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_Toc421193313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_Toc421193314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_Toc421193315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_Toc421193316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_Toc421193317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_Toc421193320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Designation of regions to which employee’s inspectors appointed</w:t>
      </w:r>
      <w:r>
        <w:tab/>
      </w:r>
      <w:r>
        <w:fldChar w:fldCharType="begin"/>
      </w:r>
      <w:r>
        <w:instrText xml:space="preserve"> PAGEREF _Toc421193321 \h </w:instrText>
      </w:r>
      <w:r>
        <w:fldChar w:fldCharType="separate"/>
      </w:r>
      <w:r>
        <w:t>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Election of employee’s inspectors</w:t>
      </w:r>
      <w:r>
        <w:tab/>
      </w:r>
      <w:r>
        <w:fldChar w:fldCharType="begin"/>
      </w:r>
      <w:r>
        <w:instrText xml:space="preserve"> PAGEREF _Toc421193322 \h </w:instrText>
      </w:r>
      <w:r>
        <w:fldChar w:fldCharType="separate"/>
      </w:r>
      <w:r>
        <w:t>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Performance of employee inspector’s functions</w:t>
      </w:r>
      <w:r>
        <w:tab/>
      </w:r>
      <w:r>
        <w:fldChar w:fldCharType="begin"/>
      </w:r>
      <w:r>
        <w:instrText xml:space="preserve"> PAGEREF _Toc421193323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_Toc421193325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_Toc421193327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_Toc421193328 \h </w:instrText>
      </w:r>
      <w:r>
        <w:fldChar w:fldCharType="separate"/>
      </w:r>
      <w:r>
        <w:t>9</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_Toc421193329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_Toc421193332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_Toc421193334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_Toc421193335 \h </w:instrText>
      </w:r>
      <w:r>
        <w:fldChar w:fldCharType="separate"/>
      </w:r>
      <w:r>
        <w:t>13</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_Toc421193336 \h </w:instrText>
      </w:r>
      <w:r>
        <w:fldChar w:fldCharType="separate"/>
      </w:r>
      <w:r>
        <w:t>14</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_Toc421193337 \h </w:instrText>
      </w:r>
      <w:r>
        <w:fldChar w:fldCharType="separate"/>
      </w:r>
      <w:r>
        <w:t>14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_Toc421193338 \h </w:instrText>
      </w:r>
      <w:r>
        <w:fldChar w:fldCharType="separate"/>
      </w:r>
      <w:r>
        <w:t>14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_Toc421193339 \h </w:instrText>
      </w:r>
      <w:r>
        <w:fldChar w:fldCharType="separate"/>
      </w:r>
      <w:r>
        <w:t>15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_Toc421193340 \h </w:instrText>
      </w:r>
      <w:r>
        <w:fldChar w:fldCharType="separate"/>
      </w:r>
      <w:r>
        <w:t>15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_Toc421193341 \h </w:instrText>
      </w:r>
      <w:r>
        <w:fldChar w:fldCharType="separate"/>
      </w:r>
      <w:r>
        <w:t>15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_Toc421193342 \h </w:instrText>
      </w:r>
      <w:r>
        <w:fldChar w:fldCharType="separate"/>
      </w:r>
      <w:r>
        <w:t>15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_Toc421193343 \h </w:instrText>
      </w:r>
      <w:r>
        <w:fldChar w:fldCharType="separate"/>
      </w:r>
      <w:r>
        <w:t>15</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_Toc421193344 \h </w:instrText>
      </w:r>
      <w:r>
        <w:fldChar w:fldCharType="separate"/>
      </w:r>
      <w:r>
        <w:t>16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_Toc421193345 \h </w:instrText>
      </w:r>
      <w:r>
        <w:fldChar w:fldCharType="separate"/>
      </w:r>
      <w:r>
        <w:t>16</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_Toc421193346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_Toc421193348 \h </w:instrText>
      </w:r>
      <w:r>
        <w:fldChar w:fldCharType="separate"/>
      </w:r>
      <w:r>
        <w:t>16</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_Toc421193349 \h </w:instrText>
      </w:r>
      <w:r>
        <w:fldChar w:fldCharType="separate"/>
      </w:r>
      <w:r>
        <w:t>18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_Toc421193350 \h </w:instrText>
      </w:r>
      <w:r>
        <w:fldChar w:fldCharType="separate"/>
      </w:r>
      <w:r>
        <w:t>20</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_Toc421193351 \h </w:instrText>
      </w:r>
      <w:r>
        <w:fldChar w:fldCharType="separate"/>
      </w:r>
      <w:r>
        <w:t>22</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_Toc421193352 \h </w:instrText>
      </w:r>
      <w:r>
        <w:fldChar w:fldCharType="separate"/>
      </w:r>
      <w:r>
        <w:t>23</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_Toc421193353 \h </w:instrText>
      </w:r>
      <w:r>
        <w:fldChar w:fldCharType="separate"/>
      </w:r>
      <w:r>
        <w:t>25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_Toc421193354 \h </w:instrText>
      </w:r>
      <w:r>
        <w:fldChar w:fldCharType="separate"/>
      </w:r>
      <w:r>
        <w:t>25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_Toc421193355 \h </w:instrText>
      </w:r>
      <w:r>
        <w:fldChar w:fldCharType="separate"/>
      </w:r>
      <w:r>
        <w:t>26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_Toc421193356 \h </w:instrText>
      </w:r>
      <w:r>
        <w:fldChar w:fldCharType="separate"/>
      </w:r>
      <w:r>
        <w:t>27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_Toc421193357 \h </w:instrText>
      </w:r>
      <w:r>
        <w:fldChar w:fldCharType="separate"/>
      </w:r>
      <w:r>
        <w:t>27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_Toc421193358 \h </w:instrText>
      </w:r>
      <w:r>
        <w:fldChar w:fldCharType="separate"/>
      </w:r>
      <w:r>
        <w:t>28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_Toc421193359 \h </w:instrText>
      </w:r>
      <w:r>
        <w:fldChar w:fldCharType="separate"/>
      </w:r>
      <w:r>
        <w:t>28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_Toc421193360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_Toc421193362 \h </w:instrText>
      </w:r>
      <w:r>
        <w:fldChar w:fldCharType="separate"/>
      </w:r>
      <w:r>
        <w:t>29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_Toc421193363 \h </w:instrText>
      </w:r>
      <w:r>
        <w:fldChar w:fldCharType="separate"/>
      </w:r>
      <w:r>
        <w:t>29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_Toc421193364 \h </w:instrText>
      </w:r>
      <w:r>
        <w:fldChar w:fldCharType="separate"/>
      </w:r>
      <w:r>
        <w:t>30</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_Toc421193365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_Toc421193368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_Toc421193369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_Toc421193370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_Toc421193371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_Toc421193372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_Toc421193373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_Toc421193374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_Toc421193375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_Toc421193376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_Toc421193378 \h </w:instrText>
      </w:r>
      <w:r>
        <w:fldChar w:fldCharType="separate"/>
      </w:r>
      <w:r>
        <w:t>34</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_Toc421193379 \h </w:instrText>
      </w:r>
      <w:r>
        <w:fldChar w:fldCharType="separate"/>
      </w:r>
      <w:r>
        <w:t>34</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_Toc421193380 \h </w:instrText>
      </w:r>
      <w:r>
        <w:fldChar w:fldCharType="separate"/>
      </w:r>
      <w:r>
        <w:t>34</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_Toc421193381 \h </w:instrText>
      </w:r>
      <w:r>
        <w:fldChar w:fldCharType="separate"/>
      </w:r>
      <w:r>
        <w:t>35</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_Toc421193382 \h </w:instrText>
      </w:r>
      <w:r>
        <w:fldChar w:fldCharType="separate"/>
      </w:r>
      <w:r>
        <w:t>36</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_Toc421193383 \h </w:instrText>
      </w:r>
      <w:r>
        <w:fldChar w:fldCharType="separate"/>
      </w:r>
      <w:r>
        <w:t>36</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_Toc421193384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_Toc421193386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_Toc421193388 \h </w:instrText>
      </w:r>
      <w:r>
        <w:fldChar w:fldCharType="separate"/>
      </w:r>
      <w:r>
        <w:t>39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_Toc421193389 \h </w:instrText>
      </w:r>
      <w:r>
        <w:fldChar w:fldCharType="separate"/>
      </w:r>
      <w:r>
        <w:t>39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_Toc421193390 \h </w:instrText>
      </w:r>
      <w:r>
        <w:fldChar w:fldCharType="separate"/>
      </w:r>
      <w:r>
        <w:t>39</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_Toc421193391 \h </w:instrText>
      </w:r>
      <w:r>
        <w:fldChar w:fldCharType="separate"/>
      </w:r>
      <w:r>
        <w:t>39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_Toc421193392 \h </w:instrText>
      </w:r>
      <w:r>
        <w:fldChar w:fldCharType="separate"/>
      </w:r>
      <w:r>
        <w:t>40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_Toc421193393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_Toc421193396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_Toc421193398 \h </w:instrText>
      </w:r>
      <w:r>
        <w:fldChar w:fldCharType="separate"/>
      </w:r>
      <w:r>
        <w:t>42</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_Toc421193399 \h </w:instrText>
      </w:r>
      <w:r>
        <w:fldChar w:fldCharType="separate"/>
      </w:r>
      <w:r>
        <w:t>42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_Toc421193400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_Toc421193401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_Toc421193402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_Toc421193404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_Toc421193405 \h </w:instrText>
      </w:r>
      <w:r>
        <w:fldChar w:fldCharType="separate"/>
      </w:r>
      <w:r>
        <w:t>45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_Toc421193406 \h </w:instrText>
      </w:r>
      <w:r>
        <w:fldChar w:fldCharType="separate"/>
      </w:r>
      <w:r>
        <w:t>45</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_Toc421193407 \h </w:instrText>
      </w:r>
      <w:r>
        <w:fldChar w:fldCharType="separate"/>
      </w:r>
      <w:r>
        <w:t>46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_Toc421193408 \h </w:instrText>
      </w:r>
      <w:r>
        <w:fldChar w:fldCharType="separate"/>
      </w:r>
      <w:r>
        <w:t>46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_Toc421193409 \h </w:instrText>
      </w:r>
      <w:r>
        <w:fldChar w:fldCharType="separate"/>
      </w:r>
      <w:r>
        <w:t>46</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_Toc421193410 \h </w:instrText>
      </w:r>
      <w:r>
        <w:fldChar w:fldCharType="separate"/>
      </w:r>
      <w:r>
        <w:t>46</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_Toc421193411 \h </w:instrText>
      </w:r>
      <w:r>
        <w:fldChar w:fldCharType="separate"/>
      </w:r>
      <w:r>
        <w:t>47</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_Toc421193412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_Toc421193414 \h </w:instrText>
      </w:r>
      <w:r>
        <w:fldChar w:fldCharType="separate"/>
      </w:r>
      <w:r>
        <w:t>48</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_Toc421193415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_Toc421193417 \h </w:instrText>
      </w:r>
      <w:r>
        <w:fldChar w:fldCharType="separate"/>
      </w:r>
      <w:r>
        <w:t>48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_Toc421193418 \h </w:instrText>
      </w:r>
      <w:r>
        <w:fldChar w:fldCharType="separate"/>
      </w:r>
      <w:r>
        <w:t>48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_Toc421193419 \h </w:instrText>
      </w:r>
      <w:r>
        <w:fldChar w:fldCharType="separate"/>
      </w:r>
      <w:r>
        <w:t>49</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_Toc421193420 \h </w:instrText>
      </w:r>
      <w:r>
        <w:fldChar w:fldCharType="separate"/>
      </w:r>
      <w:r>
        <w:t>50</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_Toc421193421 \h </w:instrText>
      </w:r>
      <w:r>
        <w:fldChar w:fldCharType="separate"/>
      </w:r>
      <w:r>
        <w:t>50</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_Toc421193422 \h </w:instrText>
      </w:r>
      <w:r>
        <w:fldChar w:fldCharType="separate"/>
      </w:r>
      <w:r>
        <w:t>52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_Toc421193423 \h </w:instrText>
      </w:r>
      <w:r>
        <w:fldChar w:fldCharType="separate"/>
      </w:r>
      <w:r>
        <w:t>53</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_Toc421193424 \h </w:instrText>
      </w:r>
      <w:r>
        <w:fldChar w:fldCharType="separate"/>
      </w:r>
      <w:r>
        <w:t>53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_Toc421193425 \h </w:instrText>
      </w:r>
      <w:r>
        <w:fldChar w:fldCharType="separate"/>
      </w:r>
      <w:r>
        <w:t>55</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_Toc421193426 \h </w:instrText>
      </w:r>
      <w:r>
        <w:fldChar w:fldCharType="separate"/>
      </w:r>
      <w:r>
        <w:t>55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_Toc421193427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_Toc421193430 \h </w:instrText>
      </w:r>
      <w:r>
        <w:fldChar w:fldCharType="separate"/>
      </w:r>
      <w:r>
        <w:t>58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_Toc421193431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_Toc421193432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_Toc421193433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_Toc421193434 \h </w:instrText>
      </w:r>
      <w:r>
        <w:fldChar w:fldCharType="separate"/>
      </w:r>
      <w:r>
        <w:t>60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_Toc421193435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_Toc421193436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_Toc421193437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_Toc421193438 \h </w:instrText>
      </w:r>
      <w:r>
        <w:fldChar w:fldCharType="separate"/>
      </w:r>
      <w:r>
        <w:t>63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_Toc421193439 \h </w:instrText>
      </w:r>
      <w:r>
        <w:fldChar w:fldCharType="separate"/>
      </w:r>
      <w:r>
        <w:t>64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_Toc421193440 \h </w:instrText>
      </w:r>
      <w:r>
        <w:fldChar w:fldCharType="separate"/>
      </w:r>
      <w:r>
        <w:t>64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_Toc421193441 \h </w:instrText>
      </w:r>
      <w:r>
        <w:fldChar w:fldCharType="separate"/>
      </w:r>
      <w:r>
        <w:t>65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_Toc421193442 \h </w:instrText>
      </w:r>
      <w:r>
        <w:fldChar w:fldCharType="separate"/>
      </w:r>
      <w:r>
        <w:t>65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_Toc421193443 \h </w:instrText>
      </w:r>
      <w:r>
        <w:fldChar w:fldCharType="separate"/>
      </w:r>
      <w:r>
        <w:t>66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_Toc421193444 \h </w:instrText>
      </w:r>
      <w:r>
        <w:fldChar w:fldCharType="separate"/>
      </w:r>
      <w:r>
        <w:t>66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_Toc421193445 \h </w:instrText>
      </w:r>
      <w:r>
        <w:fldChar w:fldCharType="separate"/>
      </w:r>
      <w:r>
        <w:t>67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_Toc421193446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_Toc421193448 \h </w:instrText>
      </w:r>
      <w:r>
        <w:fldChar w:fldCharType="separate"/>
      </w:r>
      <w:r>
        <w:t>68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_Toc421193449 \h </w:instrText>
      </w:r>
      <w:r>
        <w:fldChar w:fldCharType="separate"/>
      </w:r>
      <w:r>
        <w:t>69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_Toc421193450 \h </w:instrText>
      </w:r>
      <w:r>
        <w:fldChar w:fldCharType="separate"/>
      </w:r>
      <w:r>
        <w:t>69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_Toc421193451 \h </w:instrText>
      </w:r>
      <w:r>
        <w:fldChar w:fldCharType="separate"/>
      </w:r>
      <w:r>
        <w:t>70</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_Toc421193452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_Toc421193454 \h </w:instrText>
      </w:r>
      <w:r>
        <w:fldChar w:fldCharType="separate"/>
      </w:r>
      <w:r>
        <w:t>71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_Toc421193455 \h </w:instrText>
      </w:r>
      <w:r>
        <w:fldChar w:fldCharType="separate"/>
      </w:r>
      <w:r>
        <w:t>71</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_Toc421193456 \h </w:instrText>
      </w:r>
      <w:r>
        <w:fldChar w:fldCharType="separate"/>
      </w:r>
      <w:r>
        <w:t>72</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_Toc421193457 \h </w:instrText>
      </w:r>
      <w:r>
        <w:fldChar w:fldCharType="separate"/>
      </w:r>
      <w:r>
        <w:t>72</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_Toc421193458 \h </w:instrText>
      </w:r>
      <w:r>
        <w:fldChar w:fldCharType="separate"/>
      </w:r>
      <w:r>
        <w:t>73</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_Toc421193459 \h </w:instrText>
      </w:r>
      <w:r>
        <w:fldChar w:fldCharType="separate"/>
      </w:r>
      <w:r>
        <w:t>73</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_Toc421193460 \h </w:instrText>
      </w:r>
      <w:r>
        <w:fldChar w:fldCharType="separate"/>
      </w:r>
      <w:r>
        <w:t>73</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_Toc421193461 \h </w:instrText>
      </w:r>
      <w:r>
        <w:fldChar w:fldCharType="separate"/>
      </w:r>
      <w:r>
        <w:t>73</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_Toc421193462 \h </w:instrText>
      </w:r>
      <w:r>
        <w:fldChar w:fldCharType="separate"/>
      </w:r>
      <w:r>
        <w:t>74</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_Toc421193463 \h </w:instrText>
      </w:r>
      <w:r>
        <w:fldChar w:fldCharType="separate"/>
      </w:r>
      <w:r>
        <w:t>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_Toc421193464 \h </w:instrText>
      </w:r>
      <w:r>
        <w:fldChar w:fldCharType="separate"/>
      </w:r>
      <w:r>
        <w:t>75</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_Toc421193465 \h </w:instrText>
      </w:r>
      <w:r>
        <w:fldChar w:fldCharType="separate"/>
      </w:r>
      <w:r>
        <w:t>76</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_Toc421193466 \h </w:instrText>
      </w:r>
      <w:r>
        <w:fldChar w:fldCharType="separate"/>
      </w:r>
      <w:r>
        <w:t>77</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_Toc421193467 \h </w:instrText>
      </w:r>
      <w:r>
        <w:fldChar w:fldCharType="separate"/>
      </w:r>
      <w:r>
        <w:t>77</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_Toc421193468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_Toc421193470 \h </w:instrText>
      </w:r>
      <w:r>
        <w:fldChar w:fldCharType="separate"/>
      </w:r>
      <w:r>
        <w:t>79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_Toc421193471 \h </w:instrText>
      </w:r>
      <w:r>
        <w:fldChar w:fldCharType="separate"/>
      </w:r>
      <w:r>
        <w:t>80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_Toc421193472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_Toc421193473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_Toc421193474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_Toc421193475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_Toc421193476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_Toc421193477 \h </w:instrText>
      </w:r>
      <w:r>
        <w:fldChar w:fldCharType="separate"/>
      </w:r>
      <w:r>
        <w:t>81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_Toc421193478 \h </w:instrText>
      </w:r>
      <w:r>
        <w:fldChar w:fldCharType="separate"/>
      </w:r>
      <w:r>
        <w:t>82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_Toc421193479 \h </w:instrText>
      </w:r>
      <w:r>
        <w:fldChar w:fldCharType="separate"/>
      </w:r>
      <w:r>
        <w:t>82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_Toc421193480 \h </w:instrText>
      </w:r>
      <w:r>
        <w:fldChar w:fldCharType="separate"/>
      </w:r>
      <w:r>
        <w:t>83</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_Toc421193481 \h </w:instrText>
      </w:r>
      <w:r>
        <w:fldChar w:fldCharType="separate"/>
      </w:r>
      <w:r>
        <w:t>84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_Toc421193482 \h </w:instrText>
      </w:r>
      <w:r>
        <w:fldChar w:fldCharType="separate"/>
      </w:r>
      <w:r>
        <w:t>84</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_Toc421193483 \h </w:instrText>
      </w:r>
      <w:r>
        <w:fldChar w:fldCharType="separate"/>
      </w:r>
      <w:r>
        <w:t>85</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_Toc421193484 \h </w:instrText>
      </w:r>
      <w:r>
        <w:fldChar w:fldCharType="separate"/>
      </w:r>
      <w:r>
        <w:t>85</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_Toc421193485 \h </w:instrText>
      </w:r>
      <w:r>
        <w:fldChar w:fldCharType="separate"/>
      </w:r>
      <w:r>
        <w:t>85</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_Toc421193486 \h </w:instrText>
      </w:r>
      <w:r>
        <w:fldChar w:fldCharType="separate"/>
      </w:r>
      <w:r>
        <w:t>85</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_Toc421193487 \h </w:instrText>
      </w:r>
      <w:r>
        <w:fldChar w:fldCharType="separate"/>
      </w:r>
      <w:r>
        <w:t>86</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_Toc421193488 \h </w:instrText>
      </w:r>
      <w:r>
        <w:fldChar w:fldCharType="separate"/>
      </w:r>
      <w:r>
        <w:t>87</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_Toc421193489 \h </w:instrText>
      </w:r>
      <w:r>
        <w:fldChar w:fldCharType="separate"/>
      </w:r>
      <w:r>
        <w:t>87</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_Toc421193490 \h </w:instrText>
      </w:r>
      <w:r>
        <w:fldChar w:fldCharType="separate"/>
      </w:r>
      <w:r>
        <w:t>88</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_Toc421193491 \h </w:instrText>
      </w:r>
      <w:r>
        <w:fldChar w:fldCharType="separate"/>
      </w:r>
      <w:r>
        <w:t>88</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_Toc421193492 \h </w:instrText>
      </w:r>
      <w:r>
        <w:fldChar w:fldCharType="separate"/>
      </w:r>
      <w:r>
        <w:t>88</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_Toc421193493 \h </w:instrText>
      </w:r>
      <w:r>
        <w:fldChar w:fldCharType="separate"/>
      </w:r>
      <w:r>
        <w:t>89</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_Toc421193494 \h </w:instrText>
      </w:r>
      <w:r>
        <w:fldChar w:fldCharType="separate"/>
      </w:r>
      <w:r>
        <w:t>90</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_Toc421193495 \h </w:instrText>
      </w:r>
      <w:r>
        <w:fldChar w:fldCharType="separate"/>
      </w:r>
      <w:r>
        <w:t>90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_Toc421193496 \h </w:instrText>
      </w:r>
      <w:r>
        <w:fldChar w:fldCharType="separate"/>
      </w:r>
      <w:r>
        <w:t>90</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_Toc421193497 \h </w:instrText>
      </w:r>
      <w:r>
        <w:fldChar w:fldCharType="separate"/>
      </w:r>
      <w:r>
        <w:t>91</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_Toc421193498 \h </w:instrText>
      </w:r>
      <w:r>
        <w:fldChar w:fldCharType="separate"/>
      </w:r>
      <w:r>
        <w:t>92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_Toc421193499 \h </w:instrText>
      </w:r>
      <w:r>
        <w:fldChar w:fldCharType="separate"/>
      </w:r>
      <w:r>
        <w:t>93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_Toc421193500 \h </w:instrText>
      </w:r>
      <w:r>
        <w:fldChar w:fldCharType="separate"/>
      </w:r>
      <w:r>
        <w:t>93</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_Toc421193501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_Toc421193504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_Toc421193506 \h </w:instrText>
      </w:r>
      <w:r>
        <w:fldChar w:fldCharType="separate"/>
      </w:r>
      <w:r>
        <w:t>101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_Toc421193507 \h </w:instrText>
      </w:r>
      <w:r>
        <w:fldChar w:fldCharType="separate"/>
      </w:r>
      <w:r>
        <w:t>104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_Toc421193508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_Toc421193509 \h </w:instrText>
      </w:r>
      <w:r>
        <w:fldChar w:fldCharType="separate"/>
      </w:r>
      <w:r>
        <w:t>105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_Toc421193510 \h </w:instrText>
      </w:r>
      <w:r>
        <w:fldChar w:fldCharType="separate"/>
      </w:r>
      <w:r>
        <w:t>106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_Toc421193511 \h </w:instrText>
      </w:r>
      <w:r>
        <w:fldChar w:fldCharType="separate"/>
      </w:r>
      <w:r>
        <w:t>106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_Toc421193512 \h </w:instrText>
      </w:r>
      <w:r>
        <w:fldChar w:fldCharType="separate"/>
      </w:r>
      <w:r>
        <w:t>106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_Toc421193513 \h </w:instrText>
      </w:r>
      <w:r>
        <w:fldChar w:fldCharType="separate"/>
      </w:r>
      <w:r>
        <w:t>107</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_Toc421193514 \h </w:instrText>
      </w:r>
      <w:r>
        <w:fldChar w:fldCharType="separate"/>
      </w:r>
      <w:r>
        <w:t>107</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_Toc421193515 \h </w:instrText>
      </w:r>
      <w:r>
        <w:fldChar w:fldCharType="separate"/>
      </w:r>
      <w:r>
        <w:t>107</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_Toc421193516 \h </w:instrText>
      </w:r>
      <w:r>
        <w:fldChar w:fldCharType="separate"/>
      </w:r>
      <w:r>
        <w:t>108</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_Toc421193517 \h </w:instrText>
      </w:r>
      <w:r>
        <w:fldChar w:fldCharType="separate"/>
      </w:r>
      <w:r>
        <w:t>108</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_Toc421193518 \h </w:instrText>
      </w:r>
      <w:r>
        <w:fldChar w:fldCharType="separate"/>
      </w:r>
      <w:r>
        <w:t>109</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_Toc421193519 \h </w:instrText>
      </w:r>
      <w:r>
        <w:fldChar w:fldCharType="separate"/>
      </w:r>
      <w:r>
        <w:t>109</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_Toc421193520 \h </w:instrText>
      </w:r>
      <w:r>
        <w:fldChar w:fldCharType="separate"/>
      </w:r>
      <w:r>
        <w:t>110</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_Toc421193521 \h </w:instrText>
      </w:r>
      <w:r>
        <w:fldChar w:fldCharType="separate"/>
      </w:r>
      <w:r>
        <w:t>111</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_Toc421193522 \h </w:instrText>
      </w:r>
      <w:r>
        <w:fldChar w:fldCharType="separate"/>
      </w:r>
      <w:r>
        <w:t>112</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_Toc421193523 \h </w:instrText>
      </w:r>
      <w:r>
        <w:fldChar w:fldCharType="separate"/>
      </w:r>
      <w:r>
        <w:t>113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_Toc421193524 \h </w:instrText>
      </w:r>
      <w:r>
        <w:fldChar w:fldCharType="separate"/>
      </w:r>
      <w:r>
        <w:t>113</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_Toc421193525 \h </w:instrText>
      </w:r>
      <w:r>
        <w:fldChar w:fldCharType="separate"/>
      </w:r>
      <w:r>
        <w:t>114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_Toc421193526 \h </w:instrText>
      </w:r>
      <w:r>
        <w:fldChar w:fldCharType="separate"/>
      </w:r>
      <w:r>
        <w:t>115</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_Toc421193527 \h </w:instrText>
      </w:r>
      <w:r>
        <w:fldChar w:fldCharType="separate"/>
      </w:r>
      <w:r>
        <w:t>115</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_Toc421193528 \h </w:instrText>
      </w:r>
      <w:r>
        <w:fldChar w:fldCharType="separate"/>
      </w:r>
      <w:r>
        <w:t>116</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_Toc421193529 \h </w:instrText>
      </w:r>
      <w:r>
        <w:fldChar w:fldCharType="separate"/>
      </w:r>
      <w:r>
        <w:t>116</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_Toc421193530 \h </w:instrText>
      </w:r>
      <w:r>
        <w:fldChar w:fldCharType="separate"/>
      </w:r>
      <w:r>
        <w:t>117</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_Toc421193531 \h </w:instrText>
      </w:r>
      <w:r>
        <w:fldChar w:fldCharType="separate"/>
      </w:r>
      <w:r>
        <w:t>118</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_Toc421193532 \h </w:instrText>
      </w:r>
      <w:r>
        <w:fldChar w:fldCharType="separate"/>
      </w:r>
      <w:r>
        <w:t>119</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_Toc421193533 \h </w:instrText>
      </w:r>
      <w:r>
        <w:fldChar w:fldCharType="separate"/>
      </w:r>
      <w:r>
        <w:t>119</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_Toc421193534 \h </w:instrText>
      </w:r>
      <w:r>
        <w:fldChar w:fldCharType="separate"/>
      </w:r>
      <w:r>
        <w:t>120</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_Toc421193535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_Toc421193537 \h </w:instrText>
      </w:r>
      <w:r>
        <w:fldChar w:fldCharType="separate"/>
      </w:r>
      <w:r>
        <w:t>121</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_Toc421193538 \h </w:instrText>
      </w:r>
      <w:r>
        <w:fldChar w:fldCharType="separate"/>
      </w:r>
      <w:r>
        <w:t>121</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_Toc421193539 \h </w:instrText>
      </w:r>
      <w:r>
        <w:fldChar w:fldCharType="separate"/>
      </w:r>
      <w:r>
        <w:t>122</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_Toc421193540 \h </w:instrText>
      </w:r>
      <w:r>
        <w:fldChar w:fldCharType="separate"/>
      </w:r>
      <w:r>
        <w:t>123</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_Toc421193541 \h </w:instrText>
      </w:r>
      <w:r>
        <w:fldChar w:fldCharType="separate"/>
      </w:r>
      <w:r>
        <w:t>123</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_Toc421193542 \h </w:instrText>
      </w:r>
      <w:r>
        <w:fldChar w:fldCharType="separate"/>
      </w:r>
      <w:r>
        <w:t>124</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_Toc421193543 \h </w:instrText>
      </w:r>
      <w:r>
        <w:fldChar w:fldCharType="separate"/>
      </w:r>
      <w:r>
        <w:t>127</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_Toc421193544 \h </w:instrText>
      </w:r>
      <w:r>
        <w:fldChar w:fldCharType="separate"/>
      </w:r>
      <w:r>
        <w:t>127</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_Toc421193545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_Toc421193548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_Toc421193549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_Toc421193550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_Toc421193551 \h </w:instrText>
      </w:r>
      <w:r>
        <w:fldChar w:fldCharType="separate"/>
      </w:r>
      <w:r>
        <w:t>130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_Toc421193552 \h </w:instrText>
      </w:r>
      <w:r>
        <w:fldChar w:fldCharType="separate"/>
      </w:r>
      <w:r>
        <w:t>130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_Toc421193553 \h </w:instrText>
      </w:r>
      <w:r>
        <w:fldChar w:fldCharType="separate"/>
      </w:r>
      <w:r>
        <w:t>130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_Toc421193554 \h </w:instrText>
      </w:r>
      <w:r>
        <w:fldChar w:fldCharType="separate"/>
      </w:r>
      <w:r>
        <w:t>131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_Toc421193555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_Toc421193556 \h </w:instrText>
      </w:r>
      <w:r>
        <w:fldChar w:fldCharType="separate"/>
      </w:r>
      <w:r>
        <w:t>131</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_Toc421193557 \h </w:instrText>
      </w:r>
      <w:r>
        <w:fldChar w:fldCharType="separate"/>
      </w:r>
      <w:r>
        <w:t>132</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_Toc421193558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_Toc421193560 \h </w:instrText>
      </w:r>
      <w:r>
        <w:fldChar w:fldCharType="separate"/>
      </w:r>
      <w:r>
        <w:t>133</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_Toc421193561 \h </w:instrText>
      </w:r>
      <w:r>
        <w:fldChar w:fldCharType="separate"/>
      </w:r>
      <w:r>
        <w:t>133</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_Toc421193562 \h </w:instrText>
      </w:r>
      <w:r>
        <w:fldChar w:fldCharType="separate"/>
      </w:r>
      <w:r>
        <w:t>134</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_Toc421193563 \h </w:instrText>
      </w:r>
      <w:r>
        <w:fldChar w:fldCharType="separate"/>
      </w:r>
      <w:r>
        <w:t>134</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_Toc421193564 \h </w:instrText>
      </w:r>
      <w:r>
        <w:fldChar w:fldCharType="separate"/>
      </w:r>
      <w:r>
        <w:t>135</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_Toc421193565 \h </w:instrText>
      </w:r>
      <w:r>
        <w:fldChar w:fldCharType="separate"/>
      </w:r>
      <w:r>
        <w:t>135</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_Toc421193566 \h </w:instrText>
      </w:r>
      <w:r>
        <w:fldChar w:fldCharType="separate"/>
      </w:r>
      <w:r>
        <w:t>136</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_Toc421193567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_Toc421193569 \h </w:instrText>
      </w:r>
      <w:r>
        <w:fldChar w:fldCharType="separate"/>
      </w:r>
      <w:r>
        <w:t>137</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_Toc421193570 \h </w:instrText>
      </w:r>
      <w:r>
        <w:fldChar w:fldCharType="separate"/>
      </w:r>
      <w:r>
        <w:t>138</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_Toc421193571 \h </w:instrText>
      </w:r>
      <w:r>
        <w:fldChar w:fldCharType="separate"/>
      </w:r>
      <w:r>
        <w:t>139</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_Toc421193572 \h </w:instrText>
      </w:r>
      <w:r>
        <w:fldChar w:fldCharType="separate"/>
      </w:r>
      <w:r>
        <w:t>139</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_Toc421193573 \h </w:instrText>
      </w:r>
      <w:r>
        <w:fldChar w:fldCharType="separate"/>
      </w:r>
      <w:r>
        <w:t>139</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_Toc421193574 \h </w:instrText>
      </w:r>
      <w:r>
        <w:fldChar w:fldCharType="separate"/>
      </w:r>
      <w:r>
        <w:t>139</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_Toc421193575 \h </w:instrText>
      </w:r>
      <w:r>
        <w:fldChar w:fldCharType="separate"/>
      </w:r>
      <w:r>
        <w:t>140</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_Toc421193576 \h </w:instrText>
      </w:r>
      <w:r>
        <w:fldChar w:fldCharType="separate"/>
      </w:r>
      <w:r>
        <w:t>140</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_Toc421193577 \h </w:instrText>
      </w:r>
      <w:r>
        <w:fldChar w:fldCharType="separate"/>
      </w:r>
      <w:r>
        <w:t>141</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_Toc421193578 \h </w:instrText>
      </w:r>
      <w:r>
        <w:fldChar w:fldCharType="separate"/>
      </w:r>
      <w:r>
        <w:t>141</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_Toc421193579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_Toc421193582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_Toc421193584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_Toc421193585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_Toc421193586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_Toc421193587 \h </w:instrText>
      </w:r>
      <w:r>
        <w:fldChar w:fldCharType="separate"/>
      </w:r>
      <w:r>
        <w:t>145</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_Toc421193588 \h </w:instrText>
      </w:r>
      <w:r>
        <w:fldChar w:fldCharType="separate"/>
      </w:r>
      <w:r>
        <w:t>146</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_Toc421193589 \h </w:instrText>
      </w:r>
      <w:r>
        <w:fldChar w:fldCharType="separate"/>
      </w:r>
      <w:r>
        <w:t>146</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_Toc421193590 \h </w:instrText>
      </w:r>
      <w:r>
        <w:fldChar w:fldCharType="separate"/>
      </w:r>
      <w:r>
        <w:t>146</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_Toc421193591 \h </w:instrText>
      </w:r>
      <w:r>
        <w:fldChar w:fldCharType="separate"/>
      </w:r>
      <w:r>
        <w:t>147</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_Toc421193592 \h </w:instrText>
      </w:r>
      <w:r>
        <w:fldChar w:fldCharType="separate"/>
      </w:r>
      <w:r>
        <w:t>148</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_Toc421193593 \h </w:instrText>
      </w:r>
      <w:r>
        <w:fldChar w:fldCharType="separate"/>
      </w:r>
      <w:r>
        <w:t>148</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_Toc421193594 \h </w:instrText>
      </w:r>
      <w:r>
        <w:fldChar w:fldCharType="separate"/>
      </w:r>
      <w:r>
        <w:t>149</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_Toc421193595 \h </w:instrText>
      </w:r>
      <w:r>
        <w:fldChar w:fldCharType="separate"/>
      </w:r>
      <w:r>
        <w:t>150</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_Toc421193596 \h </w:instrText>
      </w:r>
      <w:r>
        <w:fldChar w:fldCharType="separate"/>
      </w:r>
      <w:r>
        <w:t>150</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_Toc421193597 \h </w:instrText>
      </w:r>
      <w:r>
        <w:fldChar w:fldCharType="separate"/>
      </w:r>
      <w:r>
        <w:t>151</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_Toc421193598 \h </w:instrText>
      </w:r>
      <w:r>
        <w:fldChar w:fldCharType="separate"/>
      </w:r>
      <w:r>
        <w:t>152</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_Toc421193599 \h </w:instrText>
      </w:r>
      <w:r>
        <w:fldChar w:fldCharType="separate"/>
      </w:r>
      <w:r>
        <w:t>153</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_Toc421193600 \h </w:instrText>
      </w:r>
      <w:r>
        <w:fldChar w:fldCharType="separate"/>
      </w:r>
      <w:r>
        <w:t>154</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_Toc421193601 \h </w:instrText>
      </w:r>
      <w:r>
        <w:fldChar w:fldCharType="separate"/>
      </w:r>
      <w:r>
        <w:t>155</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_Toc421193602 \h </w:instrText>
      </w:r>
      <w:r>
        <w:fldChar w:fldCharType="separate"/>
      </w:r>
      <w:r>
        <w:t>156</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_Toc421193603 \h </w:instrText>
      </w:r>
      <w:r>
        <w:fldChar w:fldCharType="separate"/>
      </w:r>
      <w:r>
        <w:t>157</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_Toc421193604 \h </w:instrText>
      </w:r>
      <w:r>
        <w:fldChar w:fldCharType="separate"/>
      </w:r>
      <w:r>
        <w:t>158</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_Toc421193605 \h </w:instrText>
      </w:r>
      <w:r>
        <w:fldChar w:fldCharType="separate"/>
      </w:r>
      <w:r>
        <w:t>158</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_Toc421193606 \h </w:instrText>
      </w:r>
      <w:r>
        <w:fldChar w:fldCharType="separate"/>
      </w:r>
      <w:r>
        <w:t>159</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_Toc421193607 \h </w:instrText>
      </w:r>
      <w:r>
        <w:fldChar w:fldCharType="separate"/>
      </w:r>
      <w:r>
        <w:t>160</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_Toc421193608 \h </w:instrText>
      </w:r>
      <w:r>
        <w:fldChar w:fldCharType="separate"/>
      </w:r>
      <w:r>
        <w:t>160</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_Toc421193609 \h </w:instrText>
      </w:r>
      <w:r>
        <w:fldChar w:fldCharType="separate"/>
      </w:r>
      <w:r>
        <w:t>161</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_Toc421193610 \h </w:instrText>
      </w:r>
      <w:r>
        <w:fldChar w:fldCharType="separate"/>
      </w:r>
      <w:r>
        <w:t>161</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_Toc421193611 \h </w:instrText>
      </w:r>
      <w:r>
        <w:fldChar w:fldCharType="separate"/>
      </w:r>
      <w:r>
        <w:t>162</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_Toc421193612 \h </w:instrText>
      </w:r>
      <w:r>
        <w:fldChar w:fldCharType="separate"/>
      </w:r>
      <w:r>
        <w:t>163</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_Toc421193613 \h </w:instrText>
      </w:r>
      <w:r>
        <w:fldChar w:fldCharType="separate"/>
      </w:r>
      <w:r>
        <w:t>164</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_Toc421193614 \h </w:instrText>
      </w:r>
      <w:r>
        <w:fldChar w:fldCharType="separate"/>
      </w:r>
      <w:r>
        <w:t>164</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_Toc421193615 \h </w:instrText>
      </w:r>
      <w:r>
        <w:fldChar w:fldCharType="separate"/>
      </w:r>
      <w:r>
        <w:t>165</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_Toc421193616 \h </w:instrText>
      </w:r>
      <w:r>
        <w:fldChar w:fldCharType="separate"/>
      </w:r>
      <w:r>
        <w:t>166</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_Toc421193617 \h </w:instrText>
      </w:r>
      <w:r>
        <w:fldChar w:fldCharType="separate"/>
      </w:r>
      <w:r>
        <w:t>166</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_Toc421193618 \h </w:instrText>
      </w:r>
      <w:r>
        <w:fldChar w:fldCharType="separate"/>
      </w:r>
      <w:r>
        <w:t>167</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_Toc421193619 \h </w:instrText>
      </w:r>
      <w:r>
        <w:fldChar w:fldCharType="separate"/>
      </w:r>
      <w:r>
        <w:t>167</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_Toc421193620 \h </w:instrText>
      </w:r>
      <w:r>
        <w:fldChar w:fldCharType="separate"/>
      </w:r>
      <w:r>
        <w:t>167</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_Toc421193621 \h </w:instrText>
      </w:r>
      <w:r>
        <w:fldChar w:fldCharType="separate"/>
      </w:r>
      <w:r>
        <w:t>168</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_Toc421193622 \h </w:instrText>
      </w:r>
      <w:r>
        <w:fldChar w:fldCharType="separate"/>
      </w:r>
      <w:r>
        <w:t>168</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_Toc421193623 \h </w:instrText>
      </w:r>
      <w:r>
        <w:fldChar w:fldCharType="separate"/>
      </w:r>
      <w:r>
        <w:t>169</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_Toc421193624 \h </w:instrText>
      </w:r>
      <w:r>
        <w:fldChar w:fldCharType="separate"/>
      </w:r>
      <w:r>
        <w:t>169</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_Toc421193625 \h </w:instrText>
      </w:r>
      <w:r>
        <w:fldChar w:fldCharType="separate"/>
      </w:r>
      <w:r>
        <w:t>170</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_Toc421193626 \h </w:instrText>
      </w:r>
      <w:r>
        <w:fldChar w:fldCharType="separate"/>
      </w:r>
      <w:r>
        <w:t>170</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_Toc421193627 \h </w:instrText>
      </w:r>
      <w:r>
        <w:fldChar w:fldCharType="separate"/>
      </w:r>
      <w:r>
        <w:t>170</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_Toc421193628 \h </w:instrText>
      </w:r>
      <w:r>
        <w:fldChar w:fldCharType="separate"/>
      </w:r>
      <w:r>
        <w:t>170</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_Toc421193629 \h </w:instrText>
      </w:r>
      <w:r>
        <w:fldChar w:fldCharType="separate"/>
      </w:r>
      <w:r>
        <w:t>171</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_Toc421193630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_Toc421193632 \h </w:instrText>
      </w:r>
      <w:r>
        <w:fldChar w:fldCharType="separate"/>
      </w:r>
      <w:r>
        <w:t>173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_Toc421193633 \h </w:instrText>
      </w:r>
      <w:r>
        <w:fldChar w:fldCharType="separate"/>
      </w:r>
      <w:r>
        <w:t>174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_Toc421193634 \h </w:instrText>
      </w:r>
      <w:r>
        <w:fldChar w:fldCharType="separate"/>
      </w:r>
      <w:r>
        <w:t>175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_Toc421193635 \h </w:instrText>
      </w:r>
      <w:r>
        <w:fldChar w:fldCharType="separate"/>
      </w:r>
      <w:r>
        <w:t>175</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_Toc421193636 \h </w:instrText>
      </w:r>
      <w:r>
        <w:fldChar w:fldCharType="separate"/>
      </w:r>
      <w:r>
        <w:t>176</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_Toc421193637 \h </w:instrText>
      </w:r>
      <w:r>
        <w:fldChar w:fldCharType="separate"/>
      </w:r>
      <w:r>
        <w:t>177</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_Toc421193638 \h </w:instrText>
      </w:r>
      <w:r>
        <w:fldChar w:fldCharType="separate"/>
      </w:r>
      <w:r>
        <w:t>178</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_Toc421193639 \h </w:instrText>
      </w:r>
      <w:r>
        <w:fldChar w:fldCharType="separate"/>
      </w:r>
      <w:r>
        <w:t>179</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_Toc421193640 \h </w:instrText>
      </w:r>
      <w:r>
        <w:fldChar w:fldCharType="separate"/>
      </w:r>
      <w:r>
        <w:t>179</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_Toc421193641 \h </w:instrText>
      </w:r>
      <w:r>
        <w:fldChar w:fldCharType="separate"/>
      </w:r>
      <w:r>
        <w:t>180</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_Toc421193642 \h </w:instrText>
      </w:r>
      <w:r>
        <w:fldChar w:fldCharType="separate"/>
      </w:r>
      <w:r>
        <w:t>180</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_Toc421193643 \h </w:instrText>
      </w:r>
      <w:r>
        <w:fldChar w:fldCharType="separate"/>
      </w:r>
      <w:r>
        <w:t>181</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_Toc421193644 \h </w:instrText>
      </w:r>
      <w:r>
        <w:fldChar w:fldCharType="separate"/>
      </w:r>
      <w:r>
        <w:t>182</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_Toc421193645 \h </w:instrText>
      </w:r>
      <w:r>
        <w:fldChar w:fldCharType="separate"/>
      </w:r>
      <w:r>
        <w:t>183</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_Toc421193646 \h </w:instrText>
      </w:r>
      <w:r>
        <w:fldChar w:fldCharType="separate"/>
      </w:r>
      <w:r>
        <w:t>184</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_Toc421193647 \h </w:instrText>
      </w:r>
      <w:r>
        <w:fldChar w:fldCharType="separate"/>
      </w:r>
      <w:r>
        <w:t>184</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_Toc421193648 \h </w:instrText>
      </w:r>
      <w:r>
        <w:fldChar w:fldCharType="separate"/>
      </w:r>
      <w:r>
        <w:t>185</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_Toc421193649 \h </w:instrText>
      </w:r>
      <w:r>
        <w:fldChar w:fldCharType="separate"/>
      </w:r>
      <w:r>
        <w:t>186</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_Toc421193650 \h </w:instrText>
      </w:r>
      <w:r>
        <w:fldChar w:fldCharType="separate"/>
      </w:r>
      <w:r>
        <w:t>186</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_Toc421193651 \h </w:instrText>
      </w:r>
      <w:r>
        <w:fldChar w:fldCharType="separate"/>
      </w:r>
      <w:r>
        <w:t>186</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_Toc421193652 \h </w:instrText>
      </w:r>
      <w:r>
        <w:fldChar w:fldCharType="separate"/>
      </w:r>
      <w:r>
        <w:t>187</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_Toc421193653 \h </w:instrText>
      </w:r>
      <w:r>
        <w:fldChar w:fldCharType="separate"/>
      </w:r>
      <w:r>
        <w:t>188</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_Toc421193654 \h </w:instrText>
      </w:r>
      <w:r>
        <w:fldChar w:fldCharType="separate"/>
      </w:r>
      <w:r>
        <w:t>189</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_Toc421193655 \h </w:instrText>
      </w:r>
      <w:r>
        <w:fldChar w:fldCharType="separate"/>
      </w:r>
      <w:r>
        <w:t>189</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_Toc421193656 \h </w:instrText>
      </w:r>
      <w:r>
        <w:fldChar w:fldCharType="separate"/>
      </w:r>
      <w:r>
        <w:t>190</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_Toc421193657 \h </w:instrText>
      </w:r>
      <w:r>
        <w:fldChar w:fldCharType="separate"/>
      </w:r>
      <w:r>
        <w:t>190</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_Toc421193658 \h </w:instrText>
      </w:r>
      <w:r>
        <w:fldChar w:fldCharType="separate"/>
      </w:r>
      <w:r>
        <w:t>191</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_Toc421193659 \h </w:instrText>
      </w:r>
      <w:r>
        <w:fldChar w:fldCharType="separate"/>
      </w:r>
      <w:r>
        <w:t>192</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_Toc421193660 \h </w:instrText>
      </w:r>
      <w:r>
        <w:fldChar w:fldCharType="separate"/>
      </w:r>
      <w:r>
        <w:t>192</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_Toc421193661 \h </w:instrText>
      </w:r>
      <w:r>
        <w:fldChar w:fldCharType="separate"/>
      </w:r>
      <w:r>
        <w:t>193</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_Toc421193662 \h </w:instrText>
      </w:r>
      <w:r>
        <w:fldChar w:fldCharType="separate"/>
      </w:r>
      <w:r>
        <w:t>193</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_Toc421193663 \h </w:instrText>
      </w:r>
      <w:r>
        <w:fldChar w:fldCharType="separate"/>
      </w:r>
      <w:r>
        <w:t>194</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_Toc421193664 \h </w:instrText>
      </w:r>
      <w:r>
        <w:fldChar w:fldCharType="separate"/>
      </w:r>
      <w:r>
        <w:t>194</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_Toc421193665 \h </w:instrText>
      </w:r>
      <w:r>
        <w:fldChar w:fldCharType="separate"/>
      </w:r>
      <w:r>
        <w:t>199</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_Toc421193666 \h </w:instrText>
      </w:r>
      <w:r>
        <w:fldChar w:fldCharType="separate"/>
      </w:r>
      <w:r>
        <w:t>199</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_Toc421193667 \h </w:instrText>
      </w:r>
      <w:r>
        <w:fldChar w:fldCharType="separate"/>
      </w:r>
      <w:r>
        <w:t>199</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_Toc421193668 \h </w:instrText>
      </w:r>
      <w:r>
        <w:fldChar w:fldCharType="separate"/>
      </w:r>
      <w:r>
        <w:t>201</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_Toc421193669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_Toc421193672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_Toc421193674 \h </w:instrText>
      </w:r>
      <w:r>
        <w:fldChar w:fldCharType="separate"/>
      </w:r>
      <w:r>
        <w:t>202</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_Toc421193675 \h </w:instrText>
      </w:r>
      <w:r>
        <w:fldChar w:fldCharType="separate"/>
      </w:r>
      <w:r>
        <w:t>202</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_Toc421193676 \h </w:instrText>
      </w:r>
      <w:r>
        <w:fldChar w:fldCharType="separate"/>
      </w:r>
      <w:r>
        <w:t>202</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_Toc421193677 \h </w:instrText>
      </w:r>
      <w:r>
        <w:fldChar w:fldCharType="separate"/>
      </w:r>
      <w:r>
        <w:t>203</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_Toc421193678 \h </w:instrText>
      </w:r>
      <w:r>
        <w:fldChar w:fldCharType="separate"/>
      </w:r>
      <w:r>
        <w:t>203</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_Toc421193679 \h </w:instrText>
      </w:r>
      <w:r>
        <w:fldChar w:fldCharType="separate"/>
      </w:r>
      <w:r>
        <w:t>204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_Toc421193680 \h </w:instrText>
      </w:r>
      <w:r>
        <w:fldChar w:fldCharType="separate"/>
      </w:r>
      <w:r>
        <w:t>205</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_Toc421193681 \h </w:instrText>
      </w:r>
      <w:r>
        <w:fldChar w:fldCharType="separate"/>
      </w:r>
      <w:r>
        <w:t>205</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_Toc421193682 \h </w:instrText>
      </w:r>
      <w:r>
        <w:fldChar w:fldCharType="separate"/>
      </w:r>
      <w:r>
        <w:t>206</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_Toc421193683 \h </w:instrText>
      </w:r>
      <w:r>
        <w:fldChar w:fldCharType="separate"/>
      </w:r>
      <w:r>
        <w:t>207</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_Toc421193684 \h </w:instrText>
      </w:r>
      <w:r>
        <w:fldChar w:fldCharType="separate"/>
      </w:r>
      <w:r>
        <w:t>207</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_Toc421193685 \h </w:instrText>
      </w:r>
      <w:r>
        <w:fldChar w:fldCharType="separate"/>
      </w:r>
      <w:r>
        <w:t>209</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_Toc421193686 \h </w:instrText>
      </w:r>
      <w:r>
        <w:fldChar w:fldCharType="separate"/>
      </w:r>
      <w:r>
        <w:t>209</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_Toc421193687 \h </w:instrText>
      </w:r>
      <w:r>
        <w:fldChar w:fldCharType="separate"/>
      </w:r>
      <w:r>
        <w:t>210</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_Toc421193688 \h </w:instrText>
      </w:r>
      <w:r>
        <w:fldChar w:fldCharType="separate"/>
      </w:r>
      <w:r>
        <w:t>211</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_Toc421193689 \h </w:instrText>
      </w:r>
      <w:r>
        <w:fldChar w:fldCharType="separate"/>
      </w:r>
      <w:r>
        <w:t>211</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_Toc421193690 \h </w:instrText>
      </w:r>
      <w:r>
        <w:fldChar w:fldCharType="separate"/>
      </w:r>
      <w:r>
        <w:t>211</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_Toc421193691 \h </w:instrText>
      </w:r>
      <w:r>
        <w:fldChar w:fldCharType="separate"/>
      </w:r>
      <w:r>
        <w:t>212</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_Toc421193692 \h </w:instrText>
      </w:r>
      <w:r>
        <w:fldChar w:fldCharType="separate"/>
      </w:r>
      <w:r>
        <w:t>213</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_Toc421193693 \h </w:instrText>
      </w:r>
      <w:r>
        <w:fldChar w:fldCharType="separate"/>
      </w:r>
      <w:r>
        <w:t>214</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_Toc421193694 \h </w:instrText>
      </w:r>
      <w:r>
        <w:fldChar w:fldCharType="separate"/>
      </w:r>
      <w:r>
        <w:t>214</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_Toc421193695 \h </w:instrText>
      </w:r>
      <w:r>
        <w:fldChar w:fldCharType="separate"/>
      </w:r>
      <w:r>
        <w:t>215</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_Toc421193696 \h </w:instrText>
      </w:r>
      <w:r>
        <w:fldChar w:fldCharType="separate"/>
      </w:r>
      <w:r>
        <w:t>215</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_Toc421193697 \h </w:instrText>
      </w:r>
      <w:r>
        <w:fldChar w:fldCharType="separate"/>
      </w:r>
      <w:r>
        <w:t>215</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_Toc421193698 \h </w:instrText>
      </w:r>
      <w:r>
        <w:fldChar w:fldCharType="separate"/>
      </w:r>
      <w:r>
        <w:t>216</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_Toc421193699 \h </w:instrText>
      </w:r>
      <w:r>
        <w:fldChar w:fldCharType="separate"/>
      </w:r>
      <w:r>
        <w:t>216</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_Toc421193700 \h </w:instrText>
      </w:r>
      <w:r>
        <w:fldChar w:fldCharType="separate"/>
      </w:r>
      <w:r>
        <w:t>217</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_Toc421193701 \h </w:instrText>
      </w:r>
      <w:r>
        <w:fldChar w:fldCharType="separate"/>
      </w:r>
      <w:r>
        <w:t>218</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_Toc421193702 \h </w:instrText>
      </w:r>
      <w:r>
        <w:fldChar w:fldCharType="separate"/>
      </w:r>
      <w:r>
        <w:t>219</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_Toc421193703 \h </w:instrText>
      </w:r>
      <w:r>
        <w:fldChar w:fldCharType="separate"/>
      </w:r>
      <w:r>
        <w:t>220</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_Toc421193704 \h </w:instrText>
      </w:r>
      <w:r>
        <w:fldChar w:fldCharType="separate"/>
      </w:r>
      <w:r>
        <w:t>221</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_Toc421193705 \h </w:instrText>
      </w:r>
      <w:r>
        <w:fldChar w:fldCharType="separate"/>
      </w:r>
      <w:r>
        <w:t>221</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_Toc421193706 \h </w:instrText>
      </w:r>
      <w:r>
        <w:fldChar w:fldCharType="separate"/>
      </w:r>
      <w:r>
        <w:t>221</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_Toc421193707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_Toc421193709 \h </w:instrText>
      </w:r>
      <w:r>
        <w:fldChar w:fldCharType="separate"/>
      </w:r>
      <w:r>
        <w:t>222</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_Toc421193710 \h </w:instrText>
      </w:r>
      <w:r>
        <w:fldChar w:fldCharType="separate"/>
      </w:r>
      <w:r>
        <w:t>223</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_Toc421193711 \h </w:instrText>
      </w:r>
      <w:r>
        <w:fldChar w:fldCharType="separate"/>
      </w:r>
      <w:r>
        <w:t>223</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_Toc421193712 \h </w:instrText>
      </w:r>
      <w:r>
        <w:fldChar w:fldCharType="separate"/>
      </w:r>
      <w:r>
        <w:t>224</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_Toc421193713 \h </w:instrText>
      </w:r>
      <w:r>
        <w:fldChar w:fldCharType="separate"/>
      </w:r>
      <w:r>
        <w:t>225</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_Toc421193714 \h </w:instrText>
      </w:r>
      <w:r>
        <w:fldChar w:fldCharType="separate"/>
      </w:r>
      <w:r>
        <w:t>226</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_Toc421193715 \h </w:instrText>
      </w:r>
      <w:r>
        <w:fldChar w:fldCharType="separate"/>
      </w:r>
      <w:r>
        <w:t>226</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_Toc421193716 \h </w:instrText>
      </w:r>
      <w:r>
        <w:fldChar w:fldCharType="separate"/>
      </w:r>
      <w:r>
        <w:t>227</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_Toc421193717 \h </w:instrText>
      </w:r>
      <w:r>
        <w:fldChar w:fldCharType="separate"/>
      </w:r>
      <w:r>
        <w:t>227</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_Toc421193718 \h </w:instrText>
      </w:r>
      <w:r>
        <w:fldChar w:fldCharType="separate"/>
      </w:r>
      <w:r>
        <w:t>228</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_Toc421193719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_Toc421193721 \h </w:instrText>
      </w:r>
      <w:r>
        <w:fldChar w:fldCharType="separate"/>
      </w:r>
      <w:r>
        <w:t>230</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_Toc421193722 \h </w:instrText>
      </w:r>
      <w:r>
        <w:fldChar w:fldCharType="separate"/>
      </w:r>
      <w:r>
        <w:t>231</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_Toc421193723 \h </w:instrText>
      </w:r>
      <w:r>
        <w:fldChar w:fldCharType="separate"/>
      </w:r>
      <w:r>
        <w:t>231</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_Toc421193724 \h </w:instrText>
      </w:r>
      <w:r>
        <w:fldChar w:fldCharType="separate"/>
      </w:r>
      <w:r>
        <w:t>231</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_Toc421193725 \h </w:instrText>
      </w:r>
      <w:r>
        <w:fldChar w:fldCharType="separate"/>
      </w:r>
      <w:r>
        <w:t>233</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_Toc421193726 \h </w:instrText>
      </w:r>
      <w:r>
        <w:fldChar w:fldCharType="separate"/>
      </w:r>
      <w:r>
        <w:t>234</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_Toc421193727 \h </w:instrText>
      </w:r>
      <w:r>
        <w:fldChar w:fldCharType="separate"/>
      </w:r>
      <w:r>
        <w:t>236</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_Toc421193728 \h </w:instrText>
      </w:r>
      <w:r>
        <w:fldChar w:fldCharType="separate"/>
      </w:r>
      <w:r>
        <w:t>236</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_Toc421193729 \h </w:instrText>
      </w:r>
      <w:r>
        <w:fldChar w:fldCharType="separate"/>
      </w:r>
      <w:r>
        <w:t>237</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_Toc421193730 \h </w:instrText>
      </w:r>
      <w:r>
        <w:fldChar w:fldCharType="separate"/>
      </w:r>
      <w:r>
        <w:t>238</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_Toc421193731 \h </w:instrText>
      </w:r>
      <w:r>
        <w:fldChar w:fldCharType="separate"/>
      </w:r>
      <w:r>
        <w:t>238</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_Toc421193732 \h </w:instrText>
      </w:r>
      <w:r>
        <w:fldChar w:fldCharType="separate"/>
      </w:r>
      <w:r>
        <w:t>239</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_Toc421193733 \h </w:instrText>
      </w:r>
      <w:r>
        <w:fldChar w:fldCharType="separate"/>
      </w:r>
      <w:r>
        <w:t>239</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_Toc421193734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_Toc421193737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_Toc421193739 \h </w:instrText>
      </w:r>
      <w:r>
        <w:fldChar w:fldCharType="separate"/>
      </w:r>
      <w:r>
        <w:t>241</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_Toc421193740 \h </w:instrText>
      </w:r>
      <w:r>
        <w:fldChar w:fldCharType="separate"/>
      </w:r>
      <w:r>
        <w:t>241</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_Toc421193741 \h </w:instrText>
      </w:r>
      <w:r>
        <w:fldChar w:fldCharType="separate"/>
      </w:r>
      <w:r>
        <w:t>242</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_Toc421193742 \h </w:instrText>
      </w:r>
      <w:r>
        <w:fldChar w:fldCharType="separate"/>
      </w:r>
      <w:r>
        <w:t>243</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_Toc421193743 \h </w:instrText>
      </w:r>
      <w:r>
        <w:fldChar w:fldCharType="separate"/>
      </w:r>
      <w:r>
        <w:t>244</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_Toc421193744 \h </w:instrText>
      </w:r>
      <w:r>
        <w:fldChar w:fldCharType="separate"/>
      </w:r>
      <w:r>
        <w:t>244</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_Toc421193745 \h </w:instrText>
      </w:r>
      <w:r>
        <w:fldChar w:fldCharType="separate"/>
      </w:r>
      <w:r>
        <w:t>245</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_Toc421193746 \h </w:instrText>
      </w:r>
      <w:r>
        <w:fldChar w:fldCharType="separate"/>
      </w:r>
      <w:r>
        <w:t>245</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_Toc421193747 \h </w:instrText>
      </w:r>
      <w:r>
        <w:fldChar w:fldCharType="separate"/>
      </w:r>
      <w:r>
        <w:t>246</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_Toc421193748 \h </w:instrText>
      </w:r>
      <w:r>
        <w:fldChar w:fldCharType="separate"/>
      </w:r>
      <w:r>
        <w:t>247</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_Toc421193749 \h </w:instrText>
      </w:r>
      <w:r>
        <w:fldChar w:fldCharType="separate"/>
      </w:r>
      <w:r>
        <w:t>248</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_Toc421193750 \h </w:instrText>
      </w:r>
      <w:r>
        <w:fldChar w:fldCharType="separate"/>
      </w:r>
      <w:r>
        <w:t>249</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_Toc421193751 \h </w:instrText>
      </w:r>
      <w:r>
        <w:fldChar w:fldCharType="separate"/>
      </w:r>
      <w:r>
        <w:t>250</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_Toc421193752 \h </w:instrText>
      </w:r>
      <w:r>
        <w:fldChar w:fldCharType="separate"/>
      </w:r>
      <w:r>
        <w:t>250</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_Toc421193753 \h </w:instrText>
      </w:r>
      <w:r>
        <w:fldChar w:fldCharType="separate"/>
      </w:r>
      <w:r>
        <w:t>250</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_Toc421193754 \h </w:instrText>
      </w:r>
      <w:r>
        <w:fldChar w:fldCharType="separate"/>
      </w:r>
      <w:r>
        <w:t>251</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_Toc421193755 \h </w:instrText>
      </w:r>
      <w:r>
        <w:fldChar w:fldCharType="separate"/>
      </w:r>
      <w:r>
        <w:t>251</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_Toc421193756 \h </w:instrText>
      </w:r>
      <w:r>
        <w:fldChar w:fldCharType="separate"/>
      </w:r>
      <w:r>
        <w:t>253</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_Toc421193757 \h </w:instrText>
      </w:r>
      <w:r>
        <w:fldChar w:fldCharType="separate"/>
      </w:r>
      <w:r>
        <w:t>253</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_Toc421193758 \h </w:instrText>
      </w:r>
      <w:r>
        <w:fldChar w:fldCharType="separate"/>
      </w:r>
      <w:r>
        <w:t>253</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_Toc421193759 \h </w:instrText>
      </w:r>
      <w:r>
        <w:fldChar w:fldCharType="separate"/>
      </w:r>
      <w:r>
        <w:t>253</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_Toc421193760 \h </w:instrText>
      </w:r>
      <w:r>
        <w:fldChar w:fldCharType="separate"/>
      </w:r>
      <w:r>
        <w:t>254</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_Toc421193761 \h </w:instrText>
      </w:r>
      <w:r>
        <w:fldChar w:fldCharType="separate"/>
      </w:r>
      <w:r>
        <w:t>254</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_Toc421193762 \h </w:instrText>
      </w:r>
      <w:r>
        <w:fldChar w:fldCharType="separate"/>
      </w:r>
      <w:r>
        <w:t>254</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_Toc421193763 \h </w:instrText>
      </w:r>
      <w:r>
        <w:fldChar w:fldCharType="separate"/>
      </w:r>
      <w:r>
        <w:t>255</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_Toc421193764 \h </w:instrText>
      </w:r>
      <w:r>
        <w:fldChar w:fldCharType="separate"/>
      </w:r>
      <w:r>
        <w:t>255</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_Toc421193765 \h </w:instrText>
      </w:r>
      <w:r>
        <w:fldChar w:fldCharType="separate"/>
      </w:r>
      <w:r>
        <w:t>256</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_Toc421193766 \h </w:instrText>
      </w:r>
      <w:r>
        <w:fldChar w:fldCharType="separate"/>
      </w:r>
      <w:r>
        <w:t>256</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_Toc421193767 \h </w:instrText>
      </w:r>
      <w:r>
        <w:fldChar w:fldCharType="separate"/>
      </w:r>
      <w:r>
        <w:t>256</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_Toc421193768 \h </w:instrText>
      </w:r>
      <w:r>
        <w:fldChar w:fldCharType="separate"/>
      </w:r>
      <w:r>
        <w:t>257</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_Toc421193769 \h </w:instrText>
      </w:r>
      <w:r>
        <w:fldChar w:fldCharType="separate"/>
      </w:r>
      <w:r>
        <w:t>260</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_Toc421193770 \h </w:instrText>
      </w:r>
      <w:r>
        <w:fldChar w:fldCharType="separate"/>
      </w:r>
      <w:r>
        <w:t>260</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_Toc421193771 \h </w:instrText>
      </w:r>
      <w:r>
        <w:fldChar w:fldCharType="separate"/>
      </w:r>
      <w:r>
        <w:t>261</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_Toc421193772 \h </w:instrText>
      </w:r>
      <w:r>
        <w:fldChar w:fldCharType="separate"/>
      </w:r>
      <w:r>
        <w:t>262</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_Toc421193773 \h </w:instrText>
      </w:r>
      <w:r>
        <w:fldChar w:fldCharType="separate"/>
      </w:r>
      <w:r>
        <w:t>262</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_Toc421193774 \h </w:instrText>
      </w:r>
      <w:r>
        <w:fldChar w:fldCharType="separate"/>
      </w:r>
      <w:r>
        <w:t>262</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_Toc421193775 \h </w:instrText>
      </w:r>
      <w:r>
        <w:fldChar w:fldCharType="separate"/>
      </w:r>
      <w:r>
        <w:t>263</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_Toc421193776 \h </w:instrText>
      </w:r>
      <w:r>
        <w:fldChar w:fldCharType="separate"/>
      </w:r>
      <w:r>
        <w:t>263</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_Toc421193777 \h </w:instrText>
      </w:r>
      <w:r>
        <w:fldChar w:fldCharType="separate"/>
      </w:r>
      <w:r>
        <w:t>264</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_Toc421193778 \h </w:instrText>
      </w:r>
      <w:r>
        <w:fldChar w:fldCharType="separate"/>
      </w:r>
      <w:r>
        <w:t>264</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_Toc421193779 \h </w:instrText>
      </w:r>
      <w:r>
        <w:fldChar w:fldCharType="separate"/>
      </w:r>
      <w:r>
        <w:t>265</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_Toc421193780 \h </w:instrText>
      </w:r>
      <w:r>
        <w:fldChar w:fldCharType="separate"/>
      </w:r>
      <w:r>
        <w:t>265</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_Toc421193781 \h </w:instrText>
      </w:r>
      <w:r>
        <w:fldChar w:fldCharType="separate"/>
      </w:r>
      <w:r>
        <w:t>266</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_Toc421193782 \h </w:instrText>
      </w:r>
      <w:r>
        <w:fldChar w:fldCharType="separate"/>
      </w:r>
      <w:r>
        <w:t>266</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_Toc421193783 \h </w:instrText>
      </w:r>
      <w:r>
        <w:fldChar w:fldCharType="separate"/>
      </w:r>
      <w:r>
        <w:t>266</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_Toc421193784 \h </w:instrText>
      </w:r>
      <w:r>
        <w:fldChar w:fldCharType="separate"/>
      </w:r>
      <w:r>
        <w:t>267</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_Toc421193785 \h </w:instrText>
      </w:r>
      <w:r>
        <w:fldChar w:fldCharType="separate"/>
      </w:r>
      <w:r>
        <w:t>267</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_Toc421193786 \h </w:instrText>
      </w:r>
      <w:r>
        <w:fldChar w:fldCharType="separate"/>
      </w:r>
      <w:r>
        <w:t>268</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_Toc421193787 \h </w:instrText>
      </w:r>
      <w:r>
        <w:fldChar w:fldCharType="separate"/>
      </w:r>
      <w:r>
        <w:t>270</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_Toc421193788 \h </w:instrText>
      </w:r>
      <w:r>
        <w:fldChar w:fldCharType="separate"/>
      </w:r>
      <w:r>
        <w:t>270</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_Toc421193789 \h </w:instrText>
      </w:r>
      <w:r>
        <w:fldChar w:fldCharType="separate"/>
      </w:r>
      <w:r>
        <w:t>271</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_Toc421193790 \h </w:instrText>
      </w:r>
      <w:r>
        <w:fldChar w:fldCharType="separate"/>
      </w:r>
      <w:r>
        <w:t>271</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_Toc421193791 \h </w:instrText>
      </w:r>
      <w:r>
        <w:fldChar w:fldCharType="separate"/>
      </w:r>
      <w:r>
        <w:t>271</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_Toc421193792 \h </w:instrText>
      </w:r>
      <w:r>
        <w:fldChar w:fldCharType="separate"/>
      </w:r>
      <w:r>
        <w:t>271</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_Toc421193793 \h </w:instrText>
      </w:r>
      <w:r>
        <w:fldChar w:fldCharType="separate"/>
      </w:r>
      <w:r>
        <w:t>273</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_Toc421193794 \h </w:instrText>
      </w:r>
      <w:r>
        <w:fldChar w:fldCharType="separate"/>
      </w:r>
      <w:r>
        <w:t>273</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_Toc421193795 \h </w:instrText>
      </w:r>
      <w:r>
        <w:fldChar w:fldCharType="separate"/>
      </w:r>
      <w:r>
        <w:t>274</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_Toc421193796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_Toc421193798 \h </w:instrText>
      </w:r>
      <w:r>
        <w:fldChar w:fldCharType="separate"/>
      </w:r>
      <w:r>
        <w:t>276</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_Toc421193799 \h </w:instrText>
      </w:r>
      <w:r>
        <w:fldChar w:fldCharType="separate"/>
      </w:r>
      <w:r>
        <w:t>276</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_Toc421193800 \h </w:instrText>
      </w:r>
      <w:r>
        <w:fldChar w:fldCharType="separate"/>
      </w:r>
      <w:r>
        <w:t>276</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_Toc421193801 \h </w:instrText>
      </w:r>
      <w:r>
        <w:fldChar w:fldCharType="separate"/>
      </w:r>
      <w:r>
        <w:t>278</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_Toc421193802 \h </w:instrText>
      </w:r>
      <w:r>
        <w:fldChar w:fldCharType="separate"/>
      </w:r>
      <w:r>
        <w:t>278</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_Toc421193803 \h </w:instrText>
      </w:r>
      <w:r>
        <w:fldChar w:fldCharType="separate"/>
      </w:r>
      <w:r>
        <w:t>278</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_Toc421193804 \h </w:instrText>
      </w:r>
      <w:r>
        <w:fldChar w:fldCharType="separate"/>
      </w:r>
      <w:r>
        <w:t>279</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_Toc421193805 \h </w:instrText>
      </w:r>
      <w:r>
        <w:fldChar w:fldCharType="separate"/>
      </w:r>
      <w:r>
        <w:t>280</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_Toc421193806 \h </w:instrText>
      </w:r>
      <w:r>
        <w:fldChar w:fldCharType="separate"/>
      </w:r>
      <w:r>
        <w:t>281</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_Toc421193807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_Toc421193809 \h </w:instrText>
      </w:r>
      <w:r>
        <w:fldChar w:fldCharType="separate"/>
      </w:r>
      <w:r>
        <w:t>282</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_Toc421193810 \h </w:instrText>
      </w:r>
      <w:r>
        <w:fldChar w:fldCharType="separate"/>
      </w:r>
      <w:r>
        <w:t>282</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_Toc421193811 \h </w:instrText>
      </w:r>
      <w:r>
        <w:fldChar w:fldCharType="separate"/>
      </w:r>
      <w:r>
        <w:t>283</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_Toc421193812 \h </w:instrText>
      </w:r>
      <w:r>
        <w:fldChar w:fldCharType="separate"/>
      </w:r>
      <w:r>
        <w:t>284</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_Toc421193813 \h </w:instrText>
      </w:r>
      <w:r>
        <w:fldChar w:fldCharType="separate"/>
      </w:r>
      <w:r>
        <w:t>285</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_Toc421193814 \h </w:instrText>
      </w:r>
      <w:r>
        <w:fldChar w:fldCharType="separate"/>
      </w:r>
      <w:r>
        <w:t>285</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_Toc421193815 \h </w:instrText>
      </w:r>
      <w:r>
        <w:fldChar w:fldCharType="separate"/>
      </w:r>
      <w:r>
        <w:t>285</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_Toc421193816 \h </w:instrText>
      </w:r>
      <w:r>
        <w:fldChar w:fldCharType="separate"/>
      </w:r>
      <w:r>
        <w:t>285</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_Toc421193817 \h </w:instrText>
      </w:r>
      <w:r>
        <w:fldChar w:fldCharType="separate"/>
      </w:r>
      <w:r>
        <w:t>286</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_Toc421193818 \h </w:instrText>
      </w:r>
      <w:r>
        <w:fldChar w:fldCharType="separate"/>
      </w:r>
      <w:r>
        <w:t>286</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_Toc421193819 \h </w:instrText>
      </w:r>
      <w:r>
        <w:fldChar w:fldCharType="separate"/>
      </w:r>
      <w:r>
        <w:t>286</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_Toc421193820 \h </w:instrText>
      </w:r>
      <w:r>
        <w:fldChar w:fldCharType="separate"/>
      </w:r>
      <w:r>
        <w:t>287</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_Toc421193821 \h </w:instrText>
      </w:r>
      <w:r>
        <w:fldChar w:fldCharType="separate"/>
      </w:r>
      <w:r>
        <w:t>288</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_Toc421193822 \h </w:instrText>
      </w:r>
      <w:r>
        <w:fldChar w:fldCharType="separate"/>
      </w:r>
      <w:r>
        <w:t>288</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_Toc421193823 \h </w:instrText>
      </w:r>
      <w:r>
        <w:fldChar w:fldCharType="separate"/>
      </w:r>
      <w:r>
        <w:t>289</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_Toc421193824 \h </w:instrText>
      </w:r>
      <w:r>
        <w:fldChar w:fldCharType="separate"/>
      </w:r>
      <w:r>
        <w:t>289</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_Toc421193825 \h </w:instrText>
      </w:r>
      <w:r>
        <w:fldChar w:fldCharType="separate"/>
      </w:r>
      <w:r>
        <w:t>289</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_Toc421193826 \h </w:instrText>
      </w:r>
      <w:r>
        <w:fldChar w:fldCharType="separate"/>
      </w:r>
      <w:r>
        <w:t>289</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_Toc421193827 \h </w:instrText>
      </w:r>
      <w:r>
        <w:fldChar w:fldCharType="separate"/>
      </w:r>
      <w:r>
        <w:t>290</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_Toc421193828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_Toc421193830 \h </w:instrText>
      </w:r>
      <w:r>
        <w:fldChar w:fldCharType="separate"/>
      </w:r>
      <w:r>
        <w:t>291</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_Toc421193831 \h </w:instrText>
      </w:r>
      <w:r>
        <w:fldChar w:fldCharType="separate"/>
      </w:r>
      <w:r>
        <w:t>291</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_Toc421193832 \h </w:instrText>
      </w:r>
      <w:r>
        <w:fldChar w:fldCharType="separate"/>
      </w:r>
      <w:r>
        <w:t>291</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_Toc421193833 \h </w:instrText>
      </w:r>
      <w:r>
        <w:fldChar w:fldCharType="separate"/>
      </w:r>
      <w:r>
        <w:t>292</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_Toc421193834 \h </w:instrText>
      </w:r>
      <w:r>
        <w:fldChar w:fldCharType="separate"/>
      </w:r>
      <w:r>
        <w:t>292</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_Toc421193835 \h </w:instrText>
      </w:r>
      <w:r>
        <w:fldChar w:fldCharType="separate"/>
      </w:r>
      <w:r>
        <w:t>294</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_Toc421193836 \h </w:instrText>
      </w:r>
      <w:r>
        <w:fldChar w:fldCharType="separate"/>
      </w:r>
      <w:r>
        <w:t>294</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_Toc421193837 \h </w:instrText>
      </w:r>
      <w:r>
        <w:fldChar w:fldCharType="separate"/>
      </w:r>
      <w:r>
        <w:t>295</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_Toc421193838 \h </w:instrText>
      </w:r>
      <w:r>
        <w:fldChar w:fldCharType="separate"/>
      </w:r>
      <w:r>
        <w:t>295</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_Toc421193839 \h </w:instrText>
      </w:r>
      <w:r>
        <w:fldChar w:fldCharType="separate"/>
      </w:r>
      <w:r>
        <w:t>295</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_Toc421193840 \h </w:instrText>
      </w:r>
      <w:r>
        <w:fldChar w:fldCharType="separate"/>
      </w:r>
      <w:r>
        <w:t>296</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_Toc421193841 \h </w:instrText>
      </w:r>
      <w:r>
        <w:fldChar w:fldCharType="separate"/>
      </w:r>
      <w:r>
        <w:t>297</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_Toc421193842 \h </w:instrText>
      </w:r>
      <w:r>
        <w:fldChar w:fldCharType="separate"/>
      </w:r>
      <w:r>
        <w:t>297</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_Toc421193843 \h </w:instrText>
      </w:r>
      <w:r>
        <w:fldChar w:fldCharType="separate"/>
      </w:r>
      <w:r>
        <w:t>297</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_Toc421193844 \h </w:instrText>
      </w:r>
      <w:r>
        <w:fldChar w:fldCharType="separate"/>
      </w:r>
      <w:r>
        <w:t>297</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_Toc421193845 \h </w:instrText>
      </w:r>
      <w:r>
        <w:fldChar w:fldCharType="separate"/>
      </w:r>
      <w:r>
        <w:t>298</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_Toc421193846 \h </w:instrText>
      </w:r>
      <w:r>
        <w:fldChar w:fldCharType="separate"/>
      </w:r>
      <w:r>
        <w:t>298</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_Toc421193847 \h </w:instrText>
      </w:r>
      <w:r>
        <w:fldChar w:fldCharType="separate"/>
      </w:r>
      <w:r>
        <w:t>298</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_Toc421193848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_Toc421193850 \h </w:instrText>
      </w:r>
      <w:r>
        <w:fldChar w:fldCharType="separate"/>
      </w:r>
      <w:r>
        <w:t>300</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_Toc421193851 \h </w:instrText>
      </w:r>
      <w:r>
        <w:fldChar w:fldCharType="separate"/>
      </w:r>
      <w:r>
        <w:t>300</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_Toc421193852 \h </w:instrText>
      </w:r>
      <w:r>
        <w:fldChar w:fldCharType="separate"/>
      </w:r>
      <w:r>
        <w:t>301</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_Toc421193853 \h </w:instrText>
      </w:r>
      <w:r>
        <w:fldChar w:fldCharType="separate"/>
      </w:r>
      <w:r>
        <w:t>302</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_Toc421193854 \h </w:instrText>
      </w:r>
      <w:r>
        <w:fldChar w:fldCharType="separate"/>
      </w:r>
      <w:r>
        <w:t>302</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_Toc421193855 \h </w:instrText>
      </w:r>
      <w:r>
        <w:fldChar w:fldCharType="separate"/>
      </w:r>
      <w:r>
        <w:t>303</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_Toc421193856 \h </w:instrText>
      </w:r>
      <w:r>
        <w:fldChar w:fldCharType="separate"/>
      </w:r>
      <w:r>
        <w:t>304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_Toc421193857 \h </w:instrText>
      </w:r>
      <w:r>
        <w:fldChar w:fldCharType="separate"/>
      </w:r>
      <w:r>
        <w:t>305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_Toc421193858 \h </w:instrText>
      </w:r>
      <w:r>
        <w:fldChar w:fldCharType="separate"/>
      </w:r>
      <w:r>
        <w:t>306</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_Toc421193859 \h </w:instrText>
      </w:r>
      <w:r>
        <w:fldChar w:fldCharType="separate"/>
      </w:r>
      <w:r>
        <w:t>308</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_Toc421193860 \h </w:instrText>
      </w:r>
      <w:r>
        <w:fldChar w:fldCharType="separate"/>
      </w:r>
      <w:r>
        <w:t>308</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_Toc421193861 \h </w:instrText>
      </w:r>
      <w:r>
        <w:fldChar w:fldCharType="separate"/>
      </w:r>
      <w:r>
        <w:t>308</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_Toc421193862 \h </w:instrText>
      </w:r>
      <w:r>
        <w:fldChar w:fldCharType="separate"/>
      </w:r>
      <w:r>
        <w:t>309</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_Toc421193863 \h </w:instrText>
      </w:r>
      <w:r>
        <w:fldChar w:fldCharType="separate"/>
      </w:r>
      <w:r>
        <w:t>309</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_Toc421193864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_Toc421193866 \h </w:instrText>
      </w:r>
      <w:r>
        <w:fldChar w:fldCharType="separate"/>
      </w:r>
      <w:r>
        <w:t>312</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_Toc421193867 \h </w:instrText>
      </w:r>
      <w:r>
        <w:fldChar w:fldCharType="separate"/>
      </w:r>
      <w:r>
        <w:t>312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_Toc421193868 \h </w:instrText>
      </w:r>
      <w:r>
        <w:fldChar w:fldCharType="separate"/>
      </w:r>
      <w:r>
        <w:t>312</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_Toc421193869 \h </w:instrText>
      </w:r>
      <w:r>
        <w:fldChar w:fldCharType="separate"/>
      </w:r>
      <w:r>
        <w:t>313</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_Toc421193870 \h </w:instrText>
      </w:r>
      <w:r>
        <w:fldChar w:fldCharType="separate"/>
      </w:r>
      <w:r>
        <w:t>314</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_Toc421193871 \h </w:instrText>
      </w:r>
      <w:r>
        <w:fldChar w:fldCharType="separate"/>
      </w:r>
      <w:r>
        <w:t>315</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_Toc421193872 \h </w:instrText>
      </w:r>
      <w:r>
        <w:fldChar w:fldCharType="separate"/>
      </w:r>
      <w:r>
        <w:t>315</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_Toc421193873 \h </w:instrText>
      </w:r>
      <w:r>
        <w:fldChar w:fldCharType="separate"/>
      </w:r>
      <w:r>
        <w:t>316</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_Toc421193874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_Toc421193876 \h </w:instrText>
      </w:r>
      <w:r>
        <w:fldChar w:fldCharType="separate"/>
      </w:r>
      <w:r>
        <w:t>318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_Toc421193877 \h </w:instrText>
      </w:r>
      <w:r>
        <w:fldChar w:fldCharType="separate"/>
      </w:r>
      <w:r>
        <w:t>318</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_Toc421193878 \h </w:instrText>
      </w:r>
      <w:r>
        <w:fldChar w:fldCharType="separate"/>
      </w:r>
      <w:r>
        <w:t>319</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_Toc421193879 \h </w:instrText>
      </w:r>
      <w:r>
        <w:fldChar w:fldCharType="separate"/>
      </w:r>
      <w:r>
        <w:t>319</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_Toc421193880 \h </w:instrText>
      </w:r>
      <w:r>
        <w:fldChar w:fldCharType="separate"/>
      </w:r>
      <w:r>
        <w:t>321</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_Toc421193881 \h </w:instrText>
      </w:r>
      <w:r>
        <w:fldChar w:fldCharType="separate"/>
      </w:r>
      <w:r>
        <w:t>322</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_Toc421193882 \h </w:instrText>
      </w:r>
      <w:r>
        <w:fldChar w:fldCharType="separate"/>
      </w:r>
      <w:r>
        <w:t>322</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_Toc421193883 \h </w:instrText>
      </w:r>
      <w:r>
        <w:fldChar w:fldCharType="separate"/>
      </w:r>
      <w:r>
        <w:t>323</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_Toc421193884 \h </w:instrText>
      </w:r>
      <w:r>
        <w:fldChar w:fldCharType="separate"/>
      </w:r>
      <w:r>
        <w:t>324</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_Toc421193885 \h </w:instrText>
      </w:r>
      <w:r>
        <w:fldChar w:fldCharType="separate"/>
      </w:r>
      <w:r>
        <w:t>324</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_Toc421193886 \h </w:instrText>
      </w:r>
      <w:r>
        <w:fldChar w:fldCharType="separate"/>
      </w:r>
      <w:r>
        <w:t>325</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_Toc421193887 \h </w:instrText>
      </w:r>
      <w:r>
        <w:fldChar w:fldCharType="separate"/>
      </w:r>
      <w:r>
        <w:t>325</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_Toc421193888 \h </w:instrText>
      </w:r>
      <w:r>
        <w:fldChar w:fldCharType="separate"/>
      </w:r>
      <w:r>
        <w:t>326</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_Toc421193889 \h </w:instrText>
      </w:r>
      <w:r>
        <w:fldChar w:fldCharType="separate"/>
      </w:r>
      <w:r>
        <w:t>326</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_Toc421193890 \h </w:instrText>
      </w:r>
      <w:r>
        <w:fldChar w:fldCharType="separate"/>
      </w:r>
      <w:r>
        <w:t>326</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_Toc421193891 \h </w:instrText>
      </w:r>
      <w:r>
        <w:fldChar w:fldCharType="separate"/>
      </w:r>
      <w:r>
        <w:t>328</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_Toc421193892 \h </w:instrText>
      </w:r>
      <w:r>
        <w:fldChar w:fldCharType="separate"/>
      </w:r>
      <w:r>
        <w:t>328</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_Toc421193893 \h </w:instrText>
      </w:r>
      <w:r>
        <w:fldChar w:fldCharType="separate"/>
      </w:r>
      <w:r>
        <w:t>330</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_Toc421193894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_Toc421193897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_Toc421193899 \h </w:instrText>
      </w:r>
      <w:r>
        <w:fldChar w:fldCharType="separate"/>
      </w:r>
      <w:r>
        <w:t>335</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_Toc421193900 \h </w:instrText>
      </w:r>
      <w:r>
        <w:fldChar w:fldCharType="separate"/>
      </w:r>
      <w:r>
        <w:t>335</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_Toc421193901 \h </w:instrText>
      </w:r>
      <w:r>
        <w:fldChar w:fldCharType="separate"/>
      </w:r>
      <w:r>
        <w:t>335</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_Toc421193902 \h </w:instrText>
      </w:r>
      <w:r>
        <w:fldChar w:fldCharType="separate"/>
      </w:r>
      <w:r>
        <w:t>336</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_Toc421193903 \h </w:instrText>
      </w:r>
      <w:r>
        <w:fldChar w:fldCharType="separate"/>
      </w:r>
      <w:r>
        <w:t>336</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_Toc421193904 \h </w:instrText>
      </w:r>
      <w:r>
        <w:fldChar w:fldCharType="separate"/>
      </w:r>
      <w:r>
        <w:t>336</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_Toc421193905 \h </w:instrText>
      </w:r>
      <w:r>
        <w:fldChar w:fldCharType="separate"/>
      </w:r>
      <w:r>
        <w:t>338</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_Toc421193906 \h </w:instrText>
      </w:r>
      <w:r>
        <w:fldChar w:fldCharType="separate"/>
      </w:r>
      <w:r>
        <w:t>339</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_Toc421193907 \h </w:instrText>
      </w:r>
      <w:r>
        <w:fldChar w:fldCharType="separate"/>
      </w:r>
      <w:r>
        <w:t>339</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_Toc421193908 \h </w:instrText>
      </w:r>
      <w:r>
        <w:fldChar w:fldCharType="separate"/>
      </w:r>
      <w:r>
        <w:t>340</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_Toc421193909 \h </w:instrText>
      </w:r>
      <w:r>
        <w:fldChar w:fldCharType="separate"/>
      </w:r>
      <w:r>
        <w:t>340</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_Toc421193910 \h </w:instrText>
      </w:r>
      <w:r>
        <w:fldChar w:fldCharType="separate"/>
      </w:r>
      <w:r>
        <w:t>341</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_Toc421193911 \h </w:instrText>
      </w:r>
      <w:r>
        <w:fldChar w:fldCharType="separate"/>
      </w:r>
      <w:r>
        <w:t>341</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_Toc421193912 \h </w:instrText>
      </w:r>
      <w:r>
        <w:fldChar w:fldCharType="separate"/>
      </w:r>
      <w:r>
        <w:t>342</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_Toc421193913 \h </w:instrText>
      </w:r>
      <w:r>
        <w:fldChar w:fldCharType="separate"/>
      </w:r>
      <w:r>
        <w:t>342</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_Toc421193914 \h </w:instrText>
      </w:r>
      <w:r>
        <w:fldChar w:fldCharType="separate"/>
      </w:r>
      <w:r>
        <w:t>342</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_Toc421193915 \h </w:instrText>
      </w:r>
      <w:r>
        <w:fldChar w:fldCharType="separate"/>
      </w:r>
      <w:r>
        <w:t>342</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_Toc421193916 \h </w:instrText>
      </w:r>
      <w:r>
        <w:fldChar w:fldCharType="separate"/>
      </w:r>
      <w:r>
        <w:t>343</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_Toc421193917 \h </w:instrText>
      </w:r>
      <w:r>
        <w:fldChar w:fldCharType="separate"/>
      </w:r>
      <w:r>
        <w:t>343</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_Toc421193918 \h </w:instrText>
      </w:r>
      <w:r>
        <w:fldChar w:fldCharType="separate"/>
      </w:r>
      <w:r>
        <w:t>344</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_Toc421193919 \h </w:instrText>
      </w:r>
      <w:r>
        <w:fldChar w:fldCharType="separate"/>
      </w:r>
      <w:r>
        <w:t>344</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_Toc421193920 \h </w:instrText>
      </w:r>
      <w:r>
        <w:fldChar w:fldCharType="separate"/>
      </w:r>
      <w:r>
        <w:t>345</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_Toc421193921 \h </w:instrText>
      </w:r>
      <w:r>
        <w:fldChar w:fldCharType="separate"/>
      </w:r>
      <w:r>
        <w:t>346</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_Toc421193922 \h </w:instrText>
      </w:r>
      <w:r>
        <w:fldChar w:fldCharType="separate"/>
      </w:r>
      <w:r>
        <w:t>346</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_Toc421193923 \h </w:instrText>
      </w:r>
      <w:r>
        <w:fldChar w:fldCharType="separate"/>
      </w:r>
      <w:r>
        <w:t>347</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_Toc421193924 \h </w:instrText>
      </w:r>
      <w:r>
        <w:fldChar w:fldCharType="separate"/>
      </w:r>
      <w:r>
        <w:t>348</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_Toc421193925 \h </w:instrText>
      </w:r>
      <w:r>
        <w:fldChar w:fldCharType="separate"/>
      </w:r>
      <w:r>
        <w:t>348</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_Toc421193926 \h </w:instrText>
      </w:r>
      <w:r>
        <w:fldChar w:fldCharType="separate"/>
      </w:r>
      <w:r>
        <w:t>348</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_Toc421193927 \h </w:instrText>
      </w:r>
      <w:r>
        <w:fldChar w:fldCharType="separate"/>
      </w:r>
      <w:r>
        <w:t>348</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_Toc421193928 \h </w:instrText>
      </w:r>
      <w:r>
        <w:fldChar w:fldCharType="separate"/>
      </w:r>
      <w:r>
        <w:t>349</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_Toc421193929 \h </w:instrText>
      </w:r>
      <w:r>
        <w:fldChar w:fldCharType="separate"/>
      </w:r>
      <w:r>
        <w:t>349</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_Toc421193930 \h </w:instrText>
      </w:r>
      <w:r>
        <w:fldChar w:fldCharType="separate"/>
      </w:r>
      <w:r>
        <w:t>349</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_Toc421193931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_Toc421193933 \h </w:instrText>
      </w:r>
      <w:r>
        <w:fldChar w:fldCharType="separate"/>
      </w:r>
      <w:r>
        <w:t>351</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_Toc421193934 \h </w:instrText>
      </w:r>
      <w:r>
        <w:fldChar w:fldCharType="separate"/>
      </w:r>
      <w:r>
        <w:t>351</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_Toc421193935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_Toc421193937 \h </w:instrText>
      </w:r>
      <w:r>
        <w:fldChar w:fldCharType="separate"/>
      </w:r>
      <w:r>
        <w:t>354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_Toc421193938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Election of employee’s inspectors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_Toc421193941 \h </w:instrText>
      </w:r>
      <w:r>
        <w:fldChar w:fldCharType="separate"/>
      </w:r>
      <w:r>
        <w:t>355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Request for election</w:t>
      </w:r>
      <w:r>
        <w:tab/>
      </w:r>
      <w:r>
        <w:fldChar w:fldCharType="begin"/>
      </w:r>
      <w:r>
        <w:instrText xml:space="preserve"> PAGEREF _Toc421193942 \h </w:instrText>
      </w:r>
      <w:r>
        <w:fldChar w:fldCharType="separate"/>
      </w:r>
      <w:r>
        <w:t>355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Conduct of elections</w:t>
      </w:r>
      <w:r>
        <w:tab/>
      </w:r>
      <w:r>
        <w:fldChar w:fldCharType="begin"/>
      </w:r>
      <w:r>
        <w:instrText xml:space="preserve"> PAGEREF _Toc421193943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election</w:t>
      </w:r>
      <w:r>
        <w:tab/>
      </w:r>
      <w:r>
        <w:fldChar w:fldCharType="begin"/>
      </w:r>
      <w:r>
        <w:instrText xml:space="preserve"> PAGEREF _Toc421193944 \h </w:instrText>
      </w:r>
      <w:r>
        <w:fldChar w:fldCharType="separate"/>
      </w:r>
      <w:r>
        <w:t>356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Nominations</w:t>
      </w:r>
      <w:r>
        <w:tab/>
      </w:r>
      <w:r>
        <w:fldChar w:fldCharType="begin"/>
      </w:r>
      <w:r>
        <w:instrText xml:space="preserve"> PAGEREF _Toc421193945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Withdrawal of nominations</w:t>
      </w:r>
      <w:r>
        <w:tab/>
      </w:r>
      <w:r>
        <w:fldChar w:fldCharType="begin"/>
      </w:r>
      <w:r>
        <w:instrText xml:space="preserve"> PAGEREF _Toc421193946 \h </w:instrText>
      </w:r>
      <w:r>
        <w:fldChar w:fldCharType="separate"/>
      </w:r>
      <w:r>
        <w:t>357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Candidates elected unopposed</w:t>
      </w:r>
      <w:r>
        <w:tab/>
      </w:r>
      <w:r>
        <w:fldChar w:fldCharType="begin"/>
      </w:r>
      <w:r>
        <w:instrText xml:space="preserve"> PAGEREF _Toc421193947 \h </w:instrText>
      </w:r>
      <w:r>
        <w:fldChar w:fldCharType="separate"/>
      </w:r>
      <w:r>
        <w:t>357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Insufficient candidates</w:t>
      </w:r>
      <w:r>
        <w:tab/>
      </w:r>
      <w:r>
        <w:fldChar w:fldCharType="begin"/>
      </w:r>
      <w:r>
        <w:instrText xml:space="preserve"> PAGEREF _Toc421193948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of date of election</w:t>
      </w:r>
      <w:r>
        <w:tab/>
      </w:r>
      <w:r>
        <w:fldChar w:fldCharType="begin"/>
      </w:r>
      <w:r>
        <w:instrText xml:space="preserve"> PAGEREF _Toc421193949 \h </w:instrText>
      </w:r>
      <w:r>
        <w:fldChar w:fldCharType="separate"/>
      </w:r>
      <w:r>
        <w:t>358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Elections to be held by postal ballot</w:t>
      </w:r>
      <w:r>
        <w:tab/>
      </w:r>
      <w:r>
        <w:fldChar w:fldCharType="begin"/>
      </w:r>
      <w:r>
        <w:instrText xml:space="preserve"> PAGEREF _Toc421193950 \h </w:instrText>
      </w:r>
      <w:r>
        <w:fldChar w:fldCharType="separate"/>
      </w:r>
      <w:r>
        <w:t>358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Electoral roll</w:t>
      </w:r>
      <w:r>
        <w:tab/>
      </w:r>
      <w:r>
        <w:fldChar w:fldCharType="begin"/>
      </w:r>
      <w:r>
        <w:instrText xml:space="preserve"> PAGEREF _Toc421193951 \h </w:instrText>
      </w:r>
      <w:r>
        <w:fldChar w:fldCharType="separate"/>
      </w:r>
      <w:r>
        <w:t>358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Ballot papers</w:t>
      </w:r>
      <w:r>
        <w:tab/>
      </w:r>
      <w:r>
        <w:fldChar w:fldCharType="begin"/>
      </w:r>
      <w:r>
        <w:instrText xml:space="preserve"> PAGEREF _Toc421193952 \h </w:instrText>
      </w:r>
      <w:r>
        <w:fldChar w:fldCharType="separate"/>
      </w:r>
      <w:r>
        <w:t>359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Issue of ballot papers</w:t>
      </w:r>
      <w:r>
        <w:tab/>
      </w:r>
      <w:r>
        <w:fldChar w:fldCharType="begin"/>
      </w:r>
      <w:r>
        <w:instrText xml:space="preserve"> PAGEREF _Toc421193953 \h </w:instrText>
      </w:r>
      <w:r>
        <w:fldChar w:fldCharType="separate"/>
      </w:r>
      <w:r>
        <w:t>359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Ballot box</w:t>
      </w:r>
      <w:r>
        <w:tab/>
      </w:r>
      <w:r>
        <w:fldChar w:fldCharType="begin"/>
      </w:r>
      <w:r>
        <w:instrText xml:space="preserve"> PAGEREF _Toc421193954 \h </w:instrText>
      </w:r>
      <w:r>
        <w:fldChar w:fldCharType="separate"/>
      </w:r>
      <w:r>
        <w:t>361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_Toc421193955 \h </w:instrText>
      </w:r>
      <w:r>
        <w:fldChar w:fldCharType="separate"/>
      </w:r>
      <w:r>
        <w:t>361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The scrutiny</w:t>
      </w:r>
      <w:r>
        <w:tab/>
      </w:r>
      <w:r>
        <w:fldChar w:fldCharType="begin"/>
      </w:r>
      <w:r>
        <w:instrText xml:space="preserve"> PAGEREF _Toc421193956 \h </w:instrText>
      </w:r>
      <w:r>
        <w:fldChar w:fldCharType="separate"/>
      </w:r>
      <w:r>
        <w:t>362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Method of count</w:t>
      </w:r>
      <w:r>
        <w:tab/>
      </w:r>
      <w:r>
        <w:fldChar w:fldCharType="begin"/>
      </w:r>
      <w:r>
        <w:instrText xml:space="preserve"> PAGEREF _Toc421193957 \h </w:instrText>
      </w:r>
      <w:r>
        <w:fldChar w:fldCharType="separate"/>
      </w:r>
      <w:r>
        <w:t>362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Informal ballot papers</w:t>
      </w:r>
      <w:r>
        <w:tab/>
      </w:r>
      <w:r>
        <w:fldChar w:fldCharType="begin"/>
      </w:r>
      <w:r>
        <w:instrText xml:space="preserve"> PAGEREF _Toc421193958 \h </w:instrText>
      </w:r>
      <w:r>
        <w:fldChar w:fldCharType="separate"/>
      </w:r>
      <w:r>
        <w:t>363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Recount of ballot papers</w:t>
      </w:r>
      <w:r>
        <w:tab/>
      </w:r>
      <w:r>
        <w:fldChar w:fldCharType="begin"/>
      </w:r>
      <w:r>
        <w:instrText xml:space="preserve"> PAGEREF _Toc421193959 \h </w:instrText>
      </w:r>
      <w:r>
        <w:fldChar w:fldCharType="separate"/>
      </w:r>
      <w:r>
        <w:t>363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 of result</w:t>
      </w:r>
      <w:r>
        <w:tab/>
      </w:r>
      <w:r>
        <w:fldChar w:fldCharType="begin"/>
      </w:r>
      <w:r>
        <w:instrText xml:space="preserve"> PAGEREF _Toc421193960 \h </w:instrText>
      </w:r>
      <w:r>
        <w:fldChar w:fldCharType="separate"/>
      </w:r>
      <w:r>
        <w:t>364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Disputes</w:t>
      </w:r>
      <w:r>
        <w:tab/>
      </w:r>
      <w:r>
        <w:fldChar w:fldCharType="begin"/>
      </w:r>
      <w:r>
        <w:instrText xml:space="preserve"> PAGEREF _Toc421193961 \h </w:instrText>
      </w:r>
      <w:r>
        <w:fldChar w:fldCharType="separate"/>
      </w:r>
      <w:r>
        <w:t>364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Destruction of election papers</w:t>
      </w:r>
      <w:r>
        <w:tab/>
      </w:r>
      <w:r>
        <w:fldChar w:fldCharType="begin"/>
      </w:r>
      <w:r>
        <w:instrText xml:space="preserve"> PAGEREF _Toc421193962 \h </w:instrText>
      </w:r>
      <w:r>
        <w:fldChar w:fldCharType="separate"/>
      </w:r>
      <w:r>
        <w:t>364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Fees and costs of election</w:t>
      </w:r>
      <w:r>
        <w:tab/>
      </w:r>
      <w:r>
        <w:fldChar w:fldCharType="begin"/>
      </w:r>
      <w:r>
        <w:instrText xml:space="preserve"> PAGEREF _Toc421193963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_Toc421193968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2014</w:t>
            </w:r>
          </w:p>
        </w:tc>
      </w:tr>
    </w:tbl>
    <w:p>
      <w:pPr>
        <w:pStyle w:val="WA"/>
        <w:spacing w:before="12"/>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394578691"/>
      <w:bookmarkStart w:id="4" w:name="_Toc396228425"/>
      <w:bookmarkStart w:id="5" w:name="_Toc396287799"/>
      <w:bookmarkStart w:id="6" w:name="_Toc421191997"/>
      <w:bookmarkStart w:id="7" w:name="_Toc421192654"/>
      <w:bookmarkStart w:id="8" w:name="_Toc421193312"/>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bookmarkEnd w:id="6"/>
      <w:bookmarkEnd w:id="7"/>
      <w:bookmarkEnd w:id="8"/>
      <w:r>
        <w:rPr>
          <w:rStyle w:val="CharPartText"/>
          <w:rFonts w:ascii="Times" w:hAnsi="Times"/>
        </w:rPr>
        <w:t xml:space="preserve"> </w:t>
      </w:r>
    </w:p>
    <w:p>
      <w:pPr>
        <w:pStyle w:val="Heading5"/>
        <w:rPr>
          <w:rFonts w:ascii="Times" w:hAnsi="Times"/>
          <w:snapToGrid w:val="0"/>
        </w:rPr>
      </w:pPr>
      <w:bookmarkStart w:id="9" w:name="_Toc396287800"/>
      <w:bookmarkStart w:id="10" w:name="_Toc421193313"/>
      <w:r>
        <w:rPr>
          <w:rStyle w:val="CharSectno"/>
          <w:rFonts w:ascii="Times" w:hAnsi="Times"/>
        </w:rPr>
        <w:t>1.1</w:t>
      </w:r>
      <w:r>
        <w:rPr>
          <w:rFonts w:ascii="Times" w:hAnsi="Times"/>
          <w:snapToGrid w:val="0"/>
        </w:rPr>
        <w:t>.</w:t>
      </w:r>
      <w:r>
        <w:rPr>
          <w:rFonts w:ascii="Times" w:hAnsi="Times"/>
          <w:snapToGrid w:val="0"/>
        </w:rPr>
        <w:tab/>
        <w:t>Citation</w:t>
      </w:r>
      <w:bookmarkEnd w:id="9"/>
      <w:bookmarkEnd w:id="10"/>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11" w:name="_Toc396287801"/>
      <w:bookmarkStart w:id="12" w:name="_Toc421193314"/>
      <w:r>
        <w:rPr>
          <w:rStyle w:val="CharSectno"/>
          <w:rFonts w:ascii="Times" w:hAnsi="Times"/>
        </w:rPr>
        <w:t>1.2</w:t>
      </w:r>
      <w:r>
        <w:rPr>
          <w:rFonts w:ascii="Times" w:hAnsi="Times"/>
          <w:snapToGrid w:val="0"/>
        </w:rPr>
        <w:t>.</w:t>
      </w:r>
      <w:r>
        <w:rPr>
          <w:rFonts w:ascii="Times" w:hAnsi="Times"/>
          <w:snapToGrid w:val="0"/>
        </w:rPr>
        <w:tab/>
        <w:t>Commencement</w:t>
      </w:r>
      <w:bookmarkEnd w:id="11"/>
      <w:bookmarkEnd w:id="12"/>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13" w:name="_Toc396287802"/>
      <w:bookmarkStart w:id="14" w:name="_Toc421193315"/>
      <w:r>
        <w:rPr>
          <w:rStyle w:val="CharSectno"/>
          <w:rFonts w:ascii="Times" w:hAnsi="Times"/>
        </w:rPr>
        <w:t>1.3</w:t>
      </w:r>
      <w:r>
        <w:rPr>
          <w:rFonts w:ascii="Times" w:hAnsi="Times"/>
          <w:snapToGrid w:val="0"/>
        </w:rPr>
        <w:t>.</w:t>
      </w:r>
      <w:r>
        <w:rPr>
          <w:rFonts w:ascii="Times" w:hAnsi="Times"/>
          <w:snapToGrid w:val="0"/>
        </w:rPr>
        <w:tab/>
        <w:t>Terms used</w:t>
      </w:r>
      <w:bookmarkEnd w:id="13"/>
      <w:bookmarkEnd w:id="14"/>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2</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 3</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15" w:name="_Toc396287803"/>
      <w:bookmarkStart w:id="16" w:name="_Toc421193316"/>
      <w:r>
        <w:rPr>
          <w:rStyle w:val="CharSectno"/>
        </w:rPr>
        <w:t>1.4</w:t>
      </w:r>
      <w:r>
        <w:rPr>
          <w:snapToGrid w:val="0"/>
        </w:rPr>
        <w:t>.</w:t>
      </w:r>
      <w:r>
        <w:rPr>
          <w:snapToGrid w:val="0"/>
        </w:rPr>
        <w:tab/>
        <w:t>Exemption — if substantial compliance</w:t>
      </w:r>
      <w:bookmarkEnd w:id="15"/>
      <w:bookmarkEnd w:id="16"/>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7" w:name="_Toc396287804"/>
      <w:bookmarkStart w:id="18" w:name="_Toc421193317"/>
      <w:r>
        <w:rPr>
          <w:rStyle w:val="CharSectno"/>
        </w:rPr>
        <w:t>1.5</w:t>
      </w:r>
      <w:r>
        <w:rPr>
          <w:snapToGrid w:val="0"/>
        </w:rPr>
        <w:t>.</w:t>
      </w:r>
      <w:r>
        <w:rPr>
          <w:snapToGrid w:val="0"/>
        </w:rPr>
        <w:tab/>
        <w:t>Exemption — if compliance unnecessary or impracticable</w:t>
      </w:r>
      <w:bookmarkEnd w:id="17"/>
      <w:bookmarkEnd w:id="18"/>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9" w:name="_Toc394578697"/>
      <w:bookmarkStart w:id="20" w:name="_Toc396228431"/>
      <w:bookmarkStart w:id="21" w:name="_Toc396287805"/>
      <w:bookmarkStart w:id="22" w:name="_Toc421192003"/>
      <w:bookmarkStart w:id="23" w:name="_Toc421192660"/>
      <w:bookmarkStart w:id="24" w:name="_Toc421193318"/>
      <w:r>
        <w:rPr>
          <w:rStyle w:val="CharPartNo"/>
        </w:rPr>
        <w:t>Part 2</w:t>
      </w:r>
      <w:r>
        <w:t> — </w:t>
      </w:r>
      <w:r>
        <w:rPr>
          <w:rStyle w:val="CharPartText"/>
        </w:rPr>
        <w:t>Administration</w:t>
      </w:r>
      <w:bookmarkEnd w:id="19"/>
      <w:bookmarkEnd w:id="20"/>
      <w:bookmarkEnd w:id="21"/>
      <w:bookmarkEnd w:id="22"/>
      <w:bookmarkEnd w:id="23"/>
      <w:bookmarkEnd w:id="24"/>
      <w:r>
        <w:rPr>
          <w:rStyle w:val="CharPartText"/>
        </w:rPr>
        <w:t xml:space="preserve"> </w:t>
      </w:r>
    </w:p>
    <w:p>
      <w:pPr>
        <w:pStyle w:val="Heading3"/>
        <w:rPr>
          <w:snapToGrid w:val="0"/>
        </w:rPr>
      </w:pPr>
      <w:bookmarkStart w:id="25" w:name="_Toc394578698"/>
      <w:bookmarkStart w:id="26" w:name="_Toc396228432"/>
      <w:bookmarkStart w:id="27" w:name="_Toc396287806"/>
      <w:bookmarkStart w:id="28" w:name="_Toc421192004"/>
      <w:bookmarkStart w:id="29" w:name="_Toc421192661"/>
      <w:bookmarkStart w:id="30" w:name="_Toc421193319"/>
      <w:r>
        <w:rPr>
          <w:rStyle w:val="CharDivNo"/>
        </w:rPr>
        <w:t>Division 1</w:t>
      </w:r>
      <w:r>
        <w:rPr>
          <w:snapToGrid w:val="0"/>
        </w:rPr>
        <w:t> — </w:t>
      </w:r>
      <w:r>
        <w:rPr>
          <w:rStyle w:val="CharDivText"/>
        </w:rPr>
        <w:t>Inspectors</w:t>
      </w:r>
      <w:bookmarkEnd w:id="25"/>
      <w:bookmarkEnd w:id="26"/>
      <w:bookmarkEnd w:id="27"/>
      <w:bookmarkEnd w:id="28"/>
      <w:bookmarkEnd w:id="29"/>
      <w:bookmarkEnd w:id="30"/>
      <w:r>
        <w:rPr>
          <w:rStyle w:val="CharDivText"/>
        </w:rPr>
        <w:t xml:space="preserve"> </w:t>
      </w:r>
    </w:p>
    <w:p>
      <w:pPr>
        <w:pStyle w:val="Heading5"/>
        <w:rPr>
          <w:snapToGrid w:val="0"/>
        </w:rPr>
      </w:pPr>
      <w:bookmarkStart w:id="31" w:name="_Toc396287807"/>
      <w:bookmarkStart w:id="32" w:name="_Toc421193320"/>
      <w:r>
        <w:rPr>
          <w:rStyle w:val="CharSectno"/>
        </w:rPr>
        <w:t>2.1</w:t>
      </w:r>
      <w:r>
        <w:rPr>
          <w:snapToGrid w:val="0"/>
        </w:rPr>
        <w:t>.</w:t>
      </w:r>
      <w:r>
        <w:rPr>
          <w:snapToGrid w:val="0"/>
        </w:rPr>
        <w:tab/>
        <w:t>Issue of receipt for things taken</w:t>
      </w:r>
      <w:bookmarkEnd w:id="31"/>
      <w:bookmarkEnd w:id="32"/>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33" w:name="_Toc396287808"/>
      <w:bookmarkStart w:id="34" w:name="_Toc421193321"/>
      <w:r>
        <w:rPr>
          <w:rStyle w:val="CharSectno"/>
        </w:rPr>
        <w:t>2.2</w:t>
      </w:r>
      <w:r>
        <w:rPr>
          <w:snapToGrid w:val="0"/>
        </w:rPr>
        <w:t>.</w:t>
      </w:r>
      <w:r>
        <w:rPr>
          <w:snapToGrid w:val="0"/>
        </w:rPr>
        <w:tab/>
        <w:t>Designation of regions to which employee’s inspectors appointed</w:t>
      </w:r>
      <w:bookmarkEnd w:id="33"/>
      <w:bookmarkEnd w:id="34"/>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35" w:name="_Toc396287809"/>
      <w:bookmarkStart w:id="36" w:name="_Toc421193322"/>
      <w:r>
        <w:rPr>
          <w:rStyle w:val="CharSectno"/>
        </w:rPr>
        <w:t>2.3</w:t>
      </w:r>
      <w:r>
        <w:rPr>
          <w:snapToGrid w:val="0"/>
        </w:rPr>
        <w:t>.</w:t>
      </w:r>
      <w:r>
        <w:rPr>
          <w:snapToGrid w:val="0"/>
        </w:rPr>
        <w:tab/>
        <w:t>Election of employee’s inspectors</w:t>
      </w:r>
      <w:bookmarkEnd w:id="35"/>
      <w:bookmarkEnd w:id="36"/>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37" w:name="_Toc396287810"/>
      <w:bookmarkStart w:id="38" w:name="_Toc421193323"/>
      <w:r>
        <w:rPr>
          <w:rStyle w:val="CharSectno"/>
        </w:rPr>
        <w:t>2.4</w:t>
      </w:r>
      <w:r>
        <w:rPr>
          <w:snapToGrid w:val="0"/>
        </w:rPr>
        <w:t>.</w:t>
      </w:r>
      <w:r>
        <w:rPr>
          <w:snapToGrid w:val="0"/>
        </w:rPr>
        <w:tab/>
        <w:t>Performance of employee inspector’s functions</w:t>
      </w:r>
      <w:bookmarkEnd w:id="37"/>
      <w:bookmarkEnd w:id="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39" w:name="_Toc394578703"/>
      <w:bookmarkStart w:id="40" w:name="_Toc396228437"/>
      <w:bookmarkStart w:id="41" w:name="_Toc396287811"/>
      <w:bookmarkStart w:id="42" w:name="_Toc421192009"/>
      <w:bookmarkStart w:id="43" w:name="_Toc421192666"/>
      <w:bookmarkStart w:id="44" w:name="_Toc421193324"/>
      <w:r>
        <w:rPr>
          <w:rStyle w:val="CharDivNo"/>
        </w:rPr>
        <w:t>Division 1A</w:t>
      </w:r>
      <w:r>
        <w:t> — </w:t>
      </w:r>
      <w:r>
        <w:rPr>
          <w:rStyle w:val="CharDivText"/>
        </w:rPr>
        <w:t>Improvement notices, prohibition notices and provisional improvement notices</w:t>
      </w:r>
      <w:bookmarkEnd w:id="39"/>
      <w:bookmarkEnd w:id="40"/>
      <w:bookmarkEnd w:id="41"/>
      <w:bookmarkEnd w:id="42"/>
      <w:bookmarkEnd w:id="43"/>
      <w:bookmarkEnd w:id="44"/>
    </w:p>
    <w:p>
      <w:pPr>
        <w:pStyle w:val="Footnoteheading"/>
      </w:pPr>
      <w:r>
        <w:tab/>
        <w:t>[Heading inserted in Gazette 4 Apr 2005 p. 1102.]</w:t>
      </w:r>
    </w:p>
    <w:p>
      <w:pPr>
        <w:pStyle w:val="Heading5"/>
      </w:pPr>
      <w:bookmarkStart w:id="45" w:name="_Toc396287812"/>
      <w:bookmarkStart w:id="46" w:name="_Toc421193325"/>
      <w:r>
        <w:rPr>
          <w:rStyle w:val="CharSectno"/>
        </w:rPr>
        <w:t>2.4A</w:t>
      </w:r>
      <w:r>
        <w:t>.</w:t>
      </w:r>
      <w:r>
        <w:tab/>
        <w:t>Prescribed requirements for s. 31AK, 31AL and 31BK(1) of Act</w:t>
      </w:r>
      <w:bookmarkEnd w:id="45"/>
      <w:bookmarkEnd w:id="46"/>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47" w:name="_Toc394578705"/>
      <w:bookmarkStart w:id="48" w:name="_Toc396228439"/>
      <w:bookmarkStart w:id="49" w:name="_Toc396287813"/>
      <w:bookmarkStart w:id="50" w:name="_Toc421192011"/>
      <w:bookmarkStart w:id="51" w:name="_Toc421192668"/>
      <w:bookmarkStart w:id="52" w:name="_Toc421193326"/>
      <w:r>
        <w:rPr>
          <w:rStyle w:val="CharDivNo"/>
        </w:rPr>
        <w:t>Division 2</w:t>
      </w:r>
      <w:r>
        <w:rPr>
          <w:snapToGrid w:val="0"/>
        </w:rPr>
        <w:t> — </w:t>
      </w:r>
      <w:r>
        <w:rPr>
          <w:rStyle w:val="CharDivText"/>
        </w:rPr>
        <w:t>Safety and health representatives</w:t>
      </w:r>
      <w:bookmarkEnd w:id="47"/>
      <w:bookmarkEnd w:id="48"/>
      <w:bookmarkEnd w:id="49"/>
      <w:bookmarkEnd w:id="50"/>
      <w:bookmarkEnd w:id="51"/>
      <w:bookmarkEnd w:id="52"/>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53" w:name="_Toc396287814"/>
      <w:bookmarkStart w:id="54" w:name="_Toc421193327"/>
      <w:r>
        <w:rPr>
          <w:rStyle w:val="CharSectno"/>
        </w:rPr>
        <w:t>2.5</w:t>
      </w:r>
      <w:r>
        <w:rPr>
          <w:snapToGrid w:val="0"/>
        </w:rPr>
        <w:t>.</w:t>
      </w:r>
      <w:r>
        <w:rPr>
          <w:snapToGrid w:val="0"/>
        </w:rPr>
        <w:tab/>
        <w:t>Prescribed procedure for resolution of disputes</w:t>
      </w:r>
      <w:bookmarkEnd w:id="53"/>
      <w:bookmarkEnd w:id="54"/>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55" w:name="_Toc396287815"/>
      <w:bookmarkStart w:id="56" w:name="_Toc421193328"/>
      <w:r>
        <w:rPr>
          <w:rStyle w:val="CharSectno"/>
        </w:rPr>
        <w:t>2.6</w:t>
      </w:r>
      <w:r>
        <w:rPr>
          <w:snapToGrid w:val="0"/>
        </w:rPr>
        <w:t>.</w:t>
      </w:r>
      <w:r>
        <w:rPr>
          <w:snapToGrid w:val="0"/>
        </w:rPr>
        <w:tab/>
        <w:t>Introductory courses for safety and health representatives</w:t>
      </w:r>
      <w:bookmarkEnd w:id="55"/>
      <w:bookmarkEnd w:id="56"/>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57" w:name="_Toc396287816"/>
      <w:bookmarkStart w:id="58" w:name="_Toc421193329"/>
      <w:r>
        <w:rPr>
          <w:rStyle w:val="CharSectno"/>
        </w:rPr>
        <w:t>2.6A</w:t>
      </w:r>
      <w:r>
        <w:t>.</w:t>
      </w:r>
      <w:r>
        <w:tab/>
        <w:t>Training courses for qualified representative under s. 31BF of Act</w:t>
      </w:r>
      <w:bookmarkEnd w:id="57"/>
      <w:bookmarkEnd w:id="58"/>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59" w:name="_Toc394578709"/>
      <w:bookmarkStart w:id="60" w:name="_Toc396228443"/>
      <w:bookmarkStart w:id="61" w:name="_Toc396287817"/>
      <w:bookmarkStart w:id="62" w:name="_Toc421192015"/>
      <w:bookmarkStart w:id="63" w:name="_Toc421192672"/>
      <w:bookmarkStart w:id="64" w:name="_Toc421193330"/>
      <w:r>
        <w:rPr>
          <w:rStyle w:val="CharDivNo"/>
        </w:rPr>
        <w:t>Division 3</w:t>
      </w:r>
      <w:r>
        <w:rPr>
          <w:snapToGrid w:val="0"/>
        </w:rPr>
        <w:t> — </w:t>
      </w:r>
      <w:r>
        <w:rPr>
          <w:rStyle w:val="CharDivText"/>
        </w:rPr>
        <w:t>Board of Examiners</w:t>
      </w:r>
      <w:bookmarkEnd w:id="59"/>
      <w:bookmarkEnd w:id="60"/>
      <w:bookmarkEnd w:id="61"/>
      <w:bookmarkEnd w:id="62"/>
      <w:bookmarkEnd w:id="63"/>
      <w:bookmarkEnd w:id="64"/>
      <w:r>
        <w:rPr>
          <w:rStyle w:val="CharDivText"/>
        </w:rPr>
        <w:t xml:space="preserve"> </w:t>
      </w:r>
    </w:p>
    <w:p>
      <w:pPr>
        <w:pStyle w:val="Heading4"/>
        <w:keepLines/>
        <w:rPr>
          <w:snapToGrid w:val="0"/>
        </w:rPr>
      </w:pPr>
      <w:bookmarkStart w:id="65" w:name="_Toc394578710"/>
      <w:bookmarkStart w:id="66" w:name="_Toc396228444"/>
      <w:bookmarkStart w:id="67" w:name="_Toc396287818"/>
      <w:bookmarkStart w:id="68" w:name="_Toc421192016"/>
      <w:bookmarkStart w:id="69" w:name="_Toc421192673"/>
      <w:bookmarkStart w:id="70" w:name="_Toc421193331"/>
      <w:r>
        <w:rPr>
          <w:snapToGrid w:val="0"/>
        </w:rPr>
        <w:t>Subdivision A — Preliminary</w:t>
      </w:r>
      <w:bookmarkEnd w:id="65"/>
      <w:bookmarkEnd w:id="66"/>
      <w:bookmarkEnd w:id="67"/>
      <w:bookmarkEnd w:id="68"/>
      <w:bookmarkEnd w:id="69"/>
      <w:bookmarkEnd w:id="70"/>
      <w:r>
        <w:rPr>
          <w:snapToGrid w:val="0"/>
        </w:rPr>
        <w:t xml:space="preserve"> </w:t>
      </w:r>
    </w:p>
    <w:p>
      <w:pPr>
        <w:pStyle w:val="Heading5"/>
        <w:rPr>
          <w:snapToGrid w:val="0"/>
        </w:rPr>
      </w:pPr>
      <w:bookmarkStart w:id="71" w:name="_Toc396287819"/>
      <w:bookmarkStart w:id="72" w:name="_Toc421193332"/>
      <w:r>
        <w:rPr>
          <w:rStyle w:val="CharSectno"/>
        </w:rPr>
        <w:t>2.7</w:t>
      </w:r>
      <w:r>
        <w:rPr>
          <w:snapToGrid w:val="0"/>
        </w:rPr>
        <w:t>.</w:t>
      </w:r>
      <w:r>
        <w:rPr>
          <w:snapToGrid w:val="0"/>
        </w:rPr>
        <w:tab/>
        <w:t>Terms used</w:t>
      </w:r>
      <w:bookmarkEnd w:id="71"/>
      <w:bookmarkEnd w:id="72"/>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73" w:name="_Toc394578712"/>
      <w:bookmarkStart w:id="74" w:name="_Toc396228446"/>
      <w:bookmarkStart w:id="75" w:name="_Toc396287820"/>
      <w:bookmarkStart w:id="76" w:name="_Toc421192018"/>
      <w:bookmarkStart w:id="77" w:name="_Toc421192675"/>
      <w:bookmarkStart w:id="78" w:name="_Toc421193333"/>
      <w:r>
        <w:rPr>
          <w:snapToGrid w:val="0"/>
        </w:rPr>
        <w:t>Subdivision B — Constitution and proceedings</w:t>
      </w:r>
      <w:bookmarkEnd w:id="73"/>
      <w:bookmarkEnd w:id="74"/>
      <w:bookmarkEnd w:id="75"/>
      <w:bookmarkEnd w:id="76"/>
      <w:bookmarkEnd w:id="77"/>
      <w:bookmarkEnd w:id="78"/>
      <w:r>
        <w:rPr>
          <w:snapToGrid w:val="0"/>
        </w:rPr>
        <w:t xml:space="preserve"> </w:t>
      </w:r>
    </w:p>
    <w:p>
      <w:pPr>
        <w:pStyle w:val="Heading5"/>
        <w:rPr>
          <w:snapToGrid w:val="0"/>
        </w:rPr>
      </w:pPr>
      <w:bookmarkStart w:id="79" w:name="_Toc396287821"/>
      <w:bookmarkStart w:id="80" w:name="_Toc421193334"/>
      <w:r>
        <w:rPr>
          <w:rStyle w:val="CharSectno"/>
        </w:rPr>
        <w:t>2.8</w:t>
      </w:r>
      <w:r>
        <w:rPr>
          <w:snapToGrid w:val="0"/>
        </w:rPr>
        <w:t>.</w:t>
      </w:r>
      <w:r>
        <w:rPr>
          <w:snapToGrid w:val="0"/>
        </w:rPr>
        <w:tab/>
        <w:t>Constitution — mine manager’s and underground supervisor’s certificates</w:t>
      </w:r>
      <w:bookmarkEnd w:id="79"/>
      <w:bookmarkEnd w:id="80"/>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81" w:name="_Toc396287822"/>
      <w:bookmarkStart w:id="82" w:name="_Toc421193335"/>
      <w:r>
        <w:rPr>
          <w:rStyle w:val="CharSectno"/>
        </w:rPr>
        <w:t>2.9</w:t>
      </w:r>
      <w:r>
        <w:rPr>
          <w:snapToGrid w:val="0"/>
        </w:rPr>
        <w:t>.</w:t>
      </w:r>
      <w:r>
        <w:rPr>
          <w:snapToGrid w:val="0"/>
        </w:rPr>
        <w:tab/>
        <w:t>Constitution — quarry manager’s certificate</w:t>
      </w:r>
      <w:bookmarkEnd w:id="81"/>
      <w:bookmarkEnd w:id="82"/>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83" w:name="_Toc396287823"/>
      <w:bookmarkStart w:id="84" w:name="_Toc421193336"/>
      <w:r>
        <w:rPr>
          <w:rStyle w:val="CharSectno"/>
        </w:rPr>
        <w:t>2.10</w:t>
      </w:r>
      <w:r>
        <w:rPr>
          <w:snapToGrid w:val="0"/>
        </w:rPr>
        <w:t>.</w:t>
      </w:r>
      <w:r>
        <w:rPr>
          <w:snapToGrid w:val="0"/>
        </w:rPr>
        <w:tab/>
        <w:t>Constitution — underground coal mine certificates</w:t>
      </w:r>
      <w:bookmarkEnd w:id="83"/>
      <w:bookmarkEnd w:id="84"/>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85" w:name="_Toc396287824"/>
      <w:bookmarkStart w:id="86" w:name="_Toc421193337"/>
      <w:r>
        <w:rPr>
          <w:rStyle w:val="CharSectno"/>
        </w:rPr>
        <w:t>2.11</w:t>
      </w:r>
      <w:r>
        <w:t>.</w:t>
      </w:r>
      <w:r>
        <w:rPr>
          <w:snapToGrid w:val="0"/>
        </w:rPr>
        <w:tab/>
        <w:t>Constitution — winding engine driver’s certificate</w:t>
      </w:r>
      <w:bookmarkEnd w:id="85"/>
      <w:bookmarkEnd w:id="86"/>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87" w:name="_Toc396287825"/>
      <w:bookmarkStart w:id="88" w:name="_Toc421193338"/>
      <w:r>
        <w:rPr>
          <w:rStyle w:val="CharSectno"/>
        </w:rPr>
        <w:t>2.12</w:t>
      </w:r>
      <w:r>
        <w:rPr>
          <w:snapToGrid w:val="0"/>
        </w:rPr>
        <w:t>.</w:t>
      </w:r>
      <w:r>
        <w:rPr>
          <w:snapToGrid w:val="0"/>
        </w:rPr>
        <w:tab/>
        <w:t>Procedure if body fails to nominate</w:t>
      </w:r>
      <w:bookmarkEnd w:id="87"/>
      <w:bookmarkEnd w:id="88"/>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89" w:name="_Toc396287826"/>
      <w:bookmarkStart w:id="90" w:name="_Toc421193339"/>
      <w:r>
        <w:rPr>
          <w:rStyle w:val="CharSectno"/>
        </w:rPr>
        <w:t>2.13</w:t>
      </w:r>
      <w:r>
        <w:rPr>
          <w:snapToGrid w:val="0"/>
        </w:rPr>
        <w:t>.</w:t>
      </w:r>
      <w:r>
        <w:rPr>
          <w:snapToGrid w:val="0"/>
        </w:rPr>
        <w:tab/>
        <w:t>Appointment of members</w:t>
      </w:r>
      <w:bookmarkEnd w:id="89"/>
      <w:bookmarkEnd w:id="9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91" w:name="_Toc396287827"/>
      <w:bookmarkStart w:id="92" w:name="_Toc421193340"/>
      <w:r>
        <w:rPr>
          <w:rStyle w:val="CharSectno"/>
        </w:rPr>
        <w:t>2.14</w:t>
      </w:r>
      <w:r>
        <w:rPr>
          <w:snapToGrid w:val="0"/>
        </w:rPr>
        <w:t>.</w:t>
      </w:r>
      <w:r>
        <w:rPr>
          <w:snapToGrid w:val="0"/>
        </w:rPr>
        <w:tab/>
        <w:t>Vacation of office</w:t>
      </w:r>
      <w:bookmarkEnd w:id="91"/>
      <w:bookmarkEnd w:id="92"/>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93" w:name="_Toc396287828"/>
      <w:bookmarkStart w:id="94" w:name="_Toc421193341"/>
      <w:r>
        <w:rPr>
          <w:rStyle w:val="CharSectno"/>
        </w:rPr>
        <w:t>2.15</w:t>
      </w:r>
      <w:r>
        <w:rPr>
          <w:snapToGrid w:val="0"/>
        </w:rPr>
        <w:t>.</w:t>
      </w:r>
      <w:r>
        <w:rPr>
          <w:snapToGrid w:val="0"/>
        </w:rPr>
        <w:tab/>
        <w:t>Deputies</w:t>
      </w:r>
      <w:bookmarkEnd w:id="93"/>
      <w:bookmarkEnd w:id="94"/>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95" w:name="_Toc396287829"/>
      <w:bookmarkStart w:id="96" w:name="_Toc421193342"/>
      <w:r>
        <w:rPr>
          <w:rStyle w:val="CharSectno"/>
        </w:rPr>
        <w:t>2.16</w:t>
      </w:r>
      <w:r>
        <w:rPr>
          <w:snapToGrid w:val="0"/>
        </w:rPr>
        <w:t>.</w:t>
      </w:r>
      <w:r>
        <w:rPr>
          <w:snapToGrid w:val="0"/>
        </w:rPr>
        <w:tab/>
        <w:t>Chairperson</w:t>
      </w:r>
      <w:bookmarkEnd w:id="95"/>
      <w:bookmarkEnd w:id="9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97" w:name="_Toc396287830"/>
      <w:bookmarkStart w:id="98" w:name="_Toc421193343"/>
      <w:r>
        <w:rPr>
          <w:rStyle w:val="CharSectno"/>
        </w:rPr>
        <w:t>2.17</w:t>
      </w:r>
      <w:r>
        <w:rPr>
          <w:snapToGrid w:val="0"/>
        </w:rPr>
        <w:t>.</w:t>
      </w:r>
      <w:r>
        <w:rPr>
          <w:snapToGrid w:val="0"/>
        </w:rPr>
        <w:tab/>
        <w:t>Quorum</w:t>
      </w:r>
      <w:bookmarkEnd w:id="97"/>
      <w:bookmarkEnd w:id="9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99" w:name="_Toc396287831"/>
      <w:bookmarkStart w:id="100" w:name="_Toc421193344"/>
      <w:r>
        <w:rPr>
          <w:rStyle w:val="CharSectno"/>
        </w:rPr>
        <w:t>2.18</w:t>
      </w:r>
      <w:r>
        <w:rPr>
          <w:snapToGrid w:val="0"/>
        </w:rPr>
        <w:t>.</w:t>
      </w:r>
      <w:r>
        <w:rPr>
          <w:snapToGrid w:val="0"/>
        </w:rPr>
        <w:tab/>
        <w:t>Meetings</w:t>
      </w:r>
      <w:bookmarkEnd w:id="99"/>
      <w:bookmarkEnd w:id="100"/>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01" w:name="_Toc396287832"/>
      <w:bookmarkStart w:id="102" w:name="_Toc421193345"/>
      <w:r>
        <w:rPr>
          <w:rStyle w:val="CharSectno"/>
        </w:rPr>
        <w:t>2.19</w:t>
      </w:r>
      <w:r>
        <w:rPr>
          <w:snapToGrid w:val="0"/>
        </w:rPr>
        <w:t>.</w:t>
      </w:r>
      <w:r>
        <w:rPr>
          <w:snapToGrid w:val="0"/>
        </w:rPr>
        <w:tab/>
        <w:t>Voting</w:t>
      </w:r>
      <w:bookmarkEnd w:id="101"/>
      <w:bookmarkEnd w:id="102"/>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03" w:name="_Toc396287833"/>
      <w:bookmarkStart w:id="104" w:name="_Toc421193346"/>
      <w:r>
        <w:rPr>
          <w:rStyle w:val="CharSectno"/>
        </w:rPr>
        <w:t>2.20</w:t>
      </w:r>
      <w:r>
        <w:rPr>
          <w:snapToGrid w:val="0"/>
        </w:rPr>
        <w:t>.</w:t>
      </w:r>
      <w:r>
        <w:rPr>
          <w:snapToGrid w:val="0"/>
        </w:rPr>
        <w:tab/>
        <w:t>Examination of applicants</w:t>
      </w:r>
      <w:bookmarkEnd w:id="103"/>
      <w:bookmarkEnd w:id="104"/>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05" w:name="_Toc394578726"/>
      <w:bookmarkStart w:id="106" w:name="_Toc396228460"/>
      <w:bookmarkStart w:id="107" w:name="_Toc396287834"/>
      <w:bookmarkStart w:id="108" w:name="_Toc421192032"/>
      <w:bookmarkStart w:id="109" w:name="_Toc421192689"/>
      <w:bookmarkStart w:id="110" w:name="_Toc421193347"/>
      <w:r>
        <w:rPr>
          <w:snapToGrid w:val="0"/>
        </w:rPr>
        <w:t>Subdivision C — Issue of certificates of competency</w:t>
      </w:r>
      <w:bookmarkEnd w:id="105"/>
      <w:bookmarkEnd w:id="106"/>
      <w:bookmarkEnd w:id="107"/>
      <w:bookmarkEnd w:id="108"/>
      <w:bookmarkEnd w:id="109"/>
      <w:bookmarkEnd w:id="110"/>
      <w:r>
        <w:rPr>
          <w:snapToGrid w:val="0"/>
        </w:rPr>
        <w:t xml:space="preserve"> </w:t>
      </w:r>
    </w:p>
    <w:p>
      <w:pPr>
        <w:pStyle w:val="Heading5"/>
        <w:rPr>
          <w:snapToGrid w:val="0"/>
        </w:rPr>
      </w:pPr>
      <w:bookmarkStart w:id="111" w:name="_Toc396287835"/>
      <w:bookmarkStart w:id="112" w:name="_Toc421193348"/>
      <w:r>
        <w:rPr>
          <w:rStyle w:val="CharSectno"/>
        </w:rPr>
        <w:t>2.21</w:t>
      </w:r>
      <w:r>
        <w:rPr>
          <w:snapToGrid w:val="0"/>
        </w:rPr>
        <w:t>.</w:t>
      </w:r>
      <w:r>
        <w:rPr>
          <w:snapToGrid w:val="0"/>
        </w:rPr>
        <w:tab/>
        <w:t>First class mine manager’s certificate</w:t>
      </w:r>
      <w:bookmarkEnd w:id="111"/>
      <w:bookmarkEnd w:id="11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113" w:name="_Toc396287836"/>
      <w:bookmarkStart w:id="114" w:name="_Toc421193349"/>
      <w:r>
        <w:rPr>
          <w:rStyle w:val="CharSectno"/>
        </w:rPr>
        <w:t>2.22</w:t>
      </w:r>
      <w:r>
        <w:rPr>
          <w:snapToGrid w:val="0"/>
        </w:rPr>
        <w:t>.</w:t>
      </w:r>
      <w:r>
        <w:rPr>
          <w:snapToGrid w:val="0"/>
        </w:rPr>
        <w:tab/>
        <w:t>Quarry manager’s certificate</w:t>
      </w:r>
      <w:bookmarkEnd w:id="113"/>
      <w:bookmarkEnd w:id="114"/>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115" w:name="_Toc396287837"/>
      <w:bookmarkStart w:id="116" w:name="_Toc421193350"/>
      <w:r>
        <w:rPr>
          <w:rStyle w:val="CharSectno"/>
        </w:rPr>
        <w:t>2.23</w:t>
      </w:r>
      <w:r>
        <w:rPr>
          <w:snapToGrid w:val="0"/>
        </w:rPr>
        <w:t>.</w:t>
      </w:r>
      <w:r>
        <w:rPr>
          <w:snapToGrid w:val="0"/>
        </w:rPr>
        <w:tab/>
        <w:t>Underground supervisor’s certificate</w:t>
      </w:r>
      <w:bookmarkEnd w:id="115"/>
      <w:bookmarkEnd w:id="1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117" w:name="_Toc396287838"/>
      <w:bookmarkStart w:id="118" w:name="_Toc421193351"/>
      <w:r>
        <w:rPr>
          <w:rStyle w:val="CharSectno"/>
        </w:rPr>
        <w:t>2.24</w:t>
      </w:r>
      <w:r>
        <w:rPr>
          <w:snapToGrid w:val="0"/>
        </w:rPr>
        <w:t>.</w:t>
      </w:r>
      <w:r>
        <w:rPr>
          <w:snapToGrid w:val="0"/>
        </w:rPr>
        <w:tab/>
        <w:t>Deputy’s certificate</w:t>
      </w:r>
      <w:bookmarkEnd w:id="117"/>
      <w:bookmarkEnd w:id="1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119" w:name="_Toc396287839"/>
      <w:bookmarkStart w:id="120" w:name="_Toc421193352"/>
      <w:r>
        <w:rPr>
          <w:rStyle w:val="CharSectno"/>
        </w:rPr>
        <w:t>2.25</w:t>
      </w:r>
      <w:r>
        <w:rPr>
          <w:snapToGrid w:val="0"/>
        </w:rPr>
        <w:t>.</w:t>
      </w:r>
      <w:r>
        <w:rPr>
          <w:snapToGrid w:val="0"/>
        </w:rPr>
        <w:tab/>
        <w:t>Restricted quarry manager’s certificate</w:t>
      </w:r>
      <w:bookmarkEnd w:id="119"/>
      <w:bookmarkEnd w:id="12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21" w:name="_Toc396287840"/>
      <w:bookmarkStart w:id="122" w:name="_Toc421193353"/>
      <w:r>
        <w:rPr>
          <w:rStyle w:val="CharSectno"/>
        </w:rPr>
        <w:t>2.26</w:t>
      </w:r>
      <w:r>
        <w:rPr>
          <w:snapToGrid w:val="0"/>
        </w:rPr>
        <w:t>.</w:t>
      </w:r>
      <w:r>
        <w:rPr>
          <w:snapToGrid w:val="0"/>
        </w:rPr>
        <w:tab/>
        <w:t>Classes of winding engine driver’s certificates</w:t>
      </w:r>
      <w:bookmarkEnd w:id="121"/>
      <w:bookmarkEnd w:id="12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23" w:name="_Toc396287841"/>
      <w:bookmarkStart w:id="124" w:name="_Toc421193354"/>
      <w:r>
        <w:rPr>
          <w:rStyle w:val="CharSectno"/>
        </w:rPr>
        <w:t>2.27</w:t>
      </w:r>
      <w:r>
        <w:rPr>
          <w:snapToGrid w:val="0"/>
        </w:rPr>
        <w:t>.</w:t>
      </w:r>
      <w:r>
        <w:rPr>
          <w:snapToGrid w:val="0"/>
        </w:rPr>
        <w:tab/>
        <w:t>Winding engine driver’s certificate — Class I</w:t>
      </w:r>
      <w:bookmarkEnd w:id="123"/>
      <w:bookmarkEnd w:id="12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5" w:name="_Toc396287842"/>
      <w:bookmarkStart w:id="126" w:name="_Toc421193355"/>
      <w:r>
        <w:rPr>
          <w:rStyle w:val="CharSectno"/>
        </w:rPr>
        <w:t>2.28</w:t>
      </w:r>
      <w:r>
        <w:rPr>
          <w:snapToGrid w:val="0"/>
        </w:rPr>
        <w:t>.</w:t>
      </w:r>
      <w:r>
        <w:rPr>
          <w:snapToGrid w:val="0"/>
        </w:rPr>
        <w:tab/>
        <w:t>Winding engine driver’s certificate — Class II</w:t>
      </w:r>
      <w:bookmarkEnd w:id="125"/>
      <w:bookmarkEnd w:id="12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7" w:name="_Toc396287843"/>
      <w:bookmarkStart w:id="128" w:name="_Toc421193356"/>
      <w:r>
        <w:rPr>
          <w:rStyle w:val="CharSectno"/>
        </w:rPr>
        <w:t>2.29</w:t>
      </w:r>
      <w:r>
        <w:rPr>
          <w:snapToGrid w:val="0"/>
        </w:rPr>
        <w:t>.</w:t>
      </w:r>
      <w:r>
        <w:rPr>
          <w:snapToGrid w:val="0"/>
        </w:rPr>
        <w:tab/>
        <w:t>Board may restrict certificate</w:t>
      </w:r>
      <w:bookmarkEnd w:id="127"/>
      <w:bookmarkEnd w:id="128"/>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29" w:name="_Toc396287844"/>
      <w:bookmarkStart w:id="130" w:name="_Toc421193357"/>
      <w:r>
        <w:rPr>
          <w:rStyle w:val="CharSectno"/>
        </w:rPr>
        <w:t>2.30</w:t>
      </w:r>
      <w:r>
        <w:rPr>
          <w:snapToGrid w:val="0"/>
        </w:rPr>
        <w:t>.</w:t>
      </w:r>
      <w:r>
        <w:rPr>
          <w:snapToGrid w:val="0"/>
        </w:rPr>
        <w:tab/>
        <w:t>Applications</w:t>
      </w:r>
      <w:bookmarkEnd w:id="129"/>
      <w:bookmarkEnd w:id="1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31" w:name="_Toc396287845"/>
      <w:bookmarkStart w:id="132" w:name="_Toc421193358"/>
      <w:r>
        <w:rPr>
          <w:rStyle w:val="CharSectno"/>
        </w:rPr>
        <w:t>2.31</w:t>
      </w:r>
      <w:r>
        <w:rPr>
          <w:snapToGrid w:val="0"/>
        </w:rPr>
        <w:t>.</w:t>
      </w:r>
      <w:r>
        <w:rPr>
          <w:snapToGrid w:val="0"/>
        </w:rPr>
        <w:tab/>
        <w:t>Fees</w:t>
      </w:r>
      <w:bookmarkEnd w:id="131"/>
      <w:bookmarkEnd w:id="132"/>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33" w:name="_Toc396287846"/>
      <w:bookmarkStart w:id="134" w:name="_Toc421193359"/>
      <w:r>
        <w:rPr>
          <w:rStyle w:val="CharSectno"/>
        </w:rPr>
        <w:t>2.32</w:t>
      </w:r>
      <w:r>
        <w:rPr>
          <w:snapToGrid w:val="0"/>
        </w:rPr>
        <w:t>.</w:t>
      </w:r>
      <w:r>
        <w:rPr>
          <w:snapToGrid w:val="0"/>
        </w:rPr>
        <w:tab/>
        <w:t>Register of certificates</w:t>
      </w:r>
      <w:bookmarkEnd w:id="133"/>
      <w:bookmarkEnd w:id="134"/>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35" w:name="_Toc396287847"/>
      <w:bookmarkStart w:id="136" w:name="_Toc421193360"/>
      <w:r>
        <w:rPr>
          <w:rStyle w:val="CharSectno"/>
        </w:rPr>
        <w:t>2.33</w:t>
      </w:r>
      <w:r>
        <w:rPr>
          <w:snapToGrid w:val="0"/>
        </w:rPr>
        <w:t>.</w:t>
      </w:r>
      <w:r>
        <w:rPr>
          <w:snapToGrid w:val="0"/>
        </w:rPr>
        <w:tab/>
        <w:t>Replacement certificates</w:t>
      </w:r>
      <w:bookmarkEnd w:id="135"/>
      <w:bookmarkEnd w:id="13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37" w:name="_Toc394578740"/>
      <w:bookmarkStart w:id="138" w:name="_Toc396228474"/>
      <w:bookmarkStart w:id="139" w:name="_Toc396287848"/>
      <w:bookmarkStart w:id="140" w:name="_Toc421192046"/>
      <w:bookmarkStart w:id="141" w:name="_Toc421192703"/>
      <w:bookmarkStart w:id="142" w:name="_Toc421193361"/>
      <w:r>
        <w:rPr>
          <w:snapToGrid w:val="0"/>
        </w:rPr>
        <w:t>Subdivision D — Requirements to hold certificates of competency</w:t>
      </w:r>
      <w:bookmarkEnd w:id="137"/>
      <w:bookmarkEnd w:id="138"/>
      <w:bookmarkEnd w:id="139"/>
      <w:bookmarkEnd w:id="140"/>
      <w:bookmarkEnd w:id="141"/>
      <w:bookmarkEnd w:id="142"/>
      <w:r>
        <w:rPr>
          <w:snapToGrid w:val="0"/>
        </w:rPr>
        <w:t xml:space="preserve"> </w:t>
      </w:r>
    </w:p>
    <w:p>
      <w:pPr>
        <w:pStyle w:val="Heading5"/>
        <w:spacing w:before="180"/>
        <w:rPr>
          <w:snapToGrid w:val="0"/>
        </w:rPr>
      </w:pPr>
      <w:bookmarkStart w:id="143" w:name="_Toc396287849"/>
      <w:bookmarkStart w:id="144" w:name="_Toc421193362"/>
      <w:r>
        <w:rPr>
          <w:rStyle w:val="CharSectno"/>
        </w:rPr>
        <w:t>2.34</w:t>
      </w:r>
      <w:r>
        <w:rPr>
          <w:snapToGrid w:val="0"/>
        </w:rPr>
        <w:t>.</w:t>
      </w:r>
      <w:r>
        <w:rPr>
          <w:snapToGrid w:val="0"/>
        </w:rPr>
        <w:tab/>
        <w:t>Person not to act as shift supervisor or deputy without certificate</w:t>
      </w:r>
      <w:bookmarkEnd w:id="143"/>
      <w:bookmarkEnd w:id="144"/>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45" w:name="_Toc396287850"/>
      <w:bookmarkStart w:id="146" w:name="_Toc421193363"/>
      <w:r>
        <w:rPr>
          <w:rStyle w:val="CharSectno"/>
        </w:rPr>
        <w:t>2.35</w:t>
      </w:r>
      <w:r>
        <w:rPr>
          <w:snapToGrid w:val="0"/>
        </w:rPr>
        <w:t>.</w:t>
      </w:r>
      <w:r>
        <w:rPr>
          <w:snapToGrid w:val="0"/>
        </w:rPr>
        <w:tab/>
        <w:t>Person not to act as underground manager without certificate</w:t>
      </w:r>
      <w:bookmarkEnd w:id="145"/>
      <w:bookmarkEnd w:id="146"/>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147" w:name="_Toc396287851"/>
      <w:bookmarkStart w:id="148" w:name="_Toc421193364"/>
      <w:r>
        <w:rPr>
          <w:rStyle w:val="CharSectno"/>
        </w:rPr>
        <w:t>2.36</w:t>
      </w:r>
      <w:r>
        <w:rPr>
          <w:snapToGrid w:val="0"/>
        </w:rPr>
        <w:t>.</w:t>
      </w:r>
      <w:r>
        <w:rPr>
          <w:snapToGrid w:val="0"/>
        </w:rPr>
        <w:tab/>
        <w:t>Person not to act as quarry manager without certificate</w:t>
      </w:r>
      <w:bookmarkEnd w:id="147"/>
      <w:bookmarkEnd w:id="148"/>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49" w:name="_Toc396287852"/>
      <w:bookmarkStart w:id="150" w:name="_Toc421193365"/>
      <w:r>
        <w:rPr>
          <w:rStyle w:val="CharSectno"/>
        </w:rPr>
        <w:t>2.37</w:t>
      </w:r>
      <w:r>
        <w:rPr>
          <w:snapToGrid w:val="0"/>
        </w:rPr>
        <w:t>.</w:t>
      </w:r>
      <w:r>
        <w:rPr>
          <w:snapToGrid w:val="0"/>
        </w:rPr>
        <w:tab/>
        <w:t>Person not to operate winding engine without certificate</w:t>
      </w:r>
      <w:bookmarkEnd w:id="149"/>
      <w:bookmarkEnd w:id="150"/>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151" w:name="_Toc394578745"/>
      <w:bookmarkStart w:id="152" w:name="_Toc396228479"/>
      <w:bookmarkStart w:id="153" w:name="_Toc396287853"/>
      <w:bookmarkStart w:id="154" w:name="_Toc421192051"/>
      <w:bookmarkStart w:id="155" w:name="_Toc421192708"/>
      <w:bookmarkStart w:id="156" w:name="_Toc421193366"/>
      <w:r>
        <w:rPr>
          <w:rStyle w:val="CharPartNo"/>
        </w:rPr>
        <w:t>Part 3</w:t>
      </w:r>
      <w:r>
        <w:t> — </w:t>
      </w:r>
      <w:r>
        <w:rPr>
          <w:rStyle w:val="CharPartText"/>
        </w:rPr>
        <w:t>Management of mines</w:t>
      </w:r>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394578746"/>
      <w:bookmarkStart w:id="158" w:name="_Toc396228480"/>
      <w:bookmarkStart w:id="159" w:name="_Toc396287854"/>
      <w:bookmarkStart w:id="160" w:name="_Toc421192052"/>
      <w:bookmarkStart w:id="161" w:name="_Toc421192709"/>
      <w:bookmarkStart w:id="162" w:name="_Toc421193367"/>
      <w:r>
        <w:rPr>
          <w:rStyle w:val="CharDivNo"/>
        </w:rPr>
        <w:t>Division 1</w:t>
      </w:r>
      <w:r>
        <w:rPr>
          <w:snapToGrid w:val="0"/>
        </w:rPr>
        <w:t> — </w:t>
      </w:r>
      <w:r>
        <w:rPr>
          <w:rStyle w:val="CharDivText"/>
        </w:rPr>
        <w:t>Exploration operations</w:t>
      </w:r>
      <w:bookmarkEnd w:id="157"/>
      <w:bookmarkEnd w:id="158"/>
      <w:bookmarkEnd w:id="159"/>
      <w:bookmarkEnd w:id="160"/>
      <w:bookmarkEnd w:id="161"/>
      <w:bookmarkEnd w:id="162"/>
    </w:p>
    <w:p>
      <w:pPr>
        <w:pStyle w:val="Heading5"/>
        <w:rPr>
          <w:snapToGrid w:val="0"/>
        </w:rPr>
      </w:pPr>
      <w:bookmarkStart w:id="163" w:name="_Toc396287855"/>
      <w:bookmarkStart w:id="164" w:name="_Toc421193368"/>
      <w:r>
        <w:rPr>
          <w:rStyle w:val="CharSectno"/>
        </w:rPr>
        <w:t>3.1</w:t>
      </w:r>
      <w:r>
        <w:rPr>
          <w:snapToGrid w:val="0"/>
        </w:rPr>
        <w:t>.</w:t>
      </w:r>
      <w:r>
        <w:rPr>
          <w:snapToGrid w:val="0"/>
        </w:rPr>
        <w:tab/>
        <w:t>Application of Division</w:t>
      </w:r>
      <w:bookmarkEnd w:id="163"/>
      <w:bookmarkEnd w:id="164"/>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65" w:name="_Toc396287856"/>
      <w:bookmarkStart w:id="166" w:name="_Toc421193369"/>
      <w:r>
        <w:rPr>
          <w:rStyle w:val="CharSectno"/>
        </w:rPr>
        <w:t>3.2</w:t>
      </w:r>
      <w:r>
        <w:rPr>
          <w:snapToGrid w:val="0"/>
        </w:rPr>
        <w:t>.</w:t>
      </w:r>
      <w:r>
        <w:rPr>
          <w:snapToGrid w:val="0"/>
        </w:rPr>
        <w:tab/>
        <w:t>Prescribed place at which record book to be kept</w:t>
      </w:r>
      <w:bookmarkEnd w:id="165"/>
      <w:bookmarkEnd w:id="166"/>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67" w:name="_Toc396287857"/>
      <w:bookmarkStart w:id="168" w:name="_Toc421193370"/>
      <w:r>
        <w:rPr>
          <w:rStyle w:val="CharSectno"/>
        </w:rPr>
        <w:t>3.3</w:t>
      </w:r>
      <w:r>
        <w:rPr>
          <w:snapToGrid w:val="0"/>
        </w:rPr>
        <w:t>.</w:t>
      </w:r>
      <w:r>
        <w:rPr>
          <w:snapToGrid w:val="0"/>
        </w:rPr>
        <w:tab/>
        <w:t>Provision of information — earth disturbing operations</w:t>
      </w:r>
      <w:bookmarkEnd w:id="167"/>
      <w:bookmarkEnd w:id="168"/>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69" w:name="_Toc396287858"/>
      <w:bookmarkStart w:id="170" w:name="_Toc421193371"/>
      <w:r>
        <w:rPr>
          <w:rStyle w:val="CharSectno"/>
        </w:rPr>
        <w:t>3.4</w:t>
      </w:r>
      <w:r>
        <w:rPr>
          <w:snapToGrid w:val="0"/>
        </w:rPr>
        <w:t>.</w:t>
      </w:r>
      <w:r>
        <w:rPr>
          <w:snapToGrid w:val="0"/>
        </w:rPr>
        <w:tab/>
        <w:t>Provision of information — other operations</w:t>
      </w:r>
      <w:bookmarkEnd w:id="169"/>
      <w:bookmarkEnd w:id="170"/>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71" w:name="_Toc396287859"/>
      <w:bookmarkStart w:id="172" w:name="_Toc421193372"/>
      <w:r>
        <w:rPr>
          <w:rStyle w:val="CharSectno"/>
        </w:rPr>
        <w:t>3.5</w:t>
      </w:r>
      <w:r>
        <w:rPr>
          <w:snapToGrid w:val="0"/>
        </w:rPr>
        <w:t>.</w:t>
      </w:r>
      <w:r>
        <w:rPr>
          <w:snapToGrid w:val="0"/>
        </w:rPr>
        <w:tab/>
        <w:t>Remedial work</w:t>
      </w:r>
      <w:bookmarkEnd w:id="171"/>
      <w:bookmarkEnd w:id="172"/>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73" w:name="_Toc396287860"/>
      <w:bookmarkStart w:id="174" w:name="_Toc421193373"/>
      <w:r>
        <w:rPr>
          <w:rStyle w:val="CharSectno"/>
        </w:rPr>
        <w:t>3.6</w:t>
      </w:r>
      <w:r>
        <w:rPr>
          <w:snapToGrid w:val="0"/>
        </w:rPr>
        <w:t>.</w:t>
      </w:r>
      <w:r>
        <w:rPr>
          <w:snapToGrid w:val="0"/>
        </w:rPr>
        <w:tab/>
        <w:t>Training of persons</w:t>
      </w:r>
      <w:bookmarkEnd w:id="173"/>
      <w:bookmarkEnd w:id="174"/>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75" w:name="_Toc396287861"/>
      <w:bookmarkStart w:id="176" w:name="_Toc421193374"/>
      <w:r>
        <w:rPr>
          <w:rStyle w:val="CharSectno"/>
        </w:rPr>
        <w:t>3.7</w:t>
      </w:r>
      <w:r>
        <w:rPr>
          <w:snapToGrid w:val="0"/>
        </w:rPr>
        <w:t>.</w:t>
      </w:r>
      <w:r>
        <w:rPr>
          <w:snapToGrid w:val="0"/>
        </w:rPr>
        <w:tab/>
        <w:t>Suitable equipment to be provided</w:t>
      </w:r>
      <w:bookmarkEnd w:id="175"/>
      <w:bookmarkEnd w:id="176"/>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77" w:name="_Toc396287862"/>
      <w:bookmarkStart w:id="178" w:name="_Toc421193375"/>
      <w:r>
        <w:rPr>
          <w:rStyle w:val="CharSectno"/>
        </w:rPr>
        <w:t>3.8</w:t>
      </w:r>
      <w:r>
        <w:rPr>
          <w:snapToGrid w:val="0"/>
        </w:rPr>
        <w:t>.</w:t>
      </w:r>
      <w:r>
        <w:rPr>
          <w:snapToGrid w:val="0"/>
        </w:rPr>
        <w:tab/>
        <w:t>Entry into disused mine workings</w:t>
      </w:r>
      <w:bookmarkEnd w:id="177"/>
      <w:bookmarkEnd w:id="178"/>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79" w:name="_Toc396287863"/>
      <w:bookmarkStart w:id="180" w:name="_Toc421193376"/>
      <w:r>
        <w:rPr>
          <w:rStyle w:val="CharSectno"/>
        </w:rPr>
        <w:t>3.9</w:t>
      </w:r>
      <w:r>
        <w:rPr>
          <w:snapToGrid w:val="0"/>
        </w:rPr>
        <w:t>.</w:t>
      </w:r>
      <w:r>
        <w:rPr>
          <w:snapToGrid w:val="0"/>
        </w:rPr>
        <w:tab/>
        <w:t>Drilling and excavation operations</w:t>
      </w:r>
      <w:bookmarkEnd w:id="179"/>
      <w:bookmarkEnd w:id="180"/>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81" w:name="_Toc394578756"/>
      <w:bookmarkStart w:id="182" w:name="_Toc396228490"/>
      <w:bookmarkStart w:id="183" w:name="_Toc396287864"/>
      <w:bookmarkStart w:id="184" w:name="_Toc421192062"/>
      <w:bookmarkStart w:id="185" w:name="_Toc421192719"/>
      <w:bookmarkStart w:id="186" w:name="_Toc421193377"/>
      <w:r>
        <w:rPr>
          <w:rStyle w:val="CharDivNo"/>
        </w:rPr>
        <w:t>Division 2</w:t>
      </w:r>
      <w:r>
        <w:rPr>
          <w:snapToGrid w:val="0"/>
        </w:rPr>
        <w:t> — </w:t>
      </w:r>
      <w:r>
        <w:rPr>
          <w:rStyle w:val="CharDivText"/>
        </w:rPr>
        <w:t>Notification of commencement or suspension of mining operations</w:t>
      </w:r>
      <w:bookmarkEnd w:id="181"/>
      <w:bookmarkEnd w:id="182"/>
      <w:bookmarkEnd w:id="183"/>
      <w:bookmarkEnd w:id="184"/>
      <w:bookmarkEnd w:id="185"/>
      <w:bookmarkEnd w:id="186"/>
      <w:r>
        <w:rPr>
          <w:rStyle w:val="CharDivText"/>
        </w:rPr>
        <w:t xml:space="preserve"> </w:t>
      </w:r>
    </w:p>
    <w:p>
      <w:pPr>
        <w:pStyle w:val="Heading5"/>
        <w:spacing w:before="180"/>
        <w:rPr>
          <w:snapToGrid w:val="0"/>
        </w:rPr>
      </w:pPr>
      <w:bookmarkStart w:id="187" w:name="_Toc396287865"/>
      <w:bookmarkStart w:id="188" w:name="_Toc421193378"/>
      <w:r>
        <w:rPr>
          <w:rStyle w:val="CharSectno"/>
        </w:rPr>
        <w:t>3.10</w:t>
      </w:r>
      <w:r>
        <w:rPr>
          <w:snapToGrid w:val="0"/>
        </w:rPr>
        <w:t>.</w:t>
      </w:r>
      <w:r>
        <w:rPr>
          <w:snapToGrid w:val="0"/>
        </w:rPr>
        <w:tab/>
        <w:t>Term used: notification</w:t>
      </w:r>
      <w:bookmarkEnd w:id="187"/>
      <w:bookmarkEnd w:id="188"/>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189" w:name="_Toc396287866"/>
      <w:bookmarkStart w:id="190" w:name="_Toc421193379"/>
      <w:r>
        <w:rPr>
          <w:rStyle w:val="CharSectno"/>
        </w:rPr>
        <w:t>3.11</w:t>
      </w:r>
      <w:r>
        <w:rPr>
          <w:snapToGrid w:val="0"/>
        </w:rPr>
        <w:t>.</w:t>
      </w:r>
      <w:r>
        <w:rPr>
          <w:snapToGrid w:val="0"/>
        </w:rPr>
        <w:tab/>
        <w:t>Notification to be in writing</w:t>
      </w:r>
      <w:bookmarkEnd w:id="189"/>
      <w:bookmarkEnd w:id="190"/>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191" w:name="_Toc396287867"/>
      <w:bookmarkStart w:id="192" w:name="_Toc421193380"/>
      <w:r>
        <w:rPr>
          <w:rStyle w:val="CharSectno"/>
        </w:rPr>
        <w:t>3.12</w:t>
      </w:r>
      <w:r>
        <w:rPr>
          <w:snapToGrid w:val="0"/>
        </w:rPr>
        <w:t>.</w:t>
      </w:r>
      <w:r>
        <w:rPr>
          <w:snapToGrid w:val="0"/>
        </w:rPr>
        <w:tab/>
        <w:t>General details to be included in notification</w:t>
      </w:r>
      <w:bookmarkEnd w:id="191"/>
      <w:bookmarkEnd w:id="192"/>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193" w:name="_Toc396287868"/>
      <w:bookmarkStart w:id="194" w:name="_Toc421193381"/>
      <w:r>
        <w:rPr>
          <w:rStyle w:val="CharSectno"/>
        </w:rPr>
        <w:t>3.13</w:t>
      </w:r>
      <w:r>
        <w:rPr>
          <w:snapToGrid w:val="0"/>
        </w:rPr>
        <w:t>.</w:t>
      </w:r>
      <w:r>
        <w:rPr>
          <w:snapToGrid w:val="0"/>
        </w:rPr>
        <w:tab/>
        <w:t>Project management plan to be provided for mine operations</w:t>
      </w:r>
      <w:bookmarkEnd w:id="193"/>
      <w:bookmarkEnd w:id="194"/>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95" w:name="_Toc396287869"/>
      <w:bookmarkStart w:id="196" w:name="_Toc421193382"/>
      <w:r>
        <w:rPr>
          <w:rStyle w:val="CharSectno"/>
        </w:rPr>
        <w:t>3.14</w:t>
      </w:r>
      <w:r>
        <w:rPr>
          <w:snapToGrid w:val="0"/>
        </w:rPr>
        <w:t>.</w:t>
      </w:r>
      <w:r>
        <w:rPr>
          <w:snapToGrid w:val="0"/>
        </w:rPr>
        <w:tab/>
        <w:t>Details to be included in notification of suspension</w:t>
      </w:r>
      <w:bookmarkEnd w:id="195"/>
      <w:bookmarkEnd w:id="196"/>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97" w:name="_Toc396287870"/>
      <w:bookmarkStart w:id="198" w:name="_Toc421193383"/>
      <w:r>
        <w:rPr>
          <w:rStyle w:val="CharSectno"/>
        </w:rPr>
        <w:t>3.15</w:t>
      </w:r>
      <w:r>
        <w:rPr>
          <w:snapToGrid w:val="0"/>
        </w:rPr>
        <w:t>.</w:t>
      </w:r>
      <w:r>
        <w:rPr>
          <w:snapToGrid w:val="0"/>
        </w:rPr>
        <w:tab/>
        <w:t>Details to be included in notification of recommencement</w:t>
      </w:r>
      <w:bookmarkEnd w:id="197"/>
      <w:bookmarkEnd w:id="198"/>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99" w:name="_Toc396287871"/>
      <w:bookmarkStart w:id="200" w:name="_Toc421193384"/>
      <w:r>
        <w:rPr>
          <w:rStyle w:val="CharSectno"/>
        </w:rPr>
        <w:t>3.16</w:t>
      </w:r>
      <w:r>
        <w:rPr>
          <w:snapToGrid w:val="0"/>
        </w:rPr>
        <w:t>.</w:t>
      </w:r>
      <w:r>
        <w:rPr>
          <w:snapToGrid w:val="0"/>
        </w:rPr>
        <w:tab/>
        <w:t>Details to be included in notification of abandonment</w:t>
      </w:r>
      <w:bookmarkEnd w:id="199"/>
      <w:bookmarkEnd w:id="200"/>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01" w:name="_Toc394578764"/>
      <w:bookmarkStart w:id="202" w:name="_Toc396228498"/>
      <w:bookmarkStart w:id="203" w:name="_Toc396287872"/>
      <w:bookmarkStart w:id="204" w:name="_Toc421192070"/>
      <w:bookmarkStart w:id="205" w:name="_Toc421192727"/>
      <w:bookmarkStart w:id="206" w:name="_Toc421193385"/>
      <w:r>
        <w:rPr>
          <w:rStyle w:val="CharDivNo"/>
        </w:rPr>
        <w:t>Division 2A</w:t>
      </w:r>
      <w:r>
        <w:t> — </w:t>
      </w:r>
      <w:r>
        <w:rPr>
          <w:rStyle w:val="CharDivText"/>
        </w:rPr>
        <w:t>Further requirements for record book entries under section 38(2), (4) and (6)</w:t>
      </w:r>
      <w:bookmarkEnd w:id="201"/>
      <w:bookmarkEnd w:id="202"/>
      <w:bookmarkEnd w:id="203"/>
      <w:bookmarkEnd w:id="204"/>
      <w:bookmarkEnd w:id="205"/>
      <w:bookmarkEnd w:id="206"/>
    </w:p>
    <w:p>
      <w:pPr>
        <w:pStyle w:val="Footnoteheading"/>
      </w:pPr>
      <w:r>
        <w:tab/>
        <w:t>[Heading inserted in Gazette 4 Apr 2005 p. 1107.]</w:t>
      </w:r>
    </w:p>
    <w:p>
      <w:pPr>
        <w:pStyle w:val="Heading5"/>
      </w:pPr>
      <w:bookmarkStart w:id="207" w:name="_Toc396287873"/>
      <w:bookmarkStart w:id="208" w:name="_Toc421193386"/>
      <w:r>
        <w:rPr>
          <w:rStyle w:val="CharSectno"/>
        </w:rPr>
        <w:t>3.16A</w:t>
      </w:r>
      <w:r>
        <w:t>.</w:t>
      </w:r>
      <w:r>
        <w:tab/>
        <w:t>Matters to be recorded</w:t>
      </w:r>
      <w:bookmarkEnd w:id="207"/>
      <w:bookmarkEnd w:id="20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209" w:name="_Toc394578766"/>
      <w:bookmarkStart w:id="210" w:name="_Toc396228500"/>
      <w:bookmarkStart w:id="211" w:name="_Toc396287874"/>
      <w:bookmarkStart w:id="212" w:name="_Toc421192072"/>
      <w:bookmarkStart w:id="213" w:name="_Toc421192729"/>
      <w:bookmarkStart w:id="214" w:name="_Toc421193387"/>
      <w:r>
        <w:rPr>
          <w:rStyle w:val="CharDivNo"/>
        </w:rPr>
        <w:t>Division 3</w:t>
      </w:r>
      <w:r>
        <w:rPr>
          <w:snapToGrid w:val="0"/>
        </w:rPr>
        <w:t> — </w:t>
      </w:r>
      <w:r>
        <w:rPr>
          <w:rStyle w:val="CharDivText"/>
        </w:rPr>
        <w:t>Inspection of workplaces</w:t>
      </w:r>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396287875"/>
      <w:bookmarkStart w:id="216" w:name="_Toc421193388"/>
      <w:r>
        <w:rPr>
          <w:rStyle w:val="CharSectno"/>
        </w:rPr>
        <w:t>3.17</w:t>
      </w:r>
      <w:r>
        <w:rPr>
          <w:snapToGrid w:val="0"/>
        </w:rPr>
        <w:t>.</w:t>
      </w:r>
      <w:r>
        <w:rPr>
          <w:snapToGrid w:val="0"/>
        </w:rPr>
        <w:tab/>
        <w:t>Terms used</w:t>
      </w:r>
      <w:bookmarkEnd w:id="215"/>
      <w:bookmarkEnd w:id="2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17" w:name="_Toc396287876"/>
      <w:bookmarkStart w:id="218" w:name="_Toc421193389"/>
      <w:r>
        <w:rPr>
          <w:rStyle w:val="CharSectno"/>
        </w:rPr>
        <w:t>3.18</w:t>
      </w:r>
      <w:r>
        <w:rPr>
          <w:snapToGrid w:val="0"/>
        </w:rPr>
        <w:t>.</w:t>
      </w:r>
      <w:r>
        <w:rPr>
          <w:snapToGrid w:val="0"/>
        </w:rPr>
        <w:tab/>
        <w:t>Registered manager to ensure inspections carried out in accordance with this Division</w:t>
      </w:r>
      <w:bookmarkEnd w:id="217"/>
      <w:bookmarkEnd w:id="21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219" w:name="_Toc396287877"/>
      <w:bookmarkStart w:id="220" w:name="_Toc421193390"/>
      <w:r>
        <w:rPr>
          <w:rStyle w:val="CharSectno"/>
        </w:rPr>
        <w:t>3.19</w:t>
      </w:r>
      <w:r>
        <w:rPr>
          <w:snapToGrid w:val="0"/>
        </w:rPr>
        <w:t>.</w:t>
      </w:r>
      <w:r>
        <w:rPr>
          <w:snapToGrid w:val="0"/>
        </w:rPr>
        <w:tab/>
        <w:t>Inspection of workplaces in quarry operations</w:t>
      </w:r>
      <w:bookmarkEnd w:id="219"/>
      <w:bookmarkEnd w:id="220"/>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21" w:name="_Toc396287878"/>
      <w:bookmarkStart w:id="222" w:name="_Toc421193391"/>
      <w:r>
        <w:rPr>
          <w:rStyle w:val="CharSectno"/>
        </w:rPr>
        <w:t>3.20</w:t>
      </w:r>
      <w:r>
        <w:t>.</w:t>
      </w:r>
      <w:r>
        <w:rPr>
          <w:snapToGrid w:val="0"/>
        </w:rPr>
        <w:tab/>
        <w:t>Inspection of underground workplaces in coal mines</w:t>
      </w:r>
      <w:bookmarkEnd w:id="221"/>
      <w:bookmarkEnd w:id="222"/>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23" w:name="_Toc396287879"/>
      <w:bookmarkStart w:id="224" w:name="_Toc421193392"/>
      <w:r>
        <w:rPr>
          <w:rStyle w:val="CharSectno"/>
        </w:rPr>
        <w:t>3.21</w:t>
      </w:r>
      <w:r>
        <w:rPr>
          <w:snapToGrid w:val="0"/>
        </w:rPr>
        <w:t>.</w:t>
      </w:r>
      <w:r>
        <w:rPr>
          <w:snapToGrid w:val="0"/>
        </w:rPr>
        <w:tab/>
        <w:t>Inspection of other underground workplaces</w:t>
      </w:r>
      <w:bookmarkEnd w:id="223"/>
      <w:bookmarkEnd w:id="224"/>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25" w:name="_Toc396287880"/>
      <w:bookmarkStart w:id="226" w:name="_Toc421193393"/>
      <w:r>
        <w:rPr>
          <w:rStyle w:val="CharSectno"/>
        </w:rPr>
        <w:t>3.22</w:t>
      </w:r>
      <w:r>
        <w:rPr>
          <w:snapToGrid w:val="0"/>
        </w:rPr>
        <w:t>.</w:t>
      </w:r>
      <w:r>
        <w:rPr>
          <w:snapToGrid w:val="0"/>
        </w:rPr>
        <w:tab/>
        <w:t>Inspection of other workplaces</w:t>
      </w:r>
      <w:bookmarkEnd w:id="225"/>
      <w:bookmarkEnd w:id="22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227" w:name="_Toc394578773"/>
      <w:bookmarkStart w:id="228" w:name="_Toc396228507"/>
      <w:bookmarkStart w:id="229" w:name="_Toc396287881"/>
      <w:bookmarkStart w:id="230" w:name="_Toc421192079"/>
      <w:bookmarkStart w:id="231" w:name="_Toc421192736"/>
      <w:bookmarkStart w:id="232" w:name="_Toc421193394"/>
      <w:r>
        <w:rPr>
          <w:rStyle w:val="CharDivNo"/>
        </w:rPr>
        <w:t>Division 4</w:t>
      </w:r>
      <w:r>
        <w:rPr>
          <w:snapToGrid w:val="0"/>
        </w:rPr>
        <w:t> — </w:t>
      </w:r>
      <w:r>
        <w:rPr>
          <w:rStyle w:val="CharDivText"/>
        </w:rPr>
        <w:t>Health surveillance</w:t>
      </w:r>
      <w:bookmarkEnd w:id="227"/>
      <w:bookmarkEnd w:id="228"/>
      <w:bookmarkEnd w:id="229"/>
      <w:bookmarkEnd w:id="230"/>
      <w:bookmarkEnd w:id="231"/>
      <w:bookmarkEnd w:id="232"/>
      <w:r>
        <w:rPr>
          <w:rStyle w:val="CharDivText"/>
        </w:rPr>
        <w:t xml:space="preserve"> </w:t>
      </w:r>
    </w:p>
    <w:p>
      <w:pPr>
        <w:pStyle w:val="Heading4"/>
        <w:rPr>
          <w:snapToGrid w:val="0"/>
        </w:rPr>
      </w:pPr>
      <w:bookmarkStart w:id="233" w:name="_Toc394578774"/>
      <w:bookmarkStart w:id="234" w:name="_Toc396228508"/>
      <w:bookmarkStart w:id="235" w:name="_Toc396287882"/>
      <w:bookmarkStart w:id="236" w:name="_Toc421192080"/>
      <w:bookmarkStart w:id="237" w:name="_Toc421192737"/>
      <w:bookmarkStart w:id="238" w:name="_Toc421193395"/>
      <w:r>
        <w:rPr>
          <w:snapToGrid w:val="0"/>
        </w:rPr>
        <w:t>Subdivision A — Preliminary</w:t>
      </w:r>
      <w:bookmarkEnd w:id="233"/>
      <w:bookmarkEnd w:id="234"/>
      <w:bookmarkEnd w:id="235"/>
      <w:bookmarkEnd w:id="236"/>
      <w:bookmarkEnd w:id="237"/>
      <w:bookmarkEnd w:id="238"/>
      <w:r>
        <w:rPr>
          <w:snapToGrid w:val="0"/>
        </w:rPr>
        <w:t xml:space="preserve"> </w:t>
      </w:r>
    </w:p>
    <w:p>
      <w:pPr>
        <w:pStyle w:val="Heading5"/>
        <w:rPr>
          <w:snapToGrid w:val="0"/>
        </w:rPr>
      </w:pPr>
      <w:bookmarkStart w:id="239" w:name="_Toc396287883"/>
      <w:bookmarkStart w:id="240" w:name="_Toc421193396"/>
      <w:r>
        <w:rPr>
          <w:rStyle w:val="CharSectno"/>
        </w:rPr>
        <w:t>3.23</w:t>
      </w:r>
      <w:r>
        <w:rPr>
          <w:snapToGrid w:val="0"/>
        </w:rPr>
        <w:t>.</w:t>
      </w:r>
      <w:r>
        <w:rPr>
          <w:snapToGrid w:val="0"/>
        </w:rPr>
        <w:tab/>
        <w:t>Terms used</w:t>
      </w:r>
      <w:bookmarkEnd w:id="239"/>
      <w:bookmarkEnd w:id="2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241" w:name="_Toc394578776"/>
      <w:bookmarkStart w:id="242" w:name="_Toc396228510"/>
      <w:bookmarkStart w:id="243" w:name="_Toc396287884"/>
      <w:bookmarkStart w:id="244" w:name="_Toc421192082"/>
      <w:bookmarkStart w:id="245" w:name="_Toc421192739"/>
      <w:bookmarkStart w:id="246" w:name="_Toc421193397"/>
      <w:r>
        <w:rPr>
          <w:snapToGrid w:val="0"/>
        </w:rPr>
        <w:t>Subdivision B — Health surveillance system</w:t>
      </w:r>
      <w:bookmarkEnd w:id="241"/>
      <w:bookmarkEnd w:id="242"/>
      <w:bookmarkEnd w:id="243"/>
      <w:bookmarkEnd w:id="244"/>
      <w:bookmarkEnd w:id="245"/>
      <w:bookmarkEnd w:id="246"/>
      <w:r>
        <w:rPr>
          <w:snapToGrid w:val="0"/>
        </w:rPr>
        <w:t xml:space="preserve"> </w:t>
      </w:r>
    </w:p>
    <w:p>
      <w:pPr>
        <w:pStyle w:val="Heading5"/>
        <w:spacing w:before="240"/>
        <w:rPr>
          <w:snapToGrid w:val="0"/>
        </w:rPr>
      </w:pPr>
      <w:bookmarkStart w:id="247" w:name="_Toc396287885"/>
      <w:bookmarkStart w:id="248" w:name="_Toc421193398"/>
      <w:r>
        <w:rPr>
          <w:rStyle w:val="CharSectno"/>
        </w:rPr>
        <w:t>3.24</w:t>
      </w:r>
      <w:r>
        <w:rPr>
          <w:snapToGrid w:val="0"/>
        </w:rPr>
        <w:t>.</w:t>
      </w:r>
      <w:r>
        <w:rPr>
          <w:snapToGrid w:val="0"/>
        </w:rPr>
        <w:tab/>
        <w:t>Effect of Subdivision</w:t>
      </w:r>
      <w:bookmarkEnd w:id="247"/>
      <w:bookmarkEnd w:id="248"/>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p>
    <w:p>
      <w:pPr>
        <w:pStyle w:val="Heading5"/>
        <w:spacing w:before="240"/>
      </w:pPr>
      <w:bookmarkStart w:id="249" w:name="_Toc396287886"/>
      <w:bookmarkStart w:id="250" w:name="_Toc421193399"/>
      <w:r>
        <w:rPr>
          <w:rStyle w:val="CharSectno"/>
        </w:rPr>
        <w:t>3.27</w:t>
      </w:r>
      <w:r>
        <w:t>.</w:t>
      </w:r>
      <w:r>
        <w:tab/>
        <w:t>Health assessment</w:t>
      </w:r>
      <w:bookmarkEnd w:id="249"/>
      <w:bookmarkEnd w:id="250"/>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251" w:name="_Toc396287887"/>
      <w:bookmarkStart w:id="252" w:name="_Toc421193400"/>
      <w:r>
        <w:rPr>
          <w:rStyle w:val="CharSectno"/>
        </w:rPr>
        <w:t>3.28</w:t>
      </w:r>
      <w:r>
        <w:rPr>
          <w:snapToGrid w:val="0"/>
        </w:rPr>
        <w:t>.</w:t>
      </w:r>
      <w:r>
        <w:rPr>
          <w:snapToGrid w:val="0"/>
        </w:rPr>
        <w:tab/>
        <w:t>Biological monitoring</w:t>
      </w:r>
      <w:bookmarkEnd w:id="251"/>
      <w:bookmarkEnd w:id="252"/>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253" w:name="_Toc396287888"/>
      <w:bookmarkStart w:id="254" w:name="_Toc421193401"/>
      <w:r>
        <w:rPr>
          <w:rStyle w:val="CharSectno"/>
        </w:rPr>
        <w:t>3.29</w:t>
      </w:r>
      <w:r>
        <w:rPr>
          <w:snapToGrid w:val="0"/>
        </w:rPr>
        <w:t>.</w:t>
      </w:r>
      <w:r>
        <w:rPr>
          <w:snapToGrid w:val="0"/>
        </w:rPr>
        <w:tab/>
        <w:t>Categories of employees who do not require health surveillance</w:t>
      </w:r>
      <w:bookmarkEnd w:id="253"/>
      <w:bookmarkEnd w:id="254"/>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255" w:name="_Toc396287889"/>
      <w:bookmarkStart w:id="256" w:name="_Toc421193402"/>
      <w:r>
        <w:rPr>
          <w:rStyle w:val="CharSectno"/>
        </w:rPr>
        <w:t>3.30</w:t>
      </w:r>
      <w:r>
        <w:rPr>
          <w:snapToGrid w:val="0"/>
        </w:rPr>
        <w:t>.</w:t>
      </w:r>
      <w:r>
        <w:rPr>
          <w:snapToGrid w:val="0"/>
        </w:rPr>
        <w:tab/>
        <w:t>Employer responsible for arranging health surveillance</w:t>
      </w:r>
      <w:bookmarkEnd w:id="255"/>
      <w:bookmarkEnd w:id="256"/>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57" w:name="_Toc394578782"/>
      <w:bookmarkStart w:id="258" w:name="_Toc396228516"/>
      <w:bookmarkStart w:id="259" w:name="_Toc396287890"/>
      <w:bookmarkStart w:id="260" w:name="_Toc421192088"/>
      <w:bookmarkStart w:id="261" w:name="_Toc421192745"/>
      <w:bookmarkStart w:id="262" w:name="_Toc421193403"/>
      <w:r>
        <w:rPr>
          <w:snapToGrid w:val="0"/>
        </w:rPr>
        <w:t>Subdivision C — Information on health surveillance</w:t>
      </w:r>
      <w:bookmarkEnd w:id="257"/>
      <w:bookmarkEnd w:id="258"/>
      <w:bookmarkEnd w:id="259"/>
      <w:bookmarkEnd w:id="260"/>
      <w:bookmarkEnd w:id="261"/>
      <w:bookmarkEnd w:id="262"/>
      <w:r>
        <w:rPr>
          <w:snapToGrid w:val="0"/>
        </w:rPr>
        <w:t xml:space="preserve"> </w:t>
      </w:r>
    </w:p>
    <w:p>
      <w:pPr>
        <w:pStyle w:val="Heading5"/>
        <w:rPr>
          <w:snapToGrid w:val="0"/>
        </w:rPr>
      </w:pPr>
      <w:bookmarkStart w:id="263" w:name="_Toc396287891"/>
      <w:bookmarkStart w:id="264" w:name="_Toc421193404"/>
      <w:r>
        <w:rPr>
          <w:rStyle w:val="CharSectno"/>
        </w:rPr>
        <w:t>3.31</w:t>
      </w:r>
      <w:r>
        <w:t>.</w:t>
      </w:r>
      <w:r>
        <w:rPr>
          <w:snapToGrid w:val="0"/>
        </w:rPr>
        <w:tab/>
        <w:t>Medical practitioner to provide results of health assessment</w:t>
      </w:r>
      <w:bookmarkEnd w:id="263"/>
      <w:bookmarkEnd w:id="264"/>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265" w:name="_Toc396287892"/>
      <w:bookmarkStart w:id="266" w:name="_Toc421193405"/>
      <w:r>
        <w:rPr>
          <w:rStyle w:val="CharSectno"/>
        </w:rPr>
        <w:t>3.33</w:t>
      </w:r>
      <w:r>
        <w:rPr>
          <w:snapToGrid w:val="0"/>
        </w:rPr>
        <w:t>.</w:t>
      </w:r>
      <w:r>
        <w:rPr>
          <w:snapToGrid w:val="0"/>
        </w:rPr>
        <w:tab/>
        <w:t>Department to keep records</w:t>
      </w:r>
      <w:bookmarkEnd w:id="265"/>
      <w:bookmarkEnd w:id="266"/>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 3</w:t>
      </w:r>
      <w:r>
        <w:rPr>
          <w:snapToGrid w:val="0"/>
        </w:rPr>
        <w:t>.</w:t>
      </w:r>
    </w:p>
    <w:p>
      <w:pPr>
        <w:pStyle w:val="Heading5"/>
        <w:spacing w:before="240"/>
        <w:rPr>
          <w:snapToGrid w:val="0"/>
        </w:rPr>
      </w:pPr>
      <w:bookmarkStart w:id="267" w:name="_Toc396287893"/>
      <w:bookmarkStart w:id="268" w:name="_Toc421193406"/>
      <w:r>
        <w:rPr>
          <w:rStyle w:val="CharSectno"/>
        </w:rPr>
        <w:t>3.34</w:t>
      </w:r>
      <w:r>
        <w:rPr>
          <w:snapToGrid w:val="0"/>
        </w:rPr>
        <w:t>.</w:t>
      </w:r>
      <w:r>
        <w:rPr>
          <w:snapToGrid w:val="0"/>
        </w:rPr>
        <w:tab/>
        <w:t>Mines occupational physician</w:t>
      </w:r>
      <w:bookmarkEnd w:id="267"/>
      <w:bookmarkEnd w:id="268"/>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269" w:name="_Toc396287894"/>
      <w:bookmarkStart w:id="270" w:name="_Toc421193407"/>
      <w:r>
        <w:rPr>
          <w:rStyle w:val="CharSectno"/>
        </w:rPr>
        <w:t>3.35</w:t>
      </w:r>
      <w:r>
        <w:rPr>
          <w:snapToGrid w:val="0"/>
        </w:rPr>
        <w:t>.</w:t>
      </w:r>
      <w:r>
        <w:rPr>
          <w:snapToGrid w:val="0"/>
        </w:rPr>
        <w:tab/>
        <w:t>Health surveillance records to be confidential records</w:t>
      </w:r>
      <w:bookmarkEnd w:id="269"/>
      <w:bookmarkEnd w:id="270"/>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271" w:name="_Toc396287895"/>
      <w:bookmarkStart w:id="272" w:name="_Toc421193408"/>
      <w:r>
        <w:rPr>
          <w:rStyle w:val="CharSectno"/>
        </w:rPr>
        <w:t>3.36</w:t>
      </w:r>
      <w:r>
        <w:rPr>
          <w:snapToGrid w:val="0"/>
        </w:rPr>
        <w:t>.</w:t>
      </w:r>
      <w:r>
        <w:rPr>
          <w:snapToGrid w:val="0"/>
        </w:rPr>
        <w:tab/>
        <w:t>Employee may request copy of record</w:t>
      </w:r>
      <w:bookmarkEnd w:id="271"/>
      <w:bookmarkEnd w:id="272"/>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273" w:name="_Toc396287896"/>
      <w:bookmarkStart w:id="274" w:name="_Toc421193409"/>
      <w:r>
        <w:rPr>
          <w:rStyle w:val="CharSectno"/>
        </w:rPr>
        <w:t>3.37</w:t>
      </w:r>
      <w:r>
        <w:rPr>
          <w:snapToGrid w:val="0"/>
        </w:rPr>
        <w:t>.</w:t>
      </w:r>
      <w:r>
        <w:rPr>
          <w:snapToGrid w:val="0"/>
        </w:rPr>
        <w:tab/>
        <w:t>Employer may find out whether employee has previously been assessed</w:t>
      </w:r>
      <w:bookmarkEnd w:id="273"/>
      <w:bookmarkEnd w:id="274"/>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275" w:name="_Toc396287897"/>
      <w:bookmarkStart w:id="276" w:name="_Toc421193410"/>
      <w:r>
        <w:rPr>
          <w:rStyle w:val="CharSectno"/>
        </w:rPr>
        <w:t>3.38.</w:t>
      </w:r>
      <w:r>
        <w:rPr>
          <w:snapToGrid w:val="0"/>
        </w:rPr>
        <w:tab/>
        <w:t>Confidentiality</w:t>
      </w:r>
      <w:bookmarkEnd w:id="275"/>
      <w:bookmarkEnd w:id="2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77" w:name="_Toc396287898"/>
      <w:bookmarkStart w:id="278" w:name="_Toc421193411"/>
      <w:r>
        <w:rPr>
          <w:rStyle w:val="CharSectno"/>
        </w:rPr>
        <w:t>3.39</w:t>
      </w:r>
      <w:r>
        <w:rPr>
          <w:snapToGrid w:val="0"/>
        </w:rPr>
        <w:t>.</w:t>
      </w:r>
      <w:r>
        <w:rPr>
          <w:snapToGrid w:val="0"/>
        </w:rPr>
        <w:tab/>
        <w:t>Notice of occupational disease</w:t>
      </w:r>
      <w:bookmarkEnd w:id="277"/>
      <w:bookmarkEnd w:id="278"/>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79" w:name="_Toc396287899"/>
      <w:bookmarkStart w:id="280" w:name="_Toc421193412"/>
      <w:r>
        <w:rPr>
          <w:rStyle w:val="CharSectno"/>
        </w:rPr>
        <w:t>3.40</w:t>
      </w:r>
      <w:r>
        <w:rPr>
          <w:snapToGrid w:val="0"/>
        </w:rPr>
        <w:t>.</w:t>
      </w:r>
      <w:r>
        <w:rPr>
          <w:snapToGrid w:val="0"/>
        </w:rPr>
        <w:tab/>
        <w:t>Remedial action</w:t>
      </w:r>
      <w:bookmarkEnd w:id="279"/>
      <w:bookmarkEnd w:id="280"/>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281" w:name="_Toc394578792"/>
      <w:bookmarkStart w:id="282" w:name="_Toc396228526"/>
      <w:bookmarkStart w:id="283" w:name="_Toc396287900"/>
      <w:bookmarkStart w:id="284" w:name="_Toc421192098"/>
      <w:bookmarkStart w:id="285" w:name="_Toc421192755"/>
      <w:bookmarkStart w:id="286" w:name="_Toc421193413"/>
      <w:r>
        <w:rPr>
          <w:rStyle w:val="CharDivNo"/>
        </w:rPr>
        <w:t>Division 5</w:t>
      </w:r>
      <w:r>
        <w:rPr>
          <w:snapToGrid w:val="0"/>
        </w:rPr>
        <w:t> — </w:t>
      </w:r>
      <w:r>
        <w:rPr>
          <w:rStyle w:val="CharDivText"/>
        </w:rPr>
        <w:t>Notice of accidents</w:t>
      </w:r>
      <w:bookmarkEnd w:id="281"/>
      <w:bookmarkEnd w:id="282"/>
      <w:bookmarkEnd w:id="283"/>
      <w:bookmarkEnd w:id="284"/>
      <w:bookmarkEnd w:id="285"/>
      <w:bookmarkEnd w:id="286"/>
      <w:r>
        <w:rPr>
          <w:rStyle w:val="CharDivText"/>
        </w:rPr>
        <w:t xml:space="preserve"> </w:t>
      </w:r>
    </w:p>
    <w:p>
      <w:pPr>
        <w:pStyle w:val="Heading5"/>
        <w:spacing w:before="180"/>
        <w:rPr>
          <w:snapToGrid w:val="0"/>
        </w:rPr>
      </w:pPr>
      <w:bookmarkStart w:id="287" w:name="_Toc396287901"/>
      <w:bookmarkStart w:id="288" w:name="_Toc421193414"/>
      <w:r>
        <w:rPr>
          <w:rStyle w:val="CharSectno"/>
        </w:rPr>
        <w:t>3.41</w:t>
      </w:r>
      <w:r>
        <w:rPr>
          <w:snapToGrid w:val="0"/>
        </w:rPr>
        <w:t>.</w:t>
      </w:r>
      <w:r>
        <w:rPr>
          <w:snapToGrid w:val="0"/>
        </w:rPr>
        <w:tab/>
        <w:t>Requirements if notice in writing</w:t>
      </w:r>
      <w:bookmarkEnd w:id="287"/>
      <w:bookmarkEnd w:id="288"/>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289" w:name="_Toc396287902"/>
      <w:bookmarkStart w:id="290" w:name="_Toc421193415"/>
      <w:r>
        <w:rPr>
          <w:rStyle w:val="CharSectno"/>
        </w:rPr>
        <w:t>3.42.</w:t>
      </w:r>
      <w:r>
        <w:rPr>
          <w:snapToGrid w:val="0"/>
        </w:rPr>
        <w:tab/>
        <w:t>Monthly status report form</w:t>
      </w:r>
      <w:bookmarkEnd w:id="289"/>
      <w:bookmarkEnd w:id="290"/>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291" w:name="_Toc394578795"/>
      <w:bookmarkStart w:id="292" w:name="_Toc396228529"/>
      <w:bookmarkStart w:id="293" w:name="_Toc396287903"/>
      <w:bookmarkStart w:id="294" w:name="_Toc421192101"/>
      <w:bookmarkStart w:id="295" w:name="_Toc421192758"/>
      <w:bookmarkStart w:id="296" w:name="_Toc421193416"/>
      <w:r>
        <w:rPr>
          <w:rStyle w:val="CharDivNo"/>
        </w:rPr>
        <w:t>Division 6</w:t>
      </w:r>
      <w:r>
        <w:rPr>
          <w:snapToGrid w:val="0"/>
        </w:rPr>
        <w:t> — </w:t>
      </w:r>
      <w:r>
        <w:rPr>
          <w:rStyle w:val="CharDivText"/>
        </w:rPr>
        <w:t>Surveys and plans</w:t>
      </w:r>
      <w:bookmarkEnd w:id="291"/>
      <w:bookmarkEnd w:id="292"/>
      <w:bookmarkEnd w:id="293"/>
      <w:bookmarkEnd w:id="294"/>
      <w:bookmarkEnd w:id="295"/>
      <w:bookmarkEnd w:id="296"/>
      <w:r>
        <w:rPr>
          <w:rStyle w:val="CharDivText"/>
        </w:rPr>
        <w:t xml:space="preserve"> </w:t>
      </w:r>
    </w:p>
    <w:p>
      <w:pPr>
        <w:pStyle w:val="Heading5"/>
        <w:spacing w:before="120"/>
        <w:rPr>
          <w:snapToGrid w:val="0"/>
        </w:rPr>
      </w:pPr>
      <w:bookmarkStart w:id="297" w:name="_Toc396287904"/>
      <w:bookmarkStart w:id="298" w:name="_Toc421193417"/>
      <w:r>
        <w:rPr>
          <w:rStyle w:val="CharSectno"/>
        </w:rPr>
        <w:t>3.43</w:t>
      </w:r>
      <w:r>
        <w:rPr>
          <w:snapToGrid w:val="0"/>
        </w:rPr>
        <w:t>.</w:t>
      </w:r>
      <w:r>
        <w:rPr>
          <w:snapToGrid w:val="0"/>
        </w:rPr>
        <w:tab/>
        <w:t>Term used: Board</w:t>
      </w:r>
      <w:bookmarkEnd w:id="297"/>
      <w:bookmarkEnd w:id="298"/>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299" w:name="_Toc396287905"/>
      <w:bookmarkStart w:id="300" w:name="_Toc421193418"/>
      <w:r>
        <w:rPr>
          <w:rStyle w:val="CharSectno"/>
        </w:rPr>
        <w:t>3.44</w:t>
      </w:r>
      <w:r>
        <w:rPr>
          <w:snapToGrid w:val="0"/>
        </w:rPr>
        <w:t>.</w:t>
      </w:r>
      <w:r>
        <w:rPr>
          <w:snapToGrid w:val="0"/>
        </w:rPr>
        <w:tab/>
        <w:t>Mines Survey Board</w:t>
      </w:r>
      <w:bookmarkEnd w:id="299"/>
      <w:bookmarkEnd w:id="300"/>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301" w:name="_Toc396287906"/>
      <w:bookmarkStart w:id="302" w:name="_Toc421193419"/>
      <w:r>
        <w:rPr>
          <w:rStyle w:val="CharSectno"/>
        </w:rPr>
        <w:t>3.45</w:t>
      </w:r>
      <w:r>
        <w:rPr>
          <w:snapToGrid w:val="0"/>
        </w:rPr>
        <w:t>.</w:t>
      </w:r>
      <w:r>
        <w:rPr>
          <w:snapToGrid w:val="0"/>
        </w:rPr>
        <w:tab/>
        <w:t>Authorised mine surveyor’s certificate — grades</w:t>
      </w:r>
      <w:bookmarkEnd w:id="301"/>
      <w:bookmarkEnd w:id="302"/>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03" w:name="_Toc396287907"/>
      <w:bookmarkStart w:id="304" w:name="_Toc421193420"/>
      <w:r>
        <w:rPr>
          <w:rStyle w:val="CharSectno"/>
        </w:rPr>
        <w:t>3.46</w:t>
      </w:r>
      <w:r>
        <w:rPr>
          <w:snapToGrid w:val="0"/>
        </w:rPr>
        <w:t>.</w:t>
      </w:r>
      <w:r>
        <w:rPr>
          <w:snapToGrid w:val="0"/>
        </w:rPr>
        <w:tab/>
        <w:t>Requirement to hold authorised mine surveyor’s certificate</w:t>
      </w:r>
      <w:bookmarkEnd w:id="303"/>
      <w:bookmarkEnd w:id="304"/>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305" w:name="_Toc396287908"/>
      <w:bookmarkStart w:id="306" w:name="_Toc421193421"/>
      <w:r>
        <w:rPr>
          <w:rStyle w:val="CharSectno"/>
        </w:rPr>
        <w:t>3.47</w:t>
      </w:r>
      <w:r>
        <w:rPr>
          <w:snapToGrid w:val="0"/>
        </w:rPr>
        <w:t>.</w:t>
      </w:r>
      <w:r>
        <w:rPr>
          <w:snapToGrid w:val="0"/>
        </w:rPr>
        <w:tab/>
        <w:t>Issue of authorised mine surveyor’s certificate</w:t>
      </w:r>
      <w:bookmarkEnd w:id="305"/>
      <w:bookmarkEnd w:id="306"/>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307" w:name="_Toc396287909"/>
      <w:bookmarkStart w:id="308" w:name="_Toc421193422"/>
      <w:r>
        <w:rPr>
          <w:rStyle w:val="CharSectno"/>
        </w:rPr>
        <w:t>3.49</w:t>
      </w:r>
      <w:r>
        <w:rPr>
          <w:snapToGrid w:val="0"/>
        </w:rPr>
        <w:t>.</w:t>
      </w:r>
      <w:r>
        <w:rPr>
          <w:snapToGrid w:val="0"/>
        </w:rPr>
        <w:tab/>
        <w:t>Instruments and accuracy</w:t>
      </w:r>
      <w:bookmarkEnd w:id="307"/>
      <w:bookmarkEnd w:id="308"/>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309" w:name="_Toc396287910"/>
      <w:bookmarkStart w:id="310" w:name="_Toc421193423"/>
      <w:r>
        <w:rPr>
          <w:rStyle w:val="CharSectno"/>
        </w:rPr>
        <w:t>3.50</w:t>
      </w:r>
      <w:r>
        <w:rPr>
          <w:snapToGrid w:val="0"/>
        </w:rPr>
        <w:t>.</w:t>
      </w:r>
      <w:r>
        <w:rPr>
          <w:snapToGrid w:val="0"/>
        </w:rPr>
        <w:tab/>
        <w:t>Datum station and co</w:t>
      </w:r>
      <w:r>
        <w:rPr>
          <w:snapToGrid w:val="0"/>
        </w:rPr>
        <w:noBreakHyphen/>
        <w:t>ordinator</w:t>
      </w:r>
      <w:bookmarkEnd w:id="309"/>
      <w:bookmarkEnd w:id="310"/>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311" w:name="_Toc396287911"/>
      <w:bookmarkStart w:id="312" w:name="_Toc421193424"/>
      <w:r>
        <w:rPr>
          <w:rStyle w:val="CharSectno"/>
        </w:rPr>
        <w:t>3.51</w:t>
      </w:r>
      <w:r>
        <w:rPr>
          <w:snapToGrid w:val="0"/>
        </w:rPr>
        <w:t>.</w:t>
      </w:r>
      <w:r>
        <w:rPr>
          <w:snapToGrid w:val="0"/>
        </w:rPr>
        <w:tab/>
        <w:t>Particulars required in mine plans</w:t>
      </w:r>
      <w:bookmarkEnd w:id="311"/>
      <w:bookmarkEnd w:id="312"/>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313" w:name="_Toc396287912"/>
      <w:bookmarkStart w:id="314" w:name="_Toc421193425"/>
      <w:r>
        <w:rPr>
          <w:rStyle w:val="CharSectno"/>
        </w:rPr>
        <w:t>3.52</w:t>
      </w:r>
      <w:r>
        <w:rPr>
          <w:snapToGrid w:val="0"/>
        </w:rPr>
        <w:t>.</w:t>
      </w:r>
      <w:r>
        <w:rPr>
          <w:snapToGrid w:val="0"/>
        </w:rPr>
        <w:tab/>
        <w:t>When plans must be provided to State mining engineer</w:t>
      </w:r>
      <w:bookmarkEnd w:id="313"/>
      <w:bookmarkEnd w:id="314"/>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15" w:name="_Toc396287913"/>
      <w:bookmarkStart w:id="316" w:name="_Toc421193426"/>
      <w:r>
        <w:rPr>
          <w:rStyle w:val="CharSectno"/>
        </w:rPr>
        <w:t>3.53</w:t>
      </w:r>
      <w:r>
        <w:rPr>
          <w:snapToGrid w:val="0"/>
        </w:rPr>
        <w:t>.</w:t>
      </w:r>
      <w:r>
        <w:rPr>
          <w:snapToGrid w:val="0"/>
        </w:rPr>
        <w:tab/>
        <w:t>Form of plans</w:t>
      </w:r>
      <w:bookmarkEnd w:id="315"/>
      <w:bookmarkEnd w:id="31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317" w:name="_Toc396287914"/>
      <w:bookmarkStart w:id="318" w:name="_Toc421193427"/>
      <w:r>
        <w:rPr>
          <w:rStyle w:val="CharSectno"/>
        </w:rPr>
        <w:t>3.54</w:t>
      </w:r>
      <w:r>
        <w:rPr>
          <w:snapToGrid w:val="0"/>
        </w:rPr>
        <w:t>.</w:t>
      </w:r>
      <w:r>
        <w:rPr>
          <w:snapToGrid w:val="0"/>
        </w:rPr>
        <w:tab/>
        <w:t>Plan of scene of fatal accident</w:t>
      </w:r>
      <w:bookmarkEnd w:id="317"/>
      <w:bookmarkEnd w:id="318"/>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19" w:name="_Toc394578807"/>
      <w:bookmarkStart w:id="320" w:name="_Toc396228541"/>
      <w:bookmarkStart w:id="321" w:name="_Toc396287915"/>
      <w:bookmarkStart w:id="322" w:name="_Toc421192113"/>
      <w:bookmarkStart w:id="323" w:name="_Toc421192770"/>
      <w:bookmarkStart w:id="324" w:name="_Toc421193428"/>
      <w:r>
        <w:rPr>
          <w:rStyle w:val="CharPartNo"/>
        </w:rPr>
        <w:t>Part 4</w:t>
      </w:r>
      <w:r>
        <w:t> — </w:t>
      </w:r>
      <w:r>
        <w:rPr>
          <w:rStyle w:val="CharPartText"/>
        </w:rPr>
        <w:t>General safety requirements</w:t>
      </w:r>
      <w:bookmarkEnd w:id="319"/>
      <w:bookmarkEnd w:id="320"/>
      <w:bookmarkEnd w:id="321"/>
      <w:bookmarkEnd w:id="322"/>
      <w:bookmarkEnd w:id="323"/>
      <w:bookmarkEnd w:id="324"/>
      <w:r>
        <w:rPr>
          <w:rStyle w:val="CharPartText"/>
        </w:rPr>
        <w:t xml:space="preserve"> </w:t>
      </w:r>
    </w:p>
    <w:p>
      <w:pPr>
        <w:pStyle w:val="Heading3"/>
        <w:rPr>
          <w:snapToGrid w:val="0"/>
        </w:rPr>
      </w:pPr>
      <w:bookmarkStart w:id="325" w:name="_Toc394578808"/>
      <w:bookmarkStart w:id="326" w:name="_Toc396228542"/>
      <w:bookmarkStart w:id="327" w:name="_Toc396287916"/>
      <w:bookmarkStart w:id="328" w:name="_Toc421192114"/>
      <w:bookmarkStart w:id="329" w:name="_Toc421192771"/>
      <w:bookmarkStart w:id="330" w:name="_Toc421193429"/>
      <w:r>
        <w:rPr>
          <w:rStyle w:val="CharDivNo"/>
        </w:rPr>
        <w:t>Division 1</w:t>
      </w:r>
      <w:r>
        <w:rPr>
          <w:snapToGrid w:val="0"/>
        </w:rPr>
        <w:t> — </w:t>
      </w:r>
      <w:r>
        <w:rPr>
          <w:rStyle w:val="CharDivText"/>
        </w:rPr>
        <w:t>General</w:t>
      </w:r>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396287917"/>
      <w:bookmarkStart w:id="332" w:name="_Toc421193430"/>
      <w:r>
        <w:rPr>
          <w:rStyle w:val="CharSectno"/>
        </w:rPr>
        <w:t>4.1</w:t>
      </w:r>
      <w:r>
        <w:rPr>
          <w:snapToGrid w:val="0"/>
        </w:rPr>
        <w:t>.</w:t>
      </w:r>
      <w:r>
        <w:rPr>
          <w:snapToGrid w:val="0"/>
        </w:rPr>
        <w:tab/>
        <w:t>Protective clothing and equipment</w:t>
      </w:r>
      <w:bookmarkEnd w:id="331"/>
      <w:bookmarkEnd w:id="332"/>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33" w:name="_Toc396287918"/>
      <w:bookmarkStart w:id="334" w:name="_Toc421193431"/>
      <w:r>
        <w:rPr>
          <w:rStyle w:val="CharSectno"/>
        </w:rPr>
        <w:t>4.2</w:t>
      </w:r>
      <w:r>
        <w:rPr>
          <w:snapToGrid w:val="0"/>
        </w:rPr>
        <w:t>.</w:t>
      </w:r>
      <w:r>
        <w:rPr>
          <w:snapToGrid w:val="0"/>
        </w:rPr>
        <w:tab/>
        <w:t>Confined spaces</w:t>
      </w:r>
      <w:bookmarkEnd w:id="333"/>
      <w:bookmarkEnd w:id="334"/>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335" w:name="_Toc396287919"/>
      <w:bookmarkStart w:id="336" w:name="_Toc421193432"/>
      <w:r>
        <w:rPr>
          <w:rStyle w:val="CharSectno"/>
        </w:rPr>
        <w:t>4.3</w:t>
      </w:r>
      <w:r>
        <w:rPr>
          <w:snapToGrid w:val="0"/>
        </w:rPr>
        <w:t>.</w:t>
      </w:r>
      <w:r>
        <w:rPr>
          <w:snapToGrid w:val="0"/>
        </w:rPr>
        <w:tab/>
        <w:t>Hot work procedures</w:t>
      </w:r>
      <w:bookmarkEnd w:id="335"/>
      <w:bookmarkEnd w:id="336"/>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37" w:name="_Toc396287920"/>
      <w:bookmarkStart w:id="338" w:name="_Toc421193433"/>
      <w:r>
        <w:rPr>
          <w:rStyle w:val="CharSectno"/>
        </w:rPr>
        <w:t>4.4</w:t>
      </w:r>
      <w:r>
        <w:rPr>
          <w:snapToGrid w:val="0"/>
        </w:rPr>
        <w:t>.</w:t>
      </w:r>
      <w:r>
        <w:rPr>
          <w:snapToGrid w:val="0"/>
        </w:rPr>
        <w:tab/>
        <w:t>Guards and handrails</w:t>
      </w:r>
      <w:bookmarkEnd w:id="337"/>
      <w:bookmarkEnd w:id="338"/>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339" w:name="_Toc396287921"/>
      <w:bookmarkStart w:id="340" w:name="_Toc421193434"/>
      <w:r>
        <w:rPr>
          <w:rStyle w:val="CharSectno"/>
        </w:rPr>
        <w:t>4.5</w:t>
      </w:r>
      <w:r>
        <w:rPr>
          <w:snapToGrid w:val="0"/>
        </w:rPr>
        <w:t>.</w:t>
      </w:r>
      <w:r>
        <w:rPr>
          <w:snapToGrid w:val="0"/>
        </w:rPr>
        <w:tab/>
        <w:t>Fall arrest equipment</w:t>
      </w:r>
      <w:bookmarkEnd w:id="339"/>
      <w:bookmarkEnd w:id="340"/>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341" w:name="_Toc396287922"/>
      <w:bookmarkStart w:id="342" w:name="_Toc421193435"/>
      <w:r>
        <w:rPr>
          <w:rStyle w:val="CharSectno"/>
        </w:rPr>
        <w:t>4.6</w:t>
      </w:r>
      <w:r>
        <w:rPr>
          <w:snapToGrid w:val="0"/>
        </w:rPr>
        <w:t>.</w:t>
      </w:r>
      <w:r>
        <w:rPr>
          <w:snapToGrid w:val="0"/>
        </w:rPr>
        <w:tab/>
        <w:t>Conveyor haulage safety</w:t>
      </w:r>
      <w:bookmarkEnd w:id="341"/>
      <w:bookmarkEnd w:id="342"/>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343" w:name="_Toc396287923"/>
      <w:bookmarkStart w:id="344" w:name="_Toc421193436"/>
      <w:r>
        <w:rPr>
          <w:rStyle w:val="CharSectno"/>
        </w:rPr>
        <w:t>4.7</w:t>
      </w:r>
      <w:r>
        <w:rPr>
          <w:snapToGrid w:val="0"/>
        </w:rPr>
        <w:t>.</w:t>
      </w:r>
      <w:r>
        <w:rPr>
          <w:snapToGrid w:val="0"/>
        </w:rPr>
        <w:tab/>
        <w:t>Intoxicating liquor or drugs</w:t>
      </w:r>
      <w:bookmarkEnd w:id="343"/>
      <w:bookmarkEnd w:id="344"/>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345" w:name="_Toc396287924"/>
      <w:bookmarkStart w:id="346" w:name="_Toc421193437"/>
      <w:r>
        <w:rPr>
          <w:rStyle w:val="CharSectno"/>
        </w:rPr>
        <w:t>4.8</w:t>
      </w:r>
      <w:r>
        <w:rPr>
          <w:snapToGrid w:val="0"/>
        </w:rPr>
        <w:t>.</w:t>
      </w:r>
      <w:r>
        <w:rPr>
          <w:snapToGrid w:val="0"/>
        </w:rPr>
        <w:tab/>
        <w:t>Weather protection</w:t>
      </w:r>
      <w:bookmarkEnd w:id="345"/>
      <w:bookmarkEnd w:id="346"/>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347" w:name="_Toc396287925"/>
      <w:bookmarkStart w:id="348" w:name="_Toc421193438"/>
      <w:r>
        <w:rPr>
          <w:rStyle w:val="CharSectno"/>
        </w:rPr>
        <w:t>4.9</w:t>
      </w:r>
      <w:r>
        <w:rPr>
          <w:snapToGrid w:val="0"/>
        </w:rPr>
        <w:t>.</w:t>
      </w:r>
      <w:r>
        <w:rPr>
          <w:snapToGrid w:val="0"/>
        </w:rPr>
        <w:tab/>
        <w:t>Debris in open cut working</w:t>
      </w:r>
      <w:bookmarkEnd w:id="347"/>
      <w:bookmarkEnd w:id="348"/>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349" w:name="_Toc396287926"/>
      <w:bookmarkStart w:id="350" w:name="_Toc421193439"/>
      <w:r>
        <w:rPr>
          <w:rStyle w:val="CharSectno"/>
        </w:rPr>
        <w:t>4.10</w:t>
      </w:r>
      <w:r>
        <w:rPr>
          <w:snapToGrid w:val="0"/>
        </w:rPr>
        <w:t>.</w:t>
      </w:r>
      <w:r>
        <w:rPr>
          <w:snapToGrid w:val="0"/>
        </w:rPr>
        <w:tab/>
        <w:t>Safety signs</w:t>
      </w:r>
      <w:bookmarkEnd w:id="349"/>
      <w:bookmarkEnd w:id="350"/>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351" w:name="_Toc396287927"/>
      <w:bookmarkStart w:id="352" w:name="_Toc421193440"/>
      <w:r>
        <w:rPr>
          <w:rStyle w:val="CharSectno"/>
        </w:rPr>
        <w:t>4.11</w:t>
      </w:r>
      <w:r>
        <w:rPr>
          <w:snapToGrid w:val="0"/>
        </w:rPr>
        <w:t>.</w:t>
      </w:r>
      <w:r>
        <w:rPr>
          <w:snapToGrid w:val="0"/>
        </w:rPr>
        <w:tab/>
        <w:t>Flood protection</w:t>
      </w:r>
      <w:bookmarkEnd w:id="351"/>
      <w:bookmarkEnd w:id="352"/>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53" w:name="_Toc396287928"/>
      <w:bookmarkStart w:id="354" w:name="_Toc421193441"/>
      <w:r>
        <w:rPr>
          <w:rStyle w:val="CharSectno"/>
        </w:rPr>
        <w:t>4.12</w:t>
      </w:r>
      <w:r>
        <w:rPr>
          <w:snapToGrid w:val="0"/>
        </w:rPr>
        <w:t>.</w:t>
      </w:r>
      <w:r>
        <w:rPr>
          <w:snapToGrid w:val="0"/>
        </w:rPr>
        <w:tab/>
        <w:t>Use of compressed air</w:t>
      </w:r>
      <w:bookmarkEnd w:id="353"/>
      <w:bookmarkEnd w:id="354"/>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55" w:name="_Toc396287929"/>
      <w:bookmarkStart w:id="356" w:name="_Toc421193442"/>
      <w:r>
        <w:rPr>
          <w:rStyle w:val="CharSectno"/>
        </w:rPr>
        <w:t>4.13</w:t>
      </w:r>
      <w:r>
        <w:rPr>
          <w:snapToGrid w:val="0"/>
        </w:rPr>
        <w:t>.</w:t>
      </w:r>
      <w:r>
        <w:rPr>
          <w:snapToGrid w:val="0"/>
        </w:rPr>
        <w:tab/>
        <w:t>Induction and training of employees</w:t>
      </w:r>
      <w:bookmarkEnd w:id="355"/>
      <w:bookmarkEnd w:id="356"/>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357" w:name="_Toc396287930"/>
      <w:bookmarkStart w:id="358" w:name="_Toc421193443"/>
      <w:r>
        <w:rPr>
          <w:rStyle w:val="CharSectno"/>
        </w:rPr>
        <w:t>4.14</w:t>
      </w:r>
      <w:r>
        <w:rPr>
          <w:snapToGrid w:val="0"/>
        </w:rPr>
        <w:t>.</w:t>
      </w:r>
      <w:r>
        <w:rPr>
          <w:snapToGrid w:val="0"/>
        </w:rPr>
        <w:tab/>
        <w:t>Training in safety procedures relating to use of helicopters</w:t>
      </w:r>
      <w:bookmarkEnd w:id="357"/>
      <w:bookmarkEnd w:id="358"/>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359" w:name="_Toc396287931"/>
      <w:bookmarkStart w:id="360" w:name="_Toc421193444"/>
      <w:r>
        <w:rPr>
          <w:rStyle w:val="CharSectno"/>
        </w:rPr>
        <w:t>4.15</w:t>
      </w:r>
      <w:r>
        <w:rPr>
          <w:snapToGrid w:val="0"/>
        </w:rPr>
        <w:t>.</w:t>
      </w:r>
      <w:r>
        <w:rPr>
          <w:snapToGrid w:val="0"/>
        </w:rPr>
        <w:tab/>
        <w:t>Roll over protection for surface earth moving machinery</w:t>
      </w:r>
      <w:bookmarkEnd w:id="359"/>
      <w:bookmarkEnd w:id="360"/>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61" w:name="_Toc396287932"/>
      <w:bookmarkStart w:id="362" w:name="_Toc421193445"/>
      <w:r>
        <w:rPr>
          <w:rStyle w:val="CharSectno"/>
        </w:rPr>
        <w:t>4.16</w:t>
      </w:r>
      <w:r>
        <w:rPr>
          <w:snapToGrid w:val="0"/>
        </w:rPr>
        <w:t>.</w:t>
      </w:r>
      <w:r>
        <w:rPr>
          <w:snapToGrid w:val="0"/>
        </w:rPr>
        <w:tab/>
        <w:t>Seat belts for vehicles</w:t>
      </w:r>
      <w:bookmarkEnd w:id="361"/>
      <w:bookmarkEnd w:id="362"/>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363" w:name="_Toc396287933"/>
      <w:bookmarkStart w:id="364" w:name="_Toc421193446"/>
      <w:r>
        <w:rPr>
          <w:rStyle w:val="CharSectno"/>
        </w:rPr>
        <w:t>4.17</w:t>
      </w:r>
      <w:r>
        <w:rPr>
          <w:snapToGrid w:val="0"/>
        </w:rPr>
        <w:t>.</w:t>
      </w:r>
      <w:r>
        <w:rPr>
          <w:snapToGrid w:val="0"/>
        </w:rPr>
        <w:tab/>
        <w:t>English language requirements</w:t>
      </w:r>
      <w:bookmarkEnd w:id="363"/>
      <w:bookmarkEnd w:id="36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365" w:name="_Toc394578826"/>
      <w:bookmarkStart w:id="366" w:name="_Toc396228560"/>
      <w:bookmarkStart w:id="367" w:name="_Toc396287934"/>
      <w:bookmarkStart w:id="368" w:name="_Toc421192132"/>
      <w:bookmarkStart w:id="369" w:name="_Toc421192789"/>
      <w:bookmarkStart w:id="370" w:name="_Toc421193447"/>
      <w:r>
        <w:rPr>
          <w:rStyle w:val="CharDivNo"/>
        </w:rPr>
        <w:t>Division 2</w:t>
      </w:r>
      <w:r>
        <w:rPr>
          <w:snapToGrid w:val="0"/>
        </w:rPr>
        <w:t> — </w:t>
      </w:r>
      <w:r>
        <w:rPr>
          <w:rStyle w:val="CharDivText"/>
        </w:rPr>
        <w:t>Construction work</w:t>
      </w:r>
      <w:bookmarkEnd w:id="365"/>
      <w:bookmarkEnd w:id="366"/>
      <w:bookmarkEnd w:id="367"/>
      <w:bookmarkEnd w:id="368"/>
      <w:bookmarkEnd w:id="369"/>
      <w:bookmarkEnd w:id="370"/>
      <w:r>
        <w:rPr>
          <w:rStyle w:val="CharDivText"/>
        </w:rPr>
        <w:t xml:space="preserve"> </w:t>
      </w:r>
    </w:p>
    <w:p>
      <w:pPr>
        <w:pStyle w:val="Heading5"/>
        <w:spacing w:before="180"/>
        <w:rPr>
          <w:snapToGrid w:val="0"/>
        </w:rPr>
      </w:pPr>
      <w:bookmarkStart w:id="371" w:name="_Toc396287935"/>
      <w:bookmarkStart w:id="372" w:name="_Toc421193448"/>
      <w:r>
        <w:rPr>
          <w:rStyle w:val="CharSectno"/>
        </w:rPr>
        <w:t>4.18</w:t>
      </w:r>
      <w:r>
        <w:rPr>
          <w:snapToGrid w:val="0"/>
        </w:rPr>
        <w:t>.</w:t>
      </w:r>
      <w:r>
        <w:rPr>
          <w:snapToGrid w:val="0"/>
        </w:rPr>
        <w:tab/>
        <w:t>Term used: construction work</w:t>
      </w:r>
      <w:bookmarkEnd w:id="371"/>
      <w:bookmarkEnd w:id="372"/>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73" w:name="_Toc396287936"/>
      <w:bookmarkStart w:id="374" w:name="_Toc421193449"/>
      <w:r>
        <w:rPr>
          <w:rStyle w:val="CharSectno"/>
        </w:rPr>
        <w:t>4.19</w:t>
      </w:r>
      <w:r>
        <w:rPr>
          <w:snapToGrid w:val="0"/>
        </w:rPr>
        <w:t>.</w:t>
      </w:r>
      <w:r>
        <w:rPr>
          <w:snapToGrid w:val="0"/>
        </w:rPr>
        <w:tab/>
        <w:t>Division does not apply to underground construction work</w:t>
      </w:r>
      <w:bookmarkEnd w:id="373"/>
      <w:bookmarkEnd w:id="374"/>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75" w:name="_Toc396287937"/>
      <w:bookmarkStart w:id="376" w:name="_Toc421193450"/>
      <w:r>
        <w:rPr>
          <w:rStyle w:val="CharSectno"/>
        </w:rPr>
        <w:t>4.20</w:t>
      </w:r>
      <w:r>
        <w:rPr>
          <w:snapToGrid w:val="0"/>
        </w:rPr>
        <w:t>.</w:t>
      </w:r>
      <w:r>
        <w:rPr>
          <w:snapToGrid w:val="0"/>
        </w:rPr>
        <w:tab/>
        <w:t>Construction work to be carried out by competent persons</w:t>
      </w:r>
      <w:bookmarkEnd w:id="375"/>
      <w:bookmarkEnd w:id="37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77" w:name="_Toc396287938"/>
      <w:bookmarkStart w:id="378" w:name="_Toc421193451"/>
      <w:r>
        <w:rPr>
          <w:rStyle w:val="CharSectno"/>
        </w:rPr>
        <w:t>4.21</w:t>
      </w:r>
      <w:r>
        <w:rPr>
          <w:snapToGrid w:val="0"/>
        </w:rPr>
        <w:t>.</w:t>
      </w:r>
      <w:r>
        <w:rPr>
          <w:snapToGrid w:val="0"/>
        </w:rPr>
        <w:tab/>
        <w:t>Appointment of responsible person and supervisors</w:t>
      </w:r>
      <w:bookmarkEnd w:id="377"/>
      <w:bookmarkEnd w:id="37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379" w:name="_Toc396287939"/>
      <w:bookmarkStart w:id="380" w:name="_Toc421193452"/>
      <w:r>
        <w:rPr>
          <w:rStyle w:val="CharSectno"/>
        </w:rPr>
        <w:t>4.22</w:t>
      </w:r>
      <w:r>
        <w:t>.</w:t>
      </w:r>
      <w:r>
        <w:tab/>
        <w:t>Compliance with Australian or Australian/New </w:t>
      </w:r>
      <w:smartTag w:uri="urn:schemas-microsoft-com:office:smarttags" w:element="place">
        <w:r>
          <w:t>Zealand</w:t>
        </w:r>
      </w:smartTag>
      <w:r>
        <w:t xml:space="preserve"> Standards</w:t>
      </w:r>
      <w:bookmarkEnd w:id="379"/>
      <w:bookmarkEnd w:id="380"/>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in Gazette 11 Jan 2013 p. 51.]</w:t>
      </w:r>
    </w:p>
    <w:p>
      <w:pPr>
        <w:pStyle w:val="Heading3"/>
        <w:rPr>
          <w:snapToGrid w:val="0"/>
        </w:rPr>
      </w:pPr>
      <w:bookmarkStart w:id="381" w:name="_Toc394578832"/>
      <w:bookmarkStart w:id="382" w:name="_Toc396228566"/>
      <w:bookmarkStart w:id="383" w:name="_Toc396287940"/>
      <w:bookmarkStart w:id="384" w:name="_Toc421192138"/>
      <w:bookmarkStart w:id="385" w:name="_Toc421192795"/>
      <w:bookmarkStart w:id="386" w:name="_Toc421193453"/>
      <w:r>
        <w:rPr>
          <w:rStyle w:val="CharDivNo"/>
        </w:rPr>
        <w:t>Division 3</w:t>
      </w:r>
      <w:r>
        <w:rPr>
          <w:snapToGrid w:val="0"/>
        </w:rPr>
        <w:t> — </w:t>
      </w:r>
      <w:r>
        <w:rPr>
          <w:rStyle w:val="CharDivText"/>
        </w:rPr>
        <w:t>Emergency preparation</w:t>
      </w:r>
      <w:bookmarkEnd w:id="381"/>
      <w:bookmarkEnd w:id="382"/>
      <w:bookmarkEnd w:id="383"/>
      <w:bookmarkEnd w:id="384"/>
      <w:bookmarkEnd w:id="385"/>
      <w:bookmarkEnd w:id="386"/>
      <w:r>
        <w:rPr>
          <w:rStyle w:val="CharDivText"/>
        </w:rPr>
        <w:t xml:space="preserve"> </w:t>
      </w:r>
    </w:p>
    <w:p>
      <w:pPr>
        <w:pStyle w:val="Heading5"/>
        <w:spacing w:before="180"/>
        <w:rPr>
          <w:snapToGrid w:val="0"/>
        </w:rPr>
      </w:pPr>
      <w:bookmarkStart w:id="387" w:name="_Toc396287941"/>
      <w:bookmarkStart w:id="388" w:name="_Toc421193454"/>
      <w:r>
        <w:rPr>
          <w:rStyle w:val="CharSectno"/>
        </w:rPr>
        <w:t>4.23</w:t>
      </w:r>
      <w:r>
        <w:rPr>
          <w:snapToGrid w:val="0"/>
        </w:rPr>
        <w:t>.</w:t>
      </w:r>
      <w:r>
        <w:rPr>
          <w:snapToGrid w:val="0"/>
        </w:rPr>
        <w:tab/>
        <w:t>Terms used</w:t>
      </w:r>
      <w:bookmarkEnd w:id="387"/>
      <w:bookmarkEnd w:id="3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89" w:name="_Toc396287942"/>
      <w:bookmarkStart w:id="390" w:name="_Toc421193455"/>
      <w:r>
        <w:rPr>
          <w:rStyle w:val="CharSectno"/>
        </w:rPr>
        <w:t>4.24</w:t>
      </w:r>
      <w:r>
        <w:rPr>
          <w:snapToGrid w:val="0"/>
        </w:rPr>
        <w:t>.</w:t>
      </w:r>
      <w:r>
        <w:rPr>
          <w:snapToGrid w:val="0"/>
        </w:rPr>
        <w:tab/>
        <w:t>First aid equipment to be provided</w:t>
      </w:r>
      <w:bookmarkEnd w:id="389"/>
      <w:bookmarkEnd w:id="390"/>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391" w:name="_Toc396287943"/>
      <w:bookmarkStart w:id="392" w:name="_Toc421193456"/>
      <w:r>
        <w:rPr>
          <w:rStyle w:val="CharSectno"/>
        </w:rPr>
        <w:t>4.25</w:t>
      </w:r>
      <w:r>
        <w:rPr>
          <w:snapToGrid w:val="0"/>
        </w:rPr>
        <w:t>.</w:t>
      </w:r>
      <w:r>
        <w:rPr>
          <w:snapToGrid w:val="0"/>
        </w:rPr>
        <w:tab/>
        <w:t>Resuscitation equipment</w:t>
      </w:r>
      <w:bookmarkEnd w:id="391"/>
      <w:bookmarkEnd w:id="392"/>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393" w:name="_Toc396287944"/>
      <w:bookmarkStart w:id="394" w:name="_Toc421193457"/>
      <w:r>
        <w:rPr>
          <w:rStyle w:val="CharSectno"/>
        </w:rPr>
        <w:t>4.26</w:t>
      </w:r>
      <w:r>
        <w:rPr>
          <w:snapToGrid w:val="0"/>
        </w:rPr>
        <w:t>.</w:t>
      </w:r>
      <w:r>
        <w:rPr>
          <w:snapToGrid w:val="0"/>
        </w:rPr>
        <w:tab/>
        <w:t>First aid personnel</w:t>
      </w:r>
      <w:bookmarkEnd w:id="393"/>
      <w:bookmarkEnd w:id="39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395" w:name="_Toc396287945"/>
      <w:bookmarkStart w:id="396" w:name="_Toc421193458"/>
      <w:r>
        <w:rPr>
          <w:rStyle w:val="CharSectno"/>
        </w:rPr>
        <w:t>4.27</w:t>
      </w:r>
      <w:r>
        <w:rPr>
          <w:snapToGrid w:val="0"/>
        </w:rPr>
        <w:t>.</w:t>
      </w:r>
      <w:r>
        <w:rPr>
          <w:snapToGrid w:val="0"/>
        </w:rPr>
        <w:tab/>
        <w:t>First aid vehicles</w:t>
      </w:r>
      <w:bookmarkEnd w:id="395"/>
      <w:bookmarkEnd w:id="396"/>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97" w:name="_Toc396287946"/>
      <w:bookmarkStart w:id="398" w:name="_Toc421193459"/>
      <w:r>
        <w:rPr>
          <w:rStyle w:val="CharSectno"/>
        </w:rPr>
        <w:t>4.28</w:t>
      </w:r>
      <w:r>
        <w:rPr>
          <w:snapToGrid w:val="0"/>
        </w:rPr>
        <w:t>.</w:t>
      </w:r>
      <w:r>
        <w:rPr>
          <w:snapToGrid w:val="0"/>
        </w:rPr>
        <w:tab/>
        <w:t>Information about first aid</w:t>
      </w:r>
      <w:bookmarkEnd w:id="397"/>
      <w:bookmarkEnd w:id="398"/>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99" w:name="_Toc396287947"/>
      <w:bookmarkStart w:id="400" w:name="_Toc421193460"/>
      <w:r>
        <w:rPr>
          <w:rStyle w:val="CharSectno"/>
        </w:rPr>
        <w:t>4.29</w:t>
      </w:r>
      <w:r>
        <w:rPr>
          <w:snapToGrid w:val="0"/>
        </w:rPr>
        <w:t>.</w:t>
      </w:r>
      <w:r>
        <w:rPr>
          <w:snapToGrid w:val="0"/>
        </w:rPr>
        <w:tab/>
        <w:t>Additional first aid equipment</w:t>
      </w:r>
      <w:bookmarkEnd w:id="399"/>
      <w:bookmarkEnd w:id="400"/>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01" w:name="_Toc396287948"/>
      <w:bookmarkStart w:id="402" w:name="_Toc421193461"/>
      <w:r>
        <w:rPr>
          <w:rStyle w:val="CharSectno"/>
        </w:rPr>
        <w:t>4.30</w:t>
      </w:r>
      <w:r>
        <w:rPr>
          <w:snapToGrid w:val="0"/>
        </w:rPr>
        <w:t>.</w:t>
      </w:r>
      <w:r>
        <w:rPr>
          <w:snapToGrid w:val="0"/>
        </w:rPr>
        <w:tab/>
        <w:t>Preparation of emergency plan</w:t>
      </w:r>
      <w:bookmarkEnd w:id="401"/>
      <w:bookmarkEnd w:id="402"/>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403" w:name="_Toc396287949"/>
      <w:bookmarkStart w:id="404" w:name="_Toc421193462"/>
      <w:r>
        <w:rPr>
          <w:rStyle w:val="CharSectno"/>
        </w:rPr>
        <w:t>4.31</w:t>
      </w:r>
      <w:r>
        <w:rPr>
          <w:snapToGrid w:val="0"/>
        </w:rPr>
        <w:t>.</w:t>
      </w:r>
      <w:r>
        <w:rPr>
          <w:snapToGrid w:val="0"/>
        </w:rPr>
        <w:tab/>
        <w:t>Emergency exits to be provided for surface operations</w:t>
      </w:r>
      <w:bookmarkEnd w:id="403"/>
      <w:bookmarkEnd w:id="40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05" w:name="_Toc396287950"/>
      <w:bookmarkStart w:id="406" w:name="_Toc421193463"/>
      <w:r>
        <w:rPr>
          <w:rStyle w:val="CharSectno"/>
        </w:rPr>
        <w:t>4.32</w:t>
      </w:r>
      <w:r>
        <w:rPr>
          <w:snapToGrid w:val="0"/>
        </w:rPr>
        <w:t>.</w:t>
      </w:r>
      <w:r>
        <w:rPr>
          <w:snapToGrid w:val="0"/>
        </w:rPr>
        <w:tab/>
        <w:t>Emergency lighting</w:t>
      </w:r>
      <w:bookmarkEnd w:id="405"/>
      <w:bookmarkEnd w:id="406"/>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07" w:name="_Toc396287951"/>
      <w:bookmarkStart w:id="408" w:name="_Toc421193464"/>
      <w:r>
        <w:rPr>
          <w:rStyle w:val="CharSectno"/>
        </w:rPr>
        <w:t>4.33</w:t>
      </w:r>
      <w:r>
        <w:rPr>
          <w:snapToGrid w:val="0"/>
        </w:rPr>
        <w:t>.</w:t>
      </w:r>
      <w:r>
        <w:rPr>
          <w:snapToGrid w:val="0"/>
        </w:rPr>
        <w:tab/>
        <w:t>Mine rescue equipment for underground mines</w:t>
      </w:r>
      <w:bookmarkEnd w:id="407"/>
      <w:bookmarkEnd w:id="40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09" w:name="_Toc396287952"/>
      <w:bookmarkStart w:id="410" w:name="_Toc421193465"/>
      <w:r>
        <w:rPr>
          <w:rStyle w:val="CharSectno"/>
        </w:rPr>
        <w:t>4.34</w:t>
      </w:r>
      <w:r>
        <w:rPr>
          <w:snapToGrid w:val="0"/>
        </w:rPr>
        <w:t>.</w:t>
      </w:r>
      <w:r>
        <w:rPr>
          <w:snapToGrid w:val="0"/>
        </w:rPr>
        <w:tab/>
        <w:t>Self rescuers in underground mines</w:t>
      </w:r>
      <w:bookmarkEnd w:id="409"/>
      <w:bookmarkEnd w:id="410"/>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11" w:name="_Toc396287953"/>
      <w:bookmarkStart w:id="412" w:name="_Toc421193466"/>
      <w:r>
        <w:rPr>
          <w:rStyle w:val="CharSectno"/>
        </w:rPr>
        <w:t>4.35</w:t>
      </w:r>
      <w:r>
        <w:rPr>
          <w:snapToGrid w:val="0"/>
        </w:rPr>
        <w:t>.</w:t>
      </w:r>
      <w:r>
        <w:rPr>
          <w:snapToGrid w:val="0"/>
        </w:rPr>
        <w:tab/>
        <w:t>Procedures for accounting for persons in underground mines</w:t>
      </w:r>
      <w:bookmarkEnd w:id="411"/>
      <w:bookmarkEnd w:id="41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13" w:name="_Toc396287954"/>
      <w:bookmarkStart w:id="414" w:name="_Toc421193467"/>
      <w:r>
        <w:rPr>
          <w:rStyle w:val="CharSectno"/>
        </w:rPr>
        <w:t>4.36</w:t>
      </w:r>
      <w:r>
        <w:rPr>
          <w:snapToGrid w:val="0"/>
        </w:rPr>
        <w:t>.</w:t>
      </w:r>
      <w:r>
        <w:rPr>
          <w:snapToGrid w:val="0"/>
        </w:rPr>
        <w:tab/>
        <w:t>Specific emergency precautions required to be taken for underground mines</w:t>
      </w:r>
      <w:bookmarkEnd w:id="413"/>
      <w:bookmarkEnd w:id="414"/>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15" w:name="_Toc396287955"/>
      <w:bookmarkStart w:id="416" w:name="_Toc421193468"/>
      <w:r>
        <w:rPr>
          <w:rStyle w:val="CharSectno"/>
        </w:rPr>
        <w:t>4.37</w:t>
      </w:r>
      <w:r>
        <w:rPr>
          <w:snapToGrid w:val="0"/>
        </w:rPr>
        <w:t>.</w:t>
      </w:r>
      <w:r>
        <w:rPr>
          <w:snapToGrid w:val="0"/>
        </w:rPr>
        <w:tab/>
        <w:t>Flammable materials or explosives not to be stored near mine openings</w:t>
      </w:r>
      <w:bookmarkEnd w:id="415"/>
      <w:bookmarkEnd w:id="416"/>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417" w:name="_Toc394578848"/>
      <w:bookmarkStart w:id="418" w:name="_Toc396228582"/>
      <w:bookmarkStart w:id="419" w:name="_Toc396287956"/>
      <w:bookmarkStart w:id="420" w:name="_Toc421192154"/>
      <w:bookmarkStart w:id="421" w:name="_Toc421192811"/>
      <w:bookmarkStart w:id="422" w:name="_Toc421193469"/>
      <w:r>
        <w:rPr>
          <w:rStyle w:val="CharPartNo"/>
        </w:rPr>
        <w:t>Part 5</w:t>
      </w:r>
      <w:r>
        <w:rPr>
          <w:rStyle w:val="CharDivNo"/>
        </w:rPr>
        <w:t> </w:t>
      </w:r>
      <w:r>
        <w:t>—</w:t>
      </w:r>
      <w:r>
        <w:rPr>
          <w:rStyle w:val="CharDivText"/>
        </w:rPr>
        <w:t> </w:t>
      </w:r>
      <w:r>
        <w:rPr>
          <w:rStyle w:val="CharPartText"/>
        </w:rPr>
        <w:t>Electricity in mines</w:t>
      </w:r>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396287957"/>
      <w:bookmarkStart w:id="424" w:name="_Toc421193470"/>
      <w:r>
        <w:rPr>
          <w:rStyle w:val="CharSectno"/>
        </w:rPr>
        <w:t>5.1</w:t>
      </w:r>
      <w:r>
        <w:rPr>
          <w:snapToGrid w:val="0"/>
        </w:rPr>
        <w:t>.</w:t>
      </w:r>
      <w:r>
        <w:rPr>
          <w:snapToGrid w:val="0"/>
        </w:rPr>
        <w:tab/>
        <w:t>Terms used</w:t>
      </w:r>
      <w:bookmarkEnd w:id="423"/>
      <w:bookmarkEnd w:id="4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425" w:name="_Toc396287958"/>
      <w:bookmarkStart w:id="426" w:name="_Toc421193471"/>
      <w:r>
        <w:rPr>
          <w:rStyle w:val="CharSectno"/>
        </w:rPr>
        <w:t>5.2</w:t>
      </w:r>
      <w:r>
        <w:rPr>
          <w:snapToGrid w:val="0"/>
        </w:rPr>
        <w:t>.</w:t>
      </w:r>
      <w:r>
        <w:rPr>
          <w:snapToGrid w:val="0"/>
        </w:rPr>
        <w:tab/>
        <w:t>Notice of intention to install electricity supply</w:t>
      </w:r>
      <w:bookmarkEnd w:id="425"/>
      <w:bookmarkEnd w:id="426"/>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427" w:name="_Toc396287959"/>
      <w:bookmarkStart w:id="428" w:name="_Toc421193472"/>
      <w:r>
        <w:rPr>
          <w:rStyle w:val="CharSectno"/>
        </w:rPr>
        <w:t>5.3</w:t>
      </w:r>
      <w:r>
        <w:rPr>
          <w:snapToGrid w:val="0"/>
        </w:rPr>
        <w:t>.</w:t>
      </w:r>
      <w:r>
        <w:rPr>
          <w:snapToGrid w:val="0"/>
        </w:rPr>
        <w:tab/>
        <w:t>Installations and equipment to be in accordance with AS/NZS Standard</w:t>
      </w:r>
      <w:bookmarkEnd w:id="427"/>
      <w:bookmarkEnd w:id="428"/>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429" w:name="_Toc396287960"/>
      <w:bookmarkStart w:id="430" w:name="_Toc421193473"/>
      <w:r>
        <w:rPr>
          <w:rStyle w:val="CharSectno"/>
        </w:rPr>
        <w:t>5.4</w:t>
      </w:r>
      <w:r>
        <w:rPr>
          <w:snapToGrid w:val="0"/>
        </w:rPr>
        <w:t>.</w:t>
      </w:r>
      <w:r>
        <w:rPr>
          <w:snapToGrid w:val="0"/>
        </w:rPr>
        <w:tab/>
        <w:t>Hazardous areas</w:t>
      </w:r>
      <w:bookmarkEnd w:id="429"/>
      <w:bookmarkEnd w:id="430"/>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31" w:name="_Toc396287961"/>
      <w:bookmarkStart w:id="432" w:name="_Toc421193474"/>
      <w:r>
        <w:rPr>
          <w:rStyle w:val="CharSectno"/>
        </w:rPr>
        <w:t>5.5</w:t>
      </w:r>
      <w:r>
        <w:rPr>
          <w:snapToGrid w:val="0"/>
        </w:rPr>
        <w:t>.</w:t>
      </w:r>
      <w:r>
        <w:rPr>
          <w:snapToGrid w:val="0"/>
        </w:rPr>
        <w:tab/>
        <w:t>Unauthorised access</w:t>
      </w:r>
      <w:bookmarkEnd w:id="431"/>
      <w:bookmarkEnd w:id="432"/>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33" w:name="_Toc396287962"/>
      <w:bookmarkStart w:id="434" w:name="_Toc421193475"/>
      <w:r>
        <w:rPr>
          <w:rStyle w:val="CharSectno"/>
        </w:rPr>
        <w:t>5.6</w:t>
      </w:r>
      <w:r>
        <w:rPr>
          <w:snapToGrid w:val="0"/>
        </w:rPr>
        <w:t>.</w:t>
      </w:r>
      <w:r>
        <w:rPr>
          <w:snapToGrid w:val="0"/>
        </w:rPr>
        <w:tab/>
        <w:t>Interference or damage</w:t>
      </w:r>
      <w:bookmarkEnd w:id="433"/>
      <w:bookmarkEnd w:id="434"/>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35" w:name="_Toc396287963"/>
      <w:bookmarkStart w:id="436" w:name="_Toc421193476"/>
      <w:r>
        <w:rPr>
          <w:rStyle w:val="CharSectno"/>
        </w:rPr>
        <w:t>5.7</w:t>
      </w:r>
      <w:r>
        <w:rPr>
          <w:snapToGrid w:val="0"/>
        </w:rPr>
        <w:t>.</w:t>
      </w:r>
      <w:r>
        <w:rPr>
          <w:snapToGrid w:val="0"/>
        </w:rPr>
        <w:tab/>
        <w:t>Switching on or cutting off of electrical supply</w:t>
      </w:r>
      <w:bookmarkEnd w:id="435"/>
      <w:bookmarkEnd w:id="43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437" w:name="_Toc396287964"/>
      <w:bookmarkStart w:id="438" w:name="_Toc421193477"/>
      <w:r>
        <w:rPr>
          <w:rStyle w:val="CharSectno"/>
        </w:rPr>
        <w:t>5.8</w:t>
      </w:r>
      <w:r>
        <w:rPr>
          <w:snapToGrid w:val="0"/>
        </w:rPr>
        <w:t>.</w:t>
      </w:r>
      <w:r>
        <w:rPr>
          <w:snapToGrid w:val="0"/>
        </w:rPr>
        <w:tab/>
        <w:t>Working space</w:t>
      </w:r>
      <w:bookmarkEnd w:id="437"/>
      <w:bookmarkEnd w:id="438"/>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439" w:name="_Toc396287965"/>
      <w:bookmarkStart w:id="440" w:name="_Toc421193478"/>
      <w:r>
        <w:rPr>
          <w:rStyle w:val="CharSectno"/>
        </w:rPr>
        <w:t>5.9</w:t>
      </w:r>
      <w:r>
        <w:rPr>
          <w:snapToGrid w:val="0"/>
        </w:rPr>
        <w:t>.</w:t>
      </w:r>
      <w:r>
        <w:rPr>
          <w:snapToGrid w:val="0"/>
        </w:rPr>
        <w:tab/>
        <w:t>Electrical work to be carried out by licensed persons</w:t>
      </w:r>
      <w:bookmarkEnd w:id="439"/>
      <w:bookmarkEnd w:id="440"/>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41" w:name="_Toc396287966"/>
      <w:bookmarkStart w:id="442" w:name="_Toc421193479"/>
      <w:r>
        <w:rPr>
          <w:rStyle w:val="CharSectno"/>
        </w:rPr>
        <w:t>5.10</w:t>
      </w:r>
      <w:r>
        <w:rPr>
          <w:snapToGrid w:val="0"/>
        </w:rPr>
        <w:t>.</w:t>
      </w:r>
      <w:r>
        <w:rPr>
          <w:snapToGrid w:val="0"/>
        </w:rPr>
        <w:tab/>
        <w:t>Electrical supervisors</w:t>
      </w:r>
      <w:bookmarkEnd w:id="441"/>
      <w:bookmarkEnd w:id="44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443" w:name="_Toc396287967"/>
      <w:bookmarkStart w:id="444" w:name="_Toc421193480"/>
      <w:r>
        <w:rPr>
          <w:rStyle w:val="CharSectno"/>
        </w:rPr>
        <w:t>5.11</w:t>
      </w:r>
      <w:r>
        <w:rPr>
          <w:snapToGrid w:val="0"/>
        </w:rPr>
        <w:t>.</w:t>
      </w:r>
      <w:r>
        <w:rPr>
          <w:snapToGrid w:val="0"/>
        </w:rPr>
        <w:tab/>
        <w:t>Duties of electrical supervisor</w:t>
      </w:r>
      <w:bookmarkEnd w:id="443"/>
      <w:bookmarkEnd w:id="444"/>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45" w:name="_Toc396287968"/>
      <w:bookmarkStart w:id="446" w:name="_Toc421193481"/>
      <w:r>
        <w:rPr>
          <w:rStyle w:val="CharSectno"/>
        </w:rPr>
        <w:t>5.12</w:t>
      </w:r>
      <w:r>
        <w:rPr>
          <w:snapToGrid w:val="0"/>
        </w:rPr>
        <w:t>.</w:t>
      </w:r>
      <w:r>
        <w:rPr>
          <w:snapToGrid w:val="0"/>
        </w:rPr>
        <w:tab/>
        <w:t>Defects to be reported</w:t>
      </w:r>
      <w:bookmarkEnd w:id="445"/>
      <w:bookmarkEnd w:id="446"/>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47" w:name="_Toc396287969"/>
      <w:bookmarkStart w:id="448" w:name="_Toc421193482"/>
      <w:r>
        <w:rPr>
          <w:rStyle w:val="CharSectno"/>
        </w:rPr>
        <w:t>5.13</w:t>
      </w:r>
      <w:r>
        <w:rPr>
          <w:snapToGrid w:val="0"/>
        </w:rPr>
        <w:t>.</w:t>
      </w:r>
      <w:r>
        <w:rPr>
          <w:snapToGrid w:val="0"/>
        </w:rPr>
        <w:tab/>
        <w:t>Records to be kept</w:t>
      </w:r>
      <w:bookmarkEnd w:id="447"/>
      <w:bookmarkEnd w:id="448"/>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49" w:name="_Toc396287970"/>
      <w:bookmarkStart w:id="450" w:name="_Toc421193483"/>
      <w:r>
        <w:rPr>
          <w:rStyle w:val="CharSectno"/>
        </w:rPr>
        <w:t>5.14</w:t>
      </w:r>
      <w:r>
        <w:rPr>
          <w:snapToGrid w:val="0"/>
        </w:rPr>
        <w:t>.</w:t>
      </w:r>
      <w:r>
        <w:rPr>
          <w:snapToGrid w:val="0"/>
        </w:rPr>
        <w:tab/>
        <w:t>Details of electrical installing work</w:t>
      </w:r>
      <w:bookmarkEnd w:id="449"/>
      <w:bookmarkEnd w:id="450"/>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51" w:name="_Toc396287971"/>
      <w:bookmarkStart w:id="452" w:name="_Toc421193484"/>
      <w:r>
        <w:rPr>
          <w:rStyle w:val="CharSectno"/>
        </w:rPr>
        <w:t>5.15</w:t>
      </w:r>
      <w:r>
        <w:rPr>
          <w:snapToGrid w:val="0"/>
        </w:rPr>
        <w:t>.</w:t>
      </w:r>
      <w:r>
        <w:rPr>
          <w:snapToGrid w:val="0"/>
        </w:rPr>
        <w:tab/>
        <w:t>Fire extinguishers</w:t>
      </w:r>
      <w:bookmarkEnd w:id="451"/>
      <w:bookmarkEnd w:id="45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53" w:name="_Toc396287972"/>
      <w:bookmarkStart w:id="454" w:name="_Toc421193485"/>
      <w:r>
        <w:rPr>
          <w:rStyle w:val="CharSectno"/>
        </w:rPr>
        <w:t>5.16</w:t>
      </w:r>
      <w:r>
        <w:rPr>
          <w:snapToGrid w:val="0"/>
        </w:rPr>
        <w:t>.</w:t>
      </w:r>
      <w:r>
        <w:rPr>
          <w:snapToGrid w:val="0"/>
        </w:rPr>
        <w:tab/>
        <w:t>Main switches</w:t>
      </w:r>
      <w:bookmarkEnd w:id="453"/>
      <w:bookmarkEnd w:id="454"/>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55" w:name="_Toc396287973"/>
      <w:bookmarkStart w:id="456" w:name="_Toc421193486"/>
      <w:r>
        <w:rPr>
          <w:rStyle w:val="CharSectno"/>
        </w:rPr>
        <w:t>5.17</w:t>
      </w:r>
      <w:r>
        <w:rPr>
          <w:snapToGrid w:val="0"/>
        </w:rPr>
        <w:t>.</w:t>
      </w:r>
      <w:r>
        <w:rPr>
          <w:snapToGrid w:val="0"/>
        </w:rPr>
        <w:tab/>
        <w:t>Notices to be displayed</w:t>
      </w:r>
      <w:bookmarkEnd w:id="455"/>
      <w:bookmarkEnd w:id="45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57" w:name="_Toc396287974"/>
      <w:bookmarkStart w:id="458" w:name="_Toc421193487"/>
      <w:r>
        <w:rPr>
          <w:rStyle w:val="CharSectno"/>
        </w:rPr>
        <w:t>5.18</w:t>
      </w:r>
      <w:r>
        <w:rPr>
          <w:snapToGrid w:val="0"/>
        </w:rPr>
        <w:t>.</w:t>
      </w:r>
      <w:r>
        <w:rPr>
          <w:snapToGrid w:val="0"/>
        </w:rPr>
        <w:tab/>
        <w:t>High voltage installations</w:t>
      </w:r>
      <w:bookmarkEnd w:id="457"/>
      <w:bookmarkEnd w:id="458"/>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59" w:name="_Toc396287975"/>
      <w:bookmarkStart w:id="460" w:name="_Toc421193488"/>
      <w:r>
        <w:rPr>
          <w:rStyle w:val="CharSectno"/>
        </w:rPr>
        <w:t>5.19</w:t>
      </w:r>
      <w:r>
        <w:rPr>
          <w:snapToGrid w:val="0"/>
        </w:rPr>
        <w:t>.</w:t>
      </w:r>
      <w:r>
        <w:rPr>
          <w:snapToGrid w:val="0"/>
        </w:rPr>
        <w:tab/>
        <w:t>Installation of cables</w:t>
      </w:r>
      <w:bookmarkEnd w:id="459"/>
      <w:bookmarkEnd w:id="460"/>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61" w:name="_Toc396287976"/>
      <w:bookmarkStart w:id="462" w:name="_Toc421193489"/>
      <w:r>
        <w:rPr>
          <w:rStyle w:val="CharSectno"/>
        </w:rPr>
        <w:t>5.20</w:t>
      </w:r>
      <w:r>
        <w:rPr>
          <w:snapToGrid w:val="0"/>
        </w:rPr>
        <w:t>.</w:t>
      </w:r>
      <w:r>
        <w:rPr>
          <w:snapToGrid w:val="0"/>
        </w:rPr>
        <w:tab/>
        <w:t>Cable coverings</w:t>
      </w:r>
      <w:bookmarkEnd w:id="461"/>
      <w:bookmarkEnd w:id="462"/>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63" w:name="_Toc396287977"/>
      <w:bookmarkStart w:id="464" w:name="_Toc421193490"/>
      <w:r>
        <w:rPr>
          <w:rStyle w:val="CharSectno"/>
        </w:rPr>
        <w:t>5.21</w:t>
      </w:r>
      <w:r>
        <w:rPr>
          <w:snapToGrid w:val="0"/>
        </w:rPr>
        <w:t>.</w:t>
      </w:r>
      <w:r>
        <w:rPr>
          <w:snapToGrid w:val="0"/>
        </w:rPr>
        <w:tab/>
        <w:t>Trailing cables and reeling cables</w:t>
      </w:r>
      <w:bookmarkEnd w:id="463"/>
      <w:bookmarkEnd w:id="464"/>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465" w:name="_Toc396287978"/>
      <w:bookmarkStart w:id="466" w:name="_Toc421193491"/>
      <w:r>
        <w:rPr>
          <w:rStyle w:val="CharSectno"/>
        </w:rPr>
        <w:t>5.22</w:t>
      </w:r>
      <w:r>
        <w:rPr>
          <w:snapToGrid w:val="0"/>
        </w:rPr>
        <w:t>.</w:t>
      </w:r>
      <w:r>
        <w:rPr>
          <w:snapToGrid w:val="0"/>
        </w:rPr>
        <w:tab/>
        <w:t>Signals and telephones</w:t>
      </w:r>
      <w:bookmarkEnd w:id="465"/>
      <w:bookmarkEnd w:id="466"/>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67" w:name="_Toc396287979"/>
      <w:bookmarkStart w:id="468" w:name="_Toc421193492"/>
      <w:r>
        <w:rPr>
          <w:rStyle w:val="CharSectno"/>
        </w:rPr>
        <w:t>5.23</w:t>
      </w:r>
      <w:r>
        <w:rPr>
          <w:snapToGrid w:val="0"/>
        </w:rPr>
        <w:t>.</w:t>
      </w:r>
      <w:r>
        <w:rPr>
          <w:snapToGrid w:val="0"/>
        </w:rPr>
        <w:tab/>
        <w:t>Earthing systems</w:t>
      </w:r>
      <w:bookmarkEnd w:id="467"/>
      <w:bookmarkEnd w:id="46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469" w:name="_Toc396287980"/>
      <w:bookmarkStart w:id="470" w:name="_Toc421193493"/>
      <w:r>
        <w:rPr>
          <w:rStyle w:val="CharSectno"/>
        </w:rPr>
        <w:t>5.24</w:t>
      </w:r>
      <w:r>
        <w:rPr>
          <w:snapToGrid w:val="0"/>
        </w:rPr>
        <w:t>.</w:t>
      </w:r>
      <w:r>
        <w:rPr>
          <w:snapToGrid w:val="0"/>
        </w:rPr>
        <w:tab/>
        <w:t>Earth leakage protection</w:t>
      </w:r>
      <w:bookmarkEnd w:id="469"/>
      <w:bookmarkEnd w:id="470"/>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471" w:name="_Toc396287981"/>
      <w:bookmarkStart w:id="472" w:name="_Toc421193494"/>
      <w:r>
        <w:rPr>
          <w:rStyle w:val="CharSectno"/>
        </w:rPr>
        <w:t>5.25</w:t>
      </w:r>
      <w:r>
        <w:rPr>
          <w:snapToGrid w:val="0"/>
        </w:rPr>
        <w:t>.</w:t>
      </w:r>
      <w:r>
        <w:rPr>
          <w:snapToGrid w:val="0"/>
        </w:rPr>
        <w:tab/>
        <w:t>Electric trolley wire systems</w:t>
      </w:r>
      <w:bookmarkEnd w:id="471"/>
      <w:bookmarkEnd w:id="472"/>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73" w:name="_Toc396287982"/>
      <w:bookmarkStart w:id="474" w:name="_Toc421193495"/>
      <w:r>
        <w:rPr>
          <w:rStyle w:val="CharSectno"/>
        </w:rPr>
        <w:t>5.26</w:t>
      </w:r>
      <w:r>
        <w:rPr>
          <w:snapToGrid w:val="0"/>
        </w:rPr>
        <w:t>.</w:t>
      </w:r>
      <w:r>
        <w:rPr>
          <w:snapToGrid w:val="0"/>
        </w:rPr>
        <w:tab/>
        <w:t>Lightning protection</w:t>
      </w:r>
      <w:bookmarkEnd w:id="473"/>
      <w:bookmarkEnd w:id="474"/>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75" w:name="_Toc396287983"/>
      <w:bookmarkStart w:id="476" w:name="_Toc421193496"/>
      <w:r>
        <w:rPr>
          <w:rStyle w:val="CharSectno"/>
        </w:rPr>
        <w:t>5.27</w:t>
      </w:r>
      <w:r>
        <w:rPr>
          <w:snapToGrid w:val="0"/>
        </w:rPr>
        <w:t>.</w:t>
      </w:r>
      <w:r>
        <w:rPr>
          <w:snapToGrid w:val="0"/>
        </w:rPr>
        <w:tab/>
        <w:t>Maintenance of electrical equipment</w:t>
      </w:r>
      <w:bookmarkEnd w:id="475"/>
      <w:bookmarkEnd w:id="47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77" w:name="_Toc396287984"/>
      <w:bookmarkStart w:id="478" w:name="_Toc421193497"/>
      <w:r>
        <w:rPr>
          <w:rStyle w:val="CharSectno"/>
        </w:rPr>
        <w:t>5.28</w:t>
      </w:r>
      <w:r>
        <w:rPr>
          <w:snapToGrid w:val="0"/>
        </w:rPr>
        <w:t>.</w:t>
      </w:r>
      <w:r>
        <w:rPr>
          <w:snapToGrid w:val="0"/>
        </w:rPr>
        <w:tab/>
        <w:t>Overhead powerlines</w:t>
      </w:r>
      <w:bookmarkEnd w:id="477"/>
      <w:bookmarkEnd w:id="47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in Gazette 11 Jan 2013 p. 51</w:t>
      </w:r>
      <w:r>
        <w:noBreakHyphen/>
        <w:t>2.]</w:t>
      </w:r>
    </w:p>
    <w:p>
      <w:pPr>
        <w:pStyle w:val="Heading5"/>
        <w:rPr>
          <w:snapToGrid w:val="0"/>
        </w:rPr>
      </w:pPr>
      <w:bookmarkStart w:id="479" w:name="_Toc396287985"/>
      <w:bookmarkStart w:id="480" w:name="_Toc421193498"/>
      <w:r>
        <w:rPr>
          <w:rStyle w:val="CharSectno"/>
        </w:rPr>
        <w:t>5.29</w:t>
      </w:r>
      <w:r>
        <w:rPr>
          <w:snapToGrid w:val="0"/>
        </w:rPr>
        <w:t>.</w:t>
      </w:r>
      <w:r>
        <w:rPr>
          <w:snapToGrid w:val="0"/>
        </w:rPr>
        <w:tab/>
        <w:t>Isolation of equipment</w:t>
      </w:r>
      <w:bookmarkEnd w:id="479"/>
      <w:bookmarkEnd w:id="48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481" w:name="_Toc396287986"/>
      <w:bookmarkStart w:id="482" w:name="_Toc421193499"/>
      <w:r>
        <w:rPr>
          <w:rStyle w:val="CharSectno"/>
        </w:rPr>
        <w:t>5.30</w:t>
      </w:r>
      <w:r>
        <w:rPr>
          <w:snapToGrid w:val="0"/>
        </w:rPr>
        <w:t>.</w:t>
      </w:r>
      <w:r>
        <w:rPr>
          <w:snapToGrid w:val="0"/>
        </w:rPr>
        <w:tab/>
        <w:t>Labelling of equipment</w:t>
      </w:r>
      <w:bookmarkEnd w:id="481"/>
      <w:bookmarkEnd w:id="482"/>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483" w:name="_Toc396287987"/>
      <w:bookmarkStart w:id="484" w:name="_Toc421193500"/>
      <w:r>
        <w:rPr>
          <w:rStyle w:val="CharSectno"/>
        </w:rPr>
        <w:t>5.31</w:t>
      </w:r>
      <w:r>
        <w:rPr>
          <w:snapToGrid w:val="0"/>
        </w:rPr>
        <w:t>.</w:t>
      </w:r>
      <w:r>
        <w:rPr>
          <w:snapToGrid w:val="0"/>
        </w:rPr>
        <w:tab/>
        <w:t>Cables installed in ground</w:t>
      </w:r>
      <w:bookmarkEnd w:id="483"/>
      <w:bookmarkEnd w:id="484"/>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485" w:name="_Toc396287988"/>
      <w:bookmarkStart w:id="486" w:name="_Toc421193501"/>
      <w:r>
        <w:rPr>
          <w:rStyle w:val="CharSectno"/>
        </w:rPr>
        <w:t>5.32</w:t>
      </w:r>
      <w:r>
        <w:rPr>
          <w:snapToGrid w:val="0"/>
        </w:rPr>
        <w:t>.</w:t>
      </w:r>
      <w:r>
        <w:rPr>
          <w:snapToGrid w:val="0"/>
        </w:rPr>
        <w:tab/>
        <w:t>Earth continuity protection and monitoring</w:t>
      </w:r>
      <w:bookmarkEnd w:id="485"/>
      <w:bookmarkEnd w:id="486"/>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487" w:name="_Toc394578881"/>
      <w:bookmarkStart w:id="488" w:name="_Toc396228615"/>
      <w:bookmarkStart w:id="489" w:name="_Toc396287989"/>
      <w:bookmarkStart w:id="490" w:name="_Toc421192187"/>
      <w:bookmarkStart w:id="491" w:name="_Toc421192844"/>
      <w:bookmarkStart w:id="492" w:name="_Toc421193502"/>
      <w:r>
        <w:rPr>
          <w:rStyle w:val="CharPartNo"/>
        </w:rPr>
        <w:t>Part 6</w:t>
      </w:r>
      <w:r>
        <w:t> — </w:t>
      </w:r>
      <w:r>
        <w:rPr>
          <w:rStyle w:val="CharPartText"/>
        </w:rPr>
        <w:t>Safety in using certain types of plant in mines</w:t>
      </w:r>
      <w:bookmarkEnd w:id="487"/>
      <w:bookmarkEnd w:id="488"/>
      <w:bookmarkEnd w:id="489"/>
      <w:bookmarkEnd w:id="490"/>
      <w:bookmarkEnd w:id="491"/>
      <w:bookmarkEnd w:id="492"/>
      <w:r>
        <w:rPr>
          <w:rStyle w:val="CharPartText"/>
        </w:rPr>
        <w:t xml:space="preserve"> </w:t>
      </w:r>
    </w:p>
    <w:p>
      <w:pPr>
        <w:pStyle w:val="Heading3"/>
        <w:rPr>
          <w:snapToGrid w:val="0"/>
        </w:rPr>
      </w:pPr>
      <w:bookmarkStart w:id="493" w:name="_Toc394578882"/>
      <w:bookmarkStart w:id="494" w:name="_Toc396228616"/>
      <w:bookmarkStart w:id="495" w:name="_Toc396287990"/>
      <w:bookmarkStart w:id="496" w:name="_Toc421192188"/>
      <w:bookmarkStart w:id="497" w:name="_Toc421192845"/>
      <w:bookmarkStart w:id="498" w:name="_Toc421193503"/>
      <w:r>
        <w:rPr>
          <w:rStyle w:val="CharDivNo"/>
        </w:rPr>
        <w:t>Division 1</w:t>
      </w:r>
      <w:r>
        <w:rPr>
          <w:snapToGrid w:val="0"/>
        </w:rPr>
        <w:t> — </w:t>
      </w:r>
      <w:r>
        <w:rPr>
          <w:rStyle w:val="CharDivText"/>
        </w:rPr>
        <w:t>Preliminary</w:t>
      </w:r>
      <w:bookmarkEnd w:id="493"/>
      <w:bookmarkEnd w:id="494"/>
      <w:bookmarkEnd w:id="495"/>
      <w:bookmarkEnd w:id="496"/>
      <w:bookmarkEnd w:id="497"/>
      <w:bookmarkEnd w:id="498"/>
      <w:r>
        <w:rPr>
          <w:rStyle w:val="CharDivText"/>
        </w:rPr>
        <w:t xml:space="preserve"> </w:t>
      </w:r>
    </w:p>
    <w:p>
      <w:pPr>
        <w:pStyle w:val="Heading5"/>
        <w:spacing w:before="240"/>
        <w:rPr>
          <w:snapToGrid w:val="0"/>
        </w:rPr>
      </w:pPr>
      <w:bookmarkStart w:id="499" w:name="_Toc396287991"/>
      <w:bookmarkStart w:id="500" w:name="_Toc421193504"/>
      <w:r>
        <w:rPr>
          <w:rStyle w:val="CharSectno"/>
        </w:rPr>
        <w:t>6.1</w:t>
      </w:r>
      <w:r>
        <w:rPr>
          <w:snapToGrid w:val="0"/>
        </w:rPr>
        <w:t>.</w:t>
      </w:r>
      <w:r>
        <w:rPr>
          <w:snapToGrid w:val="0"/>
        </w:rPr>
        <w:tab/>
        <w:t>Terms used</w:t>
      </w:r>
      <w:bookmarkEnd w:id="499"/>
      <w:bookmarkEnd w:id="50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501" w:name="_Toc394578884"/>
      <w:bookmarkStart w:id="502" w:name="_Toc396228618"/>
      <w:bookmarkStart w:id="503" w:name="_Toc396287992"/>
      <w:bookmarkStart w:id="504" w:name="_Toc421192190"/>
      <w:bookmarkStart w:id="505" w:name="_Toc421192847"/>
      <w:bookmarkStart w:id="506" w:name="_Toc421193505"/>
      <w:r>
        <w:rPr>
          <w:rStyle w:val="CharDivNo"/>
        </w:rPr>
        <w:t>Division 2</w:t>
      </w:r>
      <w:r>
        <w:rPr>
          <w:snapToGrid w:val="0"/>
        </w:rPr>
        <w:t> — </w:t>
      </w:r>
      <w:r>
        <w:rPr>
          <w:rStyle w:val="CharDivText"/>
        </w:rPr>
        <w:t>General duties relating to items of plant</w:t>
      </w:r>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396287993"/>
      <w:bookmarkStart w:id="508" w:name="_Toc421193506"/>
      <w:r>
        <w:rPr>
          <w:rStyle w:val="CharSectno"/>
        </w:rPr>
        <w:t>6.2</w:t>
      </w:r>
      <w:r>
        <w:rPr>
          <w:snapToGrid w:val="0"/>
        </w:rPr>
        <w:t>.</w:t>
      </w:r>
      <w:r>
        <w:rPr>
          <w:snapToGrid w:val="0"/>
        </w:rPr>
        <w:tab/>
        <w:t>Plant to be maintained and operated in safe manner</w:t>
      </w:r>
      <w:bookmarkEnd w:id="507"/>
      <w:bookmarkEnd w:id="508"/>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509" w:name="_Toc396287994"/>
      <w:bookmarkStart w:id="510" w:name="_Toc421193507"/>
      <w:r>
        <w:rPr>
          <w:rStyle w:val="CharSectno"/>
        </w:rPr>
        <w:t>6.3</w:t>
      </w:r>
      <w:r>
        <w:rPr>
          <w:snapToGrid w:val="0"/>
        </w:rPr>
        <w:t>.</w:t>
      </w:r>
      <w:r>
        <w:rPr>
          <w:snapToGrid w:val="0"/>
        </w:rPr>
        <w:tab/>
        <w:t>Designer to identify hazards associated with plant and to assess risks</w:t>
      </w:r>
      <w:bookmarkEnd w:id="509"/>
      <w:bookmarkEnd w:id="51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11" w:name="_Toc396287995"/>
      <w:bookmarkStart w:id="512" w:name="_Toc421193508"/>
      <w:r>
        <w:rPr>
          <w:rStyle w:val="CharSectno"/>
        </w:rPr>
        <w:t>6.4</w:t>
      </w:r>
      <w:r>
        <w:rPr>
          <w:snapToGrid w:val="0"/>
        </w:rPr>
        <w:t>.</w:t>
      </w:r>
      <w:r>
        <w:rPr>
          <w:snapToGrid w:val="0"/>
        </w:rPr>
        <w:tab/>
        <w:t>Designer to reduce identified risk of exposure</w:t>
      </w:r>
      <w:bookmarkEnd w:id="511"/>
      <w:bookmarkEnd w:id="512"/>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13" w:name="_Toc396287996"/>
      <w:bookmarkStart w:id="514" w:name="_Toc421193509"/>
      <w:r>
        <w:rPr>
          <w:rStyle w:val="CharSectno"/>
        </w:rPr>
        <w:t>6.5</w:t>
      </w:r>
      <w:r>
        <w:rPr>
          <w:snapToGrid w:val="0"/>
        </w:rPr>
        <w:t>.</w:t>
      </w:r>
      <w:r>
        <w:rPr>
          <w:snapToGrid w:val="0"/>
        </w:rPr>
        <w:tab/>
        <w:t>Designer to provide information</w:t>
      </w:r>
      <w:bookmarkEnd w:id="513"/>
      <w:bookmarkEnd w:id="51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15" w:name="_Toc396287997"/>
      <w:bookmarkStart w:id="516" w:name="_Toc421193510"/>
      <w:r>
        <w:rPr>
          <w:rStyle w:val="CharSectno"/>
        </w:rPr>
        <w:t>6.6</w:t>
      </w:r>
      <w:r>
        <w:rPr>
          <w:snapToGrid w:val="0"/>
        </w:rPr>
        <w:t>.</w:t>
      </w:r>
      <w:r>
        <w:rPr>
          <w:snapToGrid w:val="0"/>
        </w:rPr>
        <w:tab/>
        <w:t>Manufacturer to identify hazards and to assess and reduce risks if designer outside jurisdiction</w:t>
      </w:r>
      <w:bookmarkEnd w:id="515"/>
      <w:bookmarkEnd w:id="51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517" w:name="_Toc396287998"/>
      <w:bookmarkStart w:id="518" w:name="_Toc421193511"/>
      <w:r>
        <w:rPr>
          <w:rStyle w:val="CharSectno"/>
        </w:rPr>
        <w:t>6.7</w:t>
      </w:r>
      <w:r>
        <w:rPr>
          <w:snapToGrid w:val="0"/>
        </w:rPr>
        <w:t>.</w:t>
      </w:r>
      <w:r>
        <w:rPr>
          <w:snapToGrid w:val="0"/>
        </w:rPr>
        <w:tab/>
        <w:t>Hazard identification during manufacturing process</w:t>
      </w:r>
      <w:bookmarkEnd w:id="517"/>
      <w:bookmarkEnd w:id="51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519" w:name="_Toc396287999"/>
      <w:bookmarkStart w:id="520" w:name="_Toc421193512"/>
      <w:r>
        <w:rPr>
          <w:rStyle w:val="CharSectno"/>
        </w:rPr>
        <w:t>6.8</w:t>
      </w:r>
      <w:r>
        <w:rPr>
          <w:snapToGrid w:val="0"/>
        </w:rPr>
        <w:t>.</w:t>
      </w:r>
      <w:r>
        <w:rPr>
          <w:snapToGrid w:val="0"/>
        </w:rPr>
        <w:tab/>
        <w:t>Manufacturer to reduce risk of exposure to identified hazards</w:t>
      </w:r>
      <w:bookmarkEnd w:id="519"/>
      <w:bookmarkEnd w:id="520"/>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521" w:name="_Toc396288000"/>
      <w:bookmarkStart w:id="522" w:name="_Toc421193513"/>
      <w:r>
        <w:rPr>
          <w:rStyle w:val="CharSectno"/>
        </w:rPr>
        <w:t>6.9</w:t>
      </w:r>
      <w:r>
        <w:rPr>
          <w:snapToGrid w:val="0"/>
        </w:rPr>
        <w:t>.</w:t>
      </w:r>
      <w:r>
        <w:rPr>
          <w:snapToGrid w:val="0"/>
        </w:rPr>
        <w:tab/>
        <w:t>Importer to identify hazards and to assess and reduce risks if both designer and manufacturer outside jurisdiction</w:t>
      </w:r>
      <w:bookmarkEnd w:id="521"/>
      <w:bookmarkEnd w:id="52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523" w:name="_Toc396288001"/>
      <w:bookmarkStart w:id="524" w:name="_Toc421193514"/>
      <w:r>
        <w:rPr>
          <w:rStyle w:val="CharSectno"/>
        </w:rPr>
        <w:t>6.10</w:t>
      </w:r>
      <w:r>
        <w:rPr>
          <w:snapToGrid w:val="0"/>
        </w:rPr>
        <w:t>.</w:t>
      </w:r>
      <w:r>
        <w:rPr>
          <w:snapToGrid w:val="0"/>
        </w:rPr>
        <w:tab/>
        <w:t>Importer to reduce risk of exposure to hazards</w:t>
      </w:r>
      <w:bookmarkEnd w:id="523"/>
      <w:bookmarkEnd w:id="52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525" w:name="_Toc396288002"/>
      <w:bookmarkStart w:id="526" w:name="_Toc421193515"/>
      <w:r>
        <w:rPr>
          <w:rStyle w:val="CharSectno"/>
        </w:rPr>
        <w:t>6.11</w:t>
      </w:r>
      <w:r>
        <w:rPr>
          <w:snapToGrid w:val="0"/>
        </w:rPr>
        <w:t>.</w:t>
      </w:r>
      <w:r>
        <w:rPr>
          <w:snapToGrid w:val="0"/>
        </w:rPr>
        <w:tab/>
        <w:t>Importer to provide information as to intended use and other safety information</w:t>
      </w:r>
      <w:bookmarkEnd w:id="525"/>
      <w:bookmarkEnd w:id="526"/>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527" w:name="_Toc396288003"/>
      <w:bookmarkStart w:id="528" w:name="_Toc421193516"/>
      <w:r>
        <w:rPr>
          <w:rStyle w:val="CharSectno"/>
        </w:rPr>
        <w:t>6.12</w:t>
      </w:r>
      <w:r>
        <w:rPr>
          <w:snapToGrid w:val="0"/>
        </w:rPr>
        <w:t>.</w:t>
      </w:r>
      <w:r>
        <w:rPr>
          <w:snapToGrid w:val="0"/>
        </w:rPr>
        <w:tab/>
        <w:t>Supplier’s duties</w:t>
      </w:r>
      <w:bookmarkEnd w:id="527"/>
      <w:bookmarkEnd w:id="52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529" w:name="_Toc396288004"/>
      <w:bookmarkStart w:id="530" w:name="_Toc421193517"/>
      <w:r>
        <w:rPr>
          <w:rStyle w:val="CharSectno"/>
        </w:rPr>
        <w:t>6.13</w:t>
      </w:r>
      <w:r>
        <w:rPr>
          <w:snapToGrid w:val="0"/>
        </w:rPr>
        <w:t>.</w:t>
      </w:r>
      <w:r>
        <w:rPr>
          <w:snapToGrid w:val="0"/>
        </w:rPr>
        <w:tab/>
        <w:t>Supplier to provide safety information</w:t>
      </w:r>
      <w:bookmarkEnd w:id="529"/>
      <w:bookmarkEnd w:id="530"/>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531" w:name="_Toc396288005"/>
      <w:bookmarkStart w:id="532" w:name="_Toc421193518"/>
      <w:r>
        <w:rPr>
          <w:rStyle w:val="CharSectno"/>
        </w:rPr>
        <w:t>6.14</w:t>
      </w:r>
      <w:r>
        <w:rPr>
          <w:snapToGrid w:val="0"/>
        </w:rPr>
        <w:t>.</w:t>
      </w:r>
      <w:r>
        <w:rPr>
          <w:snapToGrid w:val="0"/>
        </w:rPr>
        <w:tab/>
        <w:t>Duties of person becoming supplier through hiring or leasing arrangement</w:t>
      </w:r>
      <w:bookmarkEnd w:id="531"/>
      <w:bookmarkEnd w:id="532"/>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533" w:name="_Toc396288006"/>
      <w:bookmarkStart w:id="534" w:name="_Toc421193519"/>
      <w:r>
        <w:rPr>
          <w:rStyle w:val="CharSectno"/>
        </w:rPr>
        <w:t>6.15</w:t>
      </w:r>
      <w:r>
        <w:rPr>
          <w:snapToGrid w:val="0"/>
        </w:rPr>
        <w:t>.</w:t>
      </w:r>
      <w:r>
        <w:rPr>
          <w:snapToGrid w:val="0"/>
        </w:rPr>
        <w:tab/>
        <w:t>Installer or erector to identify hazards associated with plant and to assess risks</w:t>
      </w:r>
      <w:bookmarkEnd w:id="533"/>
      <w:bookmarkEnd w:id="53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35" w:name="_Toc396288007"/>
      <w:bookmarkStart w:id="536" w:name="_Toc421193520"/>
      <w:r>
        <w:rPr>
          <w:rStyle w:val="CharSectno"/>
        </w:rPr>
        <w:t>6.16</w:t>
      </w:r>
      <w:r>
        <w:rPr>
          <w:snapToGrid w:val="0"/>
        </w:rPr>
        <w:t>.</w:t>
      </w:r>
      <w:r>
        <w:rPr>
          <w:snapToGrid w:val="0"/>
        </w:rPr>
        <w:tab/>
        <w:t>Installer or erector to reduce risks identified</w:t>
      </w:r>
      <w:bookmarkEnd w:id="535"/>
      <w:bookmarkEnd w:id="53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537" w:name="_Toc396288008"/>
      <w:bookmarkStart w:id="538" w:name="_Toc421193521"/>
      <w:r>
        <w:rPr>
          <w:rStyle w:val="CharSectno"/>
        </w:rPr>
        <w:t>6.17</w:t>
      </w:r>
      <w:r>
        <w:rPr>
          <w:snapToGrid w:val="0"/>
        </w:rPr>
        <w:t>.</w:t>
      </w:r>
      <w:r>
        <w:rPr>
          <w:snapToGrid w:val="0"/>
        </w:rPr>
        <w:tab/>
        <w:t>Employer to identify hazards associated with plant and to assess risks</w:t>
      </w:r>
      <w:bookmarkEnd w:id="537"/>
      <w:bookmarkEnd w:id="538"/>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39" w:name="_Toc396288009"/>
      <w:bookmarkStart w:id="540" w:name="_Toc421193522"/>
      <w:r>
        <w:rPr>
          <w:rStyle w:val="CharSectno"/>
        </w:rPr>
        <w:t>6.18</w:t>
      </w:r>
      <w:r>
        <w:rPr>
          <w:snapToGrid w:val="0"/>
        </w:rPr>
        <w:t>.</w:t>
      </w:r>
      <w:r>
        <w:rPr>
          <w:snapToGrid w:val="0"/>
        </w:rPr>
        <w:tab/>
        <w:t>Employer to reduce risks identified</w:t>
      </w:r>
      <w:bookmarkEnd w:id="539"/>
      <w:bookmarkEnd w:id="540"/>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41" w:name="_Toc396288010"/>
      <w:bookmarkStart w:id="542" w:name="_Toc421193523"/>
      <w:r>
        <w:rPr>
          <w:rStyle w:val="CharSectno"/>
        </w:rPr>
        <w:t>6.19</w:t>
      </w:r>
      <w:r>
        <w:rPr>
          <w:snapToGrid w:val="0"/>
        </w:rPr>
        <w:t>.</w:t>
      </w:r>
      <w:r>
        <w:rPr>
          <w:snapToGrid w:val="0"/>
        </w:rPr>
        <w:tab/>
        <w:t>Person to provide design information to design contractor</w:t>
      </w:r>
      <w:bookmarkEnd w:id="541"/>
      <w:bookmarkEnd w:id="542"/>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43" w:name="_Toc396288011"/>
      <w:bookmarkStart w:id="544" w:name="_Toc421193524"/>
      <w:r>
        <w:rPr>
          <w:rStyle w:val="CharSectno"/>
        </w:rPr>
        <w:t>6.20</w:t>
      </w:r>
      <w:r>
        <w:rPr>
          <w:snapToGrid w:val="0"/>
        </w:rPr>
        <w:t>.</w:t>
      </w:r>
      <w:r>
        <w:rPr>
          <w:snapToGrid w:val="0"/>
        </w:rPr>
        <w:tab/>
        <w:t>Employer’s duties in relation to installation, maintenance etc. of plant</w:t>
      </w:r>
      <w:bookmarkEnd w:id="543"/>
      <w:bookmarkEnd w:id="54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45" w:name="_Toc396288012"/>
      <w:bookmarkStart w:id="546" w:name="_Toc421193525"/>
      <w:r>
        <w:rPr>
          <w:rStyle w:val="CharSectno"/>
        </w:rPr>
        <w:t>6.21</w:t>
      </w:r>
      <w:r>
        <w:rPr>
          <w:snapToGrid w:val="0"/>
        </w:rPr>
        <w:t>.</w:t>
      </w:r>
      <w:r>
        <w:rPr>
          <w:snapToGrid w:val="0"/>
        </w:rPr>
        <w:tab/>
        <w:t>Employer to prevent unsafe use of plant</w:t>
      </w:r>
      <w:bookmarkEnd w:id="545"/>
      <w:bookmarkEnd w:id="546"/>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47" w:name="_Toc396288013"/>
      <w:bookmarkStart w:id="548" w:name="_Toc421193526"/>
      <w:r>
        <w:rPr>
          <w:rStyle w:val="CharSectno"/>
        </w:rPr>
        <w:t>6.22</w:t>
      </w:r>
      <w:r>
        <w:rPr>
          <w:snapToGrid w:val="0"/>
        </w:rPr>
        <w:t>.</w:t>
      </w:r>
      <w:r>
        <w:rPr>
          <w:snapToGrid w:val="0"/>
        </w:rPr>
        <w:tab/>
        <w:t>Employer’s duties when plant is damaged or repaired</w:t>
      </w:r>
      <w:bookmarkEnd w:id="547"/>
      <w:bookmarkEnd w:id="54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549" w:name="_Toc396288014"/>
      <w:bookmarkStart w:id="550" w:name="_Toc421193527"/>
      <w:r>
        <w:rPr>
          <w:rStyle w:val="CharSectno"/>
        </w:rPr>
        <w:t>6.23</w:t>
      </w:r>
      <w:r>
        <w:rPr>
          <w:snapToGrid w:val="0"/>
        </w:rPr>
        <w:t>.</w:t>
      </w:r>
      <w:r>
        <w:rPr>
          <w:snapToGrid w:val="0"/>
        </w:rPr>
        <w:tab/>
        <w:t>Employer’s duties when design of plant is altered</w:t>
      </w:r>
      <w:bookmarkEnd w:id="549"/>
      <w:bookmarkEnd w:id="550"/>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51" w:name="_Toc396288015"/>
      <w:bookmarkStart w:id="552" w:name="_Toc421193528"/>
      <w:r>
        <w:rPr>
          <w:rStyle w:val="CharSectno"/>
        </w:rPr>
        <w:t>6.24</w:t>
      </w:r>
      <w:r>
        <w:rPr>
          <w:snapToGrid w:val="0"/>
        </w:rPr>
        <w:t>.</w:t>
      </w:r>
      <w:r>
        <w:rPr>
          <w:snapToGrid w:val="0"/>
        </w:rPr>
        <w:tab/>
        <w:t>Employer’s duties when dismantling, storing or disposing of plant</w:t>
      </w:r>
      <w:bookmarkEnd w:id="551"/>
      <w:bookmarkEnd w:id="552"/>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53" w:name="_Toc396288016"/>
      <w:bookmarkStart w:id="554" w:name="_Toc421193529"/>
      <w:r>
        <w:rPr>
          <w:rStyle w:val="CharSectno"/>
        </w:rPr>
        <w:t>6.25</w:t>
      </w:r>
      <w:r>
        <w:rPr>
          <w:snapToGrid w:val="0"/>
        </w:rPr>
        <w:t>.</w:t>
      </w:r>
      <w:r>
        <w:rPr>
          <w:snapToGrid w:val="0"/>
        </w:rPr>
        <w:tab/>
        <w:t>Employer’s duties to keep records</w:t>
      </w:r>
      <w:bookmarkEnd w:id="553"/>
      <w:bookmarkEnd w:id="55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55" w:name="_Toc396288017"/>
      <w:bookmarkStart w:id="556" w:name="_Toc421193530"/>
      <w:r>
        <w:rPr>
          <w:rStyle w:val="CharSectno"/>
        </w:rPr>
        <w:t>6.26</w:t>
      </w:r>
      <w:r>
        <w:rPr>
          <w:snapToGrid w:val="0"/>
        </w:rPr>
        <w:t>.</w:t>
      </w:r>
      <w:r>
        <w:rPr>
          <w:snapToGrid w:val="0"/>
        </w:rPr>
        <w:tab/>
        <w:t>Plant under pressure</w:t>
      </w:r>
      <w:bookmarkEnd w:id="555"/>
      <w:bookmarkEnd w:id="556"/>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557" w:name="_Toc396288018"/>
      <w:bookmarkStart w:id="558" w:name="_Toc421193531"/>
      <w:r>
        <w:rPr>
          <w:rStyle w:val="CharSectno"/>
        </w:rPr>
        <w:t>6.27</w:t>
      </w:r>
      <w:r>
        <w:rPr>
          <w:snapToGrid w:val="0"/>
        </w:rPr>
        <w:t>.</w:t>
      </w:r>
      <w:r>
        <w:rPr>
          <w:snapToGrid w:val="0"/>
        </w:rPr>
        <w:tab/>
        <w:t>Plant with moving parts</w:t>
      </w:r>
      <w:bookmarkEnd w:id="557"/>
      <w:bookmarkEnd w:id="558"/>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559" w:name="_Toc396288019"/>
      <w:bookmarkStart w:id="560" w:name="_Toc421193532"/>
      <w:r>
        <w:rPr>
          <w:rStyle w:val="CharSectno"/>
        </w:rPr>
        <w:t>6.28</w:t>
      </w:r>
      <w:r>
        <w:rPr>
          <w:snapToGrid w:val="0"/>
        </w:rPr>
        <w:t>.</w:t>
      </w:r>
      <w:r>
        <w:rPr>
          <w:snapToGrid w:val="0"/>
        </w:rPr>
        <w:tab/>
        <w:t>Plant with hot or cold parts</w:t>
      </w:r>
      <w:bookmarkEnd w:id="559"/>
      <w:bookmarkEnd w:id="560"/>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61" w:name="_Toc396288020"/>
      <w:bookmarkStart w:id="562" w:name="_Toc421193533"/>
      <w:r>
        <w:rPr>
          <w:rStyle w:val="CharSectno"/>
        </w:rPr>
        <w:t>6.29</w:t>
      </w:r>
      <w:r>
        <w:rPr>
          <w:snapToGrid w:val="0"/>
        </w:rPr>
        <w:t>.</w:t>
      </w:r>
      <w:r>
        <w:rPr>
          <w:snapToGrid w:val="0"/>
        </w:rPr>
        <w:tab/>
        <w:t>Electrical plant and plant exposed to electrical hazards</w:t>
      </w:r>
      <w:bookmarkEnd w:id="561"/>
      <w:bookmarkEnd w:id="562"/>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63" w:name="_Toc396288021"/>
      <w:bookmarkStart w:id="564" w:name="_Toc421193534"/>
      <w:r>
        <w:rPr>
          <w:rStyle w:val="CharSectno"/>
        </w:rPr>
        <w:t>6.30</w:t>
      </w:r>
      <w:r>
        <w:rPr>
          <w:snapToGrid w:val="0"/>
        </w:rPr>
        <w:t>.</w:t>
      </w:r>
      <w:r>
        <w:rPr>
          <w:snapToGrid w:val="0"/>
        </w:rPr>
        <w:tab/>
        <w:t>Industrial robots etc.</w:t>
      </w:r>
      <w:bookmarkEnd w:id="563"/>
      <w:bookmarkEnd w:id="56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65" w:name="_Toc396288022"/>
      <w:bookmarkStart w:id="566" w:name="_Toc421193535"/>
      <w:r>
        <w:rPr>
          <w:rStyle w:val="CharSectno"/>
        </w:rPr>
        <w:t>6.31</w:t>
      </w:r>
      <w:r>
        <w:rPr>
          <w:snapToGrid w:val="0"/>
        </w:rPr>
        <w:t>.</w:t>
      </w:r>
      <w:r>
        <w:rPr>
          <w:snapToGrid w:val="0"/>
        </w:rPr>
        <w:tab/>
        <w:t>Lasers</w:t>
      </w:r>
      <w:bookmarkEnd w:id="565"/>
      <w:bookmarkEnd w:id="566"/>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567" w:name="_Toc394578915"/>
      <w:bookmarkStart w:id="568" w:name="_Toc396228649"/>
      <w:bookmarkStart w:id="569" w:name="_Toc396288023"/>
      <w:bookmarkStart w:id="570" w:name="_Toc421192221"/>
      <w:bookmarkStart w:id="571" w:name="_Toc421192878"/>
      <w:bookmarkStart w:id="572" w:name="_Toc421193536"/>
      <w:r>
        <w:rPr>
          <w:rStyle w:val="CharDivNo"/>
        </w:rPr>
        <w:t>Division 3</w:t>
      </w:r>
      <w:r>
        <w:rPr>
          <w:snapToGrid w:val="0"/>
        </w:rPr>
        <w:t> — </w:t>
      </w:r>
      <w:r>
        <w:rPr>
          <w:rStyle w:val="CharDivText"/>
        </w:rPr>
        <w:t>Classified plant</w:t>
      </w:r>
      <w:bookmarkEnd w:id="567"/>
      <w:bookmarkEnd w:id="568"/>
      <w:bookmarkEnd w:id="569"/>
      <w:bookmarkEnd w:id="570"/>
      <w:bookmarkEnd w:id="571"/>
      <w:bookmarkEnd w:id="572"/>
      <w:r>
        <w:rPr>
          <w:rStyle w:val="CharDivText"/>
        </w:rPr>
        <w:t xml:space="preserve"> </w:t>
      </w:r>
    </w:p>
    <w:p>
      <w:pPr>
        <w:pStyle w:val="Heading5"/>
        <w:spacing w:before="240"/>
        <w:rPr>
          <w:snapToGrid w:val="0"/>
        </w:rPr>
      </w:pPr>
      <w:bookmarkStart w:id="573" w:name="_Toc396288024"/>
      <w:bookmarkStart w:id="574" w:name="_Toc421193537"/>
      <w:r>
        <w:rPr>
          <w:rStyle w:val="CharSectno"/>
        </w:rPr>
        <w:t>6.32</w:t>
      </w:r>
      <w:r>
        <w:rPr>
          <w:snapToGrid w:val="0"/>
        </w:rPr>
        <w:t>.</w:t>
      </w:r>
      <w:r>
        <w:rPr>
          <w:snapToGrid w:val="0"/>
        </w:rPr>
        <w:tab/>
        <w:t>Application</w:t>
      </w:r>
      <w:bookmarkEnd w:id="573"/>
      <w:bookmarkEnd w:id="574"/>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575" w:name="_Toc396288025"/>
      <w:bookmarkStart w:id="576" w:name="_Toc421193538"/>
      <w:r>
        <w:rPr>
          <w:rStyle w:val="CharSectno"/>
        </w:rPr>
        <w:t>6.33</w:t>
      </w:r>
      <w:r>
        <w:rPr>
          <w:snapToGrid w:val="0"/>
        </w:rPr>
        <w:t>.</w:t>
      </w:r>
      <w:r>
        <w:rPr>
          <w:snapToGrid w:val="0"/>
        </w:rPr>
        <w:tab/>
        <w:t>Design, construction and testing of plant</w:t>
      </w:r>
      <w:bookmarkEnd w:id="575"/>
      <w:bookmarkEnd w:id="576"/>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577" w:name="_Toc396288026"/>
      <w:bookmarkStart w:id="578" w:name="_Toc421193539"/>
      <w:r>
        <w:rPr>
          <w:rStyle w:val="CharSectno"/>
        </w:rPr>
        <w:t>6.34</w:t>
      </w:r>
      <w:r>
        <w:rPr>
          <w:snapToGrid w:val="0"/>
        </w:rPr>
        <w:t>.</w:t>
      </w:r>
      <w:r>
        <w:rPr>
          <w:snapToGrid w:val="0"/>
        </w:rPr>
        <w:tab/>
        <w:t>Registration of plant</w:t>
      </w:r>
      <w:bookmarkEnd w:id="577"/>
      <w:bookmarkEnd w:id="578"/>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in Gazette 11 Jan 2013 p. 53.]</w:t>
      </w:r>
    </w:p>
    <w:p>
      <w:pPr>
        <w:pStyle w:val="Heading5"/>
        <w:spacing w:before="180"/>
        <w:rPr>
          <w:snapToGrid w:val="0"/>
        </w:rPr>
      </w:pPr>
      <w:bookmarkStart w:id="579" w:name="_Toc396288027"/>
      <w:bookmarkStart w:id="580" w:name="_Toc421193540"/>
      <w:r>
        <w:rPr>
          <w:rStyle w:val="CharSectno"/>
        </w:rPr>
        <w:t>6.35</w:t>
      </w:r>
      <w:r>
        <w:rPr>
          <w:snapToGrid w:val="0"/>
        </w:rPr>
        <w:t>.</w:t>
      </w:r>
      <w:r>
        <w:rPr>
          <w:snapToGrid w:val="0"/>
        </w:rPr>
        <w:tab/>
        <w:t>Repair or modification of plant</w:t>
      </w:r>
      <w:bookmarkEnd w:id="579"/>
      <w:bookmarkEnd w:id="580"/>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81" w:name="_Toc396288028"/>
      <w:bookmarkStart w:id="582" w:name="_Toc421193541"/>
      <w:r>
        <w:rPr>
          <w:rStyle w:val="CharSectno"/>
        </w:rPr>
        <w:t>6.36</w:t>
      </w:r>
      <w:r>
        <w:rPr>
          <w:snapToGrid w:val="0"/>
        </w:rPr>
        <w:t>.</w:t>
      </w:r>
      <w:r>
        <w:rPr>
          <w:snapToGrid w:val="0"/>
        </w:rPr>
        <w:tab/>
        <w:t>Reporting of incidents affecting registered plant</w:t>
      </w:r>
      <w:bookmarkEnd w:id="581"/>
      <w:bookmarkEnd w:id="58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583" w:name="_Toc396288029"/>
      <w:bookmarkStart w:id="584" w:name="_Toc421193542"/>
      <w:r>
        <w:rPr>
          <w:rStyle w:val="CharSectno"/>
        </w:rPr>
        <w:t>6.37</w:t>
      </w:r>
      <w:r>
        <w:rPr>
          <w:snapToGrid w:val="0"/>
        </w:rPr>
        <w:t>.</w:t>
      </w:r>
      <w:r>
        <w:rPr>
          <w:snapToGrid w:val="0"/>
        </w:rPr>
        <w:tab/>
        <w:t>Requirements for operators and drivers</w:t>
      </w:r>
      <w:bookmarkEnd w:id="583"/>
      <w:bookmarkEnd w:id="584"/>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1</w:t>
      </w:r>
      <w:r>
        <w:rPr>
          <w:snapToGrid w:val="0"/>
        </w:rPr>
        <w:t xml:space="preserve">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585" w:name="_Toc396288030"/>
      <w:bookmarkStart w:id="586" w:name="_Toc421193543"/>
      <w:r>
        <w:rPr>
          <w:rStyle w:val="CharSectno"/>
        </w:rPr>
        <w:t>6.38</w:t>
      </w:r>
      <w:r>
        <w:rPr>
          <w:snapToGrid w:val="0"/>
        </w:rPr>
        <w:t>.</w:t>
      </w:r>
      <w:r>
        <w:rPr>
          <w:snapToGrid w:val="0"/>
        </w:rPr>
        <w:tab/>
        <w:t>Plant load or capacity not to exceed manufacturer’s specifications</w:t>
      </w:r>
      <w:bookmarkEnd w:id="585"/>
      <w:bookmarkEnd w:id="586"/>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87" w:name="_Toc396288031"/>
      <w:bookmarkStart w:id="588" w:name="_Toc421193544"/>
      <w:r>
        <w:rPr>
          <w:rStyle w:val="CharSectno"/>
        </w:rPr>
        <w:t>6.39</w:t>
      </w:r>
      <w:r>
        <w:rPr>
          <w:snapToGrid w:val="0"/>
        </w:rPr>
        <w:t>.</w:t>
      </w:r>
      <w:r>
        <w:rPr>
          <w:snapToGrid w:val="0"/>
        </w:rPr>
        <w:tab/>
        <w:t>Prohibition on damage or removal of guards etc.</w:t>
      </w:r>
      <w:bookmarkEnd w:id="587"/>
      <w:bookmarkEnd w:id="588"/>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589" w:name="_Toc396288032"/>
      <w:bookmarkStart w:id="590" w:name="_Toc421193545"/>
      <w:r>
        <w:rPr>
          <w:rStyle w:val="CharSectno"/>
        </w:rPr>
        <w:t>6.40</w:t>
      </w:r>
      <w:r>
        <w:rPr>
          <w:snapToGrid w:val="0"/>
        </w:rPr>
        <w:t>.</w:t>
      </w:r>
      <w:r>
        <w:rPr>
          <w:snapToGrid w:val="0"/>
        </w:rPr>
        <w:tab/>
        <w:t>Plant to be used only if inspected</w:t>
      </w:r>
      <w:bookmarkEnd w:id="589"/>
      <w:bookmarkEnd w:id="590"/>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591" w:name="_Toc394578925"/>
      <w:bookmarkStart w:id="592" w:name="_Toc396228659"/>
      <w:bookmarkStart w:id="593" w:name="_Toc396288033"/>
      <w:bookmarkStart w:id="594" w:name="_Toc421192231"/>
      <w:bookmarkStart w:id="595" w:name="_Toc421192888"/>
      <w:bookmarkStart w:id="596" w:name="_Toc421193546"/>
      <w:r>
        <w:rPr>
          <w:rStyle w:val="CharPartNo"/>
        </w:rPr>
        <w:t>Part 7</w:t>
      </w:r>
      <w:r>
        <w:t> — </w:t>
      </w:r>
      <w:r>
        <w:rPr>
          <w:rStyle w:val="CharPartText"/>
        </w:rPr>
        <w:t>Occupational health</w:t>
      </w:r>
      <w:bookmarkEnd w:id="591"/>
      <w:bookmarkEnd w:id="592"/>
      <w:bookmarkEnd w:id="593"/>
      <w:bookmarkEnd w:id="594"/>
      <w:bookmarkEnd w:id="595"/>
      <w:bookmarkEnd w:id="596"/>
      <w:r>
        <w:rPr>
          <w:rStyle w:val="CharPartText"/>
        </w:rPr>
        <w:t xml:space="preserve"> </w:t>
      </w:r>
    </w:p>
    <w:p>
      <w:pPr>
        <w:pStyle w:val="Heading3"/>
        <w:rPr>
          <w:snapToGrid w:val="0"/>
        </w:rPr>
      </w:pPr>
      <w:bookmarkStart w:id="597" w:name="_Toc394578926"/>
      <w:bookmarkStart w:id="598" w:name="_Toc396228660"/>
      <w:bookmarkStart w:id="599" w:name="_Toc396288034"/>
      <w:bookmarkStart w:id="600" w:name="_Toc421192232"/>
      <w:bookmarkStart w:id="601" w:name="_Toc421192889"/>
      <w:bookmarkStart w:id="602" w:name="_Toc421193547"/>
      <w:r>
        <w:rPr>
          <w:rStyle w:val="CharDivNo"/>
        </w:rPr>
        <w:t>Division 1</w:t>
      </w:r>
      <w:r>
        <w:rPr>
          <w:snapToGrid w:val="0"/>
        </w:rPr>
        <w:t> — </w:t>
      </w:r>
      <w:r>
        <w:rPr>
          <w:rStyle w:val="CharDivText"/>
        </w:rPr>
        <w:t>Noise control</w:t>
      </w:r>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396288035"/>
      <w:bookmarkStart w:id="604" w:name="_Toc421193548"/>
      <w:r>
        <w:rPr>
          <w:rStyle w:val="CharSectno"/>
        </w:rPr>
        <w:t>7.1</w:t>
      </w:r>
      <w:r>
        <w:rPr>
          <w:snapToGrid w:val="0"/>
        </w:rPr>
        <w:t>.</w:t>
      </w:r>
      <w:r>
        <w:rPr>
          <w:snapToGrid w:val="0"/>
        </w:rPr>
        <w:tab/>
        <w:t>Terms used</w:t>
      </w:r>
      <w:bookmarkEnd w:id="603"/>
      <w:bookmarkEnd w:id="60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605" w:name="_Toc396288036"/>
      <w:bookmarkStart w:id="606" w:name="_Toc421193549"/>
      <w:r>
        <w:rPr>
          <w:rStyle w:val="CharSectno"/>
        </w:rPr>
        <w:t>7.2</w:t>
      </w:r>
      <w:r>
        <w:rPr>
          <w:snapToGrid w:val="0"/>
        </w:rPr>
        <w:t>.</w:t>
      </w:r>
      <w:r>
        <w:rPr>
          <w:snapToGrid w:val="0"/>
        </w:rPr>
        <w:tab/>
        <w:t>All measurements to be as if ear unprotected</w:t>
      </w:r>
      <w:bookmarkEnd w:id="605"/>
      <w:bookmarkEnd w:id="606"/>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07" w:name="_Toc396288037"/>
      <w:bookmarkStart w:id="608" w:name="_Toc421193550"/>
      <w:r>
        <w:rPr>
          <w:rStyle w:val="CharSectno"/>
        </w:rPr>
        <w:t>7.3</w:t>
      </w:r>
      <w:r>
        <w:rPr>
          <w:snapToGrid w:val="0"/>
        </w:rPr>
        <w:t>.</w:t>
      </w:r>
      <w:r>
        <w:rPr>
          <w:snapToGrid w:val="0"/>
        </w:rPr>
        <w:tab/>
        <w:t>Action level for noise</w:t>
      </w:r>
      <w:bookmarkEnd w:id="607"/>
      <w:bookmarkEnd w:id="608"/>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09" w:name="_Toc396288038"/>
      <w:bookmarkStart w:id="610" w:name="_Toc421193551"/>
      <w:r>
        <w:rPr>
          <w:rStyle w:val="CharSectno"/>
        </w:rPr>
        <w:t>7.4</w:t>
      </w:r>
      <w:r>
        <w:rPr>
          <w:snapToGrid w:val="0"/>
        </w:rPr>
        <w:t>.</w:t>
      </w:r>
      <w:r>
        <w:rPr>
          <w:snapToGrid w:val="0"/>
        </w:rPr>
        <w:tab/>
        <w:t>Noise to be reduced as far as practicable</w:t>
      </w:r>
      <w:bookmarkEnd w:id="609"/>
      <w:bookmarkEnd w:id="61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11" w:name="_Toc396288039"/>
      <w:bookmarkStart w:id="612" w:name="_Toc421193552"/>
      <w:r>
        <w:rPr>
          <w:rStyle w:val="CharSectno"/>
        </w:rPr>
        <w:t>7.5</w:t>
      </w:r>
      <w:r>
        <w:rPr>
          <w:snapToGrid w:val="0"/>
        </w:rPr>
        <w:t>.</w:t>
      </w:r>
      <w:r>
        <w:rPr>
          <w:snapToGrid w:val="0"/>
        </w:rPr>
        <w:tab/>
        <w:t>Reduction of noise</w:t>
      </w:r>
      <w:bookmarkEnd w:id="611"/>
      <w:bookmarkEnd w:id="612"/>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13" w:name="_Toc396288040"/>
      <w:bookmarkStart w:id="614" w:name="_Toc421193553"/>
      <w:r>
        <w:rPr>
          <w:rStyle w:val="CharSectno"/>
        </w:rPr>
        <w:t>7.6</w:t>
      </w:r>
      <w:r>
        <w:rPr>
          <w:snapToGrid w:val="0"/>
        </w:rPr>
        <w:t>.</w:t>
      </w:r>
      <w:r>
        <w:rPr>
          <w:snapToGrid w:val="0"/>
        </w:rPr>
        <w:tab/>
        <w:t>Personal hearing protectors</w:t>
      </w:r>
      <w:bookmarkEnd w:id="613"/>
      <w:bookmarkEnd w:id="614"/>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15" w:name="_Toc396288041"/>
      <w:bookmarkStart w:id="616" w:name="_Toc421193554"/>
      <w:r>
        <w:rPr>
          <w:rStyle w:val="CharSectno"/>
        </w:rPr>
        <w:t>7.7</w:t>
      </w:r>
      <w:r>
        <w:rPr>
          <w:snapToGrid w:val="0"/>
        </w:rPr>
        <w:t>.</w:t>
      </w:r>
      <w:r>
        <w:rPr>
          <w:snapToGrid w:val="0"/>
        </w:rPr>
        <w:tab/>
        <w:t>Duty to inform, instruct and train persons about hearing risks</w:t>
      </w:r>
      <w:bookmarkEnd w:id="615"/>
      <w:bookmarkEnd w:id="616"/>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17" w:name="_Toc396288042"/>
      <w:bookmarkStart w:id="618" w:name="_Toc421193555"/>
      <w:r>
        <w:rPr>
          <w:rStyle w:val="CharSectno"/>
        </w:rPr>
        <w:t>7.8</w:t>
      </w:r>
      <w:r>
        <w:rPr>
          <w:snapToGrid w:val="0"/>
        </w:rPr>
        <w:t>.</w:t>
      </w:r>
      <w:r>
        <w:rPr>
          <w:snapToGrid w:val="0"/>
        </w:rPr>
        <w:tab/>
        <w:t>Noise report to be prepared</w:t>
      </w:r>
      <w:bookmarkEnd w:id="617"/>
      <w:bookmarkEnd w:id="61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19" w:name="_Toc396288043"/>
      <w:bookmarkStart w:id="620" w:name="_Toc421193556"/>
      <w:r>
        <w:rPr>
          <w:rStyle w:val="CharSectno"/>
        </w:rPr>
        <w:t>7.9</w:t>
      </w:r>
      <w:r>
        <w:rPr>
          <w:snapToGrid w:val="0"/>
        </w:rPr>
        <w:t>.</w:t>
      </w:r>
      <w:r>
        <w:rPr>
          <w:snapToGrid w:val="0"/>
        </w:rPr>
        <w:tab/>
        <w:t>Additional noise report to be prepared</w:t>
      </w:r>
      <w:bookmarkEnd w:id="619"/>
      <w:bookmarkEnd w:id="62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21" w:name="_Toc396288044"/>
      <w:bookmarkStart w:id="622" w:name="_Toc421193557"/>
      <w:r>
        <w:rPr>
          <w:rStyle w:val="CharSectno"/>
        </w:rPr>
        <w:t>7.10</w:t>
      </w:r>
      <w:r>
        <w:rPr>
          <w:snapToGrid w:val="0"/>
        </w:rPr>
        <w:t>.</w:t>
      </w:r>
      <w:r>
        <w:rPr>
          <w:snapToGrid w:val="0"/>
        </w:rPr>
        <w:tab/>
        <w:t>Noise reports</w:t>
      </w:r>
      <w:bookmarkEnd w:id="621"/>
      <w:bookmarkEnd w:id="62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623" w:name="_Toc396288045"/>
      <w:bookmarkStart w:id="624" w:name="_Toc421193558"/>
      <w:r>
        <w:rPr>
          <w:rStyle w:val="CharSectno"/>
        </w:rPr>
        <w:t>7.11</w:t>
      </w:r>
      <w:r>
        <w:rPr>
          <w:snapToGrid w:val="0"/>
        </w:rPr>
        <w:t>.</w:t>
      </w:r>
      <w:r>
        <w:rPr>
          <w:snapToGrid w:val="0"/>
        </w:rPr>
        <w:tab/>
        <w:t>Duties after noise report is prepared</w:t>
      </w:r>
      <w:bookmarkEnd w:id="623"/>
      <w:bookmarkEnd w:id="62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625" w:name="_Toc394578938"/>
      <w:bookmarkStart w:id="626" w:name="_Toc396228672"/>
      <w:bookmarkStart w:id="627" w:name="_Toc396288046"/>
      <w:bookmarkStart w:id="628" w:name="_Toc421192244"/>
      <w:bookmarkStart w:id="629" w:name="_Toc421192901"/>
      <w:bookmarkStart w:id="630" w:name="_Toc421193559"/>
      <w:r>
        <w:rPr>
          <w:rStyle w:val="CharDivNo"/>
        </w:rPr>
        <w:t>Division 2</w:t>
      </w:r>
      <w:r>
        <w:rPr>
          <w:snapToGrid w:val="0"/>
        </w:rPr>
        <w:t> — </w:t>
      </w:r>
      <w:r>
        <w:rPr>
          <w:rStyle w:val="CharDivText"/>
        </w:rPr>
        <w:t>Hygiene and sanitation</w:t>
      </w:r>
      <w:bookmarkEnd w:id="625"/>
      <w:bookmarkEnd w:id="626"/>
      <w:bookmarkEnd w:id="627"/>
      <w:bookmarkEnd w:id="628"/>
      <w:bookmarkEnd w:id="629"/>
      <w:bookmarkEnd w:id="630"/>
      <w:r>
        <w:rPr>
          <w:rStyle w:val="CharDivText"/>
        </w:rPr>
        <w:t xml:space="preserve"> </w:t>
      </w:r>
    </w:p>
    <w:p>
      <w:pPr>
        <w:pStyle w:val="Heading5"/>
        <w:spacing w:before="160"/>
        <w:rPr>
          <w:snapToGrid w:val="0"/>
        </w:rPr>
      </w:pPr>
      <w:bookmarkStart w:id="631" w:name="_Toc396288047"/>
      <w:bookmarkStart w:id="632" w:name="_Toc421193560"/>
      <w:r>
        <w:rPr>
          <w:rStyle w:val="CharSectno"/>
        </w:rPr>
        <w:t>7.12</w:t>
      </w:r>
      <w:r>
        <w:rPr>
          <w:snapToGrid w:val="0"/>
        </w:rPr>
        <w:t>.</w:t>
      </w:r>
      <w:r>
        <w:rPr>
          <w:snapToGrid w:val="0"/>
        </w:rPr>
        <w:tab/>
        <w:t>Sanitation facilities</w:t>
      </w:r>
      <w:bookmarkEnd w:id="631"/>
      <w:bookmarkEnd w:id="632"/>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633" w:name="_Toc396288048"/>
      <w:bookmarkStart w:id="634" w:name="_Toc421193561"/>
      <w:r>
        <w:rPr>
          <w:rStyle w:val="CharSectno"/>
        </w:rPr>
        <w:t>7.13</w:t>
      </w:r>
      <w:r>
        <w:rPr>
          <w:snapToGrid w:val="0"/>
        </w:rPr>
        <w:t>.</w:t>
      </w:r>
      <w:r>
        <w:rPr>
          <w:snapToGrid w:val="0"/>
        </w:rPr>
        <w:tab/>
        <w:t>Toilet facilities</w:t>
      </w:r>
      <w:bookmarkEnd w:id="633"/>
      <w:bookmarkEnd w:id="634"/>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635" w:name="_Toc396288049"/>
      <w:bookmarkStart w:id="636" w:name="_Toc421193562"/>
      <w:r>
        <w:rPr>
          <w:rStyle w:val="CharSectno"/>
        </w:rPr>
        <w:t>7.14</w:t>
      </w:r>
      <w:r>
        <w:rPr>
          <w:snapToGrid w:val="0"/>
        </w:rPr>
        <w:t>.</w:t>
      </w:r>
      <w:r>
        <w:rPr>
          <w:snapToGrid w:val="0"/>
        </w:rPr>
        <w:tab/>
        <w:t>Prevention of pollution of workings</w:t>
      </w:r>
      <w:bookmarkEnd w:id="635"/>
      <w:bookmarkEnd w:id="63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637" w:name="_Toc396288050"/>
      <w:bookmarkStart w:id="638" w:name="_Toc421193563"/>
      <w:r>
        <w:rPr>
          <w:rStyle w:val="CharSectno"/>
        </w:rPr>
        <w:t>7.15</w:t>
      </w:r>
      <w:r>
        <w:rPr>
          <w:snapToGrid w:val="0"/>
        </w:rPr>
        <w:t>.</w:t>
      </w:r>
      <w:r>
        <w:rPr>
          <w:snapToGrid w:val="0"/>
        </w:rPr>
        <w:tab/>
        <w:t>Waste timber and other materials not to accumulate underground</w:t>
      </w:r>
      <w:bookmarkEnd w:id="637"/>
      <w:bookmarkEnd w:id="63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639" w:name="_Toc396288051"/>
      <w:bookmarkStart w:id="640" w:name="_Toc421193564"/>
      <w:r>
        <w:rPr>
          <w:rStyle w:val="CharSectno"/>
        </w:rPr>
        <w:t>7.16</w:t>
      </w:r>
      <w:r>
        <w:rPr>
          <w:snapToGrid w:val="0"/>
        </w:rPr>
        <w:t>.</w:t>
      </w:r>
      <w:r>
        <w:rPr>
          <w:snapToGrid w:val="0"/>
        </w:rPr>
        <w:tab/>
        <w:t>Stagnant water not to accumulate underground</w:t>
      </w:r>
      <w:bookmarkEnd w:id="639"/>
      <w:bookmarkEnd w:id="640"/>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41" w:name="_Toc396288052"/>
      <w:bookmarkStart w:id="642" w:name="_Toc421193565"/>
      <w:r>
        <w:rPr>
          <w:rStyle w:val="CharSectno"/>
        </w:rPr>
        <w:t>7.17</w:t>
      </w:r>
      <w:r>
        <w:rPr>
          <w:snapToGrid w:val="0"/>
        </w:rPr>
        <w:t>.</w:t>
      </w:r>
      <w:r>
        <w:rPr>
          <w:snapToGrid w:val="0"/>
        </w:rPr>
        <w:tab/>
        <w:t>Eating places</w:t>
      </w:r>
      <w:bookmarkEnd w:id="641"/>
      <w:bookmarkEnd w:id="64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43" w:name="_Toc396288053"/>
      <w:bookmarkStart w:id="644" w:name="_Toc421193566"/>
      <w:r>
        <w:rPr>
          <w:rStyle w:val="CharSectno"/>
        </w:rPr>
        <w:t>7.18</w:t>
      </w:r>
      <w:r>
        <w:rPr>
          <w:snapToGrid w:val="0"/>
        </w:rPr>
        <w:t>.</w:t>
      </w:r>
      <w:r>
        <w:rPr>
          <w:snapToGrid w:val="0"/>
        </w:rPr>
        <w:tab/>
        <w:t>Drinking water</w:t>
      </w:r>
      <w:bookmarkEnd w:id="643"/>
      <w:bookmarkEnd w:id="64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45" w:name="_Toc396288054"/>
      <w:bookmarkStart w:id="646" w:name="_Toc421193567"/>
      <w:r>
        <w:rPr>
          <w:rStyle w:val="CharSectno"/>
        </w:rPr>
        <w:t>7.19</w:t>
      </w:r>
      <w:r>
        <w:rPr>
          <w:snapToGrid w:val="0"/>
        </w:rPr>
        <w:t>.</w:t>
      </w:r>
      <w:r>
        <w:rPr>
          <w:snapToGrid w:val="0"/>
        </w:rPr>
        <w:tab/>
        <w:t>Change rooms</w:t>
      </w:r>
      <w:bookmarkEnd w:id="645"/>
      <w:bookmarkEnd w:id="646"/>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47" w:name="_Toc394578947"/>
      <w:bookmarkStart w:id="648" w:name="_Toc396228681"/>
      <w:bookmarkStart w:id="649" w:name="_Toc396288055"/>
      <w:bookmarkStart w:id="650" w:name="_Toc421192253"/>
      <w:bookmarkStart w:id="651" w:name="_Toc421192910"/>
      <w:bookmarkStart w:id="652" w:name="_Toc421193568"/>
      <w:r>
        <w:rPr>
          <w:rStyle w:val="CharDivNo"/>
        </w:rPr>
        <w:t>Division 3</w:t>
      </w:r>
      <w:r>
        <w:rPr>
          <w:snapToGrid w:val="0"/>
        </w:rPr>
        <w:t> — </w:t>
      </w:r>
      <w:r>
        <w:rPr>
          <w:rStyle w:val="CharDivText"/>
        </w:rPr>
        <w:t>Hazardous substances</w:t>
      </w:r>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396288056"/>
      <w:bookmarkStart w:id="654" w:name="_Toc421193569"/>
      <w:r>
        <w:rPr>
          <w:rStyle w:val="CharSectno"/>
        </w:rPr>
        <w:t>7.20</w:t>
      </w:r>
      <w:r>
        <w:rPr>
          <w:snapToGrid w:val="0"/>
        </w:rPr>
        <w:t>.</w:t>
      </w:r>
      <w:r>
        <w:rPr>
          <w:snapToGrid w:val="0"/>
        </w:rPr>
        <w:tab/>
        <w:t>Terms used</w:t>
      </w:r>
      <w:bookmarkEnd w:id="653"/>
      <w:bookmarkEnd w:id="65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655" w:name="_Toc396288057"/>
      <w:bookmarkStart w:id="656" w:name="_Toc421193570"/>
      <w:r>
        <w:rPr>
          <w:rStyle w:val="CharSectno"/>
        </w:rPr>
        <w:t>7.21</w:t>
      </w:r>
      <w:r>
        <w:rPr>
          <w:snapToGrid w:val="0"/>
        </w:rPr>
        <w:t>.</w:t>
      </w:r>
      <w:r>
        <w:rPr>
          <w:snapToGrid w:val="0"/>
        </w:rPr>
        <w:tab/>
        <w:t>Material safety data sheets</w:t>
      </w:r>
      <w:bookmarkEnd w:id="655"/>
      <w:bookmarkEnd w:id="656"/>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657" w:name="_Toc396288058"/>
      <w:bookmarkStart w:id="658" w:name="_Toc421193571"/>
      <w:r>
        <w:rPr>
          <w:rStyle w:val="CharSectno"/>
        </w:rPr>
        <w:t>7.22</w:t>
      </w:r>
      <w:r>
        <w:rPr>
          <w:snapToGrid w:val="0"/>
        </w:rPr>
        <w:t>.</w:t>
      </w:r>
      <w:r>
        <w:rPr>
          <w:snapToGrid w:val="0"/>
        </w:rPr>
        <w:tab/>
        <w:t>Containers to be appropriate</w:t>
      </w:r>
      <w:bookmarkEnd w:id="657"/>
      <w:bookmarkEnd w:id="658"/>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659" w:name="_Toc396288059"/>
      <w:bookmarkStart w:id="660" w:name="_Toc421193572"/>
      <w:r>
        <w:rPr>
          <w:rStyle w:val="CharSectno"/>
        </w:rPr>
        <w:t>7.23</w:t>
      </w:r>
      <w:r>
        <w:rPr>
          <w:snapToGrid w:val="0"/>
        </w:rPr>
        <w:t>.</w:t>
      </w:r>
      <w:r>
        <w:rPr>
          <w:snapToGrid w:val="0"/>
        </w:rPr>
        <w:tab/>
        <w:t>Disposal of containers</w:t>
      </w:r>
      <w:bookmarkEnd w:id="659"/>
      <w:bookmarkEnd w:id="660"/>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61" w:name="_Toc396288060"/>
      <w:bookmarkStart w:id="662" w:name="_Toc421193573"/>
      <w:r>
        <w:rPr>
          <w:rStyle w:val="CharSectno"/>
        </w:rPr>
        <w:t>7.24</w:t>
      </w:r>
      <w:r>
        <w:rPr>
          <w:snapToGrid w:val="0"/>
        </w:rPr>
        <w:t>.</w:t>
      </w:r>
      <w:r>
        <w:rPr>
          <w:snapToGrid w:val="0"/>
        </w:rPr>
        <w:tab/>
        <w:t>Labels</w:t>
      </w:r>
      <w:bookmarkEnd w:id="661"/>
      <w:bookmarkEnd w:id="662"/>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63" w:name="_Toc396288061"/>
      <w:bookmarkStart w:id="664" w:name="_Toc421193574"/>
      <w:r>
        <w:rPr>
          <w:rStyle w:val="CharSectno"/>
        </w:rPr>
        <w:t>7.25</w:t>
      </w:r>
      <w:r>
        <w:rPr>
          <w:snapToGrid w:val="0"/>
        </w:rPr>
        <w:t>.</w:t>
      </w:r>
      <w:r>
        <w:rPr>
          <w:snapToGrid w:val="0"/>
        </w:rPr>
        <w:tab/>
        <w:t>Register of hazardous substances</w:t>
      </w:r>
      <w:bookmarkEnd w:id="663"/>
      <w:bookmarkEnd w:id="66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665" w:name="_Toc396288062"/>
      <w:bookmarkStart w:id="666" w:name="_Toc421193575"/>
      <w:r>
        <w:rPr>
          <w:rStyle w:val="CharSectno"/>
        </w:rPr>
        <w:t>7.26</w:t>
      </w:r>
      <w:r>
        <w:rPr>
          <w:snapToGrid w:val="0"/>
        </w:rPr>
        <w:t>.</w:t>
      </w:r>
      <w:r>
        <w:rPr>
          <w:snapToGrid w:val="0"/>
        </w:rPr>
        <w:tab/>
        <w:t>Enclosed systems</w:t>
      </w:r>
      <w:bookmarkEnd w:id="665"/>
      <w:bookmarkEnd w:id="666"/>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67" w:name="_Toc396288063"/>
      <w:bookmarkStart w:id="668" w:name="_Toc421193576"/>
      <w:r>
        <w:rPr>
          <w:rStyle w:val="CharSectno"/>
        </w:rPr>
        <w:t>7.27</w:t>
      </w:r>
      <w:r>
        <w:rPr>
          <w:snapToGrid w:val="0"/>
        </w:rPr>
        <w:t>.</w:t>
      </w:r>
      <w:r>
        <w:rPr>
          <w:snapToGrid w:val="0"/>
        </w:rPr>
        <w:tab/>
        <w:t>Risk assessment</w:t>
      </w:r>
      <w:bookmarkEnd w:id="667"/>
      <w:bookmarkEnd w:id="66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69" w:name="_Toc396288064"/>
      <w:bookmarkStart w:id="670" w:name="_Toc421193577"/>
      <w:r>
        <w:rPr>
          <w:rStyle w:val="CharSectno"/>
        </w:rPr>
        <w:t>7.28</w:t>
      </w:r>
      <w:r>
        <w:rPr>
          <w:snapToGrid w:val="0"/>
        </w:rPr>
        <w:t>.</w:t>
      </w:r>
      <w:r>
        <w:rPr>
          <w:snapToGrid w:val="0"/>
        </w:rPr>
        <w:tab/>
        <w:t>Means of reducing risk of exposure to hazardous substances</w:t>
      </w:r>
      <w:bookmarkEnd w:id="669"/>
      <w:bookmarkEnd w:id="670"/>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671" w:name="_Toc396288065"/>
      <w:bookmarkStart w:id="672" w:name="_Toc421193578"/>
      <w:r>
        <w:rPr>
          <w:rStyle w:val="CharSectno"/>
        </w:rPr>
        <w:t>7.29</w:t>
      </w:r>
      <w:r>
        <w:rPr>
          <w:snapToGrid w:val="0"/>
        </w:rPr>
        <w:t>.</w:t>
      </w:r>
      <w:r>
        <w:rPr>
          <w:snapToGrid w:val="0"/>
        </w:rPr>
        <w:tab/>
        <w:t>Workplace atmospheric contaminant monitoring to be provided</w:t>
      </w:r>
      <w:bookmarkEnd w:id="671"/>
      <w:bookmarkEnd w:id="672"/>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673" w:name="_Toc396288066"/>
      <w:bookmarkStart w:id="674" w:name="_Toc421193579"/>
      <w:r>
        <w:rPr>
          <w:rStyle w:val="CharSectno"/>
        </w:rPr>
        <w:t>7.30</w:t>
      </w:r>
      <w:r>
        <w:rPr>
          <w:snapToGrid w:val="0"/>
        </w:rPr>
        <w:t>.</w:t>
      </w:r>
      <w:r>
        <w:rPr>
          <w:snapToGrid w:val="0"/>
        </w:rPr>
        <w:tab/>
        <w:t>Health surveillance</w:t>
      </w:r>
      <w:bookmarkEnd w:id="673"/>
      <w:bookmarkEnd w:id="674"/>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675" w:name="_Toc394578959"/>
      <w:bookmarkStart w:id="676" w:name="_Toc396228693"/>
      <w:bookmarkStart w:id="677" w:name="_Toc396288067"/>
      <w:bookmarkStart w:id="678" w:name="_Toc421192265"/>
      <w:bookmarkStart w:id="679" w:name="_Toc421192922"/>
      <w:bookmarkStart w:id="680" w:name="_Toc421193580"/>
      <w:r>
        <w:rPr>
          <w:rStyle w:val="CharPartNo"/>
        </w:rPr>
        <w:t>Part 8</w:t>
      </w:r>
      <w:r>
        <w:t> — </w:t>
      </w:r>
      <w:r>
        <w:rPr>
          <w:rStyle w:val="CharPartText"/>
        </w:rPr>
        <w:t>Explosives</w:t>
      </w:r>
      <w:bookmarkEnd w:id="675"/>
      <w:bookmarkEnd w:id="676"/>
      <w:bookmarkEnd w:id="677"/>
      <w:bookmarkEnd w:id="678"/>
      <w:bookmarkEnd w:id="679"/>
      <w:bookmarkEnd w:id="680"/>
      <w:r>
        <w:rPr>
          <w:rStyle w:val="CharPartText"/>
        </w:rPr>
        <w:t xml:space="preserve"> </w:t>
      </w:r>
    </w:p>
    <w:p>
      <w:pPr>
        <w:pStyle w:val="Heading3"/>
        <w:rPr>
          <w:snapToGrid w:val="0"/>
        </w:rPr>
      </w:pPr>
      <w:bookmarkStart w:id="681" w:name="_Toc394578960"/>
      <w:bookmarkStart w:id="682" w:name="_Toc396228694"/>
      <w:bookmarkStart w:id="683" w:name="_Toc396288068"/>
      <w:bookmarkStart w:id="684" w:name="_Toc421192266"/>
      <w:bookmarkStart w:id="685" w:name="_Toc421192923"/>
      <w:bookmarkStart w:id="686" w:name="_Toc421193581"/>
      <w:r>
        <w:rPr>
          <w:rStyle w:val="CharDivNo"/>
        </w:rPr>
        <w:t>Division 1</w:t>
      </w:r>
      <w:r>
        <w:rPr>
          <w:snapToGrid w:val="0"/>
        </w:rPr>
        <w:t> — </w:t>
      </w:r>
      <w:r>
        <w:rPr>
          <w:rStyle w:val="CharDivText"/>
        </w:rPr>
        <w:t>Preliminary</w:t>
      </w:r>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396288069"/>
      <w:bookmarkStart w:id="688" w:name="_Toc421193582"/>
      <w:r>
        <w:rPr>
          <w:rStyle w:val="CharSectno"/>
        </w:rPr>
        <w:t>8.1</w:t>
      </w:r>
      <w:r>
        <w:rPr>
          <w:snapToGrid w:val="0"/>
        </w:rPr>
        <w:t>.</w:t>
      </w:r>
      <w:r>
        <w:rPr>
          <w:snapToGrid w:val="0"/>
        </w:rPr>
        <w:tab/>
        <w:t>Terms used</w:t>
      </w:r>
      <w:bookmarkEnd w:id="687"/>
      <w:bookmarkEnd w:id="6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689" w:name="_Toc394578962"/>
      <w:bookmarkStart w:id="690" w:name="_Toc396228696"/>
      <w:bookmarkStart w:id="691" w:name="_Toc396288070"/>
      <w:bookmarkStart w:id="692" w:name="_Toc421192268"/>
      <w:bookmarkStart w:id="693" w:name="_Toc421192925"/>
      <w:bookmarkStart w:id="694" w:name="_Toc421193583"/>
      <w:r>
        <w:rPr>
          <w:rStyle w:val="CharDivNo"/>
        </w:rPr>
        <w:t>Division 2</w:t>
      </w:r>
      <w:r>
        <w:rPr>
          <w:snapToGrid w:val="0"/>
        </w:rPr>
        <w:t> — </w:t>
      </w:r>
      <w:r>
        <w:rPr>
          <w:rStyle w:val="CharDivText"/>
        </w:rPr>
        <w:t>General</w:t>
      </w:r>
      <w:bookmarkEnd w:id="689"/>
      <w:bookmarkEnd w:id="690"/>
      <w:bookmarkEnd w:id="691"/>
      <w:bookmarkEnd w:id="692"/>
      <w:bookmarkEnd w:id="693"/>
      <w:bookmarkEnd w:id="694"/>
      <w:r>
        <w:rPr>
          <w:rStyle w:val="CharDivText"/>
        </w:rPr>
        <w:t xml:space="preserve"> </w:t>
      </w:r>
    </w:p>
    <w:p>
      <w:pPr>
        <w:pStyle w:val="Heading5"/>
      </w:pPr>
      <w:bookmarkStart w:id="695" w:name="_Toc396288071"/>
      <w:bookmarkStart w:id="696" w:name="_Toc421193584"/>
      <w:r>
        <w:rPr>
          <w:rStyle w:val="CharSectno"/>
        </w:rPr>
        <w:t>8.1A</w:t>
      </w:r>
      <w:r>
        <w:t>.</w:t>
      </w:r>
      <w:r>
        <w:tab/>
        <w:t>Explosives, requirements in relation to</w:t>
      </w:r>
      <w:bookmarkEnd w:id="695"/>
      <w:bookmarkEnd w:id="696"/>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697" w:name="_Toc396288072"/>
      <w:bookmarkStart w:id="698" w:name="_Toc421193585"/>
      <w:r>
        <w:rPr>
          <w:rStyle w:val="CharSectno"/>
        </w:rPr>
        <w:t>8.2</w:t>
      </w:r>
      <w:r>
        <w:rPr>
          <w:snapToGrid w:val="0"/>
        </w:rPr>
        <w:t>.</w:t>
      </w:r>
      <w:r>
        <w:rPr>
          <w:snapToGrid w:val="0"/>
        </w:rPr>
        <w:tab/>
        <w:t>Division does not apply to underground coal mining</w:t>
      </w:r>
      <w:bookmarkEnd w:id="697"/>
      <w:bookmarkEnd w:id="698"/>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699" w:name="_Toc396288073"/>
      <w:bookmarkStart w:id="700" w:name="_Toc421193586"/>
      <w:r>
        <w:rPr>
          <w:rStyle w:val="CharSectno"/>
        </w:rPr>
        <w:t>8.5</w:t>
      </w:r>
      <w:r>
        <w:rPr>
          <w:snapToGrid w:val="0"/>
        </w:rPr>
        <w:t>.</w:t>
      </w:r>
      <w:r>
        <w:rPr>
          <w:snapToGrid w:val="0"/>
        </w:rPr>
        <w:tab/>
        <w:t>Underground magazines</w:t>
      </w:r>
      <w:bookmarkEnd w:id="699"/>
      <w:bookmarkEnd w:id="700"/>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701" w:name="_Toc396288074"/>
      <w:bookmarkStart w:id="702" w:name="_Toc421193587"/>
      <w:r>
        <w:rPr>
          <w:rStyle w:val="CharSectno"/>
        </w:rPr>
        <w:t>8.7</w:t>
      </w:r>
      <w:r>
        <w:rPr>
          <w:snapToGrid w:val="0"/>
        </w:rPr>
        <w:t>.</w:t>
      </w:r>
      <w:r>
        <w:rPr>
          <w:snapToGrid w:val="0"/>
        </w:rPr>
        <w:tab/>
        <w:t>Lights</w:t>
      </w:r>
      <w:bookmarkEnd w:id="701"/>
      <w:bookmarkEnd w:id="702"/>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703" w:name="_Toc396288075"/>
      <w:bookmarkStart w:id="704" w:name="_Toc421193588"/>
      <w:r>
        <w:rPr>
          <w:rStyle w:val="CharSectno"/>
        </w:rPr>
        <w:t>8.10</w:t>
      </w:r>
      <w:r>
        <w:rPr>
          <w:snapToGrid w:val="0"/>
        </w:rPr>
        <w:t>.</w:t>
      </w:r>
      <w:r>
        <w:rPr>
          <w:snapToGrid w:val="0"/>
        </w:rPr>
        <w:tab/>
        <w:t>Faulty explosive in magazine</w:t>
      </w:r>
      <w:bookmarkEnd w:id="703"/>
      <w:bookmarkEnd w:id="704"/>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705" w:name="_Toc396288076"/>
      <w:bookmarkStart w:id="706" w:name="_Toc421193589"/>
      <w:r>
        <w:rPr>
          <w:rStyle w:val="CharSectno"/>
        </w:rPr>
        <w:t>8.11</w:t>
      </w:r>
      <w:r>
        <w:rPr>
          <w:snapToGrid w:val="0"/>
        </w:rPr>
        <w:t>.</w:t>
      </w:r>
      <w:r>
        <w:rPr>
          <w:snapToGrid w:val="0"/>
        </w:rPr>
        <w:tab/>
        <w:t>Removal on closure of mine</w:t>
      </w:r>
      <w:bookmarkEnd w:id="705"/>
      <w:bookmarkEnd w:id="706"/>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707" w:name="_Toc396288077"/>
      <w:bookmarkStart w:id="708" w:name="_Toc421193590"/>
      <w:r>
        <w:rPr>
          <w:rStyle w:val="CharSectno"/>
        </w:rPr>
        <w:t>8.13</w:t>
      </w:r>
      <w:r>
        <w:rPr>
          <w:snapToGrid w:val="0"/>
        </w:rPr>
        <w:t>.</w:t>
      </w:r>
      <w:r>
        <w:rPr>
          <w:snapToGrid w:val="0"/>
        </w:rPr>
        <w:tab/>
        <w:t>Smoking prohibited</w:t>
      </w:r>
      <w:bookmarkEnd w:id="707"/>
      <w:bookmarkEnd w:id="708"/>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709" w:name="_Toc396288078"/>
      <w:bookmarkStart w:id="710" w:name="_Toc421193591"/>
      <w:r>
        <w:rPr>
          <w:rStyle w:val="CharSectno"/>
        </w:rPr>
        <w:t>8.14</w:t>
      </w:r>
      <w:r>
        <w:rPr>
          <w:snapToGrid w:val="0"/>
        </w:rPr>
        <w:t>.</w:t>
      </w:r>
      <w:r>
        <w:rPr>
          <w:snapToGrid w:val="0"/>
        </w:rPr>
        <w:tab/>
        <w:t>Handling and transport</w:t>
      </w:r>
      <w:bookmarkEnd w:id="709"/>
      <w:bookmarkEnd w:id="710"/>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711" w:name="_Toc396288079"/>
      <w:bookmarkStart w:id="712" w:name="_Toc421193592"/>
      <w:r>
        <w:rPr>
          <w:rStyle w:val="CharSectno"/>
        </w:rPr>
        <w:t>8.16</w:t>
      </w:r>
      <w:r>
        <w:rPr>
          <w:snapToGrid w:val="0"/>
        </w:rPr>
        <w:t>.</w:t>
      </w:r>
      <w:r>
        <w:rPr>
          <w:snapToGrid w:val="0"/>
        </w:rPr>
        <w:tab/>
        <w:t>Storage of detonators</w:t>
      </w:r>
      <w:bookmarkEnd w:id="711"/>
      <w:bookmarkEnd w:id="71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713" w:name="_Toc396288080"/>
      <w:bookmarkStart w:id="714" w:name="_Toc421193593"/>
      <w:r>
        <w:rPr>
          <w:rStyle w:val="CharSectno"/>
        </w:rPr>
        <w:t>8.17</w:t>
      </w:r>
      <w:r>
        <w:rPr>
          <w:snapToGrid w:val="0"/>
        </w:rPr>
        <w:t>.</w:t>
      </w:r>
      <w:r>
        <w:rPr>
          <w:snapToGrid w:val="0"/>
        </w:rPr>
        <w:tab/>
        <w:t>Detonator capping station</w:t>
      </w:r>
      <w:bookmarkEnd w:id="713"/>
      <w:bookmarkEnd w:id="714"/>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715" w:name="_Toc396288081"/>
      <w:bookmarkStart w:id="716" w:name="_Toc421193594"/>
      <w:r>
        <w:rPr>
          <w:rStyle w:val="CharSectno"/>
        </w:rPr>
        <w:t>8.19</w:t>
      </w:r>
      <w:r>
        <w:rPr>
          <w:snapToGrid w:val="0"/>
        </w:rPr>
        <w:t>.</w:t>
      </w:r>
      <w:r>
        <w:rPr>
          <w:snapToGrid w:val="0"/>
        </w:rPr>
        <w:tab/>
        <w:t>Safety fuse — burning rate</w:t>
      </w:r>
      <w:bookmarkEnd w:id="715"/>
      <w:bookmarkEnd w:id="716"/>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717" w:name="_Toc396288082"/>
      <w:bookmarkStart w:id="718" w:name="_Toc421193595"/>
      <w:r>
        <w:rPr>
          <w:rStyle w:val="CharSectno"/>
        </w:rPr>
        <w:t>8.20</w:t>
      </w:r>
      <w:r>
        <w:rPr>
          <w:snapToGrid w:val="0"/>
        </w:rPr>
        <w:t>.</w:t>
      </w:r>
      <w:r>
        <w:rPr>
          <w:snapToGrid w:val="0"/>
        </w:rPr>
        <w:tab/>
        <w:t>Safety fuse — length</w:t>
      </w:r>
      <w:bookmarkEnd w:id="717"/>
      <w:bookmarkEnd w:id="718"/>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719" w:name="_Toc396288083"/>
      <w:bookmarkStart w:id="720" w:name="_Toc421193596"/>
      <w:r>
        <w:rPr>
          <w:rStyle w:val="CharSectno"/>
        </w:rPr>
        <w:t>8.21</w:t>
      </w:r>
      <w:r>
        <w:rPr>
          <w:snapToGrid w:val="0"/>
        </w:rPr>
        <w:t>.</w:t>
      </w:r>
      <w:r>
        <w:rPr>
          <w:snapToGrid w:val="0"/>
        </w:rPr>
        <w:tab/>
        <w:t>Drilling precautions — underground</w:t>
      </w:r>
      <w:bookmarkEnd w:id="719"/>
      <w:bookmarkEnd w:id="720"/>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721" w:name="_Toc396288084"/>
      <w:bookmarkStart w:id="722" w:name="_Toc421193597"/>
      <w:r>
        <w:rPr>
          <w:rStyle w:val="CharSectno"/>
        </w:rPr>
        <w:t>8.22</w:t>
      </w:r>
      <w:r>
        <w:rPr>
          <w:snapToGrid w:val="0"/>
        </w:rPr>
        <w:t>.</w:t>
      </w:r>
      <w:r>
        <w:rPr>
          <w:snapToGrid w:val="0"/>
        </w:rPr>
        <w:tab/>
        <w:t>Drilling precautions — surface mining operations</w:t>
      </w:r>
      <w:bookmarkEnd w:id="721"/>
      <w:bookmarkEnd w:id="722"/>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723" w:name="_Toc396288085"/>
      <w:bookmarkStart w:id="724" w:name="_Toc421193598"/>
      <w:r>
        <w:rPr>
          <w:rStyle w:val="CharSectno"/>
        </w:rPr>
        <w:t>8.23</w:t>
      </w:r>
      <w:r>
        <w:rPr>
          <w:snapToGrid w:val="0"/>
        </w:rPr>
        <w:t>.</w:t>
      </w:r>
      <w:r>
        <w:rPr>
          <w:snapToGrid w:val="0"/>
        </w:rPr>
        <w:tab/>
        <w:t>Charging operations — underground</w:t>
      </w:r>
      <w:bookmarkEnd w:id="723"/>
      <w:bookmarkEnd w:id="724"/>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725" w:name="_Toc396288086"/>
      <w:bookmarkStart w:id="726" w:name="_Toc421193599"/>
      <w:r>
        <w:rPr>
          <w:rStyle w:val="CharSectno"/>
        </w:rPr>
        <w:t>8.24</w:t>
      </w:r>
      <w:r>
        <w:rPr>
          <w:snapToGrid w:val="0"/>
        </w:rPr>
        <w:t>.</w:t>
      </w:r>
      <w:r>
        <w:rPr>
          <w:snapToGrid w:val="0"/>
        </w:rPr>
        <w:tab/>
        <w:t>Charging operations — surface mining operations</w:t>
      </w:r>
      <w:bookmarkEnd w:id="725"/>
      <w:bookmarkEnd w:id="726"/>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727" w:name="_Toc396288087"/>
      <w:bookmarkStart w:id="728" w:name="_Toc421193600"/>
      <w:r>
        <w:rPr>
          <w:rStyle w:val="CharSectno"/>
        </w:rPr>
        <w:t>8.25</w:t>
      </w:r>
      <w:r>
        <w:rPr>
          <w:snapToGrid w:val="0"/>
        </w:rPr>
        <w:t>.</w:t>
      </w:r>
      <w:r>
        <w:rPr>
          <w:snapToGrid w:val="0"/>
        </w:rPr>
        <w:tab/>
        <w:t>Firing warnings — underground</w:t>
      </w:r>
      <w:bookmarkEnd w:id="727"/>
      <w:bookmarkEnd w:id="728"/>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729" w:name="_Toc396288088"/>
      <w:bookmarkStart w:id="730" w:name="_Toc421193601"/>
      <w:r>
        <w:rPr>
          <w:rStyle w:val="CharSectno"/>
        </w:rPr>
        <w:t>8.26</w:t>
      </w:r>
      <w:r>
        <w:rPr>
          <w:snapToGrid w:val="0"/>
        </w:rPr>
        <w:t>.</w:t>
      </w:r>
      <w:r>
        <w:rPr>
          <w:snapToGrid w:val="0"/>
        </w:rPr>
        <w:tab/>
        <w:t>Firing warnings — surface mining operations</w:t>
      </w:r>
      <w:bookmarkEnd w:id="729"/>
      <w:bookmarkEnd w:id="730"/>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731" w:name="_Toc396288089"/>
      <w:bookmarkStart w:id="732" w:name="_Toc421193602"/>
      <w:r>
        <w:rPr>
          <w:rStyle w:val="CharSectno"/>
        </w:rPr>
        <w:t>8.27</w:t>
      </w:r>
      <w:r>
        <w:rPr>
          <w:snapToGrid w:val="0"/>
        </w:rPr>
        <w:t>.</w:t>
      </w:r>
      <w:r>
        <w:rPr>
          <w:snapToGrid w:val="0"/>
        </w:rPr>
        <w:tab/>
        <w:t>Firing times — underground</w:t>
      </w:r>
      <w:bookmarkEnd w:id="731"/>
      <w:bookmarkEnd w:id="732"/>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733" w:name="_Toc396288090"/>
      <w:bookmarkStart w:id="734" w:name="_Toc421193603"/>
      <w:r>
        <w:rPr>
          <w:rStyle w:val="CharSectno"/>
        </w:rPr>
        <w:t>8.28</w:t>
      </w:r>
      <w:r>
        <w:rPr>
          <w:snapToGrid w:val="0"/>
        </w:rPr>
        <w:t>.</w:t>
      </w:r>
      <w:r>
        <w:rPr>
          <w:snapToGrid w:val="0"/>
        </w:rPr>
        <w:tab/>
        <w:t>Firing times — surface mining operations</w:t>
      </w:r>
      <w:bookmarkEnd w:id="733"/>
      <w:bookmarkEnd w:id="734"/>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735" w:name="_Toc396288091"/>
      <w:bookmarkStart w:id="736" w:name="_Toc421193604"/>
      <w:r>
        <w:rPr>
          <w:rStyle w:val="CharSectno"/>
        </w:rPr>
        <w:t>8.29</w:t>
      </w:r>
      <w:r>
        <w:rPr>
          <w:snapToGrid w:val="0"/>
        </w:rPr>
        <w:t>.</w:t>
      </w:r>
      <w:r>
        <w:rPr>
          <w:snapToGrid w:val="0"/>
        </w:rPr>
        <w:tab/>
        <w:t>Special blasts underground</w:t>
      </w:r>
      <w:bookmarkEnd w:id="735"/>
      <w:bookmarkEnd w:id="736"/>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737" w:name="_Toc396288092"/>
      <w:bookmarkStart w:id="738" w:name="_Toc421193605"/>
      <w:r>
        <w:rPr>
          <w:rStyle w:val="CharSectno"/>
        </w:rPr>
        <w:t>8.30</w:t>
      </w:r>
      <w:r>
        <w:rPr>
          <w:snapToGrid w:val="0"/>
        </w:rPr>
        <w:t>.</w:t>
      </w:r>
      <w:r>
        <w:rPr>
          <w:snapToGrid w:val="0"/>
        </w:rPr>
        <w:tab/>
        <w:t>Fly rock surface mining operations</w:t>
      </w:r>
      <w:bookmarkEnd w:id="737"/>
      <w:bookmarkEnd w:id="738"/>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739" w:name="_Toc396288093"/>
      <w:bookmarkStart w:id="740" w:name="_Toc421193606"/>
      <w:r>
        <w:rPr>
          <w:rStyle w:val="CharSectno"/>
        </w:rPr>
        <w:t>8.31</w:t>
      </w:r>
      <w:r>
        <w:rPr>
          <w:snapToGrid w:val="0"/>
        </w:rPr>
        <w:t>.</w:t>
      </w:r>
      <w:r>
        <w:rPr>
          <w:snapToGrid w:val="0"/>
        </w:rPr>
        <w:tab/>
        <w:t>Firing with safety fuse</w:t>
      </w:r>
      <w:bookmarkEnd w:id="739"/>
      <w:bookmarkEnd w:id="740"/>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741" w:name="_Toc396288094"/>
      <w:bookmarkStart w:id="742" w:name="_Toc421193607"/>
      <w:r>
        <w:rPr>
          <w:rStyle w:val="CharSectno"/>
        </w:rPr>
        <w:t>8.32</w:t>
      </w:r>
      <w:r>
        <w:rPr>
          <w:snapToGrid w:val="0"/>
        </w:rPr>
        <w:t>.</w:t>
      </w:r>
      <w:r>
        <w:rPr>
          <w:snapToGrid w:val="0"/>
        </w:rPr>
        <w:tab/>
        <w:t>Electrical firing</w:t>
      </w:r>
      <w:bookmarkEnd w:id="741"/>
      <w:bookmarkEnd w:id="742"/>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743" w:name="_Toc396288095"/>
      <w:bookmarkStart w:id="744" w:name="_Toc421193608"/>
      <w:r>
        <w:rPr>
          <w:rStyle w:val="CharSectno"/>
        </w:rPr>
        <w:t>8.33</w:t>
      </w:r>
      <w:r>
        <w:rPr>
          <w:snapToGrid w:val="0"/>
        </w:rPr>
        <w:t>.</w:t>
      </w:r>
      <w:r>
        <w:rPr>
          <w:snapToGrid w:val="0"/>
        </w:rPr>
        <w:tab/>
        <w:t>Testing electrical firing circuits</w:t>
      </w:r>
      <w:bookmarkEnd w:id="743"/>
      <w:bookmarkEnd w:id="744"/>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745" w:name="_Toc396288096"/>
      <w:bookmarkStart w:id="746" w:name="_Toc421193609"/>
      <w:r>
        <w:rPr>
          <w:rStyle w:val="CharSectno"/>
        </w:rPr>
        <w:t>8.34</w:t>
      </w:r>
      <w:r>
        <w:rPr>
          <w:snapToGrid w:val="0"/>
        </w:rPr>
        <w:t>.</w:t>
      </w:r>
      <w:r>
        <w:rPr>
          <w:snapToGrid w:val="0"/>
        </w:rPr>
        <w:tab/>
        <w:t>Electrical blasting accessories</w:t>
      </w:r>
      <w:bookmarkEnd w:id="745"/>
      <w:bookmarkEnd w:id="746"/>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747" w:name="_Toc396288097"/>
      <w:bookmarkStart w:id="748" w:name="_Toc421193610"/>
      <w:r>
        <w:rPr>
          <w:rStyle w:val="CharSectno"/>
        </w:rPr>
        <w:t>8.35</w:t>
      </w:r>
      <w:r>
        <w:rPr>
          <w:snapToGrid w:val="0"/>
        </w:rPr>
        <w:t>.</w:t>
      </w:r>
      <w:r>
        <w:rPr>
          <w:snapToGrid w:val="0"/>
        </w:rPr>
        <w:tab/>
        <w:t>Electric detonators</w:t>
      </w:r>
      <w:bookmarkEnd w:id="747"/>
      <w:bookmarkEnd w:id="748"/>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49" w:name="_Toc396288098"/>
      <w:bookmarkStart w:id="750" w:name="_Toc421193611"/>
      <w:r>
        <w:rPr>
          <w:rStyle w:val="CharSectno"/>
        </w:rPr>
        <w:t>8.36</w:t>
      </w:r>
      <w:r>
        <w:rPr>
          <w:snapToGrid w:val="0"/>
        </w:rPr>
        <w:t>.</w:t>
      </w:r>
      <w:r>
        <w:rPr>
          <w:snapToGrid w:val="0"/>
        </w:rPr>
        <w:tab/>
        <w:t>Electric firing circuits</w:t>
      </w:r>
      <w:bookmarkEnd w:id="749"/>
      <w:bookmarkEnd w:id="750"/>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51" w:name="_Toc396288099"/>
      <w:bookmarkStart w:id="752" w:name="_Toc421193612"/>
      <w:r>
        <w:rPr>
          <w:rStyle w:val="CharSectno"/>
        </w:rPr>
        <w:t>8.37</w:t>
      </w:r>
      <w:r>
        <w:rPr>
          <w:snapToGrid w:val="0"/>
        </w:rPr>
        <w:t>.</w:t>
      </w:r>
      <w:r>
        <w:rPr>
          <w:snapToGrid w:val="0"/>
        </w:rPr>
        <w:tab/>
        <w:t>Mains firing, connection of faces</w:t>
      </w:r>
      <w:bookmarkEnd w:id="751"/>
      <w:bookmarkEnd w:id="752"/>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53" w:name="_Toc396288100"/>
      <w:bookmarkStart w:id="754" w:name="_Toc421193613"/>
      <w:r>
        <w:rPr>
          <w:rStyle w:val="CharSectno"/>
        </w:rPr>
        <w:t>8.38</w:t>
      </w:r>
      <w:r>
        <w:rPr>
          <w:snapToGrid w:val="0"/>
        </w:rPr>
        <w:t>.</w:t>
      </w:r>
      <w:r>
        <w:rPr>
          <w:snapToGrid w:val="0"/>
        </w:rPr>
        <w:tab/>
        <w:t>Firing during electrical storms</w:t>
      </w:r>
      <w:bookmarkEnd w:id="753"/>
      <w:bookmarkEnd w:id="754"/>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55" w:name="_Toc396288101"/>
      <w:bookmarkStart w:id="756" w:name="_Toc421193614"/>
      <w:r>
        <w:rPr>
          <w:rStyle w:val="CharSectno"/>
        </w:rPr>
        <w:t>8.39</w:t>
      </w:r>
      <w:r>
        <w:rPr>
          <w:snapToGrid w:val="0"/>
        </w:rPr>
        <w:t>.</w:t>
      </w:r>
      <w:r>
        <w:rPr>
          <w:snapToGrid w:val="0"/>
        </w:rPr>
        <w:tab/>
        <w:t>Mains firing</w:t>
      </w:r>
      <w:bookmarkEnd w:id="755"/>
      <w:bookmarkEnd w:id="75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757" w:name="_Toc396288102"/>
      <w:bookmarkStart w:id="758" w:name="_Toc421193615"/>
      <w:r>
        <w:rPr>
          <w:rStyle w:val="CharSectno"/>
        </w:rPr>
        <w:t>8.41</w:t>
      </w:r>
      <w:r>
        <w:rPr>
          <w:snapToGrid w:val="0"/>
        </w:rPr>
        <w:t>.</w:t>
      </w:r>
      <w:r>
        <w:rPr>
          <w:snapToGrid w:val="0"/>
        </w:rPr>
        <w:tab/>
        <w:t>Blasting agent — charging holes</w:t>
      </w:r>
      <w:bookmarkEnd w:id="757"/>
      <w:bookmarkEnd w:id="758"/>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759" w:name="_Toc396288103"/>
      <w:bookmarkStart w:id="760" w:name="_Toc421193616"/>
      <w:r>
        <w:rPr>
          <w:rStyle w:val="CharSectno"/>
        </w:rPr>
        <w:t>8.42</w:t>
      </w:r>
      <w:r>
        <w:rPr>
          <w:snapToGrid w:val="0"/>
        </w:rPr>
        <w:t>.</w:t>
      </w:r>
      <w:r>
        <w:rPr>
          <w:snapToGrid w:val="0"/>
        </w:rPr>
        <w:tab/>
        <w:t>Suspension of work following firing</w:t>
      </w:r>
      <w:bookmarkEnd w:id="759"/>
      <w:bookmarkEnd w:id="760"/>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761" w:name="_Toc396288104"/>
      <w:bookmarkStart w:id="762" w:name="_Toc421193617"/>
      <w:r>
        <w:rPr>
          <w:rStyle w:val="CharSectno"/>
        </w:rPr>
        <w:t>8.43</w:t>
      </w:r>
      <w:r>
        <w:rPr>
          <w:snapToGrid w:val="0"/>
        </w:rPr>
        <w:t>.</w:t>
      </w:r>
      <w:r>
        <w:rPr>
          <w:snapToGrid w:val="0"/>
        </w:rPr>
        <w:tab/>
        <w:t>Misfires</w:t>
      </w:r>
      <w:bookmarkEnd w:id="761"/>
      <w:bookmarkEnd w:id="762"/>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763" w:name="_Toc396288105"/>
      <w:bookmarkStart w:id="764" w:name="_Toc421193618"/>
      <w:r>
        <w:rPr>
          <w:rStyle w:val="CharSectno"/>
        </w:rPr>
        <w:t>8.44</w:t>
      </w:r>
      <w:r>
        <w:rPr>
          <w:snapToGrid w:val="0"/>
        </w:rPr>
        <w:t>.</w:t>
      </w:r>
      <w:r>
        <w:rPr>
          <w:snapToGrid w:val="0"/>
        </w:rPr>
        <w:tab/>
        <w:t>Suspension of work — underground misfires</w:t>
      </w:r>
      <w:bookmarkEnd w:id="763"/>
      <w:bookmarkEnd w:id="764"/>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765" w:name="_Toc396288106"/>
      <w:bookmarkStart w:id="766" w:name="_Toc421193619"/>
      <w:r>
        <w:rPr>
          <w:rStyle w:val="CharSectno"/>
        </w:rPr>
        <w:t>8.45</w:t>
      </w:r>
      <w:r>
        <w:rPr>
          <w:snapToGrid w:val="0"/>
        </w:rPr>
        <w:t>.</w:t>
      </w:r>
      <w:r>
        <w:rPr>
          <w:snapToGrid w:val="0"/>
        </w:rPr>
        <w:tab/>
        <w:t>Suspension of work — misfires in surface mining operations</w:t>
      </w:r>
      <w:bookmarkEnd w:id="765"/>
      <w:bookmarkEnd w:id="766"/>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767" w:name="_Toc396288107"/>
      <w:bookmarkStart w:id="768" w:name="_Toc421193620"/>
      <w:r>
        <w:rPr>
          <w:rStyle w:val="CharSectno"/>
        </w:rPr>
        <w:t>8.46</w:t>
      </w:r>
      <w:r>
        <w:rPr>
          <w:snapToGrid w:val="0"/>
        </w:rPr>
        <w:t>.</w:t>
      </w:r>
      <w:r>
        <w:rPr>
          <w:snapToGrid w:val="0"/>
        </w:rPr>
        <w:tab/>
        <w:t>Time interval and inspection</w:t>
      </w:r>
      <w:bookmarkEnd w:id="767"/>
      <w:bookmarkEnd w:id="768"/>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769" w:name="_Toc396288108"/>
      <w:bookmarkStart w:id="770" w:name="_Toc421193621"/>
      <w:r>
        <w:rPr>
          <w:rStyle w:val="CharSectno"/>
        </w:rPr>
        <w:t>8.47</w:t>
      </w:r>
      <w:r>
        <w:rPr>
          <w:snapToGrid w:val="0"/>
        </w:rPr>
        <w:t>.</w:t>
      </w:r>
      <w:r>
        <w:rPr>
          <w:snapToGrid w:val="0"/>
        </w:rPr>
        <w:tab/>
        <w:t>Remedial action — refiring</w:t>
      </w:r>
      <w:bookmarkEnd w:id="769"/>
      <w:bookmarkEnd w:id="770"/>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771" w:name="_Toc396288109"/>
      <w:bookmarkStart w:id="772" w:name="_Toc421193622"/>
      <w:r>
        <w:rPr>
          <w:rStyle w:val="CharSectno"/>
        </w:rPr>
        <w:t>8.48</w:t>
      </w:r>
      <w:r>
        <w:rPr>
          <w:snapToGrid w:val="0"/>
        </w:rPr>
        <w:t>.</w:t>
      </w:r>
      <w:r>
        <w:rPr>
          <w:snapToGrid w:val="0"/>
        </w:rPr>
        <w:tab/>
        <w:t>Misfires using safety fuse</w:t>
      </w:r>
      <w:bookmarkEnd w:id="771"/>
      <w:bookmarkEnd w:id="772"/>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773" w:name="_Toc396288110"/>
      <w:bookmarkStart w:id="774" w:name="_Toc421193623"/>
      <w:r>
        <w:rPr>
          <w:rStyle w:val="CharSectno"/>
        </w:rPr>
        <w:t>8.49</w:t>
      </w:r>
      <w:r>
        <w:rPr>
          <w:snapToGrid w:val="0"/>
        </w:rPr>
        <w:t>.</w:t>
      </w:r>
      <w:r>
        <w:rPr>
          <w:snapToGrid w:val="0"/>
        </w:rPr>
        <w:tab/>
        <w:t>Failed refiring — surface mining operations</w:t>
      </w:r>
      <w:bookmarkEnd w:id="773"/>
      <w:bookmarkEnd w:id="774"/>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775" w:name="_Toc396288111"/>
      <w:bookmarkStart w:id="776" w:name="_Toc421193624"/>
      <w:r>
        <w:rPr>
          <w:rStyle w:val="CharSectno"/>
        </w:rPr>
        <w:t>8.50</w:t>
      </w:r>
      <w:r>
        <w:rPr>
          <w:snapToGrid w:val="0"/>
        </w:rPr>
        <w:t>.</w:t>
      </w:r>
      <w:r>
        <w:rPr>
          <w:snapToGrid w:val="0"/>
        </w:rPr>
        <w:tab/>
        <w:t>Burning without exploding</w:t>
      </w:r>
      <w:bookmarkEnd w:id="775"/>
      <w:bookmarkEnd w:id="776"/>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777" w:name="_Toc396288112"/>
      <w:bookmarkStart w:id="778" w:name="_Toc421193625"/>
      <w:r>
        <w:rPr>
          <w:rStyle w:val="CharSectno"/>
        </w:rPr>
        <w:t>8.51</w:t>
      </w:r>
      <w:r>
        <w:rPr>
          <w:snapToGrid w:val="0"/>
        </w:rPr>
        <w:t>.</w:t>
      </w:r>
      <w:r>
        <w:rPr>
          <w:snapToGrid w:val="0"/>
        </w:rPr>
        <w:tab/>
        <w:t>Recharging of holes</w:t>
      </w:r>
      <w:bookmarkEnd w:id="777"/>
      <w:bookmarkEnd w:id="778"/>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779" w:name="_Toc396288113"/>
      <w:bookmarkStart w:id="780" w:name="_Toc421193626"/>
      <w:r>
        <w:rPr>
          <w:rStyle w:val="CharSectno"/>
        </w:rPr>
        <w:t>8.52</w:t>
      </w:r>
      <w:r>
        <w:rPr>
          <w:snapToGrid w:val="0"/>
        </w:rPr>
        <w:t>.</w:t>
      </w:r>
      <w:r>
        <w:rPr>
          <w:snapToGrid w:val="0"/>
        </w:rPr>
        <w:tab/>
        <w:t>Blasting under water</w:t>
      </w:r>
      <w:bookmarkEnd w:id="779"/>
      <w:bookmarkEnd w:id="780"/>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781" w:name="_Toc396288114"/>
      <w:bookmarkStart w:id="782" w:name="_Toc421193627"/>
      <w:r>
        <w:rPr>
          <w:rStyle w:val="CharSectno"/>
        </w:rPr>
        <w:t>8.53</w:t>
      </w:r>
      <w:r>
        <w:t>.</w:t>
      </w:r>
      <w:r>
        <w:tab/>
        <w:t>Term used: relevant procedure</w:t>
      </w:r>
      <w:bookmarkEnd w:id="781"/>
      <w:bookmarkEnd w:id="782"/>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783" w:name="_Toc396288115"/>
      <w:bookmarkStart w:id="784" w:name="_Toc421193628"/>
      <w:r>
        <w:rPr>
          <w:rStyle w:val="CharSectno"/>
        </w:rPr>
        <w:t>8.54</w:t>
      </w:r>
      <w:r>
        <w:rPr>
          <w:snapToGrid w:val="0"/>
        </w:rPr>
        <w:t>.</w:t>
      </w:r>
      <w:r>
        <w:rPr>
          <w:snapToGrid w:val="0"/>
        </w:rPr>
        <w:tab/>
        <w:t>Blasting in hot material</w:t>
      </w:r>
      <w:bookmarkEnd w:id="783"/>
      <w:bookmarkEnd w:id="78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785" w:name="_Toc396288116"/>
      <w:bookmarkStart w:id="786" w:name="_Toc421193629"/>
      <w:r>
        <w:rPr>
          <w:rStyle w:val="CharSectno"/>
        </w:rPr>
        <w:t>8.55</w:t>
      </w:r>
      <w:r>
        <w:rPr>
          <w:snapToGrid w:val="0"/>
        </w:rPr>
        <w:t>.</w:t>
      </w:r>
      <w:r>
        <w:rPr>
          <w:snapToGrid w:val="0"/>
        </w:rPr>
        <w:tab/>
        <w:t>Blasting in oxidising or reactive ground</w:t>
      </w:r>
      <w:bookmarkEnd w:id="785"/>
      <w:bookmarkEnd w:id="786"/>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787" w:name="_Toc396288117"/>
      <w:bookmarkStart w:id="788" w:name="_Toc421193630"/>
      <w:r>
        <w:rPr>
          <w:rStyle w:val="CharSectno"/>
        </w:rPr>
        <w:t>8.56</w:t>
      </w:r>
      <w:r>
        <w:rPr>
          <w:snapToGrid w:val="0"/>
        </w:rPr>
        <w:t>.</w:t>
      </w:r>
      <w:r>
        <w:rPr>
          <w:snapToGrid w:val="0"/>
        </w:rPr>
        <w:tab/>
        <w:t>Demolition blasting</w:t>
      </w:r>
      <w:bookmarkEnd w:id="787"/>
      <w:bookmarkEnd w:id="78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in Gazette 29 Feb 2008 p. 691.]</w:t>
      </w:r>
    </w:p>
    <w:p>
      <w:pPr>
        <w:pStyle w:val="Heading2"/>
      </w:pPr>
      <w:bookmarkStart w:id="789" w:name="_Toc394579010"/>
      <w:bookmarkStart w:id="790" w:name="_Toc396228744"/>
      <w:bookmarkStart w:id="791" w:name="_Toc396288118"/>
      <w:bookmarkStart w:id="792" w:name="_Toc421192316"/>
      <w:bookmarkStart w:id="793" w:name="_Toc421192973"/>
      <w:bookmarkStart w:id="794" w:name="_Toc421193631"/>
      <w:r>
        <w:rPr>
          <w:rStyle w:val="CharPartNo"/>
        </w:rPr>
        <w:t>Part 9</w:t>
      </w:r>
      <w:r>
        <w:rPr>
          <w:rStyle w:val="CharDivNo"/>
        </w:rPr>
        <w:t> </w:t>
      </w:r>
      <w:r>
        <w:t>—</w:t>
      </w:r>
      <w:r>
        <w:rPr>
          <w:rStyle w:val="CharDivText"/>
        </w:rPr>
        <w:t> </w:t>
      </w:r>
      <w:r>
        <w:rPr>
          <w:rStyle w:val="CharPartText"/>
        </w:rPr>
        <w:t>Ventilation and control of dust and atmospheric contaminants</w:t>
      </w:r>
      <w:bookmarkEnd w:id="789"/>
      <w:bookmarkEnd w:id="790"/>
      <w:bookmarkEnd w:id="791"/>
      <w:bookmarkEnd w:id="792"/>
      <w:bookmarkEnd w:id="793"/>
      <w:bookmarkEnd w:id="794"/>
      <w:r>
        <w:rPr>
          <w:rStyle w:val="CharPartText"/>
        </w:rPr>
        <w:t xml:space="preserve"> </w:t>
      </w:r>
    </w:p>
    <w:p>
      <w:pPr>
        <w:pStyle w:val="Heading5"/>
        <w:spacing w:before="180"/>
        <w:rPr>
          <w:snapToGrid w:val="0"/>
        </w:rPr>
      </w:pPr>
      <w:bookmarkStart w:id="795" w:name="_Toc396288119"/>
      <w:bookmarkStart w:id="796" w:name="_Toc421193632"/>
      <w:r>
        <w:rPr>
          <w:rStyle w:val="CharSectno"/>
        </w:rPr>
        <w:t>9.1</w:t>
      </w:r>
      <w:r>
        <w:rPr>
          <w:snapToGrid w:val="0"/>
        </w:rPr>
        <w:t>.</w:t>
      </w:r>
      <w:r>
        <w:rPr>
          <w:snapToGrid w:val="0"/>
        </w:rPr>
        <w:tab/>
        <w:t>Terms used</w:t>
      </w:r>
      <w:bookmarkEnd w:id="795"/>
      <w:bookmarkEnd w:id="79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797" w:name="_Toc396288120"/>
      <w:bookmarkStart w:id="798" w:name="_Toc421193633"/>
      <w:r>
        <w:rPr>
          <w:rStyle w:val="CharSectno"/>
        </w:rPr>
        <w:t>9.2</w:t>
      </w:r>
      <w:r>
        <w:rPr>
          <w:snapToGrid w:val="0"/>
        </w:rPr>
        <w:t>.</w:t>
      </w:r>
      <w:r>
        <w:rPr>
          <w:snapToGrid w:val="0"/>
        </w:rPr>
        <w:tab/>
        <w:t>Determination of different exposure standard</w:t>
      </w:r>
      <w:bookmarkEnd w:id="797"/>
      <w:bookmarkEnd w:id="798"/>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799" w:name="_Toc396288121"/>
      <w:bookmarkStart w:id="800" w:name="_Toc421193634"/>
      <w:r>
        <w:rPr>
          <w:rStyle w:val="CharSectno"/>
        </w:rPr>
        <w:t>9.3</w:t>
      </w:r>
      <w:r>
        <w:rPr>
          <w:snapToGrid w:val="0"/>
        </w:rPr>
        <w:t>.</w:t>
      </w:r>
      <w:r>
        <w:rPr>
          <w:snapToGrid w:val="0"/>
        </w:rPr>
        <w:tab/>
        <w:t>Ventilation officer to be appointed</w:t>
      </w:r>
      <w:bookmarkEnd w:id="799"/>
      <w:bookmarkEnd w:id="800"/>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801" w:name="_Toc396288122"/>
      <w:bookmarkStart w:id="802" w:name="_Toc421193635"/>
      <w:r>
        <w:rPr>
          <w:rStyle w:val="CharSectno"/>
        </w:rPr>
        <w:t>9.4</w:t>
      </w:r>
      <w:r>
        <w:rPr>
          <w:snapToGrid w:val="0"/>
        </w:rPr>
        <w:t>.</w:t>
      </w:r>
      <w:r>
        <w:rPr>
          <w:snapToGrid w:val="0"/>
        </w:rPr>
        <w:tab/>
        <w:t>Qualifications of ventilation officer</w:t>
      </w:r>
      <w:bookmarkEnd w:id="801"/>
      <w:bookmarkEnd w:id="802"/>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803" w:name="_Toc396288123"/>
      <w:bookmarkStart w:id="804" w:name="_Toc421193636"/>
      <w:r>
        <w:rPr>
          <w:rStyle w:val="CharSectno"/>
        </w:rPr>
        <w:t>9.5</w:t>
      </w:r>
      <w:r>
        <w:rPr>
          <w:snapToGrid w:val="0"/>
        </w:rPr>
        <w:t xml:space="preserve">. </w:t>
      </w:r>
      <w:r>
        <w:rPr>
          <w:snapToGrid w:val="0"/>
        </w:rPr>
        <w:tab/>
        <w:t>Duties of ventilation officer — underground</w:t>
      </w:r>
      <w:bookmarkEnd w:id="803"/>
      <w:bookmarkEnd w:id="804"/>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805" w:name="_Toc396288124"/>
      <w:bookmarkStart w:id="806" w:name="_Toc421193637"/>
      <w:r>
        <w:rPr>
          <w:rStyle w:val="CharSectno"/>
        </w:rPr>
        <w:t>9.6</w:t>
      </w:r>
      <w:r>
        <w:rPr>
          <w:snapToGrid w:val="0"/>
        </w:rPr>
        <w:t xml:space="preserve">. </w:t>
      </w:r>
      <w:r>
        <w:rPr>
          <w:snapToGrid w:val="0"/>
        </w:rPr>
        <w:tab/>
        <w:t>Duties of ventilation officer — surface mining operations</w:t>
      </w:r>
      <w:bookmarkEnd w:id="805"/>
      <w:bookmarkEnd w:id="806"/>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807" w:name="_Toc396288125"/>
      <w:bookmarkStart w:id="808" w:name="_Toc421193638"/>
      <w:r>
        <w:rPr>
          <w:rStyle w:val="CharSectno"/>
        </w:rPr>
        <w:t>9.7</w:t>
      </w:r>
      <w:r>
        <w:rPr>
          <w:snapToGrid w:val="0"/>
        </w:rPr>
        <w:t xml:space="preserve">. </w:t>
      </w:r>
      <w:r>
        <w:rPr>
          <w:snapToGrid w:val="0"/>
        </w:rPr>
        <w:tab/>
        <w:t>Ventilation log book</w:t>
      </w:r>
      <w:bookmarkEnd w:id="807"/>
      <w:bookmarkEnd w:id="808"/>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809" w:name="_Toc396288126"/>
      <w:bookmarkStart w:id="810" w:name="_Toc421193639"/>
      <w:r>
        <w:rPr>
          <w:rStyle w:val="CharSectno"/>
        </w:rPr>
        <w:t>9.8</w:t>
      </w:r>
      <w:r>
        <w:rPr>
          <w:snapToGrid w:val="0"/>
        </w:rPr>
        <w:t xml:space="preserve">. </w:t>
      </w:r>
      <w:r>
        <w:rPr>
          <w:snapToGrid w:val="0"/>
        </w:rPr>
        <w:tab/>
        <w:t>Ventilation system defects to be rectified</w:t>
      </w:r>
      <w:bookmarkEnd w:id="809"/>
      <w:bookmarkEnd w:id="810"/>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811" w:name="_Toc396288127"/>
      <w:bookmarkStart w:id="812" w:name="_Toc421193640"/>
      <w:r>
        <w:rPr>
          <w:rStyle w:val="CharSectno"/>
        </w:rPr>
        <w:t>9.9</w:t>
      </w:r>
      <w:r>
        <w:rPr>
          <w:snapToGrid w:val="0"/>
        </w:rPr>
        <w:t xml:space="preserve">. </w:t>
      </w:r>
      <w:r>
        <w:rPr>
          <w:snapToGrid w:val="0"/>
        </w:rPr>
        <w:tab/>
        <w:t>Abrasive blasting equipment</w:t>
      </w:r>
      <w:bookmarkEnd w:id="811"/>
      <w:bookmarkEnd w:id="812"/>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813" w:name="_Toc396288128"/>
      <w:bookmarkStart w:id="814" w:name="_Toc421193641"/>
      <w:r>
        <w:rPr>
          <w:rStyle w:val="CharSectno"/>
        </w:rPr>
        <w:t>9.10</w:t>
      </w:r>
      <w:r>
        <w:rPr>
          <w:snapToGrid w:val="0"/>
        </w:rPr>
        <w:t xml:space="preserve">. </w:t>
      </w:r>
      <w:r>
        <w:rPr>
          <w:snapToGrid w:val="0"/>
        </w:rPr>
        <w:tab/>
        <w:t>Crushing and processing plant</w:t>
      </w:r>
      <w:bookmarkEnd w:id="813"/>
      <w:bookmarkEnd w:id="814"/>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815" w:name="_Toc396288129"/>
      <w:bookmarkStart w:id="816" w:name="_Toc421193642"/>
      <w:r>
        <w:rPr>
          <w:rStyle w:val="CharSectno"/>
        </w:rPr>
        <w:t>9.11</w:t>
      </w:r>
      <w:r>
        <w:rPr>
          <w:snapToGrid w:val="0"/>
        </w:rPr>
        <w:t xml:space="preserve">. </w:t>
      </w:r>
      <w:r>
        <w:rPr>
          <w:snapToGrid w:val="0"/>
        </w:rPr>
        <w:tab/>
        <w:t>Exposure standards</w:t>
      </w:r>
      <w:bookmarkEnd w:id="815"/>
      <w:bookmarkEnd w:id="816"/>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817" w:name="_Toc396288130"/>
      <w:bookmarkStart w:id="818" w:name="_Toc421193643"/>
      <w:r>
        <w:rPr>
          <w:rStyle w:val="CharSectno"/>
        </w:rPr>
        <w:t>9.12</w:t>
      </w:r>
      <w:r>
        <w:rPr>
          <w:snapToGrid w:val="0"/>
        </w:rPr>
        <w:t xml:space="preserve">. </w:t>
      </w:r>
      <w:r>
        <w:rPr>
          <w:snapToGrid w:val="0"/>
        </w:rPr>
        <w:tab/>
        <w:t>Control of atmospheric contaminants</w:t>
      </w:r>
      <w:bookmarkEnd w:id="817"/>
      <w:bookmarkEnd w:id="818"/>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819" w:name="_Toc396288131"/>
      <w:bookmarkStart w:id="820" w:name="_Toc421193644"/>
      <w:r>
        <w:rPr>
          <w:rStyle w:val="CharSectno"/>
        </w:rPr>
        <w:t>9.13</w:t>
      </w:r>
      <w:r>
        <w:rPr>
          <w:snapToGrid w:val="0"/>
        </w:rPr>
        <w:t xml:space="preserve">. </w:t>
      </w:r>
      <w:r>
        <w:rPr>
          <w:snapToGrid w:val="0"/>
        </w:rPr>
        <w:tab/>
        <w:t>Sampling of atmospheric contaminants</w:t>
      </w:r>
      <w:bookmarkEnd w:id="819"/>
      <w:bookmarkEnd w:id="820"/>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821" w:name="_Toc396288132"/>
      <w:bookmarkStart w:id="822" w:name="_Toc421193645"/>
      <w:r>
        <w:rPr>
          <w:rStyle w:val="CharSectno"/>
        </w:rPr>
        <w:t>9.14</w:t>
      </w:r>
      <w:r>
        <w:rPr>
          <w:snapToGrid w:val="0"/>
        </w:rPr>
        <w:t xml:space="preserve">. </w:t>
      </w:r>
      <w:r>
        <w:rPr>
          <w:snapToGrid w:val="0"/>
        </w:rPr>
        <w:tab/>
        <w:t>Air in underground workplaces</w:t>
      </w:r>
      <w:bookmarkEnd w:id="821"/>
      <w:bookmarkEnd w:id="822"/>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823" w:name="_Toc396288133"/>
      <w:bookmarkStart w:id="824" w:name="_Toc421193646"/>
      <w:r>
        <w:rPr>
          <w:rStyle w:val="CharSectno"/>
        </w:rPr>
        <w:t>9.15</w:t>
      </w:r>
      <w:r>
        <w:rPr>
          <w:snapToGrid w:val="0"/>
        </w:rPr>
        <w:t xml:space="preserve">. </w:t>
      </w:r>
      <w:r>
        <w:rPr>
          <w:snapToGrid w:val="0"/>
        </w:rPr>
        <w:tab/>
        <w:t>Air temperature</w:t>
      </w:r>
      <w:bookmarkEnd w:id="823"/>
      <w:bookmarkEnd w:id="824"/>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825" w:name="_Toc396288134"/>
      <w:bookmarkStart w:id="826" w:name="_Toc421193647"/>
      <w:r>
        <w:rPr>
          <w:rStyle w:val="CharSectno"/>
        </w:rPr>
        <w:t>9.16</w:t>
      </w:r>
      <w:r>
        <w:rPr>
          <w:snapToGrid w:val="0"/>
        </w:rPr>
        <w:t xml:space="preserve">. </w:t>
      </w:r>
      <w:r>
        <w:rPr>
          <w:snapToGrid w:val="0"/>
        </w:rPr>
        <w:tab/>
        <w:t>Air sources</w:t>
      </w:r>
      <w:bookmarkEnd w:id="825"/>
      <w:bookmarkEnd w:id="826"/>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827" w:name="_Toc396288135"/>
      <w:bookmarkStart w:id="828" w:name="_Toc421193648"/>
      <w:r>
        <w:rPr>
          <w:rStyle w:val="CharSectno"/>
        </w:rPr>
        <w:t>9.17</w:t>
      </w:r>
      <w:r>
        <w:rPr>
          <w:snapToGrid w:val="0"/>
        </w:rPr>
        <w:t xml:space="preserve">. </w:t>
      </w:r>
      <w:r>
        <w:rPr>
          <w:snapToGrid w:val="0"/>
        </w:rPr>
        <w:tab/>
        <w:t>Suppression of dust — drilling operations</w:t>
      </w:r>
      <w:bookmarkEnd w:id="827"/>
      <w:bookmarkEnd w:id="828"/>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829" w:name="_Toc396288136"/>
      <w:bookmarkStart w:id="830" w:name="_Toc421193649"/>
      <w:r>
        <w:rPr>
          <w:rStyle w:val="CharSectno"/>
        </w:rPr>
        <w:t>9.18</w:t>
      </w:r>
      <w:r>
        <w:rPr>
          <w:snapToGrid w:val="0"/>
        </w:rPr>
        <w:t xml:space="preserve">. </w:t>
      </w:r>
      <w:r>
        <w:rPr>
          <w:snapToGrid w:val="0"/>
        </w:rPr>
        <w:tab/>
        <w:t>Water used to suppress dust must not be polluted</w:t>
      </w:r>
      <w:bookmarkEnd w:id="829"/>
      <w:bookmarkEnd w:id="830"/>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831" w:name="_Toc396288137"/>
      <w:bookmarkStart w:id="832" w:name="_Toc421193650"/>
      <w:r>
        <w:rPr>
          <w:rStyle w:val="CharSectno"/>
        </w:rPr>
        <w:t>9.19</w:t>
      </w:r>
      <w:r>
        <w:rPr>
          <w:snapToGrid w:val="0"/>
        </w:rPr>
        <w:t xml:space="preserve">. </w:t>
      </w:r>
      <w:r>
        <w:rPr>
          <w:snapToGrid w:val="0"/>
        </w:rPr>
        <w:tab/>
        <w:t>Use of dust collection and dust suppression appliances</w:t>
      </w:r>
      <w:bookmarkEnd w:id="831"/>
      <w:bookmarkEnd w:id="832"/>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833" w:name="_Toc396288138"/>
      <w:bookmarkStart w:id="834" w:name="_Toc421193651"/>
      <w:r>
        <w:rPr>
          <w:rStyle w:val="CharSectno"/>
        </w:rPr>
        <w:t>9.20</w:t>
      </w:r>
      <w:r>
        <w:rPr>
          <w:snapToGrid w:val="0"/>
        </w:rPr>
        <w:t xml:space="preserve">. </w:t>
      </w:r>
      <w:r>
        <w:rPr>
          <w:snapToGrid w:val="0"/>
        </w:rPr>
        <w:tab/>
        <w:t>Ventilating fans and equipment</w:t>
      </w:r>
      <w:bookmarkEnd w:id="833"/>
      <w:bookmarkEnd w:id="834"/>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835" w:name="_Toc396288139"/>
      <w:bookmarkStart w:id="836" w:name="_Toc421193652"/>
      <w:r>
        <w:rPr>
          <w:rStyle w:val="CharSectno"/>
        </w:rPr>
        <w:t>9.21</w:t>
      </w:r>
      <w:r>
        <w:rPr>
          <w:snapToGrid w:val="0"/>
        </w:rPr>
        <w:t xml:space="preserve">. </w:t>
      </w:r>
      <w:r>
        <w:rPr>
          <w:snapToGrid w:val="0"/>
        </w:rPr>
        <w:tab/>
        <w:t>Control of air distribution underground</w:t>
      </w:r>
      <w:bookmarkEnd w:id="835"/>
      <w:bookmarkEnd w:id="836"/>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837" w:name="_Toc396288140"/>
      <w:bookmarkStart w:id="838" w:name="_Toc421193653"/>
      <w:r>
        <w:rPr>
          <w:rStyle w:val="CharSectno"/>
        </w:rPr>
        <w:t>9.22</w:t>
      </w:r>
      <w:r>
        <w:rPr>
          <w:snapToGrid w:val="0"/>
        </w:rPr>
        <w:t xml:space="preserve">. </w:t>
      </w:r>
      <w:r>
        <w:rPr>
          <w:snapToGrid w:val="0"/>
        </w:rPr>
        <w:tab/>
        <w:t>Fumes from blasting</w:t>
      </w:r>
      <w:bookmarkEnd w:id="837"/>
      <w:bookmarkEnd w:id="838"/>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839" w:name="_Toc396288141"/>
      <w:bookmarkStart w:id="840" w:name="_Toc421193654"/>
      <w:r>
        <w:rPr>
          <w:rStyle w:val="CharSectno"/>
        </w:rPr>
        <w:t>9.23</w:t>
      </w:r>
      <w:r>
        <w:rPr>
          <w:snapToGrid w:val="0"/>
        </w:rPr>
        <w:t xml:space="preserve">. </w:t>
      </w:r>
      <w:r>
        <w:rPr>
          <w:snapToGrid w:val="0"/>
        </w:rPr>
        <w:tab/>
        <w:t>Wetting down after blasting</w:t>
      </w:r>
      <w:bookmarkEnd w:id="839"/>
      <w:bookmarkEnd w:id="840"/>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841" w:name="_Toc396288142"/>
      <w:bookmarkStart w:id="842" w:name="_Toc421193655"/>
      <w:r>
        <w:rPr>
          <w:rStyle w:val="CharSectno"/>
        </w:rPr>
        <w:t>9.24</w:t>
      </w:r>
      <w:r>
        <w:rPr>
          <w:snapToGrid w:val="0"/>
        </w:rPr>
        <w:t xml:space="preserve">. </w:t>
      </w:r>
      <w:r>
        <w:rPr>
          <w:snapToGrid w:val="0"/>
        </w:rPr>
        <w:tab/>
        <w:t>Compressed air underground</w:t>
      </w:r>
      <w:bookmarkEnd w:id="841"/>
      <w:bookmarkEnd w:id="84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43" w:name="_Toc396288143"/>
      <w:bookmarkStart w:id="844" w:name="_Toc421193656"/>
      <w:r>
        <w:rPr>
          <w:rStyle w:val="CharSectno"/>
        </w:rPr>
        <w:t>9.25</w:t>
      </w:r>
      <w:r>
        <w:rPr>
          <w:snapToGrid w:val="0"/>
        </w:rPr>
        <w:t xml:space="preserve">. </w:t>
      </w:r>
      <w:r>
        <w:rPr>
          <w:snapToGrid w:val="0"/>
        </w:rPr>
        <w:tab/>
        <w:t>Air conditioning and refrigeration</w:t>
      </w:r>
      <w:bookmarkEnd w:id="843"/>
      <w:bookmarkEnd w:id="844"/>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845" w:name="_Toc396288144"/>
      <w:bookmarkStart w:id="846" w:name="_Toc421193657"/>
      <w:r>
        <w:rPr>
          <w:rStyle w:val="CharSectno"/>
        </w:rPr>
        <w:t>9.26</w:t>
      </w:r>
      <w:r>
        <w:rPr>
          <w:snapToGrid w:val="0"/>
        </w:rPr>
        <w:t xml:space="preserve">. </w:t>
      </w:r>
      <w:r>
        <w:rPr>
          <w:snapToGrid w:val="0"/>
        </w:rPr>
        <w:tab/>
        <w:t>Tailings filled stopes — atmospheric contaminants</w:t>
      </w:r>
      <w:bookmarkEnd w:id="845"/>
      <w:bookmarkEnd w:id="846"/>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847" w:name="_Toc396288145"/>
      <w:bookmarkStart w:id="848" w:name="_Toc421193658"/>
      <w:r>
        <w:rPr>
          <w:rStyle w:val="CharSectno"/>
        </w:rPr>
        <w:t>9.27</w:t>
      </w:r>
      <w:r>
        <w:rPr>
          <w:snapToGrid w:val="0"/>
        </w:rPr>
        <w:t xml:space="preserve">. </w:t>
      </w:r>
      <w:r>
        <w:rPr>
          <w:snapToGrid w:val="0"/>
        </w:rPr>
        <w:tab/>
        <w:t>Ventilation system may be cut off in disused areas</w:t>
      </w:r>
      <w:bookmarkEnd w:id="847"/>
      <w:bookmarkEnd w:id="848"/>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849" w:name="_Toc396288146"/>
      <w:bookmarkStart w:id="850" w:name="_Toc421193659"/>
      <w:r>
        <w:rPr>
          <w:rStyle w:val="CharSectno"/>
        </w:rPr>
        <w:t>9.28</w:t>
      </w:r>
      <w:r>
        <w:rPr>
          <w:snapToGrid w:val="0"/>
        </w:rPr>
        <w:t xml:space="preserve">. </w:t>
      </w:r>
      <w:r>
        <w:rPr>
          <w:snapToGrid w:val="0"/>
        </w:rPr>
        <w:tab/>
        <w:t>Ventilation plans for underground mines</w:t>
      </w:r>
      <w:bookmarkEnd w:id="849"/>
      <w:bookmarkEnd w:id="850"/>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851" w:name="_Toc396288147"/>
      <w:bookmarkStart w:id="852" w:name="_Toc421193660"/>
      <w:r>
        <w:rPr>
          <w:rStyle w:val="CharSectno"/>
        </w:rPr>
        <w:t>9.29</w:t>
      </w:r>
      <w:r>
        <w:rPr>
          <w:snapToGrid w:val="0"/>
        </w:rPr>
        <w:t>.</w:t>
      </w:r>
      <w:r>
        <w:rPr>
          <w:snapToGrid w:val="0"/>
        </w:rPr>
        <w:tab/>
        <w:t>Monitoring of toxic, asphyxiant and explosive gases</w:t>
      </w:r>
      <w:bookmarkEnd w:id="851"/>
      <w:bookmarkEnd w:id="852"/>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853" w:name="_Toc396288148"/>
      <w:bookmarkStart w:id="854" w:name="_Toc421193661"/>
      <w:r>
        <w:rPr>
          <w:rStyle w:val="CharSectno"/>
        </w:rPr>
        <w:t>9.30</w:t>
      </w:r>
      <w:r>
        <w:rPr>
          <w:snapToGrid w:val="0"/>
        </w:rPr>
        <w:t xml:space="preserve">. </w:t>
      </w:r>
      <w:r>
        <w:rPr>
          <w:snapToGrid w:val="0"/>
        </w:rPr>
        <w:tab/>
        <w:t>Protection of employees from chemical fumes</w:t>
      </w:r>
      <w:bookmarkEnd w:id="853"/>
      <w:bookmarkEnd w:id="854"/>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55" w:name="_Toc396288149"/>
      <w:bookmarkStart w:id="856" w:name="_Toc421193662"/>
      <w:r>
        <w:rPr>
          <w:rStyle w:val="CharSectno"/>
        </w:rPr>
        <w:t>9.31</w:t>
      </w:r>
      <w:r>
        <w:rPr>
          <w:snapToGrid w:val="0"/>
        </w:rPr>
        <w:t xml:space="preserve">. </w:t>
      </w:r>
      <w:r>
        <w:rPr>
          <w:snapToGrid w:val="0"/>
        </w:rPr>
        <w:tab/>
        <w:t>Smoking prohibited in certain workplaces</w:t>
      </w:r>
      <w:bookmarkEnd w:id="855"/>
      <w:bookmarkEnd w:id="85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57" w:name="_Toc396288150"/>
      <w:bookmarkStart w:id="858" w:name="_Toc421193663"/>
      <w:r>
        <w:rPr>
          <w:rStyle w:val="CharSectno"/>
        </w:rPr>
        <w:t>9.32</w:t>
      </w:r>
      <w:r>
        <w:rPr>
          <w:snapToGrid w:val="0"/>
        </w:rPr>
        <w:t xml:space="preserve">. </w:t>
      </w:r>
      <w:r>
        <w:rPr>
          <w:snapToGrid w:val="0"/>
        </w:rPr>
        <w:tab/>
        <w:t>Removal of asbestos</w:t>
      </w:r>
      <w:bookmarkEnd w:id="857"/>
      <w:bookmarkEnd w:id="858"/>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859" w:name="_Toc396288151"/>
      <w:bookmarkStart w:id="860" w:name="_Toc421193664"/>
      <w:r>
        <w:rPr>
          <w:rStyle w:val="CharSectno"/>
        </w:rPr>
        <w:t>9.32A</w:t>
      </w:r>
      <w:r>
        <w:t>.</w:t>
      </w:r>
      <w:r>
        <w:tab/>
        <w:t>Asbestos not to be used</w:t>
      </w:r>
      <w:bookmarkEnd w:id="859"/>
      <w:bookmarkEnd w:id="860"/>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861" w:name="_Toc396288152"/>
      <w:bookmarkStart w:id="862" w:name="_Toc421193665"/>
      <w:r>
        <w:rPr>
          <w:rStyle w:val="CharSectno"/>
        </w:rPr>
        <w:t>9.33</w:t>
      </w:r>
      <w:r>
        <w:rPr>
          <w:snapToGrid w:val="0"/>
        </w:rPr>
        <w:t xml:space="preserve">. </w:t>
      </w:r>
      <w:r>
        <w:rPr>
          <w:snapToGrid w:val="0"/>
        </w:rPr>
        <w:tab/>
        <w:t>Control of contaminant asbestos</w:t>
      </w:r>
      <w:bookmarkEnd w:id="861"/>
      <w:bookmarkEnd w:id="862"/>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863" w:name="_Toc396288153"/>
      <w:bookmarkStart w:id="864" w:name="_Toc421193666"/>
      <w:r>
        <w:rPr>
          <w:rStyle w:val="CharSectno"/>
        </w:rPr>
        <w:t>9.34</w:t>
      </w:r>
      <w:r>
        <w:rPr>
          <w:snapToGrid w:val="0"/>
        </w:rPr>
        <w:t xml:space="preserve">. </w:t>
      </w:r>
      <w:r>
        <w:rPr>
          <w:snapToGrid w:val="0"/>
        </w:rPr>
        <w:tab/>
        <w:t>Electric vehicles underground</w:t>
      </w:r>
      <w:bookmarkEnd w:id="863"/>
      <w:bookmarkEnd w:id="864"/>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65" w:name="_Toc396288154"/>
      <w:bookmarkStart w:id="866" w:name="_Toc421193667"/>
      <w:r>
        <w:rPr>
          <w:rStyle w:val="CharSectno"/>
        </w:rPr>
        <w:t>9.35</w:t>
      </w:r>
      <w:r>
        <w:rPr>
          <w:snapToGrid w:val="0"/>
        </w:rPr>
        <w:t xml:space="preserve">. </w:t>
      </w:r>
      <w:r>
        <w:rPr>
          <w:snapToGrid w:val="0"/>
        </w:rPr>
        <w:tab/>
        <w:t>Preparation of dust plan for underground coal mine</w:t>
      </w:r>
      <w:bookmarkEnd w:id="865"/>
      <w:bookmarkEnd w:id="866"/>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67" w:name="_Toc396288155"/>
      <w:bookmarkStart w:id="868" w:name="_Toc421193668"/>
      <w:r>
        <w:rPr>
          <w:rStyle w:val="CharSectno"/>
        </w:rPr>
        <w:t>9.36</w:t>
      </w:r>
      <w:r>
        <w:rPr>
          <w:snapToGrid w:val="0"/>
        </w:rPr>
        <w:t xml:space="preserve">. </w:t>
      </w:r>
      <w:r>
        <w:rPr>
          <w:snapToGrid w:val="0"/>
        </w:rPr>
        <w:tab/>
        <w:t>Barriers in underground coal mines</w:t>
      </w:r>
      <w:bookmarkEnd w:id="867"/>
      <w:bookmarkEnd w:id="868"/>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869" w:name="_Toc396288156"/>
      <w:bookmarkStart w:id="870" w:name="_Toc421193669"/>
      <w:r>
        <w:rPr>
          <w:rStyle w:val="CharSectno"/>
        </w:rPr>
        <w:t>9.37</w:t>
      </w:r>
      <w:r>
        <w:rPr>
          <w:snapToGrid w:val="0"/>
        </w:rPr>
        <w:t xml:space="preserve">. </w:t>
      </w:r>
      <w:r>
        <w:rPr>
          <w:snapToGrid w:val="0"/>
        </w:rPr>
        <w:tab/>
        <w:t>Stone dust quality in underground coal mines</w:t>
      </w:r>
      <w:bookmarkEnd w:id="869"/>
      <w:bookmarkEnd w:id="870"/>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871" w:name="_Toc394579049"/>
      <w:bookmarkStart w:id="872" w:name="_Toc396228783"/>
      <w:bookmarkStart w:id="873" w:name="_Toc396288157"/>
      <w:bookmarkStart w:id="874" w:name="_Toc421192355"/>
      <w:bookmarkStart w:id="875" w:name="_Toc421193012"/>
      <w:bookmarkStart w:id="876" w:name="_Toc421193670"/>
      <w:r>
        <w:rPr>
          <w:rStyle w:val="CharPartNo"/>
        </w:rPr>
        <w:t>Part 10</w:t>
      </w:r>
      <w:r>
        <w:t> — </w:t>
      </w:r>
      <w:r>
        <w:rPr>
          <w:rStyle w:val="CharPartText"/>
        </w:rPr>
        <w:t>Specific requirements for underground mines</w:t>
      </w:r>
      <w:bookmarkEnd w:id="871"/>
      <w:bookmarkEnd w:id="872"/>
      <w:bookmarkEnd w:id="873"/>
      <w:bookmarkEnd w:id="874"/>
      <w:bookmarkEnd w:id="875"/>
      <w:bookmarkEnd w:id="876"/>
      <w:r>
        <w:rPr>
          <w:rStyle w:val="CharPartText"/>
        </w:rPr>
        <w:t xml:space="preserve"> </w:t>
      </w:r>
    </w:p>
    <w:p>
      <w:pPr>
        <w:pStyle w:val="Heading3"/>
        <w:spacing w:before="180"/>
        <w:rPr>
          <w:snapToGrid w:val="0"/>
        </w:rPr>
      </w:pPr>
      <w:bookmarkStart w:id="877" w:name="_Toc394579050"/>
      <w:bookmarkStart w:id="878" w:name="_Toc396228784"/>
      <w:bookmarkStart w:id="879" w:name="_Toc396288158"/>
      <w:bookmarkStart w:id="880" w:name="_Toc421192356"/>
      <w:bookmarkStart w:id="881" w:name="_Toc421193013"/>
      <w:bookmarkStart w:id="882" w:name="_Toc421193671"/>
      <w:r>
        <w:rPr>
          <w:rStyle w:val="CharDivNo"/>
        </w:rPr>
        <w:t>Division 1</w:t>
      </w:r>
      <w:r>
        <w:rPr>
          <w:snapToGrid w:val="0"/>
        </w:rPr>
        <w:t> — </w:t>
      </w:r>
      <w:r>
        <w:rPr>
          <w:rStyle w:val="CharDivText"/>
        </w:rPr>
        <w:t>Application</w:t>
      </w:r>
      <w:bookmarkEnd w:id="877"/>
      <w:bookmarkEnd w:id="878"/>
      <w:bookmarkEnd w:id="879"/>
      <w:bookmarkEnd w:id="880"/>
      <w:bookmarkEnd w:id="881"/>
      <w:bookmarkEnd w:id="882"/>
      <w:r>
        <w:rPr>
          <w:rStyle w:val="CharDivText"/>
        </w:rPr>
        <w:t xml:space="preserve"> </w:t>
      </w:r>
    </w:p>
    <w:p>
      <w:pPr>
        <w:pStyle w:val="Heading5"/>
        <w:spacing w:before="180"/>
        <w:rPr>
          <w:snapToGrid w:val="0"/>
        </w:rPr>
      </w:pPr>
      <w:bookmarkStart w:id="883" w:name="_Toc396288159"/>
      <w:bookmarkStart w:id="884" w:name="_Toc421193672"/>
      <w:r>
        <w:rPr>
          <w:rStyle w:val="CharSectno"/>
        </w:rPr>
        <w:t>10.1</w:t>
      </w:r>
      <w:r>
        <w:rPr>
          <w:snapToGrid w:val="0"/>
        </w:rPr>
        <w:t xml:space="preserve">. </w:t>
      </w:r>
      <w:r>
        <w:rPr>
          <w:snapToGrid w:val="0"/>
        </w:rPr>
        <w:tab/>
        <w:t>Application of Part</w:t>
      </w:r>
      <w:bookmarkEnd w:id="883"/>
      <w:bookmarkEnd w:id="884"/>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885" w:name="_Toc394579052"/>
      <w:bookmarkStart w:id="886" w:name="_Toc396228786"/>
      <w:bookmarkStart w:id="887" w:name="_Toc396288160"/>
      <w:bookmarkStart w:id="888" w:name="_Toc421192358"/>
      <w:bookmarkStart w:id="889" w:name="_Toc421193015"/>
      <w:bookmarkStart w:id="890" w:name="_Toc421193673"/>
      <w:r>
        <w:rPr>
          <w:rStyle w:val="CharDivNo"/>
        </w:rPr>
        <w:t>Division 2</w:t>
      </w:r>
      <w:r>
        <w:rPr>
          <w:snapToGrid w:val="0"/>
        </w:rPr>
        <w:t> — </w:t>
      </w:r>
      <w:r>
        <w:rPr>
          <w:rStyle w:val="CharDivText"/>
        </w:rPr>
        <w:t>General</w:t>
      </w:r>
      <w:bookmarkEnd w:id="885"/>
      <w:bookmarkEnd w:id="886"/>
      <w:bookmarkEnd w:id="887"/>
      <w:bookmarkEnd w:id="888"/>
      <w:bookmarkEnd w:id="889"/>
      <w:bookmarkEnd w:id="890"/>
      <w:r>
        <w:rPr>
          <w:rStyle w:val="CharDivText"/>
        </w:rPr>
        <w:t xml:space="preserve"> </w:t>
      </w:r>
    </w:p>
    <w:p>
      <w:pPr>
        <w:pStyle w:val="Heading5"/>
        <w:spacing w:before="180"/>
        <w:rPr>
          <w:snapToGrid w:val="0"/>
        </w:rPr>
      </w:pPr>
      <w:bookmarkStart w:id="891" w:name="_Toc396288161"/>
      <w:bookmarkStart w:id="892" w:name="_Toc421193674"/>
      <w:r>
        <w:rPr>
          <w:rStyle w:val="CharSectno"/>
        </w:rPr>
        <w:t>10.2</w:t>
      </w:r>
      <w:r>
        <w:rPr>
          <w:snapToGrid w:val="0"/>
        </w:rPr>
        <w:t xml:space="preserve">. </w:t>
      </w:r>
      <w:r>
        <w:rPr>
          <w:snapToGrid w:val="0"/>
        </w:rPr>
        <w:tab/>
      </w:r>
      <w:r>
        <w:t>Term used: flame safety lamp plan</w:t>
      </w:r>
      <w:bookmarkEnd w:id="891"/>
      <w:bookmarkEnd w:id="89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893" w:name="_Toc396288162"/>
      <w:bookmarkStart w:id="894" w:name="_Toc421193675"/>
      <w:r>
        <w:rPr>
          <w:rStyle w:val="CharSectno"/>
        </w:rPr>
        <w:t>10.3</w:t>
      </w:r>
      <w:r>
        <w:rPr>
          <w:snapToGrid w:val="0"/>
        </w:rPr>
        <w:t xml:space="preserve">. </w:t>
      </w:r>
      <w:r>
        <w:rPr>
          <w:snapToGrid w:val="0"/>
        </w:rPr>
        <w:tab/>
        <w:t>Underground workers must read and speak the English language</w:t>
      </w:r>
      <w:bookmarkEnd w:id="893"/>
      <w:bookmarkEnd w:id="894"/>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895" w:name="_Toc396288163"/>
      <w:bookmarkStart w:id="896" w:name="_Toc421193676"/>
      <w:r>
        <w:rPr>
          <w:rStyle w:val="CharSectno"/>
        </w:rPr>
        <w:t>10.4</w:t>
      </w:r>
      <w:r>
        <w:rPr>
          <w:snapToGrid w:val="0"/>
        </w:rPr>
        <w:t xml:space="preserve">. </w:t>
      </w:r>
      <w:r>
        <w:rPr>
          <w:snapToGrid w:val="0"/>
        </w:rPr>
        <w:tab/>
        <w:t>Persons under 18 years of age not to be employed underground</w:t>
      </w:r>
      <w:bookmarkEnd w:id="895"/>
      <w:bookmarkEnd w:id="896"/>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897" w:name="_Toc396288164"/>
      <w:bookmarkStart w:id="898" w:name="_Toc421193677"/>
      <w:r>
        <w:rPr>
          <w:rStyle w:val="CharSectno"/>
        </w:rPr>
        <w:t>10.5</w:t>
      </w:r>
      <w:r>
        <w:rPr>
          <w:snapToGrid w:val="0"/>
        </w:rPr>
        <w:t xml:space="preserve">. </w:t>
      </w:r>
      <w:r>
        <w:rPr>
          <w:snapToGrid w:val="0"/>
        </w:rPr>
        <w:tab/>
        <w:t>Persons working alone</w:t>
      </w:r>
      <w:bookmarkEnd w:id="897"/>
      <w:bookmarkEnd w:id="898"/>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899" w:name="_Toc396288165"/>
      <w:bookmarkStart w:id="900" w:name="_Toc421193678"/>
      <w:r>
        <w:rPr>
          <w:rStyle w:val="CharSectno"/>
        </w:rPr>
        <w:t>10.6</w:t>
      </w:r>
      <w:r>
        <w:rPr>
          <w:snapToGrid w:val="0"/>
        </w:rPr>
        <w:t xml:space="preserve">. </w:t>
      </w:r>
      <w:r>
        <w:rPr>
          <w:snapToGrid w:val="0"/>
        </w:rPr>
        <w:tab/>
        <w:t>Lamps for persons underground</w:t>
      </w:r>
      <w:bookmarkEnd w:id="899"/>
      <w:bookmarkEnd w:id="900"/>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901" w:name="_Toc396288166"/>
      <w:bookmarkStart w:id="902" w:name="_Toc421193679"/>
      <w:r>
        <w:rPr>
          <w:rStyle w:val="CharSectno"/>
        </w:rPr>
        <w:t>10.7</w:t>
      </w:r>
      <w:r>
        <w:rPr>
          <w:snapToGrid w:val="0"/>
        </w:rPr>
        <w:t xml:space="preserve">. </w:t>
      </w:r>
      <w:r>
        <w:rPr>
          <w:snapToGrid w:val="0"/>
        </w:rPr>
        <w:tab/>
        <w:t>Preparation of flame safety lamp plan for underground coal mines</w:t>
      </w:r>
      <w:bookmarkEnd w:id="901"/>
      <w:bookmarkEnd w:id="902"/>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03" w:name="_Toc396288167"/>
      <w:bookmarkStart w:id="904" w:name="_Toc421193680"/>
      <w:r>
        <w:rPr>
          <w:rStyle w:val="CharSectno"/>
        </w:rPr>
        <w:t>10.8</w:t>
      </w:r>
      <w:r>
        <w:rPr>
          <w:snapToGrid w:val="0"/>
        </w:rPr>
        <w:t xml:space="preserve">. </w:t>
      </w:r>
      <w:r>
        <w:rPr>
          <w:snapToGrid w:val="0"/>
        </w:rPr>
        <w:tab/>
        <w:t>Naked flames prohibited in underground coal mines</w:t>
      </w:r>
      <w:bookmarkEnd w:id="903"/>
      <w:bookmarkEnd w:id="904"/>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905" w:name="_Toc396288168"/>
      <w:bookmarkStart w:id="906" w:name="_Toc421193681"/>
      <w:r>
        <w:rPr>
          <w:rStyle w:val="CharSectno"/>
        </w:rPr>
        <w:t>10.9</w:t>
      </w:r>
      <w:r>
        <w:rPr>
          <w:snapToGrid w:val="0"/>
        </w:rPr>
        <w:t xml:space="preserve">. </w:t>
      </w:r>
      <w:r>
        <w:rPr>
          <w:snapToGrid w:val="0"/>
        </w:rPr>
        <w:tab/>
        <w:t>Possession of matches and lighters prohibited in underground coal mines</w:t>
      </w:r>
      <w:bookmarkEnd w:id="905"/>
      <w:bookmarkEnd w:id="906"/>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907" w:name="_Toc396288169"/>
      <w:bookmarkStart w:id="908" w:name="_Toc421193682"/>
      <w:r>
        <w:rPr>
          <w:rStyle w:val="CharSectno"/>
        </w:rPr>
        <w:t>10.10</w:t>
      </w:r>
      <w:r>
        <w:rPr>
          <w:snapToGrid w:val="0"/>
        </w:rPr>
        <w:t xml:space="preserve">. </w:t>
      </w:r>
      <w:r>
        <w:rPr>
          <w:snapToGrid w:val="0"/>
        </w:rPr>
        <w:tab/>
        <w:t>Means of entry and exit</w:t>
      </w:r>
      <w:bookmarkEnd w:id="907"/>
      <w:bookmarkEnd w:id="908"/>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909" w:name="_Toc396288170"/>
      <w:bookmarkStart w:id="910" w:name="_Toc421193683"/>
      <w:r>
        <w:rPr>
          <w:rStyle w:val="CharSectno"/>
        </w:rPr>
        <w:t>10.11</w:t>
      </w:r>
      <w:r>
        <w:rPr>
          <w:snapToGrid w:val="0"/>
        </w:rPr>
        <w:t>.</w:t>
      </w:r>
      <w:r>
        <w:rPr>
          <w:snapToGrid w:val="0"/>
        </w:rPr>
        <w:tab/>
        <w:t>Stope to have 2 travelling ways</w:t>
      </w:r>
      <w:bookmarkEnd w:id="909"/>
      <w:bookmarkEnd w:id="910"/>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911" w:name="_Toc396288171"/>
      <w:bookmarkStart w:id="912" w:name="_Toc421193684"/>
      <w:r>
        <w:rPr>
          <w:rStyle w:val="CharSectno"/>
        </w:rPr>
        <w:t>10.12</w:t>
      </w:r>
      <w:r>
        <w:rPr>
          <w:snapToGrid w:val="0"/>
        </w:rPr>
        <w:t xml:space="preserve">. </w:t>
      </w:r>
      <w:r>
        <w:rPr>
          <w:snapToGrid w:val="0"/>
        </w:rPr>
        <w:tab/>
        <w:t>Workers to be withdrawn if danger exists</w:t>
      </w:r>
      <w:bookmarkEnd w:id="911"/>
      <w:bookmarkEnd w:id="912"/>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913" w:name="_Toc396288172"/>
      <w:bookmarkStart w:id="914" w:name="_Toc421193685"/>
      <w:r>
        <w:rPr>
          <w:rStyle w:val="CharSectno"/>
        </w:rPr>
        <w:t>10.13</w:t>
      </w:r>
      <w:r>
        <w:rPr>
          <w:snapToGrid w:val="0"/>
        </w:rPr>
        <w:t xml:space="preserve">. </w:t>
      </w:r>
      <w:r>
        <w:rPr>
          <w:snapToGrid w:val="0"/>
        </w:rPr>
        <w:tab/>
        <w:t>Excavations to be kept safe</w:t>
      </w:r>
      <w:bookmarkEnd w:id="913"/>
      <w:bookmarkEnd w:id="914"/>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915" w:name="_Toc396288173"/>
      <w:bookmarkStart w:id="916" w:name="_Toc421193686"/>
      <w:r>
        <w:rPr>
          <w:rStyle w:val="CharSectno"/>
        </w:rPr>
        <w:t>10.14</w:t>
      </w:r>
      <w:r>
        <w:rPr>
          <w:snapToGrid w:val="0"/>
        </w:rPr>
        <w:t xml:space="preserve">. </w:t>
      </w:r>
      <w:r>
        <w:rPr>
          <w:snapToGrid w:val="0"/>
        </w:rPr>
        <w:tab/>
        <w:t>Lights in working levels etc.</w:t>
      </w:r>
      <w:bookmarkEnd w:id="915"/>
      <w:bookmarkEnd w:id="91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917" w:name="_Toc396288174"/>
      <w:bookmarkStart w:id="918" w:name="_Toc421193687"/>
      <w:r>
        <w:rPr>
          <w:rStyle w:val="CharSectno"/>
        </w:rPr>
        <w:t>10.15</w:t>
      </w:r>
      <w:r>
        <w:rPr>
          <w:snapToGrid w:val="0"/>
        </w:rPr>
        <w:t xml:space="preserve">. </w:t>
      </w:r>
      <w:r>
        <w:rPr>
          <w:snapToGrid w:val="0"/>
        </w:rPr>
        <w:tab/>
        <w:t>Communication — surface to underground</w:t>
      </w:r>
      <w:bookmarkEnd w:id="917"/>
      <w:bookmarkEnd w:id="91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919" w:name="_Toc396288175"/>
      <w:bookmarkStart w:id="920" w:name="_Toc421193688"/>
      <w:r>
        <w:rPr>
          <w:rStyle w:val="CharSectno"/>
        </w:rPr>
        <w:t>10.16</w:t>
      </w:r>
      <w:r>
        <w:rPr>
          <w:snapToGrid w:val="0"/>
        </w:rPr>
        <w:t xml:space="preserve">. </w:t>
      </w:r>
      <w:r>
        <w:rPr>
          <w:snapToGrid w:val="0"/>
        </w:rPr>
        <w:tab/>
        <w:t>Levels to have safe entry</w:t>
      </w:r>
      <w:bookmarkEnd w:id="919"/>
      <w:bookmarkEnd w:id="920"/>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921" w:name="_Toc396288176"/>
      <w:bookmarkStart w:id="922" w:name="_Toc421193689"/>
      <w:r>
        <w:rPr>
          <w:rStyle w:val="CharSectno"/>
        </w:rPr>
        <w:t>10.17</w:t>
      </w:r>
      <w:r>
        <w:rPr>
          <w:snapToGrid w:val="0"/>
        </w:rPr>
        <w:t xml:space="preserve">. </w:t>
      </w:r>
      <w:r>
        <w:rPr>
          <w:snapToGrid w:val="0"/>
        </w:rPr>
        <w:tab/>
        <w:t>Shaft entrances to be fenced</w:t>
      </w:r>
      <w:bookmarkEnd w:id="921"/>
      <w:bookmarkEnd w:id="922"/>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923" w:name="_Toc396288177"/>
      <w:bookmarkStart w:id="924" w:name="_Toc421193690"/>
      <w:r>
        <w:rPr>
          <w:rStyle w:val="CharSectno"/>
        </w:rPr>
        <w:t>10.18</w:t>
      </w:r>
      <w:r>
        <w:rPr>
          <w:snapToGrid w:val="0"/>
        </w:rPr>
        <w:t xml:space="preserve">. </w:t>
      </w:r>
      <w:r>
        <w:rPr>
          <w:snapToGrid w:val="0"/>
        </w:rPr>
        <w:tab/>
        <w:t>Approaching dangerous water</w:t>
      </w:r>
      <w:bookmarkEnd w:id="923"/>
      <w:bookmarkEnd w:id="924"/>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925" w:name="_Toc396288178"/>
      <w:bookmarkStart w:id="926" w:name="_Toc421193691"/>
      <w:r>
        <w:rPr>
          <w:rStyle w:val="CharSectno"/>
        </w:rPr>
        <w:t>10.19</w:t>
      </w:r>
      <w:r>
        <w:rPr>
          <w:snapToGrid w:val="0"/>
        </w:rPr>
        <w:t>.</w:t>
      </w:r>
      <w:r>
        <w:rPr>
          <w:snapToGrid w:val="0"/>
        </w:rPr>
        <w:tab/>
        <w:t>Dams and plugs</w:t>
      </w:r>
      <w:bookmarkEnd w:id="925"/>
      <w:bookmarkEnd w:id="926"/>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927" w:name="_Toc396288179"/>
      <w:bookmarkStart w:id="928" w:name="_Toc421193692"/>
      <w:r>
        <w:rPr>
          <w:rStyle w:val="CharSectno"/>
        </w:rPr>
        <w:t>10.20</w:t>
      </w:r>
      <w:r>
        <w:rPr>
          <w:snapToGrid w:val="0"/>
        </w:rPr>
        <w:t>.</w:t>
      </w:r>
      <w:r>
        <w:rPr>
          <w:snapToGrid w:val="0"/>
        </w:rPr>
        <w:tab/>
        <w:t>Winze sinking operations</w:t>
      </w:r>
      <w:bookmarkEnd w:id="927"/>
      <w:bookmarkEnd w:id="928"/>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929" w:name="_Toc396288180"/>
      <w:bookmarkStart w:id="930" w:name="_Toc421193693"/>
      <w:r>
        <w:rPr>
          <w:rStyle w:val="CharSectno"/>
        </w:rPr>
        <w:t>10.21</w:t>
      </w:r>
      <w:r>
        <w:rPr>
          <w:snapToGrid w:val="0"/>
        </w:rPr>
        <w:t xml:space="preserve">. </w:t>
      </w:r>
      <w:r>
        <w:rPr>
          <w:snapToGrid w:val="0"/>
        </w:rPr>
        <w:tab/>
        <w:t>Rise operations</w:t>
      </w:r>
      <w:bookmarkEnd w:id="929"/>
      <w:bookmarkEnd w:id="930"/>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931" w:name="_Toc396288181"/>
      <w:bookmarkStart w:id="932" w:name="_Toc421193694"/>
      <w:r>
        <w:rPr>
          <w:rStyle w:val="CharSectno"/>
        </w:rPr>
        <w:t>10.22</w:t>
      </w:r>
      <w:r>
        <w:rPr>
          <w:snapToGrid w:val="0"/>
        </w:rPr>
        <w:t xml:space="preserve">. </w:t>
      </w:r>
      <w:r>
        <w:rPr>
          <w:snapToGrid w:val="0"/>
        </w:rPr>
        <w:tab/>
        <w:t>Travelling ways in shafts</w:t>
      </w:r>
      <w:bookmarkEnd w:id="931"/>
      <w:bookmarkEnd w:id="932"/>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933" w:name="_Toc396288182"/>
      <w:bookmarkStart w:id="934" w:name="_Toc421193695"/>
      <w:r>
        <w:rPr>
          <w:rStyle w:val="CharSectno"/>
        </w:rPr>
        <w:t>10.23</w:t>
      </w:r>
      <w:r>
        <w:rPr>
          <w:snapToGrid w:val="0"/>
        </w:rPr>
        <w:t xml:space="preserve">. </w:t>
      </w:r>
      <w:r>
        <w:rPr>
          <w:snapToGrid w:val="0"/>
        </w:rPr>
        <w:tab/>
        <w:t>Travelling ways to be made safe</w:t>
      </w:r>
      <w:bookmarkEnd w:id="933"/>
      <w:bookmarkEnd w:id="934"/>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935" w:name="_Toc396288183"/>
      <w:bookmarkStart w:id="936" w:name="_Toc421193696"/>
      <w:r>
        <w:rPr>
          <w:rStyle w:val="CharSectno"/>
        </w:rPr>
        <w:t>10.24</w:t>
      </w:r>
      <w:r>
        <w:rPr>
          <w:snapToGrid w:val="0"/>
        </w:rPr>
        <w:t xml:space="preserve">. </w:t>
      </w:r>
      <w:r>
        <w:rPr>
          <w:snapToGrid w:val="0"/>
        </w:rPr>
        <w:tab/>
        <w:t>Travelling ways to have safety nooks</w:t>
      </w:r>
      <w:bookmarkEnd w:id="935"/>
      <w:bookmarkEnd w:id="936"/>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937" w:name="_Toc396288184"/>
      <w:bookmarkStart w:id="938" w:name="_Toc421193697"/>
      <w:r>
        <w:rPr>
          <w:rStyle w:val="CharSectno"/>
        </w:rPr>
        <w:t>10.25</w:t>
      </w:r>
      <w:r>
        <w:rPr>
          <w:snapToGrid w:val="0"/>
        </w:rPr>
        <w:t xml:space="preserve">. </w:t>
      </w:r>
      <w:r>
        <w:rPr>
          <w:snapToGrid w:val="0"/>
        </w:rPr>
        <w:tab/>
        <w:t>Ladderways and footways</w:t>
      </w:r>
      <w:bookmarkEnd w:id="937"/>
      <w:bookmarkEnd w:id="93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939" w:name="_Toc396288185"/>
      <w:bookmarkStart w:id="940" w:name="_Toc421193698"/>
      <w:r>
        <w:rPr>
          <w:rStyle w:val="CharSectno"/>
        </w:rPr>
        <w:t>10.26</w:t>
      </w:r>
      <w:r>
        <w:rPr>
          <w:snapToGrid w:val="0"/>
        </w:rPr>
        <w:t xml:space="preserve">. </w:t>
      </w:r>
      <w:r>
        <w:rPr>
          <w:snapToGrid w:val="0"/>
        </w:rPr>
        <w:tab/>
        <w:t>Ladderway in shafts</w:t>
      </w:r>
      <w:bookmarkEnd w:id="939"/>
      <w:bookmarkEnd w:id="94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941" w:name="_Toc396288186"/>
      <w:bookmarkStart w:id="942" w:name="_Toc421193699"/>
      <w:r>
        <w:rPr>
          <w:rStyle w:val="CharSectno"/>
        </w:rPr>
        <w:t>10.27</w:t>
      </w:r>
      <w:r>
        <w:rPr>
          <w:snapToGrid w:val="0"/>
        </w:rPr>
        <w:t xml:space="preserve">. </w:t>
      </w:r>
      <w:r>
        <w:rPr>
          <w:snapToGrid w:val="0"/>
        </w:rPr>
        <w:tab/>
        <w:t>Procedures when workings are approaching each other</w:t>
      </w:r>
      <w:bookmarkEnd w:id="941"/>
      <w:bookmarkEnd w:id="942"/>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943" w:name="_Toc396288187"/>
      <w:bookmarkStart w:id="944" w:name="_Toc421193700"/>
      <w:r>
        <w:rPr>
          <w:rStyle w:val="CharSectno"/>
        </w:rPr>
        <w:t>10.28</w:t>
      </w:r>
      <w:r>
        <w:rPr>
          <w:snapToGrid w:val="0"/>
        </w:rPr>
        <w:t xml:space="preserve">. </w:t>
      </w:r>
      <w:r>
        <w:rPr>
          <w:snapToGrid w:val="0"/>
        </w:rPr>
        <w:tab/>
        <w:t>Geotechnical considerations</w:t>
      </w:r>
      <w:bookmarkEnd w:id="943"/>
      <w:bookmarkEnd w:id="94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945" w:name="_Toc396288188"/>
      <w:bookmarkStart w:id="946" w:name="_Toc421193701"/>
      <w:r>
        <w:rPr>
          <w:rStyle w:val="CharSectno"/>
        </w:rPr>
        <w:t>10.29</w:t>
      </w:r>
      <w:r>
        <w:rPr>
          <w:snapToGrid w:val="0"/>
        </w:rPr>
        <w:t xml:space="preserve">. </w:t>
      </w:r>
      <w:r>
        <w:rPr>
          <w:snapToGrid w:val="0"/>
        </w:rPr>
        <w:tab/>
        <w:t>Sulphide dust ignitions</w:t>
      </w:r>
      <w:bookmarkEnd w:id="945"/>
      <w:bookmarkEnd w:id="946"/>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947" w:name="_Toc396288189"/>
      <w:bookmarkStart w:id="948" w:name="_Toc421193702"/>
      <w:r>
        <w:rPr>
          <w:rStyle w:val="CharSectno"/>
        </w:rPr>
        <w:t>10.30</w:t>
      </w:r>
      <w:r>
        <w:rPr>
          <w:snapToGrid w:val="0"/>
        </w:rPr>
        <w:t xml:space="preserve">. </w:t>
      </w:r>
      <w:r>
        <w:rPr>
          <w:snapToGrid w:val="0"/>
        </w:rPr>
        <w:tab/>
        <w:t>Shift communications</w:t>
      </w:r>
      <w:bookmarkEnd w:id="947"/>
      <w:bookmarkEnd w:id="948"/>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949" w:name="_Toc396288190"/>
      <w:bookmarkStart w:id="950" w:name="_Toc421193703"/>
      <w:r>
        <w:rPr>
          <w:rStyle w:val="CharSectno"/>
        </w:rPr>
        <w:t>10.31</w:t>
      </w:r>
      <w:r>
        <w:rPr>
          <w:snapToGrid w:val="0"/>
        </w:rPr>
        <w:t xml:space="preserve">. </w:t>
      </w:r>
      <w:r>
        <w:rPr>
          <w:snapToGrid w:val="0"/>
        </w:rPr>
        <w:tab/>
        <w:t>Chute and pass safety precautions</w:t>
      </w:r>
      <w:bookmarkEnd w:id="949"/>
      <w:bookmarkEnd w:id="950"/>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951" w:name="_Toc396288191"/>
      <w:bookmarkStart w:id="952" w:name="_Toc421193704"/>
      <w:r>
        <w:rPr>
          <w:rStyle w:val="CharSectno"/>
        </w:rPr>
        <w:t>10.32</w:t>
      </w:r>
      <w:r>
        <w:rPr>
          <w:snapToGrid w:val="0"/>
        </w:rPr>
        <w:t xml:space="preserve">. </w:t>
      </w:r>
      <w:r>
        <w:rPr>
          <w:snapToGrid w:val="0"/>
        </w:rPr>
        <w:tab/>
        <w:t>Record of persons underground</w:t>
      </w:r>
      <w:bookmarkEnd w:id="951"/>
      <w:bookmarkEnd w:id="952"/>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953" w:name="_Toc396288192"/>
      <w:bookmarkStart w:id="954" w:name="_Toc421193705"/>
      <w:r>
        <w:rPr>
          <w:rStyle w:val="CharSectno"/>
        </w:rPr>
        <w:t>10.33</w:t>
      </w:r>
      <w:r>
        <w:rPr>
          <w:snapToGrid w:val="0"/>
        </w:rPr>
        <w:t xml:space="preserve">. </w:t>
      </w:r>
      <w:r>
        <w:rPr>
          <w:snapToGrid w:val="0"/>
        </w:rPr>
        <w:tab/>
        <w:t>Reflective material on clothing</w:t>
      </w:r>
      <w:bookmarkEnd w:id="953"/>
      <w:bookmarkEnd w:id="954"/>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955" w:name="_Toc396288193"/>
      <w:bookmarkStart w:id="956" w:name="_Toc421193706"/>
      <w:r>
        <w:rPr>
          <w:rStyle w:val="CharSectno"/>
        </w:rPr>
        <w:t>10.34</w:t>
      </w:r>
      <w:r>
        <w:rPr>
          <w:snapToGrid w:val="0"/>
        </w:rPr>
        <w:t xml:space="preserve">. </w:t>
      </w:r>
      <w:r>
        <w:rPr>
          <w:snapToGrid w:val="0"/>
        </w:rPr>
        <w:tab/>
        <w:t>Shrinkage stoping or development</w:t>
      </w:r>
      <w:bookmarkEnd w:id="955"/>
      <w:bookmarkEnd w:id="956"/>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957" w:name="_Toc396288194"/>
      <w:bookmarkStart w:id="958" w:name="_Toc421193707"/>
      <w:r>
        <w:rPr>
          <w:rStyle w:val="CharSectno"/>
        </w:rPr>
        <w:t>10.35</w:t>
      </w:r>
      <w:r>
        <w:rPr>
          <w:snapToGrid w:val="0"/>
        </w:rPr>
        <w:t xml:space="preserve">. </w:t>
      </w:r>
      <w:r>
        <w:rPr>
          <w:snapToGrid w:val="0"/>
        </w:rPr>
        <w:tab/>
        <w:t>Vertical opening safety procedures</w:t>
      </w:r>
      <w:bookmarkEnd w:id="957"/>
      <w:bookmarkEnd w:id="958"/>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959" w:name="_Toc394579087"/>
      <w:bookmarkStart w:id="960" w:name="_Toc396228821"/>
      <w:bookmarkStart w:id="961" w:name="_Toc396288195"/>
      <w:bookmarkStart w:id="962" w:name="_Toc421192393"/>
      <w:bookmarkStart w:id="963" w:name="_Toc421193050"/>
      <w:bookmarkStart w:id="964" w:name="_Toc421193708"/>
      <w:r>
        <w:rPr>
          <w:rStyle w:val="CharDivNo"/>
        </w:rPr>
        <w:t>Division 3</w:t>
      </w:r>
      <w:r>
        <w:rPr>
          <w:snapToGrid w:val="0"/>
        </w:rPr>
        <w:t> — </w:t>
      </w:r>
      <w:r>
        <w:rPr>
          <w:rStyle w:val="CharDivText"/>
        </w:rPr>
        <w:t>Loading and transport</w:t>
      </w:r>
      <w:bookmarkEnd w:id="959"/>
      <w:bookmarkEnd w:id="960"/>
      <w:bookmarkEnd w:id="961"/>
      <w:bookmarkEnd w:id="962"/>
      <w:bookmarkEnd w:id="963"/>
      <w:bookmarkEnd w:id="964"/>
      <w:r>
        <w:rPr>
          <w:rStyle w:val="CharDivText"/>
        </w:rPr>
        <w:t xml:space="preserve"> </w:t>
      </w:r>
    </w:p>
    <w:p>
      <w:pPr>
        <w:pStyle w:val="Heading5"/>
        <w:rPr>
          <w:snapToGrid w:val="0"/>
        </w:rPr>
      </w:pPr>
      <w:bookmarkStart w:id="965" w:name="_Toc396288196"/>
      <w:bookmarkStart w:id="966" w:name="_Toc421193709"/>
      <w:r>
        <w:rPr>
          <w:rStyle w:val="CharSectno"/>
        </w:rPr>
        <w:t>10.36</w:t>
      </w:r>
      <w:r>
        <w:rPr>
          <w:snapToGrid w:val="0"/>
        </w:rPr>
        <w:t xml:space="preserve">. </w:t>
      </w:r>
      <w:r>
        <w:rPr>
          <w:snapToGrid w:val="0"/>
        </w:rPr>
        <w:tab/>
        <w:t>Terms used</w:t>
      </w:r>
      <w:bookmarkEnd w:id="965"/>
      <w:bookmarkEnd w:id="96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967" w:name="_Toc396288197"/>
      <w:bookmarkStart w:id="968" w:name="_Toc421193710"/>
      <w:r>
        <w:rPr>
          <w:rStyle w:val="CharSectno"/>
        </w:rPr>
        <w:t>10.37</w:t>
      </w:r>
      <w:r>
        <w:rPr>
          <w:snapToGrid w:val="0"/>
        </w:rPr>
        <w:t xml:space="preserve">. </w:t>
      </w:r>
      <w:r>
        <w:rPr>
          <w:snapToGrid w:val="0"/>
        </w:rPr>
        <w:tab/>
        <w:t>Trackless units — maintenance</w:t>
      </w:r>
      <w:bookmarkEnd w:id="967"/>
      <w:bookmarkEnd w:id="968"/>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969" w:name="_Toc396288198"/>
      <w:bookmarkStart w:id="970" w:name="_Toc421193711"/>
      <w:r>
        <w:rPr>
          <w:rStyle w:val="CharSectno"/>
        </w:rPr>
        <w:t>10.38</w:t>
      </w:r>
      <w:r>
        <w:rPr>
          <w:snapToGrid w:val="0"/>
        </w:rPr>
        <w:t xml:space="preserve">. </w:t>
      </w:r>
      <w:r>
        <w:rPr>
          <w:snapToGrid w:val="0"/>
        </w:rPr>
        <w:tab/>
        <w:t>Trackless units — braking systems</w:t>
      </w:r>
      <w:bookmarkEnd w:id="969"/>
      <w:bookmarkEnd w:id="970"/>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971" w:name="_Toc396288199"/>
      <w:bookmarkStart w:id="972" w:name="_Toc421193712"/>
      <w:r>
        <w:rPr>
          <w:rStyle w:val="CharSectno"/>
        </w:rPr>
        <w:t>10.39</w:t>
      </w:r>
      <w:r>
        <w:rPr>
          <w:snapToGrid w:val="0"/>
        </w:rPr>
        <w:t xml:space="preserve">. </w:t>
      </w:r>
      <w:r>
        <w:rPr>
          <w:snapToGrid w:val="0"/>
        </w:rPr>
        <w:tab/>
        <w:t>Trackless units — condition of haulage way</w:t>
      </w:r>
      <w:bookmarkEnd w:id="971"/>
      <w:bookmarkEnd w:id="972"/>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973" w:name="_Toc396288200"/>
      <w:bookmarkStart w:id="974" w:name="_Toc421193713"/>
      <w:r>
        <w:rPr>
          <w:rStyle w:val="CharSectno"/>
        </w:rPr>
        <w:t>10.40</w:t>
      </w:r>
      <w:r>
        <w:rPr>
          <w:snapToGrid w:val="0"/>
        </w:rPr>
        <w:t xml:space="preserve">. </w:t>
      </w:r>
      <w:r>
        <w:rPr>
          <w:snapToGrid w:val="0"/>
        </w:rPr>
        <w:tab/>
        <w:t>Trackless units — traffic control</w:t>
      </w:r>
      <w:bookmarkEnd w:id="973"/>
      <w:bookmarkEnd w:id="974"/>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975" w:name="_Toc396288201"/>
      <w:bookmarkStart w:id="976" w:name="_Toc421193714"/>
      <w:r>
        <w:rPr>
          <w:rStyle w:val="CharSectno"/>
        </w:rPr>
        <w:t>10.41</w:t>
      </w:r>
      <w:r>
        <w:rPr>
          <w:snapToGrid w:val="0"/>
        </w:rPr>
        <w:t xml:space="preserve">. </w:t>
      </w:r>
      <w:r>
        <w:rPr>
          <w:snapToGrid w:val="0"/>
        </w:rPr>
        <w:tab/>
        <w:t>Unattended trackless units</w:t>
      </w:r>
      <w:bookmarkEnd w:id="975"/>
      <w:bookmarkEnd w:id="976"/>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977" w:name="_Toc396288202"/>
      <w:bookmarkStart w:id="978" w:name="_Toc421193715"/>
      <w:r>
        <w:rPr>
          <w:rStyle w:val="CharSectno"/>
        </w:rPr>
        <w:t>10.42</w:t>
      </w:r>
      <w:r>
        <w:rPr>
          <w:snapToGrid w:val="0"/>
        </w:rPr>
        <w:t xml:space="preserve">. </w:t>
      </w:r>
      <w:r>
        <w:rPr>
          <w:snapToGrid w:val="0"/>
        </w:rPr>
        <w:tab/>
        <w:t>Maintenance of trackless units</w:t>
      </w:r>
      <w:bookmarkEnd w:id="977"/>
      <w:bookmarkEnd w:id="978"/>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979" w:name="_Toc396288203"/>
      <w:bookmarkStart w:id="980" w:name="_Toc421193716"/>
      <w:r>
        <w:rPr>
          <w:rStyle w:val="CharSectno"/>
        </w:rPr>
        <w:t>10.43</w:t>
      </w:r>
      <w:r>
        <w:rPr>
          <w:snapToGrid w:val="0"/>
        </w:rPr>
        <w:t xml:space="preserve">. </w:t>
      </w:r>
      <w:r>
        <w:rPr>
          <w:snapToGrid w:val="0"/>
        </w:rPr>
        <w:tab/>
        <w:t>Trackless units with restricted vision must have warning signal</w:t>
      </w:r>
      <w:bookmarkEnd w:id="979"/>
      <w:bookmarkEnd w:id="980"/>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981" w:name="_Toc396288204"/>
      <w:bookmarkStart w:id="982" w:name="_Toc421193717"/>
      <w:r>
        <w:rPr>
          <w:rStyle w:val="CharSectno"/>
        </w:rPr>
        <w:t>10.44</w:t>
      </w:r>
      <w:r>
        <w:rPr>
          <w:snapToGrid w:val="0"/>
        </w:rPr>
        <w:t xml:space="preserve">. </w:t>
      </w:r>
      <w:r>
        <w:rPr>
          <w:snapToGrid w:val="0"/>
        </w:rPr>
        <w:tab/>
        <w:t>Rail haulage plan</w:t>
      </w:r>
      <w:bookmarkEnd w:id="981"/>
      <w:bookmarkEnd w:id="98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83" w:name="_Toc396288205"/>
      <w:bookmarkStart w:id="984" w:name="_Toc421193718"/>
      <w:r>
        <w:rPr>
          <w:rStyle w:val="CharSectno"/>
        </w:rPr>
        <w:t>10.45</w:t>
      </w:r>
      <w:r>
        <w:rPr>
          <w:snapToGrid w:val="0"/>
        </w:rPr>
        <w:t xml:space="preserve">. </w:t>
      </w:r>
      <w:r>
        <w:rPr>
          <w:snapToGrid w:val="0"/>
        </w:rPr>
        <w:tab/>
        <w:t>Remote controlled equipment</w:t>
      </w:r>
      <w:bookmarkEnd w:id="983"/>
      <w:bookmarkEnd w:id="98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985" w:name="_Toc396288206"/>
      <w:bookmarkStart w:id="986" w:name="_Toc421193719"/>
      <w:r>
        <w:rPr>
          <w:rStyle w:val="CharSectno"/>
        </w:rPr>
        <w:t>10.46</w:t>
      </w:r>
      <w:r>
        <w:rPr>
          <w:snapToGrid w:val="0"/>
        </w:rPr>
        <w:t xml:space="preserve">. </w:t>
      </w:r>
      <w:r>
        <w:rPr>
          <w:snapToGrid w:val="0"/>
        </w:rPr>
        <w:tab/>
        <w:t>Overhead protection on underground mining equipment</w:t>
      </w:r>
      <w:bookmarkEnd w:id="985"/>
      <w:bookmarkEnd w:id="986"/>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987" w:name="_Toc394579099"/>
      <w:bookmarkStart w:id="988" w:name="_Toc396228833"/>
      <w:bookmarkStart w:id="989" w:name="_Toc396288207"/>
      <w:bookmarkStart w:id="990" w:name="_Toc421192405"/>
      <w:bookmarkStart w:id="991" w:name="_Toc421193062"/>
      <w:bookmarkStart w:id="992" w:name="_Toc421193720"/>
      <w:r>
        <w:rPr>
          <w:rStyle w:val="CharDivNo"/>
        </w:rPr>
        <w:t>Division 4</w:t>
      </w:r>
      <w:r>
        <w:rPr>
          <w:snapToGrid w:val="0"/>
        </w:rPr>
        <w:t> — </w:t>
      </w:r>
      <w:r>
        <w:rPr>
          <w:rStyle w:val="CharDivText"/>
        </w:rPr>
        <w:t>Diesel units</w:t>
      </w:r>
      <w:bookmarkEnd w:id="987"/>
      <w:bookmarkEnd w:id="988"/>
      <w:bookmarkEnd w:id="989"/>
      <w:bookmarkEnd w:id="990"/>
      <w:bookmarkEnd w:id="991"/>
      <w:bookmarkEnd w:id="992"/>
      <w:r>
        <w:rPr>
          <w:rStyle w:val="CharDivText"/>
        </w:rPr>
        <w:t xml:space="preserve"> </w:t>
      </w:r>
    </w:p>
    <w:p>
      <w:pPr>
        <w:pStyle w:val="Heading5"/>
        <w:spacing w:before="240"/>
        <w:rPr>
          <w:snapToGrid w:val="0"/>
        </w:rPr>
      </w:pPr>
      <w:bookmarkStart w:id="993" w:name="_Toc396288208"/>
      <w:bookmarkStart w:id="994" w:name="_Toc421193721"/>
      <w:r>
        <w:rPr>
          <w:rStyle w:val="CharSectno"/>
        </w:rPr>
        <w:t>10.47</w:t>
      </w:r>
      <w:r>
        <w:rPr>
          <w:snapToGrid w:val="0"/>
        </w:rPr>
        <w:t xml:space="preserve">. </w:t>
      </w:r>
      <w:r>
        <w:rPr>
          <w:snapToGrid w:val="0"/>
        </w:rPr>
        <w:tab/>
        <w:t>Terms used</w:t>
      </w:r>
      <w:bookmarkEnd w:id="993"/>
      <w:bookmarkEnd w:id="994"/>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995" w:name="_Toc396288209"/>
      <w:bookmarkStart w:id="996" w:name="_Toc421193722"/>
      <w:r>
        <w:rPr>
          <w:rStyle w:val="CharSectno"/>
        </w:rPr>
        <w:t>10.48</w:t>
      </w:r>
      <w:r>
        <w:rPr>
          <w:snapToGrid w:val="0"/>
        </w:rPr>
        <w:t xml:space="preserve">. </w:t>
      </w:r>
      <w:r>
        <w:rPr>
          <w:snapToGrid w:val="0"/>
        </w:rPr>
        <w:tab/>
        <w:t>Diesel engines only to be used</w:t>
      </w:r>
      <w:bookmarkEnd w:id="995"/>
      <w:bookmarkEnd w:id="996"/>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997" w:name="_Toc396288210"/>
      <w:bookmarkStart w:id="998" w:name="_Toc421193723"/>
      <w:r>
        <w:rPr>
          <w:rStyle w:val="CharSectno"/>
        </w:rPr>
        <w:t>10.49</w:t>
      </w:r>
      <w:r>
        <w:rPr>
          <w:snapToGrid w:val="0"/>
        </w:rPr>
        <w:t xml:space="preserve">. </w:t>
      </w:r>
      <w:r>
        <w:rPr>
          <w:snapToGrid w:val="0"/>
        </w:rPr>
        <w:tab/>
        <w:t>Flame proofing of diesel engines in underground coal mines</w:t>
      </w:r>
      <w:bookmarkEnd w:id="997"/>
      <w:bookmarkEnd w:id="998"/>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999" w:name="_Toc396288211"/>
      <w:bookmarkStart w:id="1000" w:name="_Toc421193724"/>
      <w:r>
        <w:rPr>
          <w:rStyle w:val="CharSectno"/>
        </w:rPr>
        <w:t>10.50</w:t>
      </w:r>
      <w:r>
        <w:rPr>
          <w:snapToGrid w:val="0"/>
        </w:rPr>
        <w:t xml:space="preserve">. </w:t>
      </w:r>
      <w:r>
        <w:rPr>
          <w:snapToGrid w:val="0"/>
        </w:rPr>
        <w:tab/>
        <w:t>Registration of diesel units used underground</w:t>
      </w:r>
      <w:bookmarkEnd w:id="999"/>
      <w:bookmarkEnd w:id="1000"/>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001" w:name="_Toc396288212"/>
      <w:bookmarkStart w:id="1002" w:name="_Toc421193725"/>
      <w:r>
        <w:rPr>
          <w:rStyle w:val="CharSectno"/>
        </w:rPr>
        <w:t>10.51</w:t>
      </w:r>
      <w:r>
        <w:rPr>
          <w:snapToGrid w:val="0"/>
        </w:rPr>
        <w:t xml:space="preserve">. </w:t>
      </w:r>
      <w:r>
        <w:rPr>
          <w:snapToGrid w:val="0"/>
        </w:rPr>
        <w:tab/>
        <w:t>Specifications and testing of diesel units</w:t>
      </w:r>
      <w:bookmarkEnd w:id="1001"/>
      <w:bookmarkEnd w:id="1002"/>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003" w:name="_Toc396288213"/>
      <w:bookmarkStart w:id="1004" w:name="_Toc421193726"/>
      <w:r>
        <w:rPr>
          <w:rStyle w:val="CharSectno"/>
        </w:rPr>
        <w:t>10.52</w:t>
      </w:r>
      <w:r>
        <w:rPr>
          <w:snapToGrid w:val="0"/>
        </w:rPr>
        <w:t xml:space="preserve">. </w:t>
      </w:r>
      <w:r>
        <w:rPr>
          <w:snapToGrid w:val="0"/>
        </w:rPr>
        <w:tab/>
        <w:t>Ventilating air requirements for diesel unit operations</w:t>
      </w:r>
      <w:bookmarkEnd w:id="1003"/>
      <w:bookmarkEnd w:id="100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005" w:name="_Toc396288214"/>
      <w:bookmarkStart w:id="1006" w:name="_Toc421193727"/>
      <w:r>
        <w:rPr>
          <w:rStyle w:val="CharSectno"/>
        </w:rPr>
        <w:t>10.53</w:t>
      </w:r>
      <w:r>
        <w:rPr>
          <w:snapToGrid w:val="0"/>
        </w:rPr>
        <w:t xml:space="preserve">. </w:t>
      </w:r>
      <w:r>
        <w:rPr>
          <w:snapToGrid w:val="0"/>
        </w:rPr>
        <w:tab/>
        <w:t>Exhaust treatment device</w:t>
      </w:r>
      <w:bookmarkEnd w:id="1005"/>
      <w:bookmarkEnd w:id="1006"/>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007" w:name="_Toc396288215"/>
      <w:bookmarkStart w:id="1008" w:name="_Toc421193728"/>
      <w:r>
        <w:rPr>
          <w:rStyle w:val="CharSectno"/>
        </w:rPr>
        <w:t>10.54</w:t>
      </w:r>
      <w:r>
        <w:rPr>
          <w:snapToGrid w:val="0"/>
        </w:rPr>
        <w:t xml:space="preserve">. </w:t>
      </w:r>
      <w:r>
        <w:rPr>
          <w:snapToGrid w:val="0"/>
        </w:rPr>
        <w:tab/>
        <w:t>Undiluted exhaust gas sampling</w:t>
      </w:r>
      <w:bookmarkEnd w:id="1007"/>
      <w:bookmarkEnd w:id="1008"/>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009" w:name="_Toc396288216"/>
      <w:bookmarkStart w:id="1010" w:name="_Toc421193729"/>
      <w:r>
        <w:rPr>
          <w:rStyle w:val="CharSectno"/>
        </w:rPr>
        <w:t>10.55</w:t>
      </w:r>
      <w:r>
        <w:rPr>
          <w:snapToGrid w:val="0"/>
        </w:rPr>
        <w:t xml:space="preserve">. </w:t>
      </w:r>
      <w:r>
        <w:rPr>
          <w:snapToGrid w:val="0"/>
        </w:rPr>
        <w:tab/>
        <w:t>Opacity of exhaust emission</w:t>
      </w:r>
      <w:bookmarkEnd w:id="1009"/>
      <w:bookmarkEnd w:id="1010"/>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011" w:name="_Toc396288217"/>
      <w:bookmarkStart w:id="1012" w:name="_Toc421193730"/>
      <w:r>
        <w:rPr>
          <w:rStyle w:val="CharSectno"/>
        </w:rPr>
        <w:t>10.56</w:t>
      </w:r>
      <w:r>
        <w:rPr>
          <w:snapToGrid w:val="0"/>
        </w:rPr>
        <w:t xml:space="preserve">. </w:t>
      </w:r>
      <w:r>
        <w:rPr>
          <w:snapToGrid w:val="0"/>
        </w:rPr>
        <w:tab/>
        <w:t>Testing costs, methods and equipment</w:t>
      </w:r>
      <w:bookmarkEnd w:id="1011"/>
      <w:bookmarkEnd w:id="1012"/>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013" w:name="_Toc396288218"/>
      <w:bookmarkStart w:id="1014" w:name="_Toc421193731"/>
      <w:r>
        <w:rPr>
          <w:rStyle w:val="CharSectno"/>
        </w:rPr>
        <w:t>10.57</w:t>
      </w:r>
      <w:r>
        <w:rPr>
          <w:snapToGrid w:val="0"/>
        </w:rPr>
        <w:t xml:space="preserve">. </w:t>
      </w:r>
      <w:r>
        <w:rPr>
          <w:snapToGrid w:val="0"/>
        </w:rPr>
        <w:tab/>
        <w:t>Records</w:t>
      </w:r>
      <w:bookmarkEnd w:id="1013"/>
      <w:bookmarkEnd w:id="101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015" w:name="_Toc396288219"/>
      <w:bookmarkStart w:id="1016" w:name="_Toc421193732"/>
      <w:r>
        <w:rPr>
          <w:rStyle w:val="CharSectno"/>
        </w:rPr>
        <w:t>10.58</w:t>
      </w:r>
      <w:r>
        <w:rPr>
          <w:snapToGrid w:val="0"/>
        </w:rPr>
        <w:t xml:space="preserve">. </w:t>
      </w:r>
      <w:r>
        <w:rPr>
          <w:snapToGrid w:val="0"/>
        </w:rPr>
        <w:tab/>
        <w:t>Fuelling and servicing</w:t>
      </w:r>
      <w:bookmarkEnd w:id="1015"/>
      <w:bookmarkEnd w:id="1016"/>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017" w:name="_Toc396288220"/>
      <w:bookmarkStart w:id="1018" w:name="_Toc421193733"/>
      <w:r>
        <w:rPr>
          <w:rStyle w:val="CharSectno"/>
        </w:rPr>
        <w:t>10.59</w:t>
      </w:r>
      <w:r>
        <w:rPr>
          <w:snapToGrid w:val="0"/>
        </w:rPr>
        <w:t xml:space="preserve">. </w:t>
      </w:r>
      <w:r>
        <w:rPr>
          <w:snapToGrid w:val="0"/>
        </w:rPr>
        <w:tab/>
        <w:t>Fire suppression</w:t>
      </w:r>
      <w:bookmarkEnd w:id="1017"/>
      <w:bookmarkEnd w:id="1018"/>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019" w:name="_Toc396288221"/>
      <w:bookmarkStart w:id="1020" w:name="_Toc421193734"/>
      <w:r>
        <w:rPr>
          <w:rStyle w:val="CharSectno"/>
        </w:rPr>
        <w:t>10.60</w:t>
      </w:r>
      <w:r>
        <w:rPr>
          <w:snapToGrid w:val="0"/>
        </w:rPr>
        <w:t xml:space="preserve">. </w:t>
      </w:r>
      <w:r>
        <w:rPr>
          <w:snapToGrid w:val="0"/>
        </w:rPr>
        <w:tab/>
        <w:t>Fuel transport and storage</w:t>
      </w:r>
      <w:bookmarkEnd w:id="1019"/>
      <w:bookmarkEnd w:id="1020"/>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021" w:name="_Toc394579114"/>
      <w:bookmarkStart w:id="1022" w:name="_Toc396228848"/>
      <w:bookmarkStart w:id="1023" w:name="_Toc396288222"/>
      <w:bookmarkStart w:id="1024" w:name="_Toc421192420"/>
      <w:bookmarkStart w:id="1025" w:name="_Toc421193077"/>
      <w:bookmarkStart w:id="1026" w:name="_Toc421193735"/>
      <w:r>
        <w:rPr>
          <w:rStyle w:val="CharPartNo"/>
        </w:rPr>
        <w:t>Part 11</w:t>
      </w:r>
      <w:r>
        <w:t> — </w:t>
      </w:r>
      <w:r>
        <w:rPr>
          <w:rStyle w:val="CharPartText"/>
        </w:rPr>
        <w:t>Winding, winding ropes and signals</w:t>
      </w:r>
      <w:bookmarkEnd w:id="1021"/>
      <w:bookmarkEnd w:id="1022"/>
      <w:bookmarkEnd w:id="1023"/>
      <w:bookmarkEnd w:id="1024"/>
      <w:bookmarkEnd w:id="1025"/>
      <w:bookmarkEnd w:id="1026"/>
      <w:r>
        <w:rPr>
          <w:rStyle w:val="CharPartText"/>
        </w:rPr>
        <w:t xml:space="preserve"> </w:t>
      </w:r>
    </w:p>
    <w:p>
      <w:pPr>
        <w:pStyle w:val="Heading3"/>
        <w:rPr>
          <w:snapToGrid w:val="0"/>
        </w:rPr>
      </w:pPr>
      <w:bookmarkStart w:id="1027" w:name="_Toc394579115"/>
      <w:bookmarkStart w:id="1028" w:name="_Toc396228849"/>
      <w:bookmarkStart w:id="1029" w:name="_Toc396288223"/>
      <w:bookmarkStart w:id="1030" w:name="_Toc421192421"/>
      <w:bookmarkStart w:id="1031" w:name="_Toc421193078"/>
      <w:bookmarkStart w:id="1032" w:name="_Toc421193736"/>
      <w:r>
        <w:rPr>
          <w:rStyle w:val="CharDivNo"/>
        </w:rPr>
        <w:t>Division 1</w:t>
      </w:r>
      <w:r>
        <w:rPr>
          <w:snapToGrid w:val="0"/>
        </w:rPr>
        <w:t> — </w:t>
      </w:r>
      <w:r>
        <w:rPr>
          <w:rStyle w:val="CharDivText"/>
        </w:rPr>
        <w:t>Preliminary</w:t>
      </w:r>
      <w:bookmarkEnd w:id="1027"/>
      <w:bookmarkEnd w:id="1028"/>
      <w:bookmarkEnd w:id="1029"/>
      <w:bookmarkEnd w:id="1030"/>
      <w:bookmarkEnd w:id="1031"/>
      <w:bookmarkEnd w:id="1032"/>
      <w:r>
        <w:rPr>
          <w:rStyle w:val="CharDivText"/>
        </w:rPr>
        <w:t xml:space="preserve"> </w:t>
      </w:r>
    </w:p>
    <w:p>
      <w:pPr>
        <w:pStyle w:val="Heading5"/>
        <w:rPr>
          <w:snapToGrid w:val="0"/>
        </w:rPr>
      </w:pPr>
      <w:bookmarkStart w:id="1033" w:name="_Toc396288224"/>
      <w:bookmarkStart w:id="1034" w:name="_Toc421193737"/>
      <w:r>
        <w:rPr>
          <w:rStyle w:val="CharSectno"/>
        </w:rPr>
        <w:t>11.1</w:t>
      </w:r>
      <w:r>
        <w:rPr>
          <w:snapToGrid w:val="0"/>
        </w:rPr>
        <w:t xml:space="preserve">. </w:t>
      </w:r>
      <w:r>
        <w:rPr>
          <w:snapToGrid w:val="0"/>
        </w:rPr>
        <w:tab/>
        <w:t>Terms used</w:t>
      </w:r>
      <w:bookmarkEnd w:id="1033"/>
      <w:bookmarkEnd w:id="103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035" w:name="_Toc394579117"/>
      <w:bookmarkStart w:id="1036" w:name="_Toc396228851"/>
      <w:bookmarkStart w:id="1037" w:name="_Toc396288225"/>
      <w:bookmarkStart w:id="1038" w:name="_Toc421192423"/>
      <w:bookmarkStart w:id="1039" w:name="_Toc421193080"/>
      <w:bookmarkStart w:id="1040" w:name="_Toc421193738"/>
      <w:r>
        <w:rPr>
          <w:rStyle w:val="CharDivNo"/>
        </w:rPr>
        <w:t>Division 2</w:t>
      </w:r>
      <w:r>
        <w:rPr>
          <w:snapToGrid w:val="0"/>
        </w:rPr>
        <w:t> — </w:t>
      </w:r>
      <w:r>
        <w:rPr>
          <w:rStyle w:val="CharDivText"/>
        </w:rPr>
        <w:t>Provisions applicable to all winding operations</w:t>
      </w:r>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396288226"/>
      <w:bookmarkStart w:id="1042" w:name="_Toc421193739"/>
      <w:r>
        <w:rPr>
          <w:rStyle w:val="CharSectno"/>
        </w:rPr>
        <w:t>11.2</w:t>
      </w:r>
      <w:r>
        <w:rPr>
          <w:snapToGrid w:val="0"/>
        </w:rPr>
        <w:t xml:space="preserve">. </w:t>
      </w:r>
      <w:r>
        <w:rPr>
          <w:snapToGrid w:val="0"/>
        </w:rPr>
        <w:tab/>
        <w:t>Application of Division</w:t>
      </w:r>
      <w:bookmarkEnd w:id="1041"/>
      <w:bookmarkEnd w:id="1042"/>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043" w:name="_Toc396288227"/>
      <w:bookmarkStart w:id="1044" w:name="_Toc421193740"/>
      <w:r>
        <w:rPr>
          <w:rStyle w:val="CharSectno"/>
        </w:rPr>
        <w:t>11.3</w:t>
      </w:r>
      <w:r>
        <w:rPr>
          <w:snapToGrid w:val="0"/>
        </w:rPr>
        <w:t xml:space="preserve">. </w:t>
      </w:r>
      <w:r>
        <w:rPr>
          <w:snapToGrid w:val="0"/>
        </w:rPr>
        <w:tab/>
        <w:t>Notice of intention to install winding system</w:t>
      </w:r>
      <w:bookmarkEnd w:id="1043"/>
      <w:bookmarkEnd w:id="1044"/>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1045" w:name="_Toc396288228"/>
      <w:bookmarkStart w:id="1046" w:name="_Toc421193741"/>
      <w:r>
        <w:rPr>
          <w:rStyle w:val="CharSectno"/>
        </w:rPr>
        <w:t>11.4</w:t>
      </w:r>
      <w:r>
        <w:rPr>
          <w:snapToGrid w:val="0"/>
        </w:rPr>
        <w:t xml:space="preserve">. </w:t>
      </w:r>
      <w:r>
        <w:rPr>
          <w:snapToGrid w:val="0"/>
        </w:rPr>
        <w:tab/>
        <w:t>Approval of winding system</w:t>
      </w:r>
      <w:bookmarkEnd w:id="1045"/>
      <w:bookmarkEnd w:id="104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047" w:name="_Toc396288229"/>
      <w:bookmarkStart w:id="1048" w:name="_Toc421193742"/>
      <w:r>
        <w:rPr>
          <w:rStyle w:val="CharSectno"/>
        </w:rPr>
        <w:t>11.5</w:t>
      </w:r>
      <w:r>
        <w:rPr>
          <w:snapToGrid w:val="0"/>
        </w:rPr>
        <w:t xml:space="preserve">. </w:t>
      </w:r>
      <w:r>
        <w:rPr>
          <w:snapToGrid w:val="0"/>
        </w:rPr>
        <w:tab/>
        <w:t>Testing</w:t>
      </w:r>
      <w:bookmarkEnd w:id="1047"/>
      <w:bookmarkEnd w:id="1048"/>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049" w:name="_Toc396288230"/>
      <w:bookmarkStart w:id="1050" w:name="_Toc421193743"/>
      <w:r>
        <w:rPr>
          <w:rStyle w:val="CharSectno"/>
        </w:rPr>
        <w:t>11.6</w:t>
      </w:r>
      <w:r>
        <w:rPr>
          <w:snapToGrid w:val="0"/>
        </w:rPr>
        <w:t xml:space="preserve">. </w:t>
      </w:r>
      <w:r>
        <w:rPr>
          <w:snapToGrid w:val="0"/>
        </w:rPr>
        <w:tab/>
        <w:t>Notice of intention to repair or modify winding system</w:t>
      </w:r>
      <w:bookmarkEnd w:id="1049"/>
      <w:bookmarkEnd w:id="1050"/>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051" w:name="_Toc396288231"/>
      <w:bookmarkStart w:id="1052" w:name="_Toc421193744"/>
      <w:r>
        <w:rPr>
          <w:rStyle w:val="CharSectno"/>
        </w:rPr>
        <w:t>11.7</w:t>
      </w:r>
      <w:r>
        <w:rPr>
          <w:snapToGrid w:val="0"/>
        </w:rPr>
        <w:t xml:space="preserve">. </w:t>
      </w:r>
      <w:r>
        <w:rPr>
          <w:snapToGrid w:val="0"/>
        </w:rPr>
        <w:tab/>
        <w:t>Approval of repair or modification</w:t>
      </w:r>
      <w:bookmarkEnd w:id="1051"/>
      <w:bookmarkEnd w:id="1052"/>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053" w:name="_Toc396288232"/>
      <w:bookmarkStart w:id="1054" w:name="_Toc421193745"/>
      <w:r>
        <w:rPr>
          <w:rStyle w:val="CharSectno"/>
        </w:rPr>
        <w:t>11.8</w:t>
      </w:r>
      <w:r>
        <w:rPr>
          <w:snapToGrid w:val="0"/>
        </w:rPr>
        <w:t xml:space="preserve">. </w:t>
      </w:r>
      <w:r>
        <w:rPr>
          <w:snapToGrid w:val="0"/>
        </w:rPr>
        <w:tab/>
        <w:t>Winding engine log book</w:t>
      </w:r>
      <w:bookmarkEnd w:id="1053"/>
      <w:bookmarkEnd w:id="1054"/>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55" w:name="_Toc396288233"/>
      <w:bookmarkStart w:id="1056" w:name="_Toc421193746"/>
      <w:r>
        <w:rPr>
          <w:rStyle w:val="CharSectno"/>
        </w:rPr>
        <w:t>11.9</w:t>
      </w:r>
      <w:r>
        <w:rPr>
          <w:snapToGrid w:val="0"/>
        </w:rPr>
        <w:t xml:space="preserve">. </w:t>
      </w:r>
      <w:r>
        <w:rPr>
          <w:snapToGrid w:val="0"/>
        </w:rPr>
        <w:tab/>
        <w:t>Winding engines — shift records</w:t>
      </w:r>
      <w:bookmarkEnd w:id="1055"/>
      <w:bookmarkEnd w:id="1056"/>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057" w:name="_Toc396288234"/>
      <w:bookmarkStart w:id="1058" w:name="_Toc421193747"/>
      <w:r>
        <w:rPr>
          <w:rStyle w:val="CharSectno"/>
        </w:rPr>
        <w:t>11.10</w:t>
      </w:r>
      <w:r>
        <w:rPr>
          <w:snapToGrid w:val="0"/>
        </w:rPr>
        <w:t xml:space="preserve">. </w:t>
      </w:r>
      <w:r>
        <w:rPr>
          <w:snapToGrid w:val="0"/>
        </w:rPr>
        <w:tab/>
        <w:t>Winding engine to be available</w:t>
      </w:r>
      <w:bookmarkEnd w:id="1057"/>
      <w:bookmarkEnd w:id="1058"/>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059" w:name="_Toc396288235"/>
      <w:bookmarkStart w:id="1060" w:name="_Toc421193748"/>
      <w:r>
        <w:rPr>
          <w:rStyle w:val="CharSectno"/>
        </w:rPr>
        <w:t>11.11</w:t>
      </w:r>
      <w:r>
        <w:rPr>
          <w:snapToGrid w:val="0"/>
        </w:rPr>
        <w:t xml:space="preserve">. </w:t>
      </w:r>
      <w:r>
        <w:rPr>
          <w:snapToGrid w:val="0"/>
        </w:rPr>
        <w:tab/>
        <w:t>Testing of hoist drivers</w:t>
      </w:r>
      <w:bookmarkEnd w:id="1059"/>
      <w:bookmarkEnd w:id="1060"/>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061" w:name="_Toc396288236"/>
      <w:bookmarkStart w:id="1062" w:name="_Toc421193749"/>
      <w:r>
        <w:rPr>
          <w:rStyle w:val="CharSectno"/>
        </w:rPr>
        <w:t>11.12</w:t>
      </w:r>
      <w:r>
        <w:rPr>
          <w:snapToGrid w:val="0"/>
        </w:rPr>
        <w:t xml:space="preserve">. </w:t>
      </w:r>
      <w:r>
        <w:rPr>
          <w:snapToGrid w:val="0"/>
        </w:rPr>
        <w:tab/>
        <w:t>Winding engine drivers to have medical examinations</w:t>
      </w:r>
      <w:bookmarkEnd w:id="1061"/>
      <w:bookmarkEnd w:id="1062"/>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063" w:name="_Toc396288237"/>
      <w:bookmarkStart w:id="1064" w:name="_Toc421193750"/>
      <w:r>
        <w:rPr>
          <w:rStyle w:val="CharSectno"/>
        </w:rPr>
        <w:t>11.13</w:t>
      </w:r>
      <w:r>
        <w:rPr>
          <w:snapToGrid w:val="0"/>
        </w:rPr>
        <w:t xml:space="preserve">. </w:t>
      </w:r>
      <w:r>
        <w:rPr>
          <w:snapToGrid w:val="0"/>
        </w:rPr>
        <w:tab/>
        <w:t>Winding engine drivers not to work for more than 8 hours</w:t>
      </w:r>
      <w:bookmarkEnd w:id="1063"/>
      <w:bookmarkEnd w:id="106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065" w:name="_Toc396288238"/>
      <w:bookmarkStart w:id="1066" w:name="_Toc421193751"/>
      <w:r>
        <w:rPr>
          <w:rStyle w:val="CharSectno"/>
        </w:rPr>
        <w:t>11.14</w:t>
      </w:r>
      <w:r>
        <w:rPr>
          <w:snapToGrid w:val="0"/>
        </w:rPr>
        <w:t xml:space="preserve">. </w:t>
      </w:r>
      <w:r>
        <w:rPr>
          <w:snapToGrid w:val="0"/>
        </w:rPr>
        <w:tab/>
        <w:t>Winding engine — power required</w:t>
      </w:r>
      <w:bookmarkEnd w:id="1065"/>
      <w:bookmarkEnd w:id="1066"/>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067" w:name="_Toc396288239"/>
      <w:bookmarkStart w:id="1068" w:name="_Toc421193752"/>
      <w:r>
        <w:rPr>
          <w:rStyle w:val="CharSectno"/>
        </w:rPr>
        <w:t>11.15</w:t>
      </w:r>
      <w:r>
        <w:rPr>
          <w:snapToGrid w:val="0"/>
        </w:rPr>
        <w:t xml:space="preserve">. </w:t>
      </w:r>
      <w:r>
        <w:rPr>
          <w:snapToGrid w:val="0"/>
        </w:rPr>
        <w:tab/>
        <w:t>Power cut off</w:t>
      </w:r>
      <w:bookmarkEnd w:id="1067"/>
      <w:bookmarkEnd w:id="1068"/>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069" w:name="_Toc396288240"/>
      <w:bookmarkStart w:id="1070" w:name="_Toc421193753"/>
      <w:r>
        <w:rPr>
          <w:rStyle w:val="CharSectno"/>
        </w:rPr>
        <w:t>11.16</w:t>
      </w:r>
      <w:r>
        <w:rPr>
          <w:snapToGrid w:val="0"/>
        </w:rPr>
        <w:t xml:space="preserve">. </w:t>
      </w:r>
      <w:r>
        <w:rPr>
          <w:snapToGrid w:val="0"/>
        </w:rPr>
        <w:tab/>
        <w:t>Indicators and gauges</w:t>
      </w:r>
      <w:bookmarkEnd w:id="1069"/>
      <w:bookmarkEnd w:id="107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071" w:name="_Toc396288241"/>
      <w:bookmarkStart w:id="1072" w:name="_Toc421193754"/>
      <w:r>
        <w:rPr>
          <w:rStyle w:val="CharSectno"/>
        </w:rPr>
        <w:t>11.17</w:t>
      </w:r>
      <w:r>
        <w:rPr>
          <w:snapToGrid w:val="0"/>
        </w:rPr>
        <w:t xml:space="preserve">. </w:t>
      </w:r>
      <w:r>
        <w:rPr>
          <w:snapToGrid w:val="0"/>
        </w:rPr>
        <w:tab/>
        <w:t>Speed control</w:t>
      </w:r>
      <w:bookmarkEnd w:id="1071"/>
      <w:bookmarkEnd w:id="107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073" w:name="_Toc396288242"/>
      <w:bookmarkStart w:id="1074" w:name="_Toc421193755"/>
      <w:r>
        <w:rPr>
          <w:rStyle w:val="CharSectno"/>
        </w:rPr>
        <w:t>11.18</w:t>
      </w:r>
      <w:r>
        <w:rPr>
          <w:snapToGrid w:val="0"/>
        </w:rPr>
        <w:t xml:space="preserve">. </w:t>
      </w:r>
      <w:r>
        <w:rPr>
          <w:snapToGrid w:val="0"/>
        </w:rPr>
        <w:tab/>
        <w:t>Brakes</w:t>
      </w:r>
      <w:bookmarkEnd w:id="1073"/>
      <w:bookmarkEnd w:id="107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075" w:name="_Toc396288243"/>
      <w:bookmarkStart w:id="1076" w:name="_Toc421193756"/>
      <w:r>
        <w:rPr>
          <w:rStyle w:val="CharSectno"/>
        </w:rPr>
        <w:t>11.19</w:t>
      </w:r>
      <w:r>
        <w:rPr>
          <w:snapToGrid w:val="0"/>
        </w:rPr>
        <w:t xml:space="preserve">. </w:t>
      </w:r>
      <w:r>
        <w:rPr>
          <w:snapToGrid w:val="0"/>
        </w:rPr>
        <w:tab/>
        <w:t>Persons or material not to be lowered by brake</w:t>
      </w:r>
      <w:bookmarkEnd w:id="1075"/>
      <w:bookmarkEnd w:id="1076"/>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077" w:name="_Toc396288244"/>
      <w:bookmarkStart w:id="1078" w:name="_Toc421193757"/>
      <w:r>
        <w:rPr>
          <w:rStyle w:val="CharSectno"/>
        </w:rPr>
        <w:t>11.20</w:t>
      </w:r>
      <w:r>
        <w:rPr>
          <w:snapToGrid w:val="0"/>
        </w:rPr>
        <w:t xml:space="preserve">. </w:t>
      </w:r>
      <w:r>
        <w:rPr>
          <w:snapToGrid w:val="0"/>
        </w:rPr>
        <w:tab/>
        <w:t>Stop switch</w:t>
      </w:r>
      <w:bookmarkEnd w:id="1077"/>
      <w:bookmarkEnd w:id="1078"/>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079" w:name="_Toc396288245"/>
      <w:bookmarkStart w:id="1080" w:name="_Toc421193758"/>
      <w:r>
        <w:rPr>
          <w:rStyle w:val="CharSectno"/>
        </w:rPr>
        <w:t>11.21</w:t>
      </w:r>
      <w:r>
        <w:rPr>
          <w:snapToGrid w:val="0"/>
        </w:rPr>
        <w:t xml:space="preserve">. </w:t>
      </w:r>
      <w:r>
        <w:rPr>
          <w:snapToGrid w:val="0"/>
        </w:rPr>
        <w:tab/>
        <w:t>Driver not to be spoken to while on duty</w:t>
      </w:r>
      <w:bookmarkEnd w:id="1079"/>
      <w:bookmarkEnd w:id="1080"/>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081" w:name="_Toc396288246"/>
      <w:bookmarkStart w:id="1082" w:name="_Toc421193759"/>
      <w:r>
        <w:rPr>
          <w:rStyle w:val="CharSectno"/>
        </w:rPr>
        <w:t>11.22</w:t>
      </w:r>
      <w:r>
        <w:rPr>
          <w:snapToGrid w:val="0"/>
        </w:rPr>
        <w:t xml:space="preserve">. </w:t>
      </w:r>
      <w:r>
        <w:rPr>
          <w:snapToGrid w:val="0"/>
        </w:rPr>
        <w:tab/>
        <w:t>Hoist controls</w:t>
      </w:r>
      <w:bookmarkEnd w:id="1081"/>
      <w:bookmarkEnd w:id="1082"/>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083" w:name="_Toc396288247"/>
      <w:bookmarkStart w:id="1084" w:name="_Toc421193760"/>
      <w:r>
        <w:rPr>
          <w:rStyle w:val="CharSectno"/>
        </w:rPr>
        <w:t>11.23</w:t>
      </w:r>
      <w:r>
        <w:rPr>
          <w:snapToGrid w:val="0"/>
        </w:rPr>
        <w:t xml:space="preserve">. </w:t>
      </w:r>
      <w:r>
        <w:rPr>
          <w:snapToGrid w:val="0"/>
        </w:rPr>
        <w:tab/>
        <w:t>Acceleration control</w:t>
      </w:r>
      <w:bookmarkEnd w:id="1083"/>
      <w:bookmarkEnd w:id="1084"/>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085" w:name="_Toc396288248"/>
      <w:bookmarkStart w:id="1086" w:name="_Toc421193761"/>
      <w:r>
        <w:rPr>
          <w:rStyle w:val="CharSectno"/>
        </w:rPr>
        <w:t>11.24</w:t>
      </w:r>
      <w:r>
        <w:rPr>
          <w:snapToGrid w:val="0"/>
        </w:rPr>
        <w:t xml:space="preserve">. </w:t>
      </w:r>
      <w:r>
        <w:rPr>
          <w:snapToGrid w:val="0"/>
        </w:rPr>
        <w:tab/>
        <w:t>Control selection</w:t>
      </w:r>
      <w:bookmarkEnd w:id="1085"/>
      <w:bookmarkEnd w:id="1086"/>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087" w:name="_Toc396288249"/>
      <w:bookmarkStart w:id="1088" w:name="_Toc421193762"/>
      <w:r>
        <w:rPr>
          <w:rStyle w:val="CharSectno"/>
        </w:rPr>
        <w:t>11.25</w:t>
      </w:r>
      <w:r>
        <w:rPr>
          <w:snapToGrid w:val="0"/>
        </w:rPr>
        <w:t xml:space="preserve">. </w:t>
      </w:r>
      <w:r>
        <w:rPr>
          <w:snapToGrid w:val="0"/>
        </w:rPr>
        <w:tab/>
        <w:t>Push button controls</w:t>
      </w:r>
      <w:bookmarkEnd w:id="1087"/>
      <w:bookmarkEnd w:id="1088"/>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089" w:name="_Toc396288250"/>
      <w:bookmarkStart w:id="1090" w:name="_Toc421193763"/>
      <w:r>
        <w:rPr>
          <w:rStyle w:val="CharSectno"/>
        </w:rPr>
        <w:t>11.26</w:t>
      </w:r>
      <w:r>
        <w:rPr>
          <w:snapToGrid w:val="0"/>
        </w:rPr>
        <w:t xml:space="preserve">. </w:t>
      </w:r>
      <w:r>
        <w:rPr>
          <w:snapToGrid w:val="0"/>
        </w:rPr>
        <w:tab/>
        <w:t>Cage to be supported when repairs being carried out</w:t>
      </w:r>
      <w:bookmarkEnd w:id="1089"/>
      <w:bookmarkEnd w:id="1090"/>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091" w:name="_Toc396288251"/>
      <w:bookmarkStart w:id="1092" w:name="_Toc421193764"/>
      <w:r>
        <w:rPr>
          <w:rStyle w:val="CharSectno"/>
        </w:rPr>
        <w:t>11.27</w:t>
      </w:r>
      <w:r>
        <w:rPr>
          <w:snapToGrid w:val="0"/>
        </w:rPr>
        <w:t xml:space="preserve">. </w:t>
      </w:r>
      <w:r>
        <w:rPr>
          <w:snapToGrid w:val="0"/>
        </w:rPr>
        <w:tab/>
        <w:t>Prevention of overwind</w:t>
      </w:r>
      <w:bookmarkEnd w:id="1091"/>
      <w:bookmarkEnd w:id="1092"/>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093" w:name="_Toc396288252"/>
      <w:bookmarkStart w:id="1094" w:name="_Toc421193765"/>
      <w:r>
        <w:rPr>
          <w:rStyle w:val="CharSectno"/>
        </w:rPr>
        <w:t>11.28</w:t>
      </w:r>
      <w:r>
        <w:rPr>
          <w:snapToGrid w:val="0"/>
        </w:rPr>
        <w:t xml:space="preserve">. </w:t>
      </w:r>
      <w:r>
        <w:rPr>
          <w:snapToGrid w:val="0"/>
        </w:rPr>
        <w:tab/>
        <w:t>Backing out devices</w:t>
      </w:r>
      <w:bookmarkEnd w:id="1093"/>
      <w:bookmarkEnd w:id="1094"/>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095" w:name="_Toc396288253"/>
      <w:bookmarkStart w:id="1096" w:name="_Toc421193766"/>
      <w:r>
        <w:rPr>
          <w:rStyle w:val="CharSectno"/>
        </w:rPr>
        <w:t>11.29</w:t>
      </w:r>
      <w:r>
        <w:rPr>
          <w:snapToGrid w:val="0"/>
        </w:rPr>
        <w:t xml:space="preserve">. </w:t>
      </w:r>
      <w:r>
        <w:rPr>
          <w:snapToGrid w:val="0"/>
        </w:rPr>
        <w:tab/>
        <w:t>Winding engine fire precautions</w:t>
      </w:r>
      <w:bookmarkEnd w:id="1095"/>
      <w:bookmarkEnd w:id="1096"/>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097" w:name="_Toc396288254"/>
      <w:bookmarkStart w:id="1098" w:name="_Toc421193767"/>
      <w:r>
        <w:rPr>
          <w:rStyle w:val="CharSectno"/>
        </w:rPr>
        <w:t>11.30</w:t>
      </w:r>
      <w:r>
        <w:rPr>
          <w:snapToGrid w:val="0"/>
        </w:rPr>
        <w:t xml:space="preserve">. </w:t>
      </w:r>
      <w:r>
        <w:rPr>
          <w:snapToGrid w:val="0"/>
        </w:rPr>
        <w:tab/>
        <w:t>Signalling system</w:t>
      </w:r>
      <w:bookmarkEnd w:id="1097"/>
      <w:bookmarkEnd w:id="1098"/>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099" w:name="_Toc396288255"/>
      <w:bookmarkStart w:id="1100" w:name="_Toc421193768"/>
      <w:r>
        <w:rPr>
          <w:rStyle w:val="CharSectno"/>
        </w:rPr>
        <w:t>11.31</w:t>
      </w:r>
      <w:r>
        <w:rPr>
          <w:snapToGrid w:val="0"/>
        </w:rPr>
        <w:t>.</w:t>
      </w:r>
      <w:r>
        <w:rPr>
          <w:snapToGrid w:val="0"/>
        </w:rPr>
        <w:tab/>
        <w:t>Code of Signals</w:t>
      </w:r>
      <w:bookmarkEnd w:id="1099"/>
      <w:bookmarkEnd w:id="1100"/>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101" w:name="_Toc396288256"/>
      <w:bookmarkStart w:id="1102" w:name="_Toc421193769"/>
      <w:r>
        <w:rPr>
          <w:rStyle w:val="CharSectno"/>
        </w:rPr>
        <w:t>11.32</w:t>
      </w:r>
      <w:r>
        <w:rPr>
          <w:snapToGrid w:val="0"/>
        </w:rPr>
        <w:t>.</w:t>
      </w:r>
      <w:r>
        <w:rPr>
          <w:snapToGrid w:val="0"/>
        </w:rPr>
        <w:tab/>
        <w:t>Code of Signals to be displayed</w:t>
      </w:r>
      <w:bookmarkEnd w:id="1101"/>
      <w:bookmarkEnd w:id="1102"/>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103" w:name="_Toc396288257"/>
      <w:bookmarkStart w:id="1104" w:name="_Toc421193770"/>
      <w:r>
        <w:rPr>
          <w:rStyle w:val="CharSectno"/>
        </w:rPr>
        <w:t>11.</w:t>
      </w:r>
      <w:r>
        <w:rPr>
          <w:snapToGrid w:val="0"/>
        </w:rPr>
        <w:t xml:space="preserve">33. </w:t>
      </w:r>
      <w:r>
        <w:rPr>
          <w:snapToGrid w:val="0"/>
        </w:rPr>
        <w:tab/>
        <w:t>Signals to be known</w:t>
      </w:r>
      <w:bookmarkEnd w:id="1103"/>
      <w:bookmarkEnd w:id="1104"/>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105" w:name="_Toc396288258"/>
      <w:bookmarkStart w:id="1106" w:name="_Toc421193771"/>
      <w:r>
        <w:rPr>
          <w:rStyle w:val="CharSectno"/>
        </w:rPr>
        <w:t>11.34</w:t>
      </w:r>
      <w:r>
        <w:rPr>
          <w:snapToGrid w:val="0"/>
        </w:rPr>
        <w:t xml:space="preserve">. </w:t>
      </w:r>
      <w:r>
        <w:rPr>
          <w:snapToGrid w:val="0"/>
        </w:rPr>
        <w:tab/>
        <w:t>Signals to be clear and correct</w:t>
      </w:r>
      <w:bookmarkEnd w:id="1105"/>
      <w:bookmarkEnd w:id="1106"/>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107" w:name="_Toc396288259"/>
      <w:bookmarkStart w:id="1108" w:name="_Toc421193772"/>
      <w:r>
        <w:rPr>
          <w:rStyle w:val="CharSectno"/>
        </w:rPr>
        <w:t>11.35</w:t>
      </w:r>
      <w:r>
        <w:rPr>
          <w:snapToGrid w:val="0"/>
        </w:rPr>
        <w:t xml:space="preserve">. </w:t>
      </w:r>
      <w:r>
        <w:rPr>
          <w:snapToGrid w:val="0"/>
        </w:rPr>
        <w:tab/>
        <w:t>Signals to be returned</w:t>
      </w:r>
      <w:bookmarkEnd w:id="1107"/>
      <w:bookmarkEnd w:id="1108"/>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109" w:name="_Toc396288260"/>
      <w:bookmarkStart w:id="1110" w:name="_Toc421193773"/>
      <w:r>
        <w:rPr>
          <w:rStyle w:val="CharSectno"/>
        </w:rPr>
        <w:t>11.36</w:t>
      </w:r>
      <w:r>
        <w:rPr>
          <w:snapToGrid w:val="0"/>
        </w:rPr>
        <w:t xml:space="preserve">. </w:t>
      </w:r>
      <w:r>
        <w:rPr>
          <w:snapToGrid w:val="0"/>
        </w:rPr>
        <w:tab/>
        <w:t>Communication by voice restricted</w:t>
      </w:r>
      <w:bookmarkEnd w:id="1109"/>
      <w:bookmarkEnd w:id="111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111" w:name="_Toc396288261"/>
      <w:bookmarkStart w:id="1112" w:name="_Toc421193774"/>
      <w:r>
        <w:rPr>
          <w:rStyle w:val="CharSectno"/>
        </w:rPr>
        <w:t>11.37</w:t>
      </w:r>
      <w:r>
        <w:rPr>
          <w:snapToGrid w:val="0"/>
        </w:rPr>
        <w:t xml:space="preserve">. </w:t>
      </w:r>
      <w:r>
        <w:rPr>
          <w:snapToGrid w:val="0"/>
        </w:rPr>
        <w:tab/>
        <w:t>Shaft guides</w:t>
      </w:r>
      <w:bookmarkEnd w:id="1111"/>
      <w:bookmarkEnd w:id="1112"/>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113" w:name="_Toc396288262"/>
      <w:bookmarkStart w:id="1114" w:name="_Toc421193775"/>
      <w:r>
        <w:rPr>
          <w:rStyle w:val="CharSectno"/>
        </w:rPr>
        <w:t>11.38</w:t>
      </w:r>
      <w:r>
        <w:rPr>
          <w:snapToGrid w:val="0"/>
        </w:rPr>
        <w:t xml:space="preserve">. </w:t>
      </w:r>
      <w:r>
        <w:rPr>
          <w:snapToGrid w:val="0"/>
        </w:rPr>
        <w:tab/>
        <w:t>Winding ropes — specifications</w:t>
      </w:r>
      <w:bookmarkEnd w:id="1113"/>
      <w:bookmarkEnd w:id="1114"/>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115" w:name="_Toc396288263"/>
      <w:bookmarkStart w:id="1116" w:name="_Toc421193776"/>
      <w:r>
        <w:rPr>
          <w:rStyle w:val="CharSectno"/>
        </w:rPr>
        <w:t>11.39</w:t>
      </w:r>
      <w:r>
        <w:rPr>
          <w:snapToGrid w:val="0"/>
        </w:rPr>
        <w:t xml:space="preserve">. </w:t>
      </w:r>
      <w:r>
        <w:rPr>
          <w:snapToGrid w:val="0"/>
        </w:rPr>
        <w:tab/>
        <w:t>Winding ropes — history</w:t>
      </w:r>
      <w:bookmarkEnd w:id="1115"/>
      <w:bookmarkEnd w:id="1116"/>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117" w:name="_Toc396288264"/>
      <w:bookmarkStart w:id="1118" w:name="_Toc421193777"/>
      <w:r>
        <w:rPr>
          <w:rStyle w:val="CharSectno"/>
        </w:rPr>
        <w:t>11.40</w:t>
      </w:r>
      <w:r>
        <w:rPr>
          <w:snapToGrid w:val="0"/>
        </w:rPr>
        <w:t xml:space="preserve">. </w:t>
      </w:r>
      <w:r>
        <w:rPr>
          <w:snapToGrid w:val="0"/>
        </w:rPr>
        <w:tab/>
        <w:t>Winding rope log book</w:t>
      </w:r>
      <w:bookmarkEnd w:id="1117"/>
      <w:bookmarkEnd w:id="1118"/>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119" w:name="_Toc396288265"/>
      <w:bookmarkStart w:id="1120" w:name="_Toc421193778"/>
      <w:r>
        <w:rPr>
          <w:rStyle w:val="CharSectno"/>
        </w:rPr>
        <w:t>11.41</w:t>
      </w:r>
      <w:r>
        <w:rPr>
          <w:snapToGrid w:val="0"/>
        </w:rPr>
        <w:t xml:space="preserve">. </w:t>
      </w:r>
      <w:r>
        <w:rPr>
          <w:snapToGrid w:val="0"/>
        </w:rPr>
        <w:tab/>
        <w:t>Winding ropes — records</w:t>
      </w:r>
      <w:bookmarkEnd w:id="1119"/>
      <w:bookmarkEnd w:id="1120"/>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121" w:name="_Toc396288266"/>
      <w:bookmarkStart w:id="1122" w:name="_Toc421193779"/>
      <w:r>
        <w:rPr>
          <w:rStyle w:val="CharSectno"/>
        </w:rPr>
        <w:t>11.42</w:t>
      </w:r>
      <w:r>
        <w:rPr>
          <w:snapToGrid w:val="0"/>
        </w:rPr>
        <w:t xml:space="preserve">. </w:t>
      </w:r>
      <w:r>
        <w:rPr>
          <w:snapToGrid w:val="0"/>
        </w:rPr>
        <w:tab/>
        <w:t>Winding ropes — splicing</w:t>
      </w:r>
      <w:bookmarkEnd w:id="1121"/>
      <w:bookmarkEnd w:id="1122"/>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123" w:name="_Toc396288267"/>
      <w:bookmarkStart w:id="1124" w:name="_Toc421193780"/>
      <w:r>
        <w:rPr>
          <w:rStyle w:val="CharSectno"/>
        </w:rPr>
        <w:t>11.43</w:t>
      </w:r>
      <w:r>
        <w:rPr>
          <w:snapToGrid w:val="0"/>
        </w:rPr>
        <w:t xml:space="preserve">. </w:t>
      </w:r>
      <w:r>
        <w:rPr>
          <w:snapToGrid w:val="0"/>
        </w:rPr>
        <w:tab/>
        <w:t>Winding ropes — capping</w:t>
      </w:r>
      <w:bookmarkEnd w:id="1123"/>
      <w:bookmarkEnd w:id="1124"/>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125" w:name="_Toc396288268"/>
      <w:bookmarkStart w:id="1126" w:name="_Toc421193781"/>
      <w:r>
        <w:rPr>
          <w:rStyle w:val="CharSectno"/>
        </w:rPr>
        <w:t>11.44</w:t>
      </w:r>
      <w:r>
        <w:rPr>
          <w:snapToGrid w:val="0"/>
        </w:rPr>
        <w:t xml:space="preserve">. </w:t>
      </w:r>
      <w:r>
        <w:rPr>
          <w:snapToGrid w:val="0"/>
        </w:rPr>
        <w:tab/>
        <w:t>Winding ropes — factors of safety</w:t>
      </w:r>
      <w:bookmarkEnd w:id="1125"/>
      <w:bookmarkEnd w:id="1126"/>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127" w:name="_Toc396288269"/>
      <w:bookmarkStart w:id="1128" w:name="_Toc421193782"/>
      <w:r>
        <w:rPr>
          <w:rStyle w:val="CharSectno"/>
        </w:rPr>
        <w:t>11.45</w:t>
      </w:r>
      <w:r>
        <w:rPr>
          <w:snapToGrid w:val="0"/>
        </w:rPr>
        <w:t xml:space="preserve">. </w:t>
      </w:r>
      <w:r>
        <w:rPr>
          <w:snapToGrid w:val="0"/>
        </w:rPr>
        <w:tab/>
        <w:t>Winding ropes and guide ropes — discard</w:t>
      </w:r>
      <w:bookmarkEnd w:id="1127"/>
      <w:bookmarkEnd w:id="1128"/>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129" w:name="_Toc396288270"/>
      <w:bookmarkStart w:id="1130" w:name="_Toc421193783"/>
      <w:r>
        <w:rPr>
          <w:rStyle w:val="CharSectno"/>
        </w:rPr>
        <w:t>11.46</w:t>
      </w:r>
      <w:r>
        <w:rPr>
          <w:snapToGrid w:val="0"/>
        </w:rPr>
        <w:t xml:space="preserve">. </w:t>
      </w:r>
      <w:r>
        <w:rPr>
          <w:snapToGrid w:val="0"/>
        </w:rPr>
        <w:tab/>
        <w:t>Winding ropes — maintenance</w:t>
      </w:r>
      <w:bookmarkEnd w:id="1129"/>
      <w:bookmarkEnd w:id="1130"/>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131" w:name="_Toc396288271"/>
      <w:bookmarkStart w:id="1132" w:name="_Toc421193784"/>
      <w:r>
        <w:rPr>
          <w:rStyle w:val="CharSectno"/>
        </w:rPr>
        <w:t>11.47</w:t>
      </w:r>
      <w:r>
        <w:rPr>
          <w:snapToGrid w:val="0"/>
        </w:rPr>
        <w:t xml:space="preserve">. </w:t>
      </w:r>
      <w:r>
        <w:rPr>
          <w:snapToGrid w:val="0"/>
        </w:rPr>
        <w:tab/>
        <w:t>Guide ropes and rubbing ropes</w:t>
      </w:r>
      <w:bookmarkEnd w:id="1131"/>
      <w:bookmarkEnd w:id="1132"/>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133" w:name="_Toc396288272"/>
      <w:bookmarkStart w:id="1134" w:name="_Toc421193785"/>
      <w:r>
        <w:rPr>
          <w:rStyle w:val="CharSectno"/>
        </w:rPr>
        <w:t>11.48</w:t>
      </w:r>
      <w:r>
        <w:rPr>
          <w:snapToGrid w:val="0"/>
        </w:rPr>
        <w:t xml:space="preserve">. </w:t>
      </w:r>
      <w:r>
        <w:rPr>
          <w:snapToGrid w:val="0"/>
        </w:rPr>
        <w:tab/>
        <w:t>Hoist inspection</w:t>
      </w:r>
      <w:bookmarkEnd w:id="1133"/>
      <w:bookmarkEnd w:id="1134"/>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135" w:name="_Toc396288273"/>
      <w:bookmarkStart w:id="1136" w:name="_Toc421193786"/>
      <w:r>
        <w:rPr>
          <w:rStyle w:val="CharSectno"/>
        </w:rPr>
        <w:t>11.49</w:t>
      </w:r>
      <w:r>
        <w:rPr>
          <w:snapToGrid w:val="0"/>
        </w:rPr>
        <w:t xml:space="preserve">. </w:t>
      </w:r>
      <w:r>
        <w:rPr>
          <w:snapToGrid w:val="0"/>
        </w:rPr>
        <w:tab/>
        <w:t>Winding installations — inspection</w:t>
      </w:r>
      <w:bookmarkEnd w:id="1135"/>
      <w:bookmarkEnd w:id="1136"/>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1137" w:name="_Toc396288274"/>
      <w:bookmarkStart w:id="1138" w:name="_Toc421193787"/>
      <w:r>
        <w:rPr>
          <w:rStyle w:val="CharSectno"/>
        </w:rPr>
        <w:t>11.50</w:t>
      </w:r>
      <w:r>
        <w:rPr>
          <w:snapToGrid w:val="0"/>
        </w:rPr>
        <w:t xml:space="preserve">. </w:t>
      </w:r>
      <w:r>
        <w:rPr>
          <w:snapToGrid w:val="0"/>
        </w:rPr>
        <w:tab/>
        <w:t>Shaft conveyances — coupling</w:t>
      </w:r>
      <w:bookmarkEnd w:id="1137"/>
      <w:bookmarkEnd w:id="1138"/>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139" w:name="_Toc396288275"/>
      <w:bookmarkStart w:id="1140" w:name="_Toc421193788"/>
      <w:r>
        <w:rPr>
          <w:rStyle w:val="CharSectno"/>
        </w:rPr>
        <w:t>11.51</w:t>
      </w:r>
      <w:r>
        <w:rPr>
          <w:snapToGrid w:val="0"/>
        </w:rPr>
        <w:t xml:space="preserve">. </w:t>
      </w:r>
      <w:r>
        <w:rPr>
          <w:snapToGrid w:val="0"/>
        </w:rPr>
        <w:tab/>
        <w:t>Shaft conveyances — testing after repairs</w:t>
      </w:r>
      <w:bookmarkEnd w:id="1139"/>
      <w:bookmarkEnd w:id="1140"/>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141" w:name="_Toc396288276"/>
      <w:bookmarkStart w:id="1142" w:name="_Toc421193789"/>
      <w:r>
        <w:rPr>
          <w:rStyle w:val="CharSectno"/>
        </w:rPr>
        <w:t>11.52</w:t>
      </w:r>
      <w:r>
        <w:rPr>
          <w:snapToGrid w:val="0"/>
        </w:rPr>
        <w:t xml:space="preserve">. </w:t>
      </w:r>
      <w:r>
        <w:rPr>
          <w:snapToGrid w:val="0"/>
        </w:rPr>
        <w:tab/>
        <w:t>Shaft conveyances — overhead protection</w:t>
      </w:r>
      <w:bookmarkEnd w:id="1141"/>
      <w:bookmarkEnd w:id="1142"/>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143" w:name="_Toc396288277"/>
      <w:bookmarkStart w:id="1144" w:name="_Toc421193790"/>
      <w:r>
        <w:rPr>
          <w:rStyle w:val="CharSectno"/>
        </w:rPr>
        <w:t>11.53</w:t>
      </w:r>
      <w:r>
        <w:rPr>
          <w:snapToGrid w:val="0"/>
        </w:rPr>
        <w:t xml:space="preserve">. </w:t>
      </w:r>
      <w:r>
        <w:rPr>
          <w:snapToGrid w:val="0"/>
        </w:rPr>
        <w:tab/>
        <w:t>Shaft conveyances — design and construction</w:t>
      </w:r>
      <w:bookmarkEnd w:id="1143"/>
      <w:bookmarkEnd w:id="1144"/>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1145" w:name="_Toc396288278"/>
      <w:bookmarkStart w:id="1146" w:name="_Toc421193791"/>
      <w:r>
        <w:rPr>
          <w:rStyle w:val="CharSectno"/>
        </w:rPr>
        <w:t>11.54</w:t>
      </w:r>
      <w:r>
        <w:rPr>
          <w:snapToGrid w:val="0"/>
        </w:rPr>
        <w:t xml:space="preserve">. </w:t>
      </w:r>
      <w:r>
        <w:rPr>
          <w:snapToGrid w:val="0"/>
        </w:rPr>
        <w:tab/>
        <w:t>Shaft conveyances — embarking and disembarking facilities</w:t>
      </w:r>
      <w:bookmarkEnd w:id="1145"/>
      <w:bookmarkEnd w:id="1146"/>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147" w:name="_Toc396288279"/>
      <w:bookmarkStart w:id="1148" w:name="_Toc421193792"/>
      <w:r>
        <w:rPr>
          <w:rStyle w:val="CharSectno"/>
        </w:rPr>
        <w:t>11.55</w:t>
      </w:r>
      <w:r>
        <w:rPr>
          <w:snapToGrid w:val="0"/>
        </w:rPr>
        <w:t xml:space="preserve">. </w:t>
      </w:r>
      <w:r>
        <w:rPr>
          <w:snapToGrid w:val="0"/>
        </w:rPr>
        <w:tab/>
        <w:t>Cages to be used in shafts</w:t>
      </w:r>
      <w:bookmarkEnd w:id="1147"/>
      <w:bookmarkEnd w:id="1148"/>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149" w:name="_Toc396288280"/>
      <w:bookmarkStart w:id="1150" w:name="_Toc421193793"/>
      <w:r>
        <w:rPr>
          <w:rStyle w:val="CharSectno"/>
        </w:rPr>
        <w:t>11.56</w:t>
      </w:r>
      <w:r>
        <w:rPr>
          <w:snapToGrid w:val="0"/>
        </w:rPr>
        <w:t xml:space="preserve">. </w:t>
      </w:r>
      <w:r>
        <w:rPr>
          <w:snapToGrid w:val="0"/>
        </w:rPr>
        <w:tab/>
        <w:t>Use of ore skip by persons</w:t>
      </w:r>
      <w:bookmarkEnd w:id="1149"/>
      <w:bookmarkEnd w:id="115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151" w:name="_Toc396288281"/>
      <w:bookmarkStart w:id="1152" w:name="_Toc421193794"/>
      <w:r>
        <w:rPr>
          <w:rStyle w:val="CharSectno"/>
        </w:rPr>
        <w:t>11.57</w:t>
      </w:r>
      <w:r>
        <w:rPr>
          <w:snapToGrid w:val="0"/>
        </w:rPr>
        <w:t xml:space="preserve">. </w:t>
      </w:r>
      <w:r>
        <w:rPr>
          <w:snapToGrid w:val="0"/>
        </w:rPr>
        <w:tab/>
        <w:t>Persons not to travel with material</w:t>
      </w:r>
      <w:bookmarkEnd w:id="1151"/>
      <w:bookmarkEnd w:id="1152"/>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153" w:name="_Toc396288282"/>
      <w:bookmarkStart w:id="1154" w:name="_Toc421193795"/>
      <w:r>
        <w:rPr>
          <w:rStyle w:val="CharSectno"/>
        </w:rPr>
        <w:t>11.58</w:t>
      </w:r>
      <w:r>
        <w:rPr>
          <w:snapToGrid w:val="0"/>
        </w:rPr>
        <w:t xml:space="preserve">. </w:t>
      </w:r>
      <w:r>
        <w:rPr>
          <w:snapToGrid w:val="0"/>
        </w:rPr>
        <w:tab/>
        <w:t>Cage and skip attachments — design</w:t>
      </w:r>
      <w:bookmarkEnd w:id="1153"/>
      <w:bookmarkEnd w:id="1154"/>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155" w:name="_Toc396288283"/>
      <w:bookmarkStart w:id="1156" w:name="_Toc421193796"/>
      <w:r>
        <w:rPr>
          <w:rStyle w:val="CharSectno"/>
        </w:rPr>
        <w:t>11.59</w:t>
      </w:r>
      <w:r>
        <w:rPr>
          <w:snapToGrid w:val="0"/>
        </w:rPr>
        <w:t xml:space="preserve">. </w:t>
      </w:r>
      <w:r>
        <w:rPr>
          <w:snapToGrid w:val="0"/>
        </w:rPr>
        <w:tab/>
        <w:t>Cage and skip attachments — records</w:t>
      </w:r>
      <w:bookmarkEnd w:id="1155"/>
      <w:bookmarkEnd w:id="1156"/>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157" w:name="_Toc394579176"/>
      <w:bookmarkStart w:id="1158" w:name="_Toc396228910"/>
      <w:bookmarkStart w:id="1159" w:name="_Toc396288284"/>
      <w:bookmarkStart w:id="1160" w:name="_Toc421192482"/>
      <w:bookmarkStart w:id="1161" w:name="_Toc421193139"/>
      <w:bookmarkStart w:id="1162" w:name="_Toc421193797"/>
      <w:r>
        <w:rPr>
          <w:rStyle w:val="CharDivNo"/>
        </w:rPr>
        <w:t>Division 3</w:t>
      </w:r>
      <w:r>
        <w:rPr>
          <w:snapToGrid w:val="0"/>
        </w:rPr>
        <w:t> — </w:t>
      </w:r>
      <w:r>
        <w:rPr>
          <w:rStyle w:val="CharDivText"/>
        </w:rPr>
        <w:t>Drum winding operations</w:t>
      </w:r>
      <w:bookmarkEnd w:id="1157"/>
      <w:bookmarkEnd w:id="1158"/>
      <w:bookmarkEnd w:id="1159"/>
      <w:bookmarkEnd w:id="1160"/>
      <w:bookmarkEnd w:id="1161"/>
      <w:bookmarkEnd w:id="1162"/>
      <w:r>
        <w:rPr>
          <w:rStyle w:val="CharDivText"/>
        </w:rPr>
        <w:t xml:space="preserve"> </w:t>
      </w:r>
    </w:p>
    <w:p>
      <w:pPr>
        <w:pStyle w:val="Heading5"/>
        <w:rPr>
          <w:snapToGrid w:val="0"/>
        </w:rPr>
      </w:pPr>
      <w:bookmarkStart w:id="1163" w:name="_Toc396288285"/>
      <w:bookmarkStart w:id="1164" w:name="_Toc421193798"/>
      <w:r>
        <w:rPr>
          <w:rStyle w:val="CharSectno"/>
        </w:rPr>
        <w:t>11.60</w:t>
      </w:r>
      <w:r>
        <w:rPr>
          <w:snapToGrid w:val="0"/>
        </w:rPr>
        <w:t xml:space="preserve">. </w:t>
      </w:r>
      <w:r>
        <w:rPr>
          <w:snapToGrid w:val="0"/>
        </w:rPr>
        <w:tab/>
        <w:t>Application of Division</w:t>
      </w:r>
      <w:bookmarkEnd w:id="1163"/>
      <w:bookmarkEnd w:id="116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165" w:name="_Toc396288286"/>
      <w:bookmarkStart w:id="1166" w:name="_Toc421193799"/>
      <w:r>
        <w:rPr>
          <w:rStyle w:val="CharSectno"/>
        </w:rPr>
        <w:t>11.61</w:t>
      </w:r>
      <w:r>
        <w:rPr>
          <w:snapToGrid w:val="0"/>
        </w:rPr>
        <w:t xml:space="preserve">. </w:t>
      </w:r>
      <w:r>
        <w:rPr>
          <w:snapToGrid w:val="0"/>
        </w:rPr>
        <w:tab/>
        <w:t>Ropes — factors of safety</w:t>
      </w:r>
      <w:bookmarkEnd w:id="1165"/>
      <w:bookmarkEnd w:id="1166"/>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167" w:name="_Toc396288287"/>
      <w:bookmarkStart w:id="1168" w:name="_Toc421193800"/>
      <w:r>
        <w:rPr>
          <w:rStyle w:val="CharSectno"/>
        </w:rPr>
        <w:t>11.62</w:t>
      </w:r>
      <w:r>
        <w:rPr>
          <w:snapToGrid w:val="0"/>
        </w:rPr>
        <w:t xml:space="preserve">. </w:t>
      </w:r>
      <w:r>
        <w:rPr>
          <w:snapToGrid w:val="0"/>
        </w:rPr>
        <w:tab/>
        <w:t>Ropes — testing and maintenance</w:t>
      </w:r>
      <w:bookmarkEnd w:id="1167"/>
      <w:bookmarkEnd w:id="1168"/>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169" w:name="_Toc396288288"/>
      <w:bookmarkStart w:id="1170" w:name="_Toc421193801"/>
      <w:r>
        <w:rPr>
          <w:rStyle w:val="CharSectno"/>
        </w:rPr>
        <w:t>11.63</w:t>
      </w:r>
      <w:r>
        <w:rPr>
          <w:snapToGrid w:val="0"/>
        </w:rPr>
        <w:t xml:space="preserve">. </w:t>
      </w:r>
      <w:r>
        <w:rPr>
          <w:snapToGrid w:val="0"/>
        </w:rPr>
        <w:tab/>
        <w:t>Ropes — lubrication</w:t>
      </w:r>
      <w:bookmarkEnd w:id="1169"/>
      <w:bookmarkEnd w:id="1170"/>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171" w:name="_Toc396288289"/>
      <w:bookmarkStart w:id="1172" w:name="_Toc421193802"/>
      <w:r>
        <w:rPr>
          <w:rStyle w:val="CharSectno"/>
        </w:rPr>
        <w:t>11.64</w:t>
      </w:r>
      <w:r>
        <w:rPr>
          <w:snapToGrid w:val="0"/>
        </w:rPr>
        <w:t xml:space="preserve">. </w:t>
      </w:r>
      <w:r>
        <w:rPr>
          <w:snapToGrid w:val="0"/>
        </w:rPr>
        <w:tab/>
        <w:t>Flanges on drums</w:t>
      </w:r>
      <w:bookmarkEnd w:id="1171"/>
      <w:bookmarkEnd w:id="117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173" w:name="_Toc396288290"/>
      <w:bookmarkStart w:id="1174" w:name="_Toc421193803"/>
      <w:r>
        <w:rPr>
          <w:rStyle w:val="CharSectno"/>
        </w:rPr>
        <w:t>11.65</w:t>
      </w:r>
      <w:r>
        <w:rPr>
          <w:snapToGrid w:val="0"/>
        </w:rPr>
        <w:t xml:space="preserve">. </w:t>
      </w:r>
      <w:r>
        <w:rPr>
          <w:snapToGrid w:val="0"/>
        </w:rPr>
        <w:tab/>
        <w:t>Drum and head sheave diameters</w:t>
      </w:r>
      <w:bookmarkEnd w:id="1173"/>
      <w:bookmarkEnd w:id="1174"/>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175" w:name="_Toc396288291"/>
      <w:bookmarkStart w:id="1176" w:name="_Toc421193804"/>
      <w:r>
        <w:rPr>
          <w:rStyle w:val="CharSectno"/>
        </w:rPr>
        <w:t>11.66</w:t>
      </w:r>
      <w:r>
        <w:rPr>
          <w:snapToGrid w:val="0"/>
        </w:rPr>
        <w:t xml:space="preserve">. </w:t>
      </w:r>
      <w:r>
        <w:rPr>
          <w:snapToGrid w:val="0"/>
        </w:rPr>
        <w:tab/>
        <w:t>Drum winder brakes</w:t>
      </w:r>
      <w:bookmarkEnd w:id="1175"/>
      <w:bookmarkEnd w:id="1176"/>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177" w:name="_Toc396288292"/>
      <w:bookmarkStart w:id="1178" w:name="_Toc421193805"/>
      <w:r>
        <w:rPr>
          <w:rStyle w:val="CharSectno"/>
        </w:rPr>
        <w:t>11.67</w:t>
      </w:r>
      <w:r>
        <w:rPr>
          <w:snapToGrid w:val="0"/>
        </w:rPr>
        <w:t xml:space="preserve">. </w:t>
      </w:r>
      <w:r>
        <w:rPr>
          <w:snapToGrid w:val="0"/>
        </w:rPr>
        <w:tab/>
        <w:t>Rope detaching appliances</w:t>
      </w:r>
      <w:bookmarkEnd w:id="1177"/>
      <w:bookmarkEnd w:id="1178"/>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179" w:name="_Toc396288293"/>
      <w:bookmarkStart w:id="1180" w:name="_Toc421193806"/>
      <w:r>
        <w:rPr>
          <w:rStyle w:val="CharSectno"/>
        </w:rPr>
        <w:t>11.68</w:t>
      </w:r>
      <w:r>
        <w:rPr>
          <w:snapToGrid w:val="0"/>
        </w:rPr>
        <w:t xml:space="preserve">. </w:t>
      </w:r>
      <w:r>
        <w:rPr>
          <w:snapToGrid w:val="0"/>
        </w:rPr>
        <w:tab/>
        <w:t>Drum winding in single gear</w:t>
      </w:r>
      <w:bookmarkEnd w:id="1179"/>
      <w:bookmarkEnd w:id="1180"/>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181" w:name="_Toc396288294"/>
      <w:bookmarkStart w:id="1182" w:name="_Toc421193807"/>
      <w:r>
        <w:rPr>
          <w:rStyle w:val="CharSectno"/>
        </w:rPr>
        <w:t>11.69</w:t>
      </w:r>
      <w:r>
        <w:rPr>
          <w:snapToGrid w:val="0"/>
        </w:rPr>
        <w:t xml:space="preserve">. </w:t>
      </w:r>
      <w:r>
        <w:rPr>
          <w:snapToGrid w:val="0"/>
        </w:rPr>
        <w:tab/>
        <w:t>Cage safety, appliances and testing</w:t>
      </w:r>
      <w:bookmarkEnd w:id="1181"/>
      <w:bookmarkEnd w:id="118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183" w:name="_Toc394579187"/>
      <w:bookmarkStart w:id="1184" w:name="_Toc396228921"/>
      <w:bookmarkStart w:id="1185" w:name="_Toc396288295"/>
      <w:bookmarkStart w:id="1186" w:name="_Toc421192493"/>
      <w:bookmarkStart w:id="1187" w:name="_Toc421193150"/>
      <w:bookmarkStart w:id="1188" w:name="_Toc421193808"/>
      <w:r>
        <w:rPr>
          <w:rStyle w:val="CharDivNo"/>
        </w:rPr>
        <w:t>Division 4</w:t>
      </w:r>
      <w:r>
        <w:rPr>
          <w:snapToGrid w:val="0"/>
        </w:rPr>
        <w:t> — </w:t>
      </w:r>
      <w:r>
        <w:rPr>
          <w:rStyle w:val="CharDivText"/>
        </w:rPr>
        <w:t>Friction winding operations</w:t>
      </w:r>
      <w:bookmarkEnd w:id="1183"/>
      <w:bookmarkEnd w:id="1184"/>
      <w:bookmarkEnd w:id="1185"/>
      <w:bookmarkEnd w:id="1186"/>
      <w:bookmarkEnd w:id="1187"/>
      <w:bookmarkEnd w:id="1188"/>
      <w:r>
        <w:rPr>
          <w:rStyle w:val="CharDivText"/>
        </w:rPr>
        <w:t xml:space="preserve"> </w:t>
      </w:r>
    </w:p>
    <w:p>
      <w:pPr>
        <w:pStyle w:val="Heading5"/>
        <w:spacing w:before="240"/>
        <w:rPr>
          <w:snapToGrid w:val="0"/>
        </w:rPr>
      </w:pPr>
      <w:bookmarkStart w:id="1189" w:name="_Toc396288296"/>
      <w:bookmarkStart w:id="1190" w:name="_Toc421193809"/>
      <w:r>
        <w:rPr>
          <w:rStyle w:val="CharSectno"/>
        </w:rPr>
        <w:t>11.70</w:t>
      </w:r>
      <w:r>
        <w:rPr>
          <w:snapToGrid w:val="0"/>
        </w:rPr>
        <w:t xml:space="preserve">. </w:t>
      </w:r>
      <w:r>
        <w:rPr>
          <w:snapToGrid w:val="0"/>
        </w:rPr>
        <w:tab/>
        <w:t>Application of Division</w:t>
      </w:r>
      <w:bookmarkEnd w:id="1189"/>
      <w:bookmarkEnd w:id="1190"/>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191" w:name="_Toc396288297"/>
      <w:bookmarkStart w:id="1192" w:name="_Toc421193810"/>
      <w:r>
        <w:rPr>
          <w:rStyle w:val="CharSectno"/>
        </w:rPr>
        <w:t>11.71</w:t>
      </w:r>
      <w:r>
        <w:rPr>
          <w:snapToGrid w:val="0"/>
        </w:rPr>
        <w:t xml:space="preserve">. </w:t>
      </w:r>
      <w:r>
        <w:rPr>
          <w:snapToGrid w:val="0"/>
        </w:rPr>
        <w:tab/>
        <w:t>Ropes — factors of safety</w:t>
      </w:r>
      <w:bookmarkEnd w:id="1191"/>
      <w:bookmarkEnd w:id="1192"/>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193" w:name="_Toc396288298"/>
      <w:bookmarkStart w:id="1194" w:name="_Toc421193811"/>
      <w:r>
        <w:rPr>
          <w:rStyle w:val="CharSectno"/>
        </w:rPr>
        <w:t>11.72</w:t>
      </w:r>
      <w:r>
        <w:rPr>
          <w:snapToGrid w:val="0"/>
        </w:rPr>
        <w:t xml:space="preserve">. </w:t>
      </w:r>
      <w:r>
        <w:rPr>
          <w:snapToGrid w:val="0"/>
        </w:rPr>
        <w:tab/>
        <w:t>Ropes — testing</w:t>
      </w:r>
      <w:bookmarkEnd w:id="1193"/>
      <w:bookmarkEnd w:id="1194"/>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195" w:name="_Toc396288299"/>
      <w:bookmarkStart w:id="1196" w:name="_Toc421193812"/>
      <w:r>
        <w:rPr>
          <w:rStyle w:val="CharSectno"/>
        </w:rPr>
        <w:t>11.73</w:t>
      </w:r>
      <w:r>
        <w:rPr>
          <w:snapToGrid w:val="0"/>
        </w:rPr>
        <w:t xml:space="preserve">. </w:t>
      </w:r>
      <w:r>
        <w:rPr>
          <w:snapToGrid w:val="0"/>
        </w:rPr>
        <w:tab/>
        <w:t>Ropes — period of service</w:t>
      </w:r>
      <w:bookmarkEnd w:id="1195"/>
      <w:bookmarkEnd w:id="1196"/>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197" w:name="_Toc396288300"/>
      <w:bookmarkStart w:id="1198" w:name="_Toc421193813"/>
      <w:r>
        <w:rPr>
          <w:rStyle w:val="CharSectno"/>
        </w:rPr>
        <w:t>11.74</w:t>
      </w:r>
      <w:r>
        <w:rPr>
          <w:snapToGrid w:val="0"/>
        </w:rPr>
        <w:t xml:space="preserve">. </w:t>
      </w:r>
      <w:r>
        <w:rPr>
          <w:snapToGrid w:val="0"/>
        </w:rPr>
        <w:tab/>
        <w:t>Ropes — testing after discarding</w:t>
      </w:r>
      <w:bookmarkEnd w:id="1197"/>
      <w:bookmarkEnd w:id="1198"/>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199" w:name="_Toc396288301"/>
      <w:bookmarkStart w:id="1200" w:name="_Toc421193814"/>
      <w:r>
        <w:rPr>
          <w:rStyle w:val="CharSectno"/>
        </w:rPr>
        <w:t>11.75</w:t>
      </w:r>
      <w:r>
        <w:rPr>
          <w:snapToGrid w:val="0"/>
        </w:rPr>
        <w:t xml:space="preserve">. </w:t>
      </w:r>
      <w:r>
        <w:rPr>
          <w:snapToGrid w:val="0"/>
        </w:rPr>
        <w:tab/>
        <w:t>Ropes — dressing restricted</w:t>
      </w:r>
      <w:bookmarkEnd w:id="1199"/>
      <w:bookmarkEnd w:id="1200"/>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201" w:name="_Toc396288302"/>
      <w:bookmarkStart w:id="1202" w:name="_Toc421193815"/>
      <w:r>
        <w:rPr>
          <w:rStyle w:val="CharSectno"/>
        </w:rPr>
        <w:t>11.76</w:t>
      </w:r>
      <w:r>
        <w:rPr>
          <w:snapToGrid w:val="0"/>
        </w:rPr>
        <w:t xml:space="preserve">. </w:t>
      </w:r>
      <w:r>
        <w:rPr>
          <w:snapToGrid w:val="0"/>
        </w:rPr>
        <w:tab/>
        <w:t>Ropes — splicing prohibited</w:t>
      </w:r>
      <w:bookmarkEnd w:id="1201"/>
      <w:bookmarkEnd w:id="1202"/>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203" w:name="_Toc396288303"/>
      <w:bookmarkStart w:id="1204" w:name="_Toc421193816"/>
      <w:r>
        <w:rPr>
          <w:rStyle w:val="CharSectno"/>
        </w:rPr>
        <w:t>11.77</w:t>
      </w:r>
      <w:r>
        <w:rPr>
          <w:snapToGrid w:val="0"/>
        </w:rPr>
        <w:t xml:space="preserve">. </w:t>
      </w:r>
      <w:r>
        <w:rPr>
          <w:snapToGrid w:val="0"/>
        </w:rPr>
        <w:tab/>
        <w:t>Ropes — tension adjustment</w:t>
      </w:r>
      <w:bookmarkEnd w:id="1203"/>
      <w:bookmarkEnd w:id="1204"/>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205" w:name="_Toc396288304"/>
      <w:bookmarkStart w:id="1206" w:name="_Toc421193817"/>
      <w:r>
        <w:rPr>
          <w:rStyle w:val="CharSectno"/>
        </w:rPr>
        <w:t>11.78</w:t>
      </w:r>
      <w:r>
        <w:rPr>
          <w:snapToGrid w:val="0"/>
        </w:rPr>
        <w:t xml:space="preserve">. </w:t>
      </w:r>
      <w:r>
        <w:rPr>
          <w:snapToGrid w:val="0"/>
        </w:rPr>
        <w:tab/>
        <w:t>Arresting devices</w:t>
      </w:r>
      <w:bookmarkEnd w:id="1205"/>
      <w:bookmarkEnd w:id="1206"/>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207" w:name="_Toc396288305"/>
      <w:bookmarkStart w:id="1208" w:name="_Toc421193818"/>
      <w:r>
        <w:rPr>
          <w:rStyle w:val="CharSectno"/>
        </w:rPr>
        <w:t>11.79</w:t>
      </w:r>
      <w:r>
        <w:rPr>
          <w:snapToGrid w:val="0"/>
        </w:rPr>
        <w:t xml:space="preserve">. </w:t>
      </w:r>
      <w:r>
        <w:rPr>
          <w:snapToGrid w:val="0"/>
        </w:rPr>
        <w:tab/>
        <w:t>Driving sheave</w:t>
      </w:r>
      <w:bookmarkEnd w:id="1207"/>
      <w:bookmarkEnd w:id="1208"/>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209" w:name="_Toc396288306"/>
      <w:bookmarkStart w:id="1210" w:name="_Toc421193819"/>
      <w:r>
        <w:rPr>
          <w:rStyle w:val="CharSectno"/>
        </w:rPr>
        <w:t>11.80</w:t>
      </w:r>
      <w:r>
        <w:rPr>
          <w:snapToGrid w:val="0"/>
        </w:rPr>
        <w:t xml:space="preserve">. </w:t>
      </w:r>
      <w:r>
        <w:rPr>
          <w:snapToGrid w:val="0"/>
        </w:rPr>
        <w:tab/>
        <w:t>Deflection sheave</w:t>
      </w:r>
      <w:bookmarkEnd w:id="1209"/>
      <w:bookmarkEnd w:id="1210"/>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211" w:name="_Toc396288307"/>
      <w:bookmarkStart w:id="1212" w:name="_Toc421193820"/>
      <w:r>
        <w:rPr>
          <w:rStyle w:val="CharSectno"/>
        </w:rPr>
        <w:t>11.81</w:t>
      </w:r>
      <w:r>
        <w:rPr>
          <w:snapToGrid w:val="0"/>
        </w:rPr>
        <w:t xml:space="preserve">. </w:t>
      </w:r>
      <w:r>
        <w:rPr>
          <w:snapToGrid w:val="0"/>
        </w:rPr>
        <w:tab/>
        <w:t>Friction winder brakes</w:t>
      </w:r>
      <w:bookmarkEnd w:id="1211"/>
      <w:bookmarkEnd w:id="1212"/>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213" w:name="_Toc396288308"/>
      <w:bookmarkStart w:id="1214" w:name="_Toc421193821"/>
      <w:r>
        <w:rPr>
          <w:rStyle w:val="CharSectno"/>
        </w:rPr>
        <w:t>11.82</w:t>
      </w:r>
      <w:r>
        <w:rPr>
          <w:snapToGrid w:val="0"/>
        </w:rPr>
        <w:t xml:space="preserve">. </w:t>
      </w:r>
      <w:r>
        <w:rPr>
          <w:snapToGrid w:val="0"/>
        </w:rPr>
        <w:tab/>
        <w:t>Rope detaching appliances</w:t>
      </w:r>
      <w:bookmarkEnd w:id="1213"/>
      <w:bookmarkEnd w:id="1214"/>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15" w:name="_Toc396288309"/>
      <w:bookmarkStart w:id="1216" w:name="_Toc421193822"/>
      <w:r>
        <w:rPr>
          <w:rStyle w:val="CharSectno"/>
        </w:rPr>
        <w:t>11.83</w:t>
      </w:r>
      <w:r>
        <w:rPr>
          <w:snapToGrid w:val="0"/>
        </w:rPr>
        <w:t xml:space="preserve">. </w:t>
      </w:r>
      <w:r>
        <w:rPr>
          <w:snapToGrid w:val="0"/>
        </w:rPr>
        <w:tab/>
        <w:t>Synchronizing devices</w:t>
      </w:r>
      <w:bookmarkEnd w:id="1215"/>
      <w:bookmarkEnd w:id="1216"/>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217" w:name="_Toc396288310"/>
      <w:bookmarkStart w:id="1218" w:name="_Toc421193823"/>
      <w:r>
        <w:rPr>
          <w:rStyle w:val="CharSectno"/>
        </w:rPr>
        <w:t>11.84</w:t>
      </w:r>
      <w:r>
        <w:rPr>
          <w:snapToGrid w:val="0"/>
        </w:rPr>
        <w:t xml:space="preserve">. </w:t>
      </w:r>
      <w:r>
        <w:rPr>
          <w:snapToGrid w:val="0"/>
        </w:rPr>
        <w:tab/>
        <w:t>Slip and direction indicators</w:t>
      </w:r>
      <w:bookmarkEnd w:id="1217"/>
      <w:bookmarkEnd w:id="1218"/>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219" w:name="_Toc396288311"/>
      <w:bookmarkStart w:id="1220" w:name="_Toc421193824"/>
      <w:r>
        <w:rPr>
          <w:rStyle w:val="CharSectno"/>
        </w:rPr>
        <w:t>11.85</w:t>
      </w:r>
      <w:r>
        <w:rPr>
          <w:snapToGrid w:val="0"/>
        </w:rPr>
        <w:t xml:space="preserve">. </w:t>
      </w:r>
      <w:r>
        <w:rPr>
          <w:snapToGrid w:val="0"/>
        </w:rPr>
        <w:tab/>
        <w:t>Loading limitations</w:t>
      </w:r>
      <w:bookmarkEnd w:id="1219"/>
      <w:bookmarkEnd w:id="1220"/>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221" w:name="_Toc396288312"/>
      <w:bookmarkStart w:id="1222" w:name="_Toc421193825"/>
      <w:r>
        <w:rPr>
          <w:rStyle w:val="CharSectno"/>
        </w:rPr>
        <w:t>11.86</w:t>
      </w:r>
      <w:r>
        <w:rPr>
          <w:snapToGrid w:val="0"/>
        </w:rPr>
        <w:t xml:space="preserve">. </w:t>
      </w:r>
      <w:r>
        <w:rPr>
          <w:snapToGrid w:val="0"/>
        </w:rPr>
        <w:tab/>
        <w:t>Cage chairing devices</w:t>
      </w:r>
      <w:bookmarkEnd w:id="1221"/>
      <w:bookmarkEnd w:id="1222"/>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23" w:name="_Toc396288313"/>
      <w:bookmarkStart w:id="1224" w:name="_Toc421193826"/>
      <w:r>
        <w:rPr>
          <w:rStyle w:val="CharSectno"/>
        </w:rPr>
        <w:t>11.87</w:t>
      </w:r>
      <w:r>
        <w:rPr>
          <w:snapToGrid w:val="0"/>
        </w:rPr>
        <w:t xml:space="preserve">. </w:t>
      </w:r>
      <w:r>
        <w:rPr>
          <w:snapToGrid w:val="0"/>
        </w:rPr>
        <w:tab/>
        <w:t>Overwound conveyance arrester</w:t>
      </w:r>
      <w:bookmarkEnd w:id="1223"/>
      <w:bookmarkEnd w:id="1224"/>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225" w:name="_Toc396288314"/>
      <w:bookmarkStart w:id="1226" w:name="_Toc421193827"/>
      <w:r>
        <w:rPr>
          <w:rStyle w:val="CharSectno"/>
        </w:rPr>
        <w:t>11.88</w:t>
      </w:r>
      <w:r>
        <w:rPr>
          <w:snapToGrid w:val="0"/>
        </w:rPr>
        <w:t xml:space="preserve">. </w:t>
      </w:r>
      <w:r>
        <w:rPr>
          <w:snapToGrid w:val="0"/>
        </w:rPr>
        <w:tab/>
        <w:t>Shaft sump to be kept clear</w:t>
      </w:r>
      <w:bookmarkEnd w:id="1225"/>
      <w:bookmarkEnd w:id="1226"/>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227" w:name="_Toc396288315"/>
      <w:bookmarkStart w:id="1228" w:name="_Toc421193828"/>
      <w:r>
        <w:rPr>
          <w:rStyle w:val="CharSectno"/>
        </w:rPr>
        <w:t>11.89</w:t>
      </w:r>
      <w:r>
        <w:rPr>
          <w:snapToGrid w:val="0"/>
        </w:rPr>
        <w:t xml:space="preserve">. </w:t>
      </w:r>
      <w:r>
        <w:rPr>
          <w:snapToGrid w:val="0"/>
        </w:rPr>
        <w:tab/>
        <w:t>Inspection of shaft sump</w:t>
      </w:r>
      <w:bookmarkEnd w:id="1227"/>
      <w:bookmarkEnd w:id="1228"/>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229" w:name="_Toc394579208"/>
      <w:bookmarkStart w:id="1230" w:name="_Toc396228942"/>
      <w:bookmarkStart w:id="1231" w:name="_Toc396288316"/>
      <w:bookmarkStart w:id="1232" w:name="_Toc421192514"/>
      <w:bookmarkStart w:id="1233" w:name="_Toc421193171"/>
      <w:bookmarkStart w:id="1234" w:name="_Toc421193829"/>
      <w:r>
        <w:rPr>
          <w:rStyle w:val="CharPartNo"/>
        </w:rPr>
        <w:t>Part 12</w:t>
      </w:r>
      <w:r>
        <w:rPr>
          <w:rStyle w:val="CharDivNo"/>
        </w:rPr>
        <w:t> </w:t>
      </w:r>
      <w:r>
        <w:t>—</w:t>
      </w:r>
      <w:r>
        <w:rPr>
          <w:rStyle w:val="CharDivText"/>
        </w:rPr>
        <w:t> </w:t>
      </w:r>
      <w:r>
        <w:rPr>
          <w:rStyle w:val="CharPartText"/>
        </w:rPr>
        <w:t>Shaft sinking</w:t>
      </w:r>
      <w:bookmarkEnd w:id="1229"/>
      <w:bookmarkEnd w:id="1230"/>
      <w:bookmarkEnd w:id="1231"/>
      <w:bookmarkEnd w:id="1232"/>
      <w:bookmarkEnd w:id="1233"/>
      <w:bookmarkEnd w:id="1234"/>
      <w:r>
        <w:rPr>
          <w:rStyle w:val="CharPartText"/>
        </w:rPr>
        <w:t xml:space="preserve"> </w:t>
      </w:r>
    </w:p>
    <w:p>
      <w:pPr>
        <w:pStyle w:val="Heading5"/>
        <w:rPr>
          <w:snapToGrid w:val="0"/>
        </w:rPr>
      </w:pPr>
      <w:bookmarkStart w:id="1235" w:name="_Toc396288317"/>
      <w:bookmarkStart w:id="1236" w:name="_Toc421193830"/>
      <w:r>
        <w:rPr>
          <w:rStyle w:val="CharSectno"/>
        </w:rPr>
        <w:t>12.1</w:t>
      </w:r>
      <w:r>
        <w:rPr>
          <w:snapToGrid w:val="0"/>
        </w:rPr>
        <w:t xml:space="preserve">. </w:t>
      </w:r>
      <w:r>
        <w:rPr>
          <w:snapToGrid w:val="0"/>
        </w:rPr>
        <w:tab/>
        <w:t>Application of Part</w:t>
      </w:r>
      <w:bookmarkEnd w:id="1235"/>
      <w:bookmarkEnd w:id="123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237" w:name="_Toc396288318"/>
      <w:bookmarkStart w:id="1238" w:name="_Toc421193831"/>
      <w:r>
        <w:rPr>
          <w:rStyle w:val="CharSectno"/>
        </w:rPr>
        <w:t>12.2</w:t>
      </w:r>
      <w:r>
        <w:rPr>
          <w:snapToGrid w:val="0"/>
        </w:rPr>
        <w:t xml:space="preserve">. </w:t>
      </w:r>
      <w:r>
        <w:rPr>
          <w:snapToGrid w:val="0"/>
        </w:rPr>
        <w:tab/>
        <w:t>Relationship to Part 11</w:t>
      </w:r>
      <w:bookmarkEnd w:id="1237"/>
      <w:bookmarkEnd w:id="1238"/>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239" w:name="_Toc396288319"/>
      <w:bookmarkStart w:id="1240" w:name="_Toc421193832"/>
      <w:r>
        <w:rPr>
          <w:rStyle w:val="CharSectno"/>
        </w:rPr>
        <w:t>12.3</w:t>
      </w:r>
      <w:r>
        <w:rPr>
          <w:snapToGrid w:val="0"/>
        </w:rPr>
        <w:t xml:space="preserve">. </w:t>
      </w:r>
      <w:r>
        <w:rPr>
          <w:snapToGrid w:val="0"/>
        </w:rPr>
        <w:tab/>
        <w:t>New shaft sinking operations</w:t>
      </w:r>
      <w:bookmarkEnd w:id="1239"/>
      <w:bookmarkEnd w:id="1240"/>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241" w:name="_Toc396288320"/>
      <w:bookmarkStart w:id="1242" w:name="_Toc421193833"/>
      <w:r>
        <w:rPr>
          <w:rStyle w:val="CharSectno"/>
        </w:rPr>
        <w:t>12.4</w:t>
      </w:r>
      <w:r>
        <w:rPr>
          <w:snapToGrid w:val="0"/>
        </w:rPr>
        <w:t xml:space="preserve">. </w:t>
      </w:r>
      <w:r>
        <w:rPr>
          <w:snapToGrid w:val="0"/>
        </w:rPr>
        <w:tab/>
        <w:t>Approval of shaft sinking operations</w:t>
      </w:r>
      <w:bookmarkEnd w:id="1241"/>
      <w:bookmarkEnd w:id="1242"/>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243" w:name="_Toc396288321"/>
      <w:bookmarkStart w:id="1244" w:name="_Toc421193834"/>
      <w:r>
        <w:rPr>
          <w:rStyle w:val="CharSectno"/>
        </w:rPr>
        <w:t>12.5</w:t>
      </w:r>
      <w:r>
        <w:rPr>
          <w:snapToGrid w:val="0"/>
        </w:rPr>
        <w:t xml:space="preserve">. </w:t>
      </w:r>
      <w:r>
        <w:rPr>
          <w:snapToGrid w:val="0"/>
        </w:rPr>
        <w:tab/>
        <w:t>Use of crane</w:t>
      </w:r>
      <w:bookmarkEnd w:id="1243"/>
      <w:bookmarkEnd w:id="1244"/>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245" w:name="_Toc396288322"/>
      <w:bookmarkStart w:id="1246" w:name="_Toc421193835"/>
      <w:r>
        <w:rPr>
          <w:rStyle w:val="CharSectno"/>
        </w:rPr>
        <w:t>12.6</w:t>
      </w:r>
      <w:r>
        <w:rPr>
          <w:snapToGrid w:val="0"/>
        </w:rPr>
        <w:t xml:space="preserve">. </w:t>
      </w:r>
      <w:r>
        <w:rPr>
          <w:snapToGrid w:val="0"/>
        </w:rPr>
        <w:tab/>
        <w:t>Alternative means of travel</w:t>
      </w:r>
      <w:bookmarkEnd w:id="1245"/>
      <w:bookmarkEnd w:id="124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247" w:name="_Toc396288323"/>
      <w:bookmarkStart w:id="1248" w:name="_Toc421193836"/>
      <w:r>
        <w:rPr>
          <w:rStyle w:val="CharSectno"/>
        </w:rPr>
        <w:t>12.7</w:t>
      </w:r>
      <w:r>
        <w:rPr>
          <w:snapToGrid w:val="0"/>
        </w:rPr>
        <w:t xml:space="preserve">. </w:t>
      </w:r>
      <w:r>
        <w:rPr>
          <w:snapToGrid w:val="0"/>
        </w:rPr>
        <w:tab/>
        <w:t>Factors of safety</w:t>
      </w:r>
      <w:bookmarkEnd w:id="1247"/>
      <w:bookmarkEnd w:id="1248"/>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249" w:name="_Toc396288324"/>
      <w:bookmarkStart w:id="1250" w:name="_Toc421193837"/>
      <w:r>
        <w:rPr>
          <w:rStyle w:val="CharSectno"/>
        </w:rPr>
        <w:t>12.8</w:t>
      </w:r>
      <w:r>
        <w:rPr>
          <w:snapToGrid w:val="0"/>
        </w:rPr>
        <w:t xml:space="preserve">. </w:t>
      </w:r>
      <w:r>
        <w:rPr>
          <w:snapToGrid w:val="0"/>
        </w:rPr>
        <w:tab/>
        <w:t>Inspection and maintenance of ropes</w:t>
      </w:r>
      <w:bookmarkEnd w:id="1249"/>
      <w:bookmarkEnd w:id="1250"/>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251" w:name="_Toc396288325"/>
      <w:bookmarkStart w:id="1252" w:name="_Toc421193838"/>
      <w:r>
        <w:rPr>
          <w:rStyle w:val="CharSectno"/>
        </w:rPr>
        <w:t>12.9</w:t>
      </w:r>
      <w:r>
        <w:rPr>
          <w:snapToGrid w:val="0"/>
        </w:rPr>
        <w:t xml:space="preserve">. </w:t>
      </w:r>
      <w:r>
        <w:rPr>
          <w:snapToGrid w:val="0"/>
        </w:rPr>
        <w:tab/>
        <w:t>Monkeys, crossheads and other conveyances</w:t>
      </w:r>
      <w:bookmarkEnd w:id="1251"/>
      <w:bookmarkEnd w:id="1252"/>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253" w:name="_Toc396288326"/>
      <w:bookmarkStart w:id="1254" w:name="_Toc421193839"/>
      <w:r>
        <w:rPr>
          <w:rStyle w:val="CharSectno"/>
        </w:rPr>
        <w:t>12.10</w:t>
      </w:r>
      <w:r>
        <w:rPr>
          <w:snapToGrid w:val="0"/>
        </w:rPr>
        <w:t xml:space="preserve">. </w:t>
      </w:r>
      <w:r>
        <w:rPr>
          <w:snapToGrid w:val="0"/>
        </w:rPr>
        <w:tab/>
        <w:t>Kibbles and attachments</w:t>
      </w:r>
      <w:bookmarkEnd w:id="1253"/>
      <w:bookmarkEnd w:id="125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255" w:name="_Toc396288327"/>
      <w:bookmarkStart w:id="1256" w:name="_Toc421193840"/>
      <w:r>
        <w:rPr>
          <w:rStyle w:val="CharSectno"/>
        </w:rPr>
        <w:t>12.11</w:t>
      </w:r>
      <w:r>
        <w:rPr>
          <w:snapToGrid w:val="0"/>
        </w:rPr>
        <w:t xml:space="preserve">. </w:t>
      </w:r>
      <w:r>
        <w:rPr>
          <w:snapToGrid w:val="0"/>
        </w:rPr>
        <w:tab/>
        <w:t>Overfilling of kibbles or skips</w:t>
      </w:r>
      <w:bookmarkEnd w:id="1255"/>
      <w:bookmarkEnd w:id="125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257" w:name="_Toc396288328"/>
      <w:bookmarkStart w:id="1258" w:name="_Toc421193841"/>
      <w:r>
        <w:rPr>
          <w:rStyle w:val="CharSectno"/>
        </w:rPr>
        <w:t>12.12</w:t>
      </w:r>
      <w:r>
        <w:rPr>
          <w:snapToGrid w:val="0"/>
        </w:rPr>
        <w:t xml:space="preserve">. </w:t>
      </w:r>
      <w:r>
        <w:rPr>
          <w:snapToGrid w:val="0"/>
        </w:rPr>
        <w:tab/>
        <w:t>Interlocking</w:t>
      </w:r>
      <w:bookmarkEnd w:id="1257"/>
      <w:bookmarkEnd w:id="1258"/>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259" w:name="_Toc396288329"/>
      <w:bookmarkStart w:id="1260" w:name="_Toc421193842"/>
      <w:r>
        <w:rPr>
          <w:rStyle w:val="CharSectno"/>
        </w:rPr>
        <w:t>12.13</w:t>
      </w:r>
      <w:r>
        <w:rPr>
          <w:snapToGrid w:val="0"/>
        </w:rPr>
        <w:t xml:space="preserve">. </w:t>
      </w:r>
      <w:r>
        <w:rPr>
          <w:snapToGrid w:val="0"/>
        </w:rPr>
        <w:tab/>
        <w:t>Firing</w:t>
      </w:r>
      <w:bookmarkEnd w:id="1259"/>
      <w:bookmarkEnd w:id="1260"/>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261" w:name="_Toc396288330"/>
      <w:bookmarkStart w:id="1262" w:name="_Toc421193843"/>
      <w:r>
        <w:rPr>
          <w:rStyle w:val="CharSectno"/>
        </w:rPr>
        <w:t>12.14</w:t>
      </w:r>
      <w:r>
        <w:rPr>
          <w:snapToGrid w:val="0"/>
        </w:rPr>
        <w:t xml:space="preserve">. </w:t>
      </w:r>
      <w:r>
        <w:rPr>
          <w:snapToGrid w:val="0"/>
        </w:rPr>
        <w:tab/>
        <w:t>Pentices</w:t>
      </w:r>
      <w:bookmarkEnd w:id="1261"/>
      <w:bookmarkEnd w:id="126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263" w:name="_Toc396288331"/>
      <w:bookmarkStart w:id="1264" w:name="_Toc421193844"/>
      <w:r>
        <w:rPr>
          <w:rStyle w:val="CharSectno"/>
        </w:rPr>
        <w:t>12.15</w:t>
      </w:r>
      <w:r>
        <w:rPr>
          <w:snapToGrid w:val="0"/>
        </w:rPr>
        <w:t xml:space="preserve">. </w:t>
      </w:r>
      <w:r>
        <w:rPr>
          <w:snapToGrid w:val="0"/>
        </w:rPr>
        <w:tab/>
        <w:t>Timber bearer sets</w:t>
      </w:r>
      <w:bookmarkEnd w:id="1263"/>
      <w:bookmarkEnd w:id="126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265" w:name="_Toc396288332"/>
      <w:bookmarkStart w:id="1266" w:name="_Toc421193845"/>
      <w:r>
        <w:rPr>
          <w:rStyle w:val="CharSectno"/>
        </w:rPr>
        <w:t>12.16</w:t>
      </w:r>
      <w:r>
        <w:rPr>
          <w:snapToGrid w:val="0"/>
        </w:rPr>
        <w:t xml:space="preserve">. </w:t>
      </w:r>
      <w:r>
        <w:rPr>
          <w:snapToGrid w:val="0"/>
        </w:rPr>
        <w:tab/>
        <w:t>Protection</w:t>
      </w:r>
      <w:bookmarkEnd w:id="1265"/>
      <w:bookmarkEnd w:id="126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267" w:name="_Toc396288333"/>
      <w:bookmarkStart w:id="1268" w:name="_Toc421193846"/>
      <w:r>
        <w:rPr>
          <w:rStyle w:val="CharSectno"/>
        </w:rPr>
        <w:t>12.17</w:t>
      </w:r>
      <w:r>
        <w:rPr>
          <w:snapToGrid w:val="0"/>
        </w:rPr>
        <w:t xml:space="preserve">. </w:t>
      </w:r>
      <w:r>
        <w:rPr>
          <w:snapToGrid w:val="0"/>
        </w:rPr>
        <w:tab/>
        <w:t>Warning of obstruction</w:t>
      </w:r>
      <w:bookmarkEnd w:id="1267"/>
      <w:bookmarkEnd w:id="1268"/>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269" w:name="_Toc396288334"/>
      <w:bookmarkStart w:id="1270" w:name="_Toc421193847"/>
      <w:r>
        <w:rPr>
          <w:rStyle w:val="CharSectno"/>
        </w:rPr>
        <w:t>12.18</w:t>
      </w:r>
      <w:r>
        <w:rPr>
          <w:snapToGrid w:val="0"/>
        </w:rPr>
        <w:t xml:space="preserve">. </w:t>
      </w:r>
      <w:r>
        <w:rPr>
          <w:snapToGrid w:val="0"/>
        </w:rPr>
        <w:tab/>
        <w:t>Signals</w:t>
      </w:r>
      <w:bookmarkEnd w:id="1269"/>
      <w:bookmarkEnd w:id="1270"/>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271" w:name="_Toc396288335"/>
      <w:bookmarkStart w:id="1272" w:name="_Toc421193848"/>
      <w:r>
        <w:rPr>
          <w:rStyle w:val="CharSectno"/>
        </w:rPr>
        <w:t>12.19</w:t>
      </w:r>
      <w:r>
        <w:rPr>
          <w:snapToGrid w:val="0"/>
        </w:rPr>
        <w:t xml:space="preserve">. </w:t>
      </w:r>
      <w:r>
        <w:rPr>
          <w:snapToGrid w:val="0"/>
        </w:rPr>
        <w:tab/>
        <w:t>Hoisting and lowering of shaft sinking stage</w:t>
      </w:r>
      <w:bookmarkEnd w:id="1271"/>
      <w:bookmarkEnd w:id="1272"/>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273" w:name="_Toc394579228"/>
      <w:bookmarkStart w:id="1274" w:name="_Toc396228962"/>
      <w:bookmarkStart w:id="1275" w:name="_Toc396288336"/>
      <w:bookmarkStart w:id="1276" w:name="_Toc421192534"/>
      <w:bookmarkStart w:id="1277" w:name="_Toc421193191"/>
      <w:bookmarkStart w:id="1278" w:name="_Toc421193849"/>
      <w:r>
        <w:rPr>
          <w:rStyle w:val="CharPartNo"/>
        </w:rPr>
        <w:t>Part 13</w:t>
      </w:r>
      <w:r>
        <w:rPr>
          <w:rStyle w:val="CharDivNo"/>
        </w:rPr>
        <w:t> </w:t>
      </w:r>
      <w:r>
        <w:t>—</w:t>
      </w:r>
      <w:r>
        <w:rPr>
          <w:rStyle w:val="CharDivText"/>
        </w:rPr>
        <w:t> </w:t>
      </w:r>
      <w:r>
        <w:rPr>
          <w:rStyle w:val="CharPartText"/>
        </w:rPr>
        <w:t>Surface mining operations</w:t>
      </w:r>
      <w:bookmarkEnd w:id="1273"/>
      <w:bookmarkEnd w:id="1274"/>
      <w:bookmarkEnd w:id="1275"/>
      <w:bookmarkEnd w:id="1276"/>
      <w:bookmarkEnd w:id="1277"/>
      <w:bookmarkEnd w:id="1278"/>
      <w:r>
        <w:rPr>
          <w:rStyle w:val="CharPartText"/>
        </w:rPr>
        <w:t xml:space="preserve"> </w:t>
      </w:r>
    </w:p>
    <w:p>
      <w:pPr>
        <w:pStyle w:val="Heading5"/>
        <w:rPr>
          <w:snapToGrid w:val="0"/>
        </w:rPr>
      </w:pPr>
      <w:bookmarkStart w:id="1279" w:name="_Toc396288337"/>
      <w:bookmarkStart w:id="1280" w:name="_Toc421193850"/>
      <w:r>
        <w:rPr>
          <w:rStyle w:val="CharSectno"/>
        </w:rPr>
        <w:t>13.1</w:t>
      </w:r>
      <w:r>
        <w:rPr>
          <w:snapToGrid w:val="0"/>
        </w:rPr>
        <w:t xml:space="preserve">. </w:t>
      </w:r>
      <w:r>
        <w:rPr>
          <w:snapToGrid w:val="0"/>
        </w:rPr>
        <w:tab/>
        <w:t>Application of Part</w:t>
      </w:r>
      <w:bookmarkEnd w:id="1279"/>
      <w:bookmarkEnd w:id="1280"/>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281" w:name="_Toc396288338"/>
      <w:bookmarkStart w:id="1282" w:name="_Toc421193851"/>
      <w:r>
        <w:rPr>
          <w:rStyle w:val="CharSectno"/>
        </w:rPr>
        <w:t>13.2</w:t>
      </w:r>
      <w:r>
        <w:rPr>
          <w:snapToGrid w:val="0"/>
        </w:rPr>
        <w:t xml:space="preserve">. </w:t>
      </w:r>
      <w:r>
        <w:rPr>
          <w:snapToGrid w:val="0"/>
        </w:rPr>
        <w:tab/>
        <w:t>Motor vehicle brakes</w:t>
      </w:r>
      <w:bookmarkEnd w:id="1281"/>
      <w:bookmarkEnd w:id="128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283" w:name="_Toc396288339"/>
      <w:bookmarkStart w:id="1284" w:name="_Toc421193852"/>
      <w:r>
        <w:rPr>
          <w:rStyle w:val="CharSectno"/>
        </w:rPr>
        <w:t>13.3</w:t>
      </w:r>
      <w:r>
        <w:rPr>
          <w:snapToGrid w:val="0"/>
        </w:rPr>
        <w:t xml:space="preserve">. </w:t>
      </w:r>
      <w:r>
        <w:rPr>
          <w:snapToGrid w:val="0"/>
        </w:rPr>
        <w:tab/>
        <w:t>Motor vehicle safety equipment</w:t>
      </w:r>
      <w:bookmarkEnd w:id="1283"/>
      <w:bookmarkEnd w:id="1284"/>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285" w:name="_Toc396288340"/>
      <w:bookmarkStart w:id="1286" w:name="_Toc421193853"/>
      <w:r>
        <w:rPr>
          <w:rStyle w:val="CharSectno"/>
        </w:rPr>
        <w:t>13.4</w:t>
      </w:r>
      <w:r>
        <w:rPr>
          <w:snapToGrid w:val="0"/>
        </w:rPr>
        <w:t xml:space="preserve">. </w:t>
      </w:r>
      <w:r>
        <w:rPr>
          <w:snapToGrid w:val="0"/>
        </w:rPr>
        <w:tab/>
        <w:t>Loading precautions</w:t>
      </w:r>
      <w:bookmarkEnd w:id="1285"/>
      <w:bookmarkEnd w:id="1286"/>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287" w:name="_Toc396288341"/>
      <w:bookmarkStart w:id="1288" w:name="_Toc421193854"/>
      <w:r>
        <w:rPr>
          <w:rStyle w:val="CharSectno"/>
        </w:rPr>
        <w:t>13.5</w:t>
      </w:r>
      <w:r>
        <w:rPr>
          <w:snapToGrid w:val="0"/>
        </w:rPr>
        <w:t xml:space="preserve">. </w:t>
      </w:r>
      <w:r>
        <w:rPr>
          <w:snapToGrid w:val="0"/>
        </w:rPr>
        <w:tab/>
        <w:t>Dumping precautions</w:t>
      </w:r>
      <w:bookmarkEnd w:id="1287"/>
      <w:bookmarkEnd w:id="1288"/>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289" w:name="_Toc396288342"/>
      <w:bookmarkStart w:id="1290" w:name="_Toc421193855"/>
      <w:r>
        <w:rPr>
          <w:rStyle w:val="CharSectno"/>
        </w:rPr>
        <w:t>13.6</w:t>
      </w:r>
      <w:r>
        <w:rPr>
          <w:snapToGrid w:val="0"/>
        </w:rPr>
        <w:t xml:space="preserve">. </w:t>
      </w:r>
      <w:r>
        <w:rPr>
          <w:snapToGrid w:val="0"/>
        </w:rPr>
        <w:tab/>
        <w:t>Lighting</w:t>
      </w:r>
      <w:bookmarkEnd w:id="1289"/>
      <w:bookmarkEnd w:id="1290"/>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291" w:name="_Toc396288343"/>
      <w:bookmarkStart w:id="1292" w:name="_Toc421193856"/>
      <w:r>
        <w:rPr>
          <w:rStyle w:val="CharSectno"/>
        </w:rPr>
        <w:t>13.7</w:t>
      </w:r>
      <w:r>
        <w:rPr>
          <w:snapToGrid w:val="0"/>
        </w:rPr>
        <w:t xml:space="preserve">. </w:t>
      </w:r>
      <w:r>
        <w:rPr>
          <w:snapToGrid w:val="0"/>
        </w:rPr>
        <w:tab/>
        <w:t>Bench widths and open pit roads</w:t>
      </w:r>
      <w:bookmarkEnd w:id="1291"/>
      <w:bookmarkEnd w:id="1292"/>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293" w:name="_Toc396288344"/>
      <w:bookmarkStart w:id="1294" w:name="_Toc421193857"/>
      <w:r>
        <w:rPr>
          <w:rStyle w:val="CharSectno"/>
        </w:rPr>
        <w:t>13.8</w:t>
      </w:r>
      <w:r>
        <w:rPr>
          <w:snapToGrid w:val="0"/>
        </w:rPr>
        <w:t>.</w:t>
      </w:r>
      <w:r>
        <w:rPr>
          <w:snapToGrid w:val="0"/>
        </w:rPr>
        <w:tab/>
        <w:t>Geotechnical considerations</w:t>
      </w:r>
      <w:bookmarkEnd w:id="1293"/>
      <w:bookmarkEnd w:id="1294"/>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295" w:name="_Toc396288345"/>
      <w:bookmarkStart w:id="1296" w:name="_Toc421193858"/>
      <w:r>
        <w:rPr>
          <w:rStyle w:val="CharSectno"/>
        </w:rPr>
        <w:t>13.9</w:t>
      </w:r>
      <w:r>
        <w:rPr>
          <w:snapToGrid w:val="0"/>
        </w:rPr>
        <w:t>.</w:t>
      </w:r>
      <w:r>
        <w:rPr>
          <w:snapToGrid w:val="0"/>
        </w:rPr>
        <w:tab/>
        <w:t>Precautions in working faces and benches</w:t>
      </w:r>
      <w:bookmarkEnd w:id="1295"/>
      <w:bookmarkEnd w:id="1296"/>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297" w:name="_Toc396288346"/>
      <w:bookmarkStart w:id="1298" w:name="_Toc421193859"/>
      <w:r>
        <w:rPr>
          <w:rStyle w:val="CharSectno"/>
        </w:rPr>
        <w:t>13.10</w:t>
      </w:r>
      <w:r>
        <w:rPr>
          <w:snapToGrid w:val="0"/>
        </w:rPr>
        <w:t xml:space="preserve">. </w:t>
      </w:r>
      <w:r>
        <w:rPr>
          <w:snapToGrid w:val="0"/>
        </w:rPr>
        <w:tab/>
        <w:t>Sluicing operations</w:t>
      </w:r>
      <w:bookmarkEnd w:id="1297"/>
      <w:bookmarkEnd w:id="129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299" w:name="_Toc396288347"/>
      <w:bookmarkStart w:id="1300" w:name="_Toc421193860"/>
      <w:r>
        <w:rPr>
          <w:rStyle w:val="CharSectno"/>
        </w:rPr>
        <w:t>13.11</w:t>
      </w:r>
      <w:r>
        <w:rPr>
          <w:snapToGrid w:val="0"/>
        </w:rPr>
        <w:t xml:space="preserve">. </w:t>
      </w:r>
      <w:r>
        <w:rPr>
          <w:snapToGrid w:val="0"/>
        </w:rPr>
        <w:tab/>
        <w:t>Restriction of access</w:t>
      </w:r>
      <w:bookmarkEnd w:id="1299"/>
      <w:bookmarkEnd w:id="1300"/>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301" w:name="_Toc396288348"/>
      <w:bookmarkStart w:id="1302" w:name="_Toc421193861"/>
      <w:r>
        <w:rPr>
          <w:rStyle w:val="CharSectno"/>
        </w:rPr>
        <w:t>13.12</w:t>
      </w:r>
      <w:r>
        <w:rPr>
          <w:snapToGrid w:val="0"/>
        </w:rPr>
        <w:t xml:space="preserve">. </w:t>
      </w:r>
      <w:r>
        <w:rPr>
          <w:snapToGrid w:val="0"/>
        </w:rPr>
        <w:tab/>
        <w:t>Stockpile safety precautions</w:t>
      </w:r>
      <w:bookmarkEnd w:id="1301"/>
      <w:bookmarkEnd w:id="130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303" w:name="_Toc396288349"/>
      <w:bookmarkStart w:id="1304" w:name="_Toc421193862"/>
      <w:r>
        <w:rPr>
          <w:rStyle w:val="CharSectno"/>
        </w:rPr>
        <w:t>13.13</w:t>
      </w:r>
      <w:r>
        <w:rPr>
          <w:snapToGrid w:val="0"/>
        </w:rPr>
        <w:t xml:space="preserve">. </w:t>
      </w:r>
      <w:r>
        <w:rPr>
          <w:snapToGrid w:val="0"/>
        </w:rPr>
        <w:tab/>
        <w:t>Stockpile tunnel exits</w:t>
      </w:r>
      <w:bookmarkEnd w:id="1303"/>
      <w:bookmarkEnd w:id="1304"/>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305" w:name="_Toc396288350"/>
      <w:bookmarkStart w:id="1306" w:name="_Toc421193863"/>
      <w:r>
        <w:rPr>
          <w:rStyle w:val="CharSectno"/>
        </w:rPr>
        <w:t>13.14</w:t>
      </w:r>
      <w:r>
        <w:rPr>
          <w:snapToGrid w:val="0"/>
        </w:rPr>
        <w:t xml:space="preserve">. </w:t>
      </w:r>
      <w:r>
        <w:rPr>
          <w:snapToGrid w:val="0"/>
        </w:rPr>
        <w:tab/>
        <w:t>Sand pits</w:t>
      </w:r>
      <w:bookmarkEnd w:id="1305"/>
      <w:bookmarkEnd w:id="1306"/>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307" w:name="_Toc396288351"/>
      <w:bookmarkStart w:id="1308" w:name="_Toc421193864"/>
      <w:r>
        <w:rPr>
          <w:rStyle w:val="CharSectno"/>
        </w:rPr>
        <w:t>13.15</w:t>
      </w:r>
      <w:r>
        <w:rPr>
          <w:snapToGrid w:val="0"/>
        </w:rPr>
        <w:t>.</w:t>
      </w:r>
      <w:r>
        <w:rPr>
          <w:snapToGrid w:val="0"/>
        </w:rPr>
        <w:tab/>
        <w:t>Mine boundaries</w:t>
      </w:r>
      <w:bookmarkEnd w:id="1307"/>
      <w:bookmarkEnd w:id="1308"/>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309" w:name="_Toc394579244"/>
      <w:bookmarkStart w:id="1310" w:name="_Toc396228978"/>
      <w:bookmarkStart w:id="1311" w:name="_Toc396288352"/>
      <w:bookmarkStart w:id="1312" w:name="_Toc421192550"/>
      <w:bookmarkStart w:id="1313" w:name="_Toc421193207"/>
      <w:bookmarkStart w:id="1314" w:name="_Toc421193865"/>
      <w:r>
        <w:rPr>
          <w:rStyle w:val="CharPartNo"/>
        </w:rPr>
        <w:t>Part 14</w:t>
      </w:r>
      <w:r>
        <w:rPr>
          <w:rStyle w:val="CharDivNo"/>
        </w:rPr>
        <w:t> </w:t>
      </w:r>
      <w:r>
        <w:t>—</w:t>
      </w:r>
      <w:r>
        <w:rPr>
          <w:rStyle w:val="CharDivText"/>
        </w:rPr>
        <w:t> </w:t>
      </w:r>
      <w:r>
        <w:rPr>
          <w:rStyle w:val="CharPartText"/>
        </w:rPr>
        <w:t>Dredging</w:t>
      </w:r>
      <w:bookmarkEnd w:id="1309"/>
      <w:bookmarkEnd w:id="1310"/>
      <w:bookmarkEnd w:id="1311"/>
      <w:bookmarkEnd w:id="1312"/>
      <w:bookmarkEnd w:id="1313"/>
      <w:bookmarkEnd w:id="1314"/>
      <w:r>
        <w:rPr>
          <w:rStyle w:val="CharPartText"/>
        </w:rPr>
        <w:t xml:space="preserve"> </w:t>
      </w:r>
    </w:p>
    <w:p>
      <w:pPr>
        <w:pStyle w:val="Heading5"/>
        <w:spacing w:before="180"/>
        <w:rPr>
          <w:snapToGrid w:val="0"/>
        </w:rPr>
      </w:pPr>
      <w:bookmarkStart w:id="1315" w:name="_Toc396288353"/>
      <w:bookmarkStart w:id="1316" w:name="_Toc421193866"/>
      <w:r>
        <w:rPr>
          <w:rStyle w:val="CharSectno"/>
        </w:rPr>
        <w:t>14.1</w:t>
      </w:r>
      <w:r>
        <w:rPr>
          <w:snapToGrid w:val="0"/>
        </w:rPr>
        <w:t xml:space="preserve">. </w:t>
      </w:r>
      <w:r>
        <w:rPr>
          <w:snapToGrid w:val="0"/>
        </w:rPr>
        <w:tab/>
        <w:t>Term used: dredge</w:t>
      </w:r>
      <w:bookmarkEnd w:id="1315"/>
      <w:bookmarkEnd w:id="13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317" w:name="_Toc396288354"/>
      <w:bookmarkStart w:id="1318" w:name="_Toc421193867"/>
      <w:r>
        <w:rPr>
          <w:rStyle w:val="CharSectno"/>
        </w:rPr>
        <w:t>14.2</w:t>
      </w:r>
      <w:r>
        <w:rPr>
          <w:snapToGrid w:val="0"/>
        </w:rPr>
        <w:t xml:space="preserve">. </w:t>
      </w:r>
      <w:r>
        <w:rPr>
          <w:snapToGrid w:val="0"/>
        </w:rPr>
        <w:tab/>
        <w:t>Application of Part</w:t>
      </w:r>
      <w:bookmarkEnd w:id="1317"/>
      <w:bookmarkEnd w:id="131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319" w:name="_Toc396288355"/>
      <w:bookmarkStart w:id="1320" w:name="_Toc421193868"/>
      <w:r>
        <w:rPr>
          <w:rStyle w:val="CharSectno"/>
        </w:rPr>
        <w:t>14.3</w:t>
      </w:r>
      <w:r>
        <w:rPr>
          <w:snapToGrid w:val="0"/>
        </w:rPr>
        <w:t>.</w:t>
      </w:r>
      <w:r>
        <w:rPr>
          <w:snapToGrid w:val="0"/>
        </w:rPr>
        <w:tab/>
        <w:t>Dredges to be approved</w:t>
      </w:r>
      <w:bookmarkEnd w:id="1319"/>
      <w:bookmarkEnd w:id="132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321" w:name="_Toc396288356"/>
      <w:bookmarkStart w:id="1322" w:name="_Toc421193869"/>
      <w:r>
        <w:rPr>
          <w:rStyle w:val="CharSectno"/>
        </w:rPr>
        <w:t>14.4</w:t>
      </w:r>
      <w:r>
        <w:rPr>
          <w:snapToGrid w:val="0"/>
        </w:rPr>
        <w:t xml:space="preserve">. </w:t>
      </w:r>
      <w:r>
        <w:rPr>
          <w:snapToGrid w:val="0"/>
        </w:rPr>
        <w:tab/>
        <w:t>Approval of use of dredge</w:t>
      </w:r>
      <w:bookmarkEnd w:id="1321"/>
      <w:bookmarkEnd w:id="1322"/>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323" w:name="_Toc396288357"/>
      <w:bookmarkStart w:id="1324" w:name="_Toc421193870"/>
      <w:r>
        <w:rPr>
          <w:rStyle w:val="CharSectno"/>
        </w:rPr>
        <w:t>14.5</w:t>
      </w:r>
      <w:r>
        <w:rPr>
          <w:snapToGrid w:val="0"/>
        </w:rPr>
        <w:t xml:space="preserve">. </w:t>
      </w:r>
      <w:r>
        <w:rPr>
          <w:snapToGrid w:val="0"/>
        </w:rPr>
        <w:tab/>
        <w:t>Approval of repairs or modifications</w:t>
      </w:r>
      <w:bookmarkEnd w:id="1323"/>
      <w:bookmarkEnd w:id="1324"/>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325" w:name="_Toc396288358"/>
      <w:bookmarkStart w:id="1326" w:name="_Toc421193871"/>
      <w:r>
        <w:rPr>
          <w:rStyle w:val="CharSectno"/>
        </w:rPr>
        <w:t>14.6</w:t>
      </w:r>
      <w:r>
        <w:rPr>
          <w:snapToGrid w:val="0"/>
        </w:rPr>
        <w:t xml:space="preserve">. </w:t>
      </w:r>
      <w:r>
        <w:rPr>
          <w:snapToGrid w:val="0"/>
        </w:rPr>
        <w:tab/>
        <w:t>Dredging operations and maintenance</w:t>
      </w:r>
      <w:bookmarkEnd w:id="1325"/>
      <w:bookmarkEnd w:id="1326"/>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327" w:name="_Toc396288359"/>
      <w:bookmarkStart w:id="1328" w:name="_Toc421193872"/>
      <w:r>
        <w:rPr>
          <w:rStyle w:val="CharSectno"/>
        </w:rPr>
        <w:t>14.7</w:t>
      </w:r>
      <w:r>
        <w:rPr>
          <w:snapToGrid w:val="0"/>
        </w:rPr>
        <w:t xml:space="preserve">. </w:t>
      </w:r>
      <w:r>
        <w:rPr>
          <w:snapToGrid w:val="0"/>
        </w:rPr>
        <w:tab/>
        <w:t>Life saving appliances</w:t>
      </w:r>
      <w:bookmarkEnd w:id="1327"/>
      <w:bookmarkEnd w:id="1328"/>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329" w:name="_Toc396288360"/>
      <w:bookmarkStart w:id="1330" w:name="_Toc421193873"/>
      <w:r>
        <w:rPr>
          <w:rStyle w:val="CharSectno"/>
        </w:rPr>
        <w:t>14.8</w:t>
      </w:r>
      <w:r>
        <w:rPr>
          <w:snapToGrid w:val="0"/>
        </w:rPr>
        <w:t xml:space="preserve">. </w:t>
      </w:r>
      <w:r>
        <w:rPr>
          <w:snapToGrid w:val="0"/>
        </w:rPr>
        <w:tab/>
        <w:t>Head lines, side lines and mooring lines</w:t>
      </w:r>
      <w:bookmarkEnd w:id="1329"/>
      <w:bookmarkEnd w:id="1330"/>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331" w:name="_Toc396288361"/>
      <w:bookmarkStart w:id="1332" w:name="_Toc421193874"/>
      <w:r>
        <w:rPr>
          <w:rStyle w:val="CharSectno"/>
        </w:rPr>
        <w:t>14.9</w:t>
      </w:r>
      <w:r>
        <w:rPr>
          <w:snapToGrid w:val="0"/>
        </w:rPr>
        <w:t xml:space="preserve">. </w:t>
      </w:r>
      <w:r>
        <w:rPr>
          <w:snapToGrid w:val="0"/>
        </w:rPr>
        <w:tab/>
        <w:t>Illumination</w:t>
      </w:r>
      <w:bookmarkEnd w:id="1331"/>
      <w:bookmarkEnd w:id="1332"/>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333" w:name="_Toc394579254"/>
      <w:bookmarkStart w:id="1334" w:name="_Toc396228988"/>
      <w:bookmarkStart w:id="1335" w:name="_Toc396288362"/>
      <w:bookmarkStart w:id="1336" w:name="_Toc421192560"/>
      <w:bookmarkStart w:id="1337" w:name="_Toc421193217"/>
      <w:bookmarkStart w:id="1338" w:name="_Toc421193875"/>
      <w:r>
        <w:rPr>
          <w:rStyle w:val="CharPartNo"/>
        </w:rPr>
        <w:t>Part 15</w:t>
      </w:r>
      <w:r>
        <w:rPr>
          <w:rStyle w:val="CharDivNo"/>
        </w:rPr>
        <w:t> </w:t>
      </w:r>
      <w:r>
        <w:t>—</w:t>
      </w:r>
      <w:r>
        <w:rPr>
          <w:rStyle w:val="CharDivText"/>
        </w:rPr>
        <w:t> </w:t>
      </w:r>
      <w:r>
        <w:rPr>
          <w:rStyle w:val="CharPartText"/>
        </w:rPr>
        <w:t>Railway operations</w:t>
      </w:r>
      <w:bookmarkEnd w:id="1333"/>
      <w:bookmarkEnd w:id="1334"/>
      <w:bookmarkEnd w:id="1335"/>
      <w:bookmarkEnd w:id="1336"/>
      <w:bookmarkEnd w:id="1337"/>
      <w:bookmarkEnd w:id="1338"/>
      <w:r>
        <w:rPr>
          <w:rStyle w:val="CharPartText"/>
        </w:rPr>
        <w:t xml:space="preserve"> </w:t>
      </w:r>
    </w:p>
    <w:p>
      <w:pPr>
        <w:pStyle w:val="Heading5"/>
        <w:rPr>
          <w:snapToGrid w:val="0"/>
        </w:rPr>
      </w:pPr>
      <w:bookmarkStart w:id="1339" w:name="_Toc396288363"/>
      <w:bookmarkStart w:id="1340" w:name="_Toc421193876"/>
      <w:r>
        <w:rPr>
          <w:rStyle w:val="CharSectno"/>
        </w:rPr>
        <w:t>15.1</w:t>
      </w:r>
      <w:r>
        <w:rPr>
          <w:snapToGrid w:val="0"/>
        </w:rPr>
        <w:t xml:space="preserve">. </w:t>
      </w:r>
      <w:r>
        <w:rPr>
          <w:snapToGrid w:val="0"/>
        </w:rPr>
        <w:tab/>
        <w:t>Terms used</w:t>
      </w:r>
      <w:bookmarkEnd w:id="1339"/>
      <w:bookmarkEnd w:id="13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341" w:name="_Toc396288364"/>
      <w:bookmarkStart w:id="1342" w:name="_Toc421193877"/>
      <w:r>
        <w:rPr>
          <w:rStyle w:val="CharSectno"/>
        </w:rPr>
        <w:t>15.2</w:t>
      </w:r>
      <w:r>
        <w:rPr>
          <w:snapToGrid w:val="0"/>
        </w:rPr>
        <w:t>.</w:t>
      </w:r>
      <w:r>
        <w:rPr>
          <w:snapToGrid w:val="0"/>
        </w:rPr>
        <w:tab/>
        <w:t>Application of Part</w:t>
      </w:r>
      <w:bookmarkEnd w:id="1341"/>
      <w:bookmarkEnd w:id="134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343" w:name="_Toc396288365"/>
      <w:bookmarkStart w:id="1344" w:name="_Toc421193878"/>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1343"/>
      <w:bookmarkEnd w:id="1344"/>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345" w:name="_Toc396288366"/>
      <w:bookmarkStart w:id="1346" w:name="_Toc421193879"/>
      <w:r>
        <w:rPr>
          <w:rStyle w:val="CharSectno"/>
        </w:rPr>
        <w:t>15.4</w:t>
      </w:r>
      <w:r>
        <w:rPr>
          <w:snapToGrid w:val="0"/>
        </w:rPr>
        <w:t xml:space="preserve">. </w:t>
      </w:r>
      <w:r>
        <w:rPr>
          <w:snapToGrid w:val="0"/>
        </w:rPr>
        <w:tab/>
        <w:t>Operating rules</w:t>
      </w:r>
      <w:bookmarkEnd w:id="1345"/>
      <w:bookmarkEnd w:id="1346"/>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347" w:name="_Toc396288367"/>
      <w:bookmarkStart w:id="1348" w:name="_Toc421193880"/>
      <w:r>
        <w:rPr>
          <w:rStyle w:val="CharSectno"/>
        </w:rPr>
        <w:t>15.5</w:t>
      </w:r>
      <w:r>
        <w:rPr>
          <w:snapToGrid w:val="0"/>
        </w:rPr>
        <w:t xml:space="preserve">. </w:t>
      </w:r>
      <w:r>
        <w:rPr>
          <w:snapToGrid w:val="0"/>
        </w:rPr>
        <w:tab/>
        <w:t>Employees to know operating rules and signals</w:t>
      </w:r>
      <w:bookmarkEnd w:id="1347"/>
      <w:bookmarkEnd w:id="1348"/>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349" w:name="_Toc396288368"/>
      <w:bookmarkStart w:id="1350" w:name="_Toc421193881"/>
      <w:r>
        <w:rPr>
          <w:rStyle w:val="CharSectno"/>
        </w:rPr>
        <w:t>15.6</w:t>
      </w:r>
      <w:r>
        <w:rPr>
          <w:snapToGrid w:val="0"/>
        </w:rPr>
        <w:t xml:space="preserve">. </w:t>
      </w:r>
      <w:r>
        <w:rPr>
          <w:snapToGrid w:val="0"/>
        </w:rPr>
        <w:tab/>
        <w:t>Railway vehicle driver to be competent</w:t>
      </w:r>
      <w:bookmarkEnd w:id="1349"/>
      <w:bookmarkEnd w:id="1350"/>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351" w:name="_Toc396288369"/>
      <w:bookmarkStart w:id="1352" w:name="_Toc421193882"/>
      <w:r>
        <w:rPr>
          <w:rStyle w:val="CharSectno"/>
        </w:rPr>
        <w:t>15.7</w:t>
      </w:r>
      <w:r>
        <w:rPr>
          <w:snapToGrid w:val="0"/>
        </w:rPr>
        <w:t xml:space="preserve">. </w:t>
      </w:r>
      <w:r>
        <w:rPr>
          <w:snapToGrid w:val="0"/>
        </w:rPr>
        <w:tab/>
        <w:t>Issue of certificate</w:t>
      </w:r>
      <w:bookmarkEnd w:id="1351"/>
      <w:bookmarkEnd w:id="1352"/>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353" w:name="_Toc396288370"/>
      <w:bookmarkStart w:id="1354" w:name="_Toc421193883"/>
      <w:r>
        <w:rPr>
          <w:rStyle w:val="CharSectno"/>
        </w:rPr>
        <w:t>15.8</w:t>
      </w:r>
      <w:r>
        <w:rPr>
          <w:snapToGrid w:val="0"/>
        </w:rPr>
        <w:t xml:space="preserve">. </w:t>
      </w:r>
      <w:r>
        <w:rPr>
          <w:snapToGrid w:val="0"/>
        </w:rPr>
        <w:tab/>
        <w:t>Certificate</w:t>
      </w:r>
      <w:bookmarkEnd w:id="1353"/>
      <w:bookmarkEnd w:id="1354"/>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355" w:name="_Toc396288371"/>
      <w:bookmarkStart w:id="1356" w:name="_Toc421193884"/>
      <w:r>
        <w:rPr>
          <w:rStyle w:val="CharSectno"/>
        </w:rPr>
        <w:t>15.9</w:t>
      </w:r>
      <w:r>
        <w:rPr>
          <w:snapToGrid w:val="0"/>
        </w:rPr>
        <w:t xml:space="preserve">. </w:t>
      </w:r>
      <w:r>
        <w:rPr>
          <w:snapToGrid w:val="0"/>
        </w:rPr>
        <w:tab/>
        <w:t>Suspension or cancellation of certificate</w:t>
      </w:r>
      <w:bookmarkEnd w:id="1355"/>
      <w:bookmarkEnd w:id="1356"/>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357" w:name="_Toc396288372"/>
      <w:bookmarkStart w:id="1358" w:name="_Toc421193885"/>
      <w:r>
        <w:rPr>
          <w:rStyle w:val="CharSectno"/>
        </w:rPr>
        <w:t>15.10</w:t>
      </w:r>
      <w:r>
        <w:rPr>
          <w:snapToGrid w:val="0"/>
        </w:rPr>
        <w:t xml:space="preserve">. </w:t>
      </w:r>
      <w:r>
        <w:rPr>
          <w:snapToGrid w:val="0"/>
        </w:rPr>
        <w:tab/>
        <w:t>Medical examinations</w:t>
      </w:r>
      <w:bookmarkEnd w:id="1357"/>
      <w:bookmarkEnd w:id="1358"/>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359" w:name="_Toc396288373"/>
      <w:bookmarkStart w:id="1360" w:name="_Toc421193886"/>
      <w:r>
        <w:rPr>
          <w:rStyle w:val="CharSectno"/>
        </w:rPr>
        <w:t>15.11</w:t>
      </w:r>
      <w:r>
        <w:rPr>
          <w:snapToGrid w:val="0"/>
        </w:rPr>
        <w:t xml:space="preserve">. </w:t>
      </w:r>
      <w:r>
        <w:rPr>
          <w:snapToGrid w:val="0"/>
        </w:rPr>
        <w:tab/>
        <w:t>Tracks and structures</w:t>
      </w:r>
      <w:bookmarkEnd w:id="1359"/>
      <w:bookmarkEnd w:id="1360"/>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361" w:name="_Toc396288374"/>
      <w:bookmarkStart w:id="1362" w:name="_Toc421193887"/>
      <w:r>
        <w:rPr>
          <w:rStyle w:val="CharSectno"/>
        </w:rPr>
        <w:t>15.12</w:t>
      </w:r>
      <w:r>
        <w:rPr>
          <w:snapToGrid w:val="0"/>
        </w:rPr>
        <w:t xml:space="preserve">. </w:t>
      </w:r>
      <w:r>
        <w:rPr>
          <w:snapToGrid w:val="0"/>
        </w:rPr>
        <w:tab/>
        <w:t>Locomotives and equipment to be safe</w:t>
      </w:r>
      <w:bookmarkEnd w:id="1361"/>
      <w:bookmarkEnd w:id="136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363" w:name="_Toc396288375"/>
      <w:bookmarkStart w:id="1364" w:name="_Toc421193888"/>
      <w:r>
        <w:rPr>
          <w:rStyle w:val="CharSectno"/>
        </w:rPr>
        <w:t>15.13</w:t>
      </w:r>
      <w:r>
        <w:rPr>
          <w:snapToGrid w:val="0"/>
        </w:rPr>
        <w:t xml:space="preserve">. </w:t>
      </w:r>
      <w:r>
        <w:rPr>
          <w:snapToGrid w:val="0"/>
        </w:rPr>
        <w:tab/>
        <w:t>Unauthorised persons not to ride on trains</w:t>
      </w:r>
      <w:bookmarkEnd w:id="1363"/>
      <w:bookmarkEnd w:id="136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365" w:name="_Toc396288376"/>
      <w:bookmarkStart w:id="1366" w:name="_Toc421193889"/>
      <w:r>
        <w:rPr>
          <w:rStyle w:val="CharSectno"/>
        </w:rPr>
        <w:t>15.14</w:t>
      </w:r>
      <w:r>
        <w:rPr>
          <w:snapToGrid w:val="0"/>
        </w:rPr>
        <w:t xml:space="preserve">. </w:t>
      </w:r>
      <w:r>
        <w:rPr>
          <w:snapToGrid w:val="0"/>
        </w:rPr>
        <w:tab/>
        <w:t>Railway vehicle driver to remain in control</w:t>
      </w:r>
      <w:bookmarkEnd w:id="1365"/>
      <w:bookmarkEnd w:id="1366"/>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367" w:name="_Toc396288377"/>
      <w:bookmarkStart w:id="1368" w:name="_Toc421193890"/>
      <w:r>
        <w:rPr>
          <w:rStyle w:val="CharSectno"/>
        </w:rPr>
        <w:t>15.15</w:t>
      </w:r>
      <w:r>
        <w:rPr>
          <w:snapToGrid w:val="0"/>
        </w:rPr>
        <w:t xml:space="preserve">. </w:t>
      </w:r>
      <w:r>
        <w:rPr>
          <w:snapToGrid w:val="0"/>
        </w:rPr>
        <w:tab/>
        <w:t>Propelling by locomotive</w:t>
      </w:r>
      <w:bookmarkEnd w:id="1367"/>
      <w:bookmarkEnd w:id="1368"/>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369" w:name="_Toc396288378"/>
      <w:bookmarkStart w:id="1370" w:name="_Toc421193891"/>
      <w:r>
        <w:rPr>
          <w:rStyle w:val="CharSectno"/>
        </w:rPr>
        <w:t>15.16</w:t>
      </w:r>
      <w:r>
        <w:rPr>
          <w:snapToGrid w:val="0"/>
        </w:rPr>
        <w:t xml:space="preserve">. </w:t>
      </w:r>
      <w:r>
        <w:rPr>
          <w:snapToGrid w:val="0"/>
        </w:rPr>
        <w:tab/>
        <w:t>Railway vehicle movements</w:t>
      </w:r>
      <w:bookmarkEnd w:id="1369"/>
      <w:bookmarkEnd w:id="1370"/>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371" w:name="_Toc396288379"/>
      <w:bookmarkStart w:id="1372" w:name="_Toc421193892"/>
      <w:r>
        <w:rPr>
          <w:rStyle w:val="CharSectno"/>
        </w:rPr>
        <w:t>15.17</w:t>
      </w:r>
      <w:r>
        <w:rPr>
          <w:snapToGrid w:val="0"/>
        </w:rPr>
        <w:t xml:space="preserve">. </w:t>
      </w:r>
      <w:r>
        <w:rPr>
          <w:snapToGrid w:val="0"/>
        </w:rPr>
        <w:tab/>
        <w:t>Railway vehicle movement orders</w:t>
      </w:r>
      <w:bookmarkEnd w:id="1371"/>
      <w:bookmarkEnd w:id="1372"/>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73" w:name="_Toc396288380"/>
      <w:bookmarkStart w:id="1374" w:name="_Toc421193893"/>
      <w:r>
        <w:rPr>
          <w:rStyle w:val="CharSectno"/>
        </w:rPr>
        <w:t>15.18</w:t>
      </w:r>
      <w:r>
        <w:rPr>
          <w:snapToGrid w:val="0"/>
        </w:rPr>
        <w:t xml:space="preserve">. </w:t>
      </w:r>
      <w:r>
        <w:rPr>
          <w:snapToGrid w:val="0"/>
        </w:rPr>
        <w:tab/>
        <w:t>Centralized traffic control systems</w:t>
      </w:r>
      <w:bookmarkEnd w:id="1373"/>
      <w:bookmarkEnd w:id="1374"/>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75" w:name="_Toc396288381"/>
      <w:bookmarkStart w:id="1376" w:name="_Toc421193894"/>
      <w:r>
        <w:rPr>
          <w:rStyle w:val="CharSectno"/>
        </w:rPr>
        <w:t>15.19</w:t>
      </w:r>
      <w:r>
        <w:rPr>
          <w:snapToGrid w:val="0"/>
        </w:rPr>
        <w:t xml:space="preserve">. </w:t>
      </w:r>
      <w:r>
        <w:rPr>
          <w:snapToGrid w:val="0"/>
        </w:rPr>
        <w:tab/>
        <w:t>Signals</w:t>
      </w:r>
      <w:bookmarkEnd w:id="1375"/>
      <w:bookmarkEnd w:id="1376"/>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377" w:name="_Toc394579274"/>
      <w:bookmarkStart w:id="1378" w:name="_Toc396229008"/>
      <w:bookmarkStart w:id="1379" w:name="_Toc396288382"/>
      <w:bookmarkStart w:id="1380" w:name="_Toc421192580"/>
      <w:bookmarkStart w:id="1381" w:name="_Toc421193237"/>
      <w:bookmarkStart w:id="1382" w:name="_Toc421193895"/>
      <w:r>
        <w:rPr>
          <w:rStyle w:val="CharPartNo"/>
        </w:rPr>
        <w:t>Part 16</w:t>
      </w:r>
      <w:r>
        <w:t> — </w:t>
      </w:r>
      <w:r>
        <w:rPr>
          <w:rStyle w:val="CharPartText"/>
        </w:rPr>
        <w:t>Radiation safety</w:t>
      </w:r>
      <w:bookmarkEnd w:id="1377"/>
      <w:bookmarkEnd w:id="1378"/>
      <w:bookmarkEnd w:id="1379"/>
      <w:bookmarkEnd w:id="1380"/>
      <w:bookmarkEnd w:id="1381"/>
      <w:bookmarkEnd w:id="1382"/>
      <w:r>
        <w:rPr>
          <w:rStyle w:val="CharPartText"/>
        </w:rPr>
        <w:t xml:space="preserve"> </w:t>
      </w:r>
    </w:p>
    <w:p>
      <w:pPr>
        <w:pStyle w:val="Heading3"/>
      </w:pPr>
      <w:bookmarkStart w:id="1383" w:name="_Toc394579275"/>
      <w:bookmarkStart w:id="1384" w:name="_Toc396229009"/>
      <w:bookmarkStart w:id="1385" w:name="_Toc396288383"/>
      <w:bookmarkStart w:id="1386" w:name="_Toc421192581"/>
      <w:bookmarkStart w:id="1387" w:name="_Toc421193238"/>
      <w:bookmarkStart w:id="1388" w:name="_Toc421193896"/>
      <w:r>
        <w:rPr>
          <w:rStyle w:val="CharDivNo"/>
        </w:rPr>
        <w:t xml:space="preserve">Division 1 </w:t>
      </w:r>
      <w:r>
        <w:t xml:space="preserve">— </w:t>
      </w:r>
      <w:r>
        <w:rPr>
          <w:rStyle w:val="CharDivText"/>
        </w:rPr>
        <w:t>Preliminary</w:t>
      </w:r>
      <w:bookmarkEnd w:id="1383"/>
      <w:bookmarkEnd w:id="1384"/>
      <w:bookmarkEnd w:id="1385"/>
      <w:bookmarkEnd w:id="1386"/>
      <w:bookmarkEnd w:id="1387"/>
      <w:bookmarkEnd w:id="1388"/>
    </w:p>
    <w:p>
      <w:pPr>
        <w:pStyle w:val="Footnoteheading"/>
        <w:ind w:left="890"/>
      </w:pPr>
      <w:r>
        <w:tab/>
        <w:t>[Heading inserted in Gazette 13 Nov 1998 p. 6218.]</w:t>
      </w:r>
    </w:p>
    <w:p>
      <w:pPr>
        <w:pStyle w:val="Heading5"/>
        <w:spacing w:before="240"/>
        <w:rPr>
          <w:snapToGrid w:val="0"/>
        </w:rPr>
      </w:pPr>
      <w:bookmarkStart w:id="1389" w:name="_Toc396288384"/>
      <w:bookmarkStart w:id="1390" w:name="_Toc421193897"/>
      <w:r>
        <w:rPr>
          <w:rStyle w:val="CharSectno"/>
        </w:rPr>
        <w:t>16.1</w:t>
      </w:r>
      <w:r>
        <w:rPr>
          <w:snapToGrid w:val="0"/>
        </w:rPr>
        <w:t xml:space="preserve">. </w:t>
      </w:r>
      <w:r>
        <w:rPr>
          <w:snapToGrid w:val="0"/>
        </w:rPr>
        <w:tab/>
        <w:t>Terms used</w:t>
      </w:r>
      <w:bookmarkEnd w:id="1389"/>
      <w:bookmarkEnd w:id="139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1391" w:name="_Toc394579277"/>
      <w:bookmarkStart w:id="1392" w:name="_Toc396229011"/>
      <w:bookmarkStart w:id="1393" w:name="_Toc396288385"/>
      <w:bookmarkStart w:id="1394" w:name="_Toc421192583"/>
      <w:bookmarkStart w:id="1395" w:name="_Toc421193240"/>
      <w:bookmarkStart w:id="1396" w:name="_Toc421193898"/>
      <w:r>
        <w:rPr>
          <w:rStyle w:val="CharDivNo"/>
        </w:rPr>
        <w:t>Division 2</w:t>
      </w:r>
      <w:r>
        <w:t xml:space="preserve"> — </w:t>
      </w:r>
      <w:r>
        <w:rPr>
          <w:rStyle w:val="CharDivText"/>
        </w:rPr>
        <w:t>Mining and processing of radioactive material</w:t>
      </w:r>
      <w:bookmarkEnd w:id="1391"/>
      <w:bookmarkEnd w:id="1392"/>
      <w:bookmarkEnd w:id="1393"/>
      <w:bookmarkEnd w:id="1394"/>
      <w:bookmarkEnd w:id="1395"/>
      <w:bookmarkEnd w:id="1396"/>
    </w:p>
    <w:p>
      <w:pPr>
        <w:pStyle w:val="Footnoteheading"/>
        <w:ind w:left="890"/>
      </w:pPr>
      <w:r>
        <w:tab/>
        <w:t>[Heading inserted in Gazette 13 Nov 1998 p. 6218.]</w:t>
      </w:r>
    </w:p>
    <w:p>
      <w:pPr>
        <w:pStyle w:val="Heading5"/>
        <w:keepNext w:val="0"/>
        <w:keepLines w:val="0"/>
        <w:spacing w:before="240"/>
        <w:rPr>
          <w:snapToGrid w:val="0"/>
        </w:rPr>
      </w:pPr>
      <w:bookmarkStart w:id="1397" w:name="_Toc396288386"/>
      <w:bookmarkStart w:id="1398" w:name="_Toc421193899"/>
      <w:r>
        <w:rPr>
          <w:rStyle w:val="CharSectno"/>
        </w:rPr>
        <w:t>16.2</w:t>
      </w:r>
      <w:r>
        <w:rPr>
          <w:snapToGrid w:val="0"/>
        </w:rPr>
        <w:t xml:space="preserve">. </w:t>
      </w:r>
      <w:r>
        <w:rPr>
          <w:snapToGrid w:val="0"/>
        </w:rPr>
        <w:tab/>
        <w:t>Application of Division</w:t>
      </w:r>
      <w:bookmarkEnd w:id="1397"/>
      <w:bookmarkEnd w:id="1398"/>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1399" w:name="_Toc396288387"/>
      <w:bookmarkStart w:id="1400" w:name="_Toc421193900"/>
      <w:r>
        <w:rPr>
          <w:rStyle w:val="CharSectno"/>
        </w:rPr>
        <w:t>16.3</w:t>
      </w:r>
      <w:r>
        <w:rPr>
          <w:snapToGrid w:val="0"/>
        </w:rPr>
        <w:t xml:space="preserve">. </w:t>
      </w:r>
      <w:r>
        <w:rPr>
          <w:snapToGrid w:val="0"/>
        </w:rPr>
        <w:tab/>
        <w:t>State mining engineer may exempt mine</w:t>
      </w:r>
      <w:bookmarkEnd w:id="1399"/>
      <w:bookmarkEnd w:id="1400"/>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401" w:name="_Toc396288388"/>
      <w:bookmarkStart w:id="1402" w:name="_Toc421193901"/>
      <w:r>
        <w:rPr>
          <w:rStyle w:val="CharSectno"/>
        </w:rPr>
        <w:t>16.4</w:t>
      </w:r>
      <w:r>
        <w:rPr>
          <w:snapToGrid w:val="0"/>
        </w:rPr>
        <w:t xml:space="preserve">. </w:t>
      </w:r>
      <w:r>
        <w:rPr>
          <w:snapToGrid w:val="0"/>
        </w:rPr>
        <w:tab/>
        <w:t>Authorised limits</w:t>
      </w:r>
      <w:bookmarkEnd w:id="1401"/>
      <w:bookmarkEnd w:id="140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403" w:name="_Toc396288389"/>
      <w:bookmarkStart w:id="1404" w:name="_Toc421193902"/>
      <w:r>
        <w:rPr>
          <w:rStyle w:val="CharSectno"/>
        </w:rPr>
        <w:t>16.5</w:t>
      </w:r>
      <w:r>
        <w:rPr>
          <w:snapToGrid w:val="0"/>
        </w:rPr>
        <w:t xml:space="preserve">. </w:t>
      </w:r>
      <w:r>
        <w:rPr>
          <w:snapToGrid w:val="0"/>
        </w:rPr>
        <w:tab/>
        <w:t>Dose constraints</w:t>
      </w:r>
      <w:bookmarkEnd w:id="1403"/>
      <w:bookmarkEnd w:id="1404"/>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405" w:name="_Toc396288390"/>
      <w:bookmarkStart w:id="1406" w:name="_Toc421193903"/>
      <w:r>
        <w:rPr>
          <w:rStyle w:val="CharSectno"/>
        </w:rPr>
        <w:t>16.6</w:t>
      </w:r>
      <w:r>
        <w:rPr>
          <w:snapToGrid w:val="0"/>
        </w:rPr>
        <w:t xml:space="preserve">. </w:t>
      </w:r>
      <w:r>
        <w:rPr>
          <w:snapToGrid w:val="0"/>
        </w:rPr>
        <w:tab/>
        <w:t>Results of baseline monitoring program</w:t>
      </w:r>
      <w:bookmarkEnd w:id="1405"/>
      <w:bookmarkEnd w:id="1406"/>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407" w:name="_Toc396288391"/>
      <w:bookmarkStart w:id="1408" w:name="_Toc421193904"/>
      <w:r>
        <w:rPr>
          <w:rStyle w:val="CharSectno"/>
        </w:rPr>
        <w:t>16.7</w:t>
      </w:r>
      <w:r>
        <w:rPr>
          <w:snapToGrid w:val="0"/>
        </w:rPr>
        <w:t xml:space="preserve">. </w:t>
      </w:r>
      <w:r>
        <w:rPr>
          <w:snapToGrid w:val="0"/>
        </w:rPr>
        <w:tab/>
        <w:t>Preparation of radiation management plan</w:t>
      </w:r>
      <w:bookmarkEnd w:id="1407"/>
      <w:bookmarkEnd w:id="1408"/>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1409" w:name="_Toc396288392"/>
      <w:bookmarkStart w:id="1410" w:name="_Toc421193905"/>
      <w:r>
        <w:rPr>
          <w:rStyle w:val="CharSectno"/>
        </w:rPr>
        <w:t>16.8</w:t>
      </w:r>
      <w:r>
        <w:rPr>
          <w:snapToGrid w:val="0"/>
        </w:rPr>
        <w:t xml:space="preserve">. </w:t>
      </w:r>
      <w:r>
        <w:rPr>
          <w:snapToGrid w:val="0"/>
        </w:rPr>
        <w:tab/>
        <w:t>Radiation management plan to be complied with</w:t>
      </w:r>
      <w:bookmarkEnd w:id="1409"/>
      <w:bookmarkEnd w:id="141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411" w:name="_Toc396288393"/>
      <w:bookmarkStart w:id="1412" w:name="_Toc421193906"/>
      <w:r>
        <w:rPr>
          <w:rStyle w:val="CharSectno"/>
        </w:rPr>
        <w:t>16.9</w:t>
      </w:r>
      <w:r>
        <w:rPr>
          <w:snapToGrid w:val="0"/>
        </w:rPr>
        <w:t xml:space="preserve">. </w:t>
      </w:r>
      <w:r>
        <w:rPr>
          <w:snapToGrid w:val="0"/>
        </w:rPr>
        <w:tab/>
        <w:t>Radiation safety officer</w:t>
      </w:r>
      <w:bookmarkEnd w:id="1411"/>
      <w:bookmarkEnd w:id="1412"/>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413" w:name="_Toc396288394"/>
      <w:bookmarkStart w:id="1414" w:name="_Toc421193907"/>
      <w:r>
        <w:rPr>
          <w:rStyle w:val="CharSectno"/>
        </w:rPr>
        <w:t>16.10</w:t>
      </w:r>
      <w:r>
        <w:rPr>
          <w:snapToGrid w:val="0"/>
        </w:rPr>
        <w:t xml:space="preserve">. </w:t>
      </w:r>
      <w:r>
        <w:rPr>
          <w:snapToGrid w:val="0"/>
        </w:rPr>
        <w:tab/>
        <w:t>Defects</w:t>
      </w:r>
      <w:bookmarkEnd w:id="1413"/>
      <w:bookmarkEnd w:id="1414"/>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415" w:name="_Toc396288395"/>
      <w:bookmarkStart w:id="1416" w:name="_Toc421193908"/>
      <w:r>
        <w:rPr>
          <w:rStyle w:val="CharSectno"/>
        </w:rPr>
        <w:t>16.11</w:t>
      </w:r>
      <w:r>
        <w:rPr>
          <w:snapToGrid w:val="0"/>
        </w:rPr>
        <w:t xml:space="preserve">. </w:t>
      </w:r>
      <w:r>
        <w:rPr>
          <w:snapToGrid w:val="0"/>
        </w:rPr>
        <w:tab/>
        <w:t>Notification</w:t>
      </w:r>
      <w:bookmarkEnd w:id="1415"/>
      <w:bookmarkEnd w:id="1416"/>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417" w:name="_Toc396288396"/>
      <w:bookmarkStart w:id="1418" w:name="_Toc421193909"/>
      <w:r>
        <w:rPr>
          <w:rStyle w:val="CharSectno"/>
        </w:rPr>
        <w:t>16.12</w:t>
      </w:r>
      <w:r>
        <w:rPr>
          <w:snapToGrid w:val="0"/>
        </w:rPr>
        <w:t xml:space="preserve">. </w:t>
      </w:r>
      <w:r>
        <w:rPr>
          <w:snapToGrid w:val="0"/>
        </w:rPr>
        <w:tab/>
        <w:t>Supervised areas and controlled areas</w:t>
      </w:r>
      <w:bookmarkEnd w:id="1417"/>
      <w:bookmarkEnd w:id="141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419" w:name="_Toc396288397"/>
      <w:bookmarkStart w:id="1420" w:name="_Toc421193910"/>
      <w:r>
        <w:rPr>
          <w:rStyle w:val="CharSectno"/>
        </w:rPr>
        <w:t>16.13</w:t>
      </w:r>
      <w:r>
        <w:rPr>
          <w:snapToGrid w:val="0"/>
        </w:rPr>
        <w:t xml:space="preserve">. </w:t>
      </w:r>
      <w:r>
        <w:rPr>
          <w:snapToGrid w:val="0"/>
        </w:rPr>
        <w:tab/>
        <w:t>Conditions for young persons</w:t>
      </w:r>
      <w:bookmarkEnd w:id="1419"/>
      <w:bookmarkEnd w:id="1420"/>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421" w:name="_Toc396288398"/>
      <w:bookmarkStart w:id="1422" w:name="_Toc421193911"/>
      <w:r>
        <w:rPr>
          <w:rStyle w:val="CharSectno"/>
        </w:rPr>
        <w:t>16.14</w:t>
      </w:r>
      <w:r>
        <w:rPr>
          <w:snapToGrid w:val="0"/>
        </w:rPr>
        <w:t xml:space="preserve">. </w:t>
      </w:r>
      <w:r>
        <w:rPr>
          <w:snapToGrid w:val="0"/>
        </w:rPr>
        <w:tab/>
        <w:t>Designated employees</w:t>
      </w:r>
      <w:bookmarkEnd w:id="1421"/>
      <w:bookmarkEnd w:id="1422"/>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1423" w:name="_Toc396288399"/>
      <w:bookmarkStart w:id="1424" w:name="_Toc421193912"/>
      <w:r>
        <w:rPr>
          <w:rStyle w:val="CharSectno"/>
        </w:rPr>
        <w:t>16.15</w:t>
      </w:r>
      <w:r>
        <w:rPr>
          <w:snapToGrid w:val="0"/>
        </w:rPr>
        <w:t xml:space="preserve">. </w:t>
      </w:r>
      <w:r>
        <w:rPr>
          <w:snapToGrid w:val="0"/>
        </w:rPr>
        <w:tab/>
        <w:t>Reduction of doses</w:t>
      </w:r>
      <w:bookmarkEnd w:id="1423"/>
      <w:bookmarkEnd w:id="142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425" w:name="_Toc396288400"/>
      <w:bookmarkStart w:id="1426" w:name="_Toc421193913"/>
      <w:r>
        <w:rPr>
          <w:rStyle w:val="CharSectno"/>
        </w:rPr>
        <w:t>16.16</w:t>
      </w:r>
      <w:r>
        <w:rPr>
          <w:snapToGrid w:val="0"/>
        </w:rPr>
        <w:t xml:space="preserve">. </w:t>
      </w:r>
      <w:r>
        <w:rPr>
          <w:snapToGrid w:val="0"/>
        </w:rPr>
        <w:tab/>
        <w:t>Control of exposure to radiation</w:t>
      </w:r>
      <w:bookmarkEnd w:id="1425"/>
      <w:bookmarkEnd w:id="1426"/>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427" w:name="_Toc396288401"/>
      <w:bookmarkStart w:id="1428" w:name="_Toc421193914"/>
      <w:r>
        <w:rPr>
          <w:rStyle w:val="CharSectno"/>
        </w:rPr>
        <w:t>16.17</w:t>
      </w:r>
      <w:r>
        <w:rPr>
          <w:snapToGrid w:val="0"/>
        </w:rPr>
        <w:t xml:space="preserve">. </w:t>
      </w:r>
      <w:r>
        <w:rPr>
          <w:snapToGrid w:val="0"/>
        </w:rPr>
        <w:tab/>
        <w:t>Respiratory protective equipment</w:t>
      </w:r>
      <w:bookmarkEnd w:id="1427"/>
      <w:bookmarkEnd w:id="1428"/>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1429" w:name="_Toc396288402"/>
      <w:bookmarkStart w:id="1430" w:name="_Toc421193915"/>
      <w:r>
        <w:rPr>
          <w:rStyle w:val="CharSectno"/>
        </w:rPr>
        <w:t>16.18</w:t>
      </w:r>
      <w:r>
        <w:rPr>
          <w:snapToGrid w:val="0"/>
        </w:rPr>
        <w:t xml:space="preserve">. </w:t>
      </w:r>
      <w:r>
        <w:rPr>
          <w:snapToGrid w:val="0"/>
        </w:rPr>
        <w:tab/>
        <w:t>Dose limits — employees</w:t>
      </w:r>
      <w:bookmarkEnd w:id="1429"/>
      <w:bookmarkEnd w:id="1430"/>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431" w:name="_Toc396288403"/>
      <w:bookmarkStart w:id="1432" w:name="_Toc421193916"/>
      <w:r>
        <w:rPr>
          <w:rStyle w:val="CharSectno"/>
        </w:rPr>
        <w:t>16.19</w:t>
      </w:r>
      <w:r>
        <w:rPr>
          <w:snapToGrid w:val="0"/>
        </w:rPr>
        <w:t xml:space="preserve">. </w:t>
      </w:r>
      <w:r>
        <w:rPr>
          <w:snapToGrid w:val="0"/>
        </w:rPr>
        <w:tab/>
        <w:t>Dose limits — members of the public</w:t>
      </w:r>
      <w:bookmarkEnd w:id="1431"/>
      <w:bookmarkEnd w:id="1432"/>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433" w:name="_Toc396288404"/>
      <w:bookmarkStart w:id="1434" w:name="_Toc421193917"/>
      <w:r>
        <w:rPr>
          <w:rStyle w:val="CharSectno"/>
        </w:rPr>
        <w:t>16.20</w:t>
      </w:r>
      <w:r>
        <w:rPr>
          <w:snapToGrid w:val="0"/>
        </w:rPr>
        <w:t xml:space="preserve">. </w:t>
      </w:r>
      <w:r>
        <w:rPr>
          <w:snapToGrid w:val="0"/>
        </w:rPr>
        <w:tab/>
        <w:t>Interpretation of dose limits</w:t>
      </w:r>
      <w:bookmarkEnd w:id="1433"/>
      <w:bookmarkEnd w:id="1434"/>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1435" w:name="_Toc396288405"/>
      <w:bookmarkStart w:id="1436" w:name="_Toc421193918"/>
      <w:r>
        <w:rPr>
          <w:rStyle w:val="CharSectno"/>
        </w:rPr>
        <w:t>16.21</w:t>
      </w:r>
      <w:r>
        <w:rPr>
          <w:snapToGrid w:val="0"/>
        </w:rPr>
        <w:t xml:space="preserve">. </w:t>
      </w:r>
      <w:r>
        <w:rPr>
          <w:snapToGrid w:val="0"/>
        </w:rPr>
        <w:tab/>
        <w:t>Approval of different dose limit</w:t>
      </w:r>
      <w:bookmarkEnd w:id="1435"/>
      <w:bookmarkEnd w:id="1436"/>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1437" w:name="_Toc396288406"/>
      <w:bookmarkStart w:id="1438" w:name="_Toc421193919"/>
      <w:r>
        <w:rPr>
          <w:rStyle w:val="CharSectno"/>
        </w:rPr>
        <w:t>16.22</w:t>
      </w:r>
      <w:r>
        <w:rPr>
          <w:snapToGrid w:val="0"/>
        </w:rPr>
        <w:t xml:space="preserve">. </w:t>
      </w:r>
      <w:r>
        <w:rPr>
          <w:snapToGrid w:val="0"/>
        </w:rPr>
        <w:tab/>
        <w:t>Pregnant employees</w:t>
      </w:r>
      <w:bookmarkEnd w:id="1437"/>
      <w:bookmarkEnd w:id="143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439" w:name="_Toc396288407"/>
      <w:bookmarkStart w:id="1440" w:name="_Toc421193920"/>
      <w:r>
        <w:rPr>
          <w:rStyle w:val="CharSectno"/>
        </w:rPr>
        <w:t>16.23</w:t>
      </w:r>
      <w:r>
        <w:rPr>
          <w:snapToGrid w:val="0"/>
        </w:rPr>
        <w:t xml:space="preserve">. </w:t>
      </w:r>
      <w:r>
        <w:rPr>
          <w:snapToGrid w:val="0"/>
        </w:rPr>
        <w:tab/>
        <w:t>Assessment of doses</w:t>
      </w:r>
      <w:bookmarkEnd w:id="1439"/>
      <w:bookmarkEnd w:id="1440"/>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441" w:name="_Toc396288408"/>
      <w:bookmarkStart w:id="1442" w:name="_Toc421193921"/>
      <w:r>
        <w:rPr>
          <w:rStyle w:val="CharSectno"/>
        </w:rPr>
        <w:t>16.24</w:t>
      </w:r>
      <w:r>
        <w:rPr>
          <w:snapToGrid w:val="0"/>
        </w:rPr>
        <w:t xml:space="preserve">. </w:t>
      </w:r>
      <w:r>
        <w:rPr>
          <w:snapToGrid w:val="0"/>
        </w:rPr>
        <w:tab/>
        <w:t>Reporting of results of dose assessment</w:t>
      </w:r>
      <w:bookmarkEnd w:id="1441"/>
      <w:bookmarkEnd w:id="144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443" w:name="_Toc396288409"/>
      <w:bookmarkStart w:id="1444" w:name="_Toc421193922"/>
      <w:r>
        <w:rPr>
          <w:rStyle w:val="CharSectno"/>
        </w:rPr>
        <w:t>16.25</w:t>
      </w:r>
      <w:r>
        <w:rPr>
          <w:snapToGrid w:val="0"/>
        </w:rPr>
        <w:t xml:space="preserve">. </w:t>
      </w:r>
      <w:r>
        <w:rPr>
          <w:snapToGrid w:val="0"/>
        </w:rPr>
        <w:tab/>
        <w:t>Records</w:t>
      </w:r>
      <w:bookmarkEnd w:id="1443"/>
      <w:bookmarkEnd w:id="144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1445" w:name="_Toc396288410"/>
      <w:bookmarkStart w:id="1446" w:name="_Toc421193923"/>
      <w:r>
        <w:rPr>
          <w:rStyle w:val="CharSectno"/>
        </w:rPr>
        <w:t>16.26</w:t>
      </w:r>
      <w:r>
        <w:rPr>
          <w:snapToGrid w:val="0"/>
        </w:rPr>
        <w:t xml:space="preserve">. </w:t>
      </w:r>
      <w:r>
        <w:rPr>
          <w:snapToGrid w:val="0"/>
        </w:rPr>
        <w:tab/>
        <w:t>Reporting of certain matters to State mining engineer</w:t>
      </w:r>
      <w:bookmarkEnd w:id="1445"/>
      <w:bookmarkEnd w:id="1446"/>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1447" w:name="_Toc396288411"/>
      <w:bookmarkStart w:id="1448" w:name="_Toc421193924"/>
      <w:r>
        <w:rPr>
          <w:rStyle w:val="CharSectno"/>
        </w:rPr>
        <w:t>16.27</w:t>
      </w:r>
      <w:r>
        <w:rPr>
          <w:snapToGrid w:val="0"/>
        </w:rPr>
        <w:t xml:space="preserve">. </w:t>
      </w:r>
      <w:r>
        <w:rPr>
          <w:snapToGrid w:val="0"/>
        </w:rPr>
        <w:tab/>
        <w:t>Approval for removal of radioactive material</w:t>
      </w:r>
      <w:bookmarkEnd w:id="1447"/>
      <w:bookmarkEnd w:id="1448"/>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449" w:name="_Toc396288412"/>
      <w:bookmarkStart w:id="1450" w:name="_Toc421193925"/>
      <w:r>
        <w:rPr>
          <w:rStyle w:val="CharSectno"/>
        </w:rPr>
        <w:t>16.28</w:t>
      </w:r>
      <w:r>
        <w:rPr>
          <w:snapToGrid w:val="0"/>
        </w:rPr>
        <w:t xml:space="preserve">. </w:t>
      </w:r>
      <w:r>
        <w:rPr>
          <w:snapToGrid w:val="0"/>
        </w:rPr>
        <w:tab/>
        <w:t>Approval to use imported radioactive minerals</w:t>
      </w:r>
      <w:bookmarkEnd w:id="1449"/>
      <w:bookmarkEnd w:id="1450"/>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451" w:name="_Toc396288413"/>
      <w:bookmarkStart w:id="1452" w:name="_Toc421193926"/>
      <w:r>
        <w:rPr>
          <w:rStyle w:val="CharSectno"/>
        </w:rPr>
        <w:t>16.30</w:t>
      </w:r>
      <w:r>
        <w:rPr>
          <w:snapToGrid w:val="0"/>
        </w:rPr>
        <w:t xml:space="preserve">. </w:t>
      </w:r>
      <w:r>
        <w:rPr>
          <w:snapToGrid w:val="0"/>
        </w:rPr>
        <w:tab/>
        <w:t>Storage of monazite, thorium, uranium or xenotime concentrate</w:t>
      </w:r>
      <w:bookmarkEnd w:id="1451"/>
      <w:bookmarkEnd w:id="145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453" w:name="_Toc396288414"/>
      <w:bookmarkStart w:id="1454" w:name="_Toc421193927"/>
      <w:r>
        <w:rPr>
          <w:rStyle w:val="CharSectno"/>
        </w:rPr>
        <w:t>16.31</w:t>
      </w:r>
      <w:r>
        <w:rPr>
          <w:snapToGrid w:val="0"/>
        </w:rPr>
        <w:t xml:space="preserve">. </w:t>
      </w:r>
      <w:r>
        <w:rPr>
          <w:snapToGrid w:val="0"/>
        </w:rPr>
        <w:tab/>
        <w:t>Stockpile management</w:t>
      </w:r>
      <w:bookmarkEnd w:id="1453"/>
      <w:bookmarkEnd w:id="145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455" w:name="_Toc396288415"/>
      <w:bookmarkStart w:id="1456" w:name="_Toc421193928"/>
      <w:r>
        <w:rPr>
          <w:rStyle w:val="CharSectno"/>
        </w:rPr>
        <w:t>16.32</w:t>
      </w:r>
      <w:r>
        <w:rPr>
          <w:snapToGrid w:val="0"/>
        </w:rPr>
        <w:t xml:space="preserve">. </w:t>
      </w:r>
      <w:r>
        <w:rPr>
          <w:snapToGrid w:val="0"/>
        </w:rPr>
        <w:tab/>
        <w:t>Disposal of waste material</w:t>
      </w:r>
      <w:bookmarkEnd w:id="1455"/>
      <w:bookmarkEnd w:id="1456"/>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457" w:name="_Toc396288416"/>
      <w:bookmarkStart w:id="1458" w:name="_Toc421193929"/>
      <w:r>
        <w:rPr>
          <w:rStyle w:val="CharSectno"/>
        </w:rPr>
        <w:t>16.33</w:t>
      </w:r>
      <w:r>
        <w:rPr>
          <w:snapToGrid w:val="0"/>
        </w:rPr>
        <w:t xml:space="preserve">. </w:t>
      </w:r>
      <w:r>
        <w:rPr>
          <w:snapToGrid w:val="0"/>
        </w:rPr>
        <w:tab/>
        <w:t>Best practicable technology</w:t>
      </w:r>
      <w:bookmarkEnd w:id="1457"/>
      <w:bookmarkEnd w:id="1458"/>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459" w:name="_Toc396288417"/>
      <w:bookmarkStart w:id="1460" w:name="_Toc421193930"/>
      <w:r>
        <w:rPr>
          <w:rStyle w:val="CharSectno"/>
        </w:rPr>
        <w:t>16.34</w:t>
      </w:r>
      <w:r>
        <w:rPr>
          <w:snapToGrid w:val="0"/>
        </w:rPr>
        <w:t xml:space="preserve">. </w:t>
      </w:r>
      <w:r>
        <w:rPr>
          <w:snapToGrid w:val="0"/>
        </w:rPr>
        <w:tab/>
        <w:t>Discharges</w:t>
      </w:r>
      <w:bookmarkEnd w:id="1459"/>
      <w:bookmarkEnd w:id="1460"/>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461" w:name="_Toc396288418"/>
      <w:bookmarkStart w:id="1462" w:name="_Toc421193931"/>
      <w:r>
        <w:rPr>
          <w:rStyle w:val="CharSectno"/>
        </w:rPr>
        <w:t>16.35</w:t>
      </w:r>
      <w:r>
        <w:rPr>
          <w:snapToGrid w:val="0"/>
        </w:rPr>
        <w:t xml:space="preserve">. </w:t>
      </w:r>
      <w:r>
        <w:rPr>
          <w:snapToGrid w:val="0"/>
        </w:rPr>
        <w:tab/>
        <w:t>Long term waste management</w:t>
      </w:r>
      <w:bookmarkEnd w:id="1461"/>
      <w:bookmarkEnd w:id="146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463" w:name="_Toc394579311"/>
      <w:bookmarkStart w:id="1464" w:name="_Toc396229045"/>
      <w:bookmarkStart w:id="1465" w:name="_Toc396288419"/>
      <w:bookmarkStart w:id="1466" w:name="_Toc421192617"/>
      <w:bookmarkStart w:id="1467" w:name="_Toc421193274"/>
      <w:bookmarkStart w:id="1468" w:name="_Toc421193932"/>
      <w:r>
        <w:rPr>
          <w:rStyle w:val="CharDivNo"/>
        </w:rPr>
        <w:t xml:space="preserve">Division 3 </w:t>
      </w:r>
      <w:r>
        <w:t xml:space="preserve">— </w:t>
      </w:r>
      <w:r>
        <w:rPr>
          <w:rStyle w:val="CharDivText"/>
        </w:rPr>
        <w:t>Use and storage of radiation sources and irradiating apparatus in mines generally</w:t>
      </w:r>
      <w:bookmarkEnd w:id="1463"/>
      <w:bookmarkEnd w:id="1464"/>
      <w:bookmarkEnd w:id="1465"/>
      <w:bookmarkEnd w:id="1466"/>
      <w:bookmarkEnd w:id="1467"/>
      <w:bookmarkEnd w:id="1468"/>
    </w:p>
    <w:p>
      <w:pPr>
        <w:pStyle w:val="Footnoteheading"/>
        <w:ind w:left="890"/>
      </w:pPr>
      <w:r>
        <w:tab/>
        <w:t>[Heading inserted in Gazette 13 Nov 1998 p. 6219.]</w:t>
      </w:r>
    </w:p>
    <w:p>
      <w:pPr>
        <w:pStyle w:val="Heading5"/>
      </w:pPr>
      <w:bookmarkStart w:id="1469" w:name="_Toc396288420"/>
      <w:bookmarkStart w:id="1470" w:name="_Toc421193933"/>
      <w:r>
        <w:rPr>
          <w:rStyle w:val="CharSectno"/>
        </w:rPr>
        <w:t>16.36</w:t>
      </w:r>
      <w:r>
        <w:t>.</w:t>
      </w:r>
      <w:r>
        <w:tab/>
        <w:t>Application of Division</w:t>
      </w:r>
      <w:bookmarkEnd w:id="1469"/>
      <w:bookmarkEnd w:id="1470"/>
    </w:p>
    <w:p>
      <w:pPr>
        <w:pStyle w:val="Subsection"/>
      </w:pPr>
      <w:r>
        <w:tab/>
      </w:r>
      <w:r>
        <w:tab/>
        <w:t>This Division applies to all mines.</w:t>
      </w:r>
    </w:p>
    <w:p>
      <w:pPr>
        <w:pStyle w:val="Footnotesection"/>
      </w:pPr>
      <w:r>
        <w:tab/>
        <w:t>[Regulation 16.36 inserted in Gazette 13 Nov 1998 p. 6219.]</w:t>
      </w:r>
    </w:p>
    <w:p>
      <w:pPr>
        <w:pStyle w:val="Heading5"/>
      </w:pPr>
      <w:bookmarkStart w:id="1471" w:name="_Toc396288421"/>
      <w:bookmarkStart w:id="1472" w:name="_Toc421193934"/>
      <w:r>
        <w:rPr>
          <w:rStyle w:val="CharSectno"/>
        </w:rPr>
        <w:t>16.37</w:t>
      </w:r>
      <w:r>
        <w:t>.</w:t>
      </w:r>
      <w:r>
        <w:tab/>
        <w:t>Use of sealed radiation sources and irradiating apparatus</w:t>
      </w:r>
      <w:bookmarkEnd w:id="1471"/>
      <w:bookmarkEnd w:id="1472"/>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473" w:name="_Toc396288422"/>
      <w:bookmarkStart w:id="1474" w:name="_Toc421193935"/>
      <w:r>
        <w:rPr>
          <w:rStyle w:val="CharSectno"/>
        </w:rPr>
        <w:t>16.38</w:t>
      </w:r>
      <w:r>
        <w:rPr>
          <w:snapToGrid w:val="0"/>
        </w:rPr>
        <w:t>.</w:t>
      </w:r>
      <w:r>
        <w:tab/>
        <w:t>Audit of sealed radiation sources and irradiating apparatus</w:t>
      </w:r>
      <w:bookmarkEnd w:id="1473"/>
      <w:bookmarkEnd w:id="1474"/>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475" w:name="_Toc394579315"/>
      <w:bookmarkStart w:id="1476" w:name="_Toc396229049"/>
      <w:bookmarkStart w:id="1477" w:name="_Toc396288423"/>
      <w:bookmarkStart w:id="1478" w:name="_Toc421192621"/>
      <w:bookmarkStart w:id="1479" w:name="_Toc421193278"/>
      <w:bookmarkStart w:id="1480" w:name="_Toc421193936"/>
      <w:r>
        <w:rPr>
          <w:rStyle w:val="CharPartNo"/>
        </w:rPr>
        <w:t>Part 17</w:t>
      </w:r>
      <w:r>
        <w:rPr>
          <w:rStyle w:val="CharDivNo"/>
        </w:rPr>
        <w:t> </w:t>
      </w:r>
      <w:r>
        <w:t>—</w:t>
      </w:r>
      <w:r>
        <w:rPr>
          <w:rStyle w:val="CharDivText"/>
        </w:rPr>
        <w:t> </w:t>
      </w:r>
      <w:r>
        <w:rPr>
          <w:rStyle w:val="CharPartText"/>
        </w:rPr>
        <w:t>Miscellaneous</w:t>
      </w:r>
      <w:bookmarkEnd w:id="1475"/>
      <w:bookmarkEnd w:id="1476"/>
      <w:bookmarkEnd w:id="1477"/>
      <w:bookmarkEnd w:id="1478"/>
      <w:bookmarkEnd w:id="1479"/>
      <w:bookmarkEnd w:id="1480"/>
      <w:r>
        <w:rPr>
          <w:rStyle w:val="CharPartText"/>
        </w:rPr>
        <w:t xml:space="preserve"> </w:t>
      </w:r>
    </w:p>
    <w:p>
      <w:pPr>
        <w:pStyle w:val="Heading5"/>
      </w:pPr>
      <w:bookmarkStart w:id="1481" w:name="_Toc396288424"/>
      <w:bookmarkStart w:id="1482" w:name="_Toc421193937"/>
      <w:r>
        <w:rPr>
          <w:rStyle w:val="CharSectno"/>
        </w:rPr>
        <w:t>17.1</w:t>
      </w:r>
      <w:r>
        <w:t>.</w:t>
      </w:r>
      <w:r>
        <w:tab/>
        <w:t>General penalty</w:t>
      </w:r>
      <w:bookmarkEnd w:id="1481"/>
      <w:bookmarkEnd w:id="148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483" w:name="_Toc377048205"/>
      <w:bookmarkStart w:id="1484" w:name="_Toc396288425"/>
      <w:bookmarkStart w:id="1485" w:name="_Toc421193938"/>
      <w:r>
        <w:rPr>
          <w:rStyle w:val="CharSectno"/>
        </w:rPr>
        <w:t>17.2</w:t>
      </w:r>
      <w:r>
        <w:rPr>
          <w:snapToGrid w:val="0"/>
        </w:rPr>
        <w:t>.</w:t>
      </w:r>
      <w:r>
        <w:rPr>
          <w:snapToGrid w:val="0"/>
        </w:rPr>
        <w:tab/>
        <w:t>Repeal</w:t>
      </w:r>
      <w:bookmarkEnd w:id="1483"/>
      <w:bookmarkEnd w:id="1484"/>
      <w:bookmarkEnd w:id="1485"/>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23"/>
          <w:headerReference w:type="default"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r>
        <w:rPr>
          <w:rStyle w:val="CharDivText"/>
        </w:rPr>
        <w:t xml:space="preserve"> </w:t>
      </w:r>
    </w:p>
    <w:p>
      <w:pPr>
        <w:pStyle w:val="yScheduleHeading"/>
        <w:outlineLvl w:val="0"/>
      </w:pPr>
      <w:bookmarkStart w:id="1486" w:name="_Toc394579317"/>
      <w:bookmarkStart w:id="1487" w:name="_Toc396229051"/>
      <w:bookmarkStart w:id="1488" w:name="_Toc396288426"/>
      <w:bookmarkStart w:id="1489" w:name="_Toc421192624"/>
      <w:bookmarkStart w:id="1490" w:name="_Toc421193281"/>
      <w:bookmarkStart w:id="1491" w:name="_Toc421193939"/>
      <w:r>
        <w:rPr>
          <w:rStyle w:val="CharSchNo"/>
        </w:rPr>
        <w:t>Schedule 1</w:t>
      </w:r>
      <w:bookmarkEnd w:id="1486"/>
      <w:bookmarkEnd w:id="1487"/>
      <w:bookmarkEnd w:id="1488"/>
      <w:bookmarkEnd w:id="1489"/>
      <w:bookmarkEnd w:id="1490"/>
      <w:bookmarkEnd w:id="1491"/>
    </w:p>
    <w:p>
      <w:pPr>
        <w:pStyle w:val="yShoulderClause"/>
        <w:rPr>
          <w:snapToGrid w:val="0"/>
        </w:rPr>
      </w:pPr>
      <w:r>
        <w:rPr>
          <w:snapToGrid w:val="0"/>
        </w:rPr>
        <w:t>[Regulation 2.3]</w:t>
      </w:r>
    </w:p>
    <w:p>
      <w:pPr>
        <w:pStyle w:val="yHeading2"/>
        <w:outlineLvl w:val="0"/>
      </w:pPr>
      <w:bookmarkStart w:id="1492" w:name="_Toc394579318"/>
      <w:bookmarkStart w:id="1493" w:name="_Toc396229052"/>
      <w:bookmarkStart w:id="1494" w:name="_Toc396288427"/>
      <w:bookmarkStart w:id="1495" w:name="_Toc421192625"/>
      <w:bookmarkStart w:id="1496" w:name="_Toc421193282"/>
      <w:bookmarkStart w:id="1497" w:name="_Toc421193940"/>
      <w:r>
        <w:rPr>
          <w:rStyle w:val="CharSchText"/>
        </w:rPr>
        <w:t>Election of employee’s inspectors</w:t>
      </w:r>
      <w:bookmarkEnd w:id="1492"/>
      <w:bookmarkEnd w:id="1493"/>
      <w:bookmarkEnd w:id="1494"/>
      <w:bookmarkEnd w:id="1495"/>
      <w:bookmarkEnd w:id="1496"/>
      <w:bookmarkEnd w:id="1497"/>
    </w:p>
    <w:p>
      <w:pPr>
        <w:pStyle w:val="yHeading5"/>
        <w:outlineLvl w:val="0"/>
        <w:rPr>
          <w:snapToGrid w:val="0"/>
        </w:rPr>
      </w:pPr>
      <w:bookmarkStart w:id="1498" w:name="_Toc396288428"/>
      <w:bookmarkStart w:id="1499" w:name="_Toc421193941"/>
      <w:r>
        <w:rPr>
          <w:rStyle w:val="CharSClsNo"/>
        </w:rPr>
        <w:t>1</w:t>
      </w:r>
      <w:r>
        <w:rPr>
          <w:snapToGrid w:val="0"/>
        </w:rPr>
        <w:t>.</w:t>
      </w:r>
      <w:r>
        <w:rPr>
          <w:snapToGrid w:val="0"/>
        </w:rPr>
        <w:tab/>
        <w:t>Terms used</w:t>
      </w:r>
      <w:bookmarkEnd w:id="1498"/>
      <w:bookmarkEnd w:id="149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500" w:name="_Toc396288429"/>
      <w:bookmarkStart w:id="1501" w:name="_Toc421193942"/>
      <w:r>
        <w:rPr>
          <w:rStyle w:val="CharSClsNo"/>
        </w:rPr>
        <w:t>2</w:t>
      </w:r>
      <w:r>
        <w:rPr>
          <w:snapToGrid w:val="0"/>
        </w:rPr>
        <w:t>.</w:t>
      </w:r>
      <w:r>
        <w:rPr>
          <w:snapToGrid w:val="0"/>
        </w:rPr>
        <w:tab/>
        <w:t>Request for election</w:t>
      </w:r>
      <w:bookmarkEnd w:id="1500"/>
      <w:bookmarkEnd w:id="1501"/>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502" w:name="_Toc396288430"/>
      <w:bookmarkStart w:id="1503" w:name="_Toc421193943"/>
      <w:r>
        <w:rPr>
          <w:rStyle w:val="CharSClsNo"/>
        </w:rPr>
        <w:t>3</w:t>
      </w:r>
      <w:r>
        <w:rPr>
          <w:snapToGrid w:val="0"/>
        </w:rPr>
        <w:t>.</w:t>
      </w:r>
      <w:r>
        <w:rPr>
          <w:snapToGrid w:val="0"/>
        </w:rPr>
        <w:tab/>
        <w:t>Conduct of elections</w:t>
      </w:r>
      <w:bookmarkEnd w:id="1502"/>
      <w:bookmarkEnd w:id="1503"/>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504" w:name="_Toc396288431"/>
      <w:bookmarkStart w:id="1505" w:name="_Toc421193944"/>
      <w:r>
        <w:rPr>
          <w:rStyle w:val="CharSClsNo"/>
        </w:rPr>
        <w:t>4</w:t>
      </w:r>
      <w:r>
        <w:rPr>
          <w:snapToGrid w:val="0"/>
        </w:rPr>
        <w:t>.</w:t>
      </w:r>
      <w:r>
        <w:rPr>
          <w:snapToGrid w:val="0"/>
        </w:rPr>
        <w:tab/>
        <w:t>Notice of election</w:t>
      </w:r>
      <w:bookmarkEnd w:id="1504"/>
      <w:bookmarkEnd w:id="1505"/>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 and</w:t>
      </w:r>
    </w:p>
    <w:p>
      <w:pPr>
        <w:pStyle w:val="yIndenta"/>
        <w:rPr>
          <w:snapToGrid w:val="0"/>
        </w:rPr>
      </w:pPr>
      <w:r>
        <w:rPr>
          <w:snapToGrid w:val="0"/>
        </w:rPr>
        <w:tab/>
        <w:t>(b)</w:t>
      </w:r>
      <w:r>
        <w:rPr>
          <w:snapToGrid w:val="0"/>
        </w:rPr>
        <w:tab/>
        <w:t>identify the title of the vacant position; and</w:t>
      </w:r>
    </w:p>
    <w:p>
      <w:pPr>
        <w:pStyle w:val="yIndenta"/>
        <w:rPr>
          <w:snapToGrid w:val="0"/>
        </w:rPr>
      </w:pPr>
      <w:r>
        <w:rPr>
          <w:snapToGrid w:val="0"/>
        </w:rPr>
        <w:tab/>
        <w:t>(c)</w:t>
      </w:r>
      <w:r>
        <w:rPr>
          <w:snapToGrid w:val="0"/>
        </w:rPr>
        <w:tab/>
        <w:t>invite persons to nominate as candidates for the election; and</w:t>
      </w:r>
    </w:p>
    <w:p>
      <w:pPr>
        <w:pStyle w:val="yIndenta"/>
        <w:rPr>
          <w:snapToGrid w:val="0"/>
        </w:rPr>
      </w:pPr>
      <w:r>
        <w:rPr>
          <w:snapToGrid w:val="0"/>
        </w:rPr>
        <w:tab/>
        <w:t>(d)</w:t>
      </w:r>
      <w:r>
        <w:rPr>
          <w:snapToGrid w:val="0"/>
        </w:rPr>
        <w:tab/>
        <w:t>give details of the form on which nominations are to be made and where those forms can be obtained; and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506" w:name="_Toc396288432"/>
      <w:bookmarkStart w:id="1507" w:name="_Toc421193945"/>
      <w:r>
        <w:rPr>
          <w:rStyle w:val="CharSClsNo"/>
        </w:rPr>
        <w:t>5</w:t>
      </w:r>
      <w:r>
        <w:rPr>
          <w:snapToGrid w:val="0"/>
        </w:rPr>
        <w:t>.</w:t>
      </w:r>
      <w:r>
        <w:rPr>
          <w:snapToGrid w:val="0"/>
        </w:rPr>
        <w:tab/>
        <w:t>Nominations</w:t>
      </w:r>
      <w:bookmarkEnd w:id="1506"/>
      <w:bookmarkEnd w:id="1507"/>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 and</w:t>
      </w:r>
    </w:p>
    <w:p>
      <w:pPr>
        <w:pStyle w:val="yIndenta"/>
        <w:rPr>
          <w:snapToGrid w:val="0"/>
        </w:rPr>
      </w:pPr>
      <w:r>
        <w:rPr>
          <w:snapToGrid w:val="0"/>
        </w:rPr>
        <w:tab/>
        <w:t>(b)</w:t>
      </w:r>
      <w:r>
        <w:rPr>
          <w:snapToGrid w:val="0"/>
        </w:rPr>
        <w:tab/>
        <w:t>signed by the person and by not less than 6 persons who are eligible to vote in the election; and</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508" w:name="_Toc396288433"/>
      <w:bookmarkStart w:id="1509" w:name="_Toc421193946"/>
      <w:r>
        <w:rPr>
          <w:rStyle w:val="CharSClsNo"/>
        </w:rPr>
        <w:t>6</w:t>
      </w:r>
      <w:r>
        <w:rPr>
          <w:snapToGrid w:val="0"/>
        </w:rPr>
        <w:t>.</w:t>
      </w:r>
      <w:r>
        <w:rPr>
          <w:snapToGrid w:val="0"/>
        </w:rPr>
        <w:tab/>
        <w:t>Withdrawal of nominations</w:t>
      </w:r>
      <w:bookmarkEnd w:id="1508"/>
      <w:bookmarkEnd w:id="1509"/>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510" w:name="_Toc396288434"/>
      <w:bookmarkStart w:id="1511" w:name="_Toc421193947"/>
      <w:r>
        <w:rPr>
          <w:rStyle w:val="CharSClsNo"/>
        </w:rPr>
        <w:t>7</w:t>
      </w:r>
      <w:r>
        <w:rPr>
          <w:snapToGrid w:val="0"/>
        </w:rPr>
        <w:t>.</w:t>
      </w:r>
      <w:r>
        <w:rPr>
          <w:snapToGrid w:val="0"/>
        </w:rPr>
        <w:tab/>
        <w:t>Candidates elected unopposed</w:t>
      </w:r>
      <w:bookmarkEnd w:id="1510"/>
      <w:bookmarkEnd w:id="1511"/>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512" w:name="_Toc396288435"/>
      <w:bookmarkStart w:id="1513" w:name="_Toc421193948"/>
      <w:r>
        <w:rPr>
          <w:rStyle w:val="CharSClsNo"/>
        </w:rPr>
        <w:t>8</w:t>
      </w:r>
      <w:r>
        <w:rPr>
          <w:snapToGrid w:val="0"/>
        </w:rPr>
        <w:t>.</w:t>
      </w:r>
      <w:r>
        <w:rPr>
          <w:snapToGrid w:val="0"/>
        </w:rPr>
        <w:tab/>
        <w:t>Insufficient candidates</w:t>
      </w:r>
      <w:bookmarkEnd w:id="1512"/>
      <w:bookmarkEnd w:id="1513"/>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514" w:name="_Toc396288436"/>
      <w:bookmarkStart w:id="1515" w:name="_Toc421193949"/>
      <w:r>
        <w:rPr>
          <w:rStyle w:val="CharSClsNo"/>
        </w:rPr>
        <w:t>9</w:t>
      </w:r>
      <w:r>
        <w:rPr>
          <w:snapToGrid w:val="0"/>
        </w:rPr>
        <w:t>.</w:t>
      </w:r>
      <w:r>
        <w:rPr>
          <w:snapToGrid w:val="0"/>
        </w:rPr>
        <w:tab/>
        <w:t>Fixing of date of election</w:t>
      </w:r>
      <w:bookmarkEnd w:id="1514"/>
      <w:bookmarkEnd w:id="1515"/>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516" w:name="_Toc396288437"/>
      <w:bookmarkStart w:id="1517" w:name="_Toc421193950"/>
      <w:r>
        <w:rPr>
          <w:rStyle w:val="CharSClsNo"/>
        </w:rPr>
        <w:t>10</w:t>
      </w:r>
      <w:r>
        <w:rPr>
          <w:snapToGrid w:val="0"/>
        </w:rPr>
        <w:t>.</w:t>
      </w:r>
      <w:r>
        <w:rPr>
          <w:snapToGrid w:val="0"/>
        </w:rPr>
        <w:tab/>
        <w:t>Elections to be held by postal ballot</w:t>
      </w:r>
      <w:bookmarkEnd w:id="1516"/>
      <w:bookmarkEnd w:id="1517"/>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518" w:name="_Toc396288438"/>
      <w:bookmarkStart w:id="1519" w:name="_Toc421193951"/>
      <w:r>
        <w:rPr>
          <w:rStyle w:val="CharSClsNo"/>
        </w:rPr>
        <w:t>11</w:t>
      </w:r>
      <w:r>
        <w:rPr>
          <w:snapToGrid w:val="0"/>
        </w:rPr>
        <w:t>.</w:t>
      </w:r>
      <w:r>
        <w:rPr>
          <w:snapToGrid w:val="0"/>
        </w:rPr>
        <w:tab/>
        <w:t>Electoral roll</w:t>
      </w:r>
      <w:bookmarkEnd w:id="1518"/>
      <w:bookmarkEnd w:id="1519"/>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520" w:name="_Toc396288439"/>
      <w:bookmarkStart w:id="1521" w:name="_Toc421193952"/>
      <w:r>
        <w:rPr>
          <w:rStyle w:val="CharSClsNo"/>
        </w:rPr>
        <w:t>12</w:t>
      </w:r>
      <w:r>
        <w:rPr>
          <w:snapToGrid w:val="0"/>
        </w:rPr>
        <w:t>.</w:t>
      </w:r>
      <w:r>
        <w:rPr>
          <w:snapToGrid w:val="0"/>
        </w:rPr>
        <w:tab/>
        <w:t>Ballot papers</w:t>
      </w:r>
      <w:bookmarkEnd w:id="1520"/>
      <w:bookmarkEnd w:id="1521"/>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 and</w:t>
      </w:r>
    </w:p>
    <w:p>
      <w:pPr>
        <w:pStyle w:val="yIndenta"/>
        <w:rPr>
          <w:snapToGrid w:val="0"/>
        </w:rPr>
      </w:pPr>
      <w:r>
        <w:rPr>
          <w:snapToGrid w:val="0"/>
        </w:rPr>
        <w:tab/>
        <w:t>(b)</w:t>
      </w:r>
      <w:r>
        <w:rPr>
          <w:snapToGrid w:val="0"/>
        </w:rPr>
        <w:tab/>
        <w:t>the names of the candidates as determined in accordance with subclause (1); and</w:t>
      </w:r>
    </w:p>
    <w:p>
      <w:pPr>
        <w:pStyle w:val="yIndenta"/>
        <w:rPr>
          <w:snapToGrid w:val="0"/>
        </w:rPr>
      </w:pPr>
      <w:r>
        <w:rPr>
          <w:snapToGrid w:val="0"/>
        </w:rPr>
        <w:tab/>
        <w:t>(c)</w:t>
      </w:r>
      <w:r>
        <w:rPr>
          <w:snapToGrid w:val="0"/>
        </w:rPr>
        <w:tab/>
        <w:t>the date and time when the ballot closes; and</w:t>
      </w:r>
    </w:p>
    <w:p>
      <w:pPr>
        <w:pStyle w:val="yIndenta"/>
        <w:rPr>
          <w:snapToGrid w:val="0"/>
        </w:rPr>
      </w:pPr>
      <w:r>
        <w:rPr>
          <w:snapToGrid w:val="0"/>
        </w:rPr>
        <w:tab/>
        <w:t>(d)</w:t>
      </w:r>
      <w:r>
        <w:rPr>
          <w:snapToGrid w:val="0"/>
        </w:rPr>
        <w:tab/>
        <w:t>how to mark the ballot paper in order to record a formal vote; and</w:t>
      </w:r>
    </w:p>
    <w:p>
      <w:pPr>
        <w:pStyle w:val="yIndenta"/>
        <w:rPr>
          <w:snapToGrid w:val="0"/>
        </w:rPr>
      </w:pPr>
      <w:r>
        <w:rPr>
          <w:snapToGrid w:val="0"/>
        </w:rPr>
        <w:tab/>
        <w:t>(e)</w:t>
      </w:r>
      <w:r>
        <w:rPr>
          <w:snapToGrid w:val="0"/>
        </w:rPr>
        <w:tab/>
        <w:t>not to put on the ballot paper any mark or writing by which the voter can be identified; and</w:t>
      </w:r>
    </w:p>
    <w:p>
      <w:pPr>
        <w:pStyle w:val="yIndenta"/>
        <w:rPr>
          <w:snapToGrid w:val="0"/>
        </w:rPr>
      </w:pPr>
      <w:r>
        <w:rPr>
          <w:snapToGrid w:val="0"/>
        </w:rPr>
        <w:tab/>
        <w:t>(f)</w:t>
      </w:r>
      <w:r>
        <w:rPr>
          <w:snapToGrid w:val="0"/>
        </w:rPr>
        <w:tab/>
        <w:t>to place the ballot paper when completed in the envelope marked “ballot paper” and then seal the envelope; and</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522" w:name="_Toc396288440"/>
      <w:bookmarkStart w:id="1523" w:name="_Toc421193953"/>
      <w:r>
        <w:rPr>
          <w:rStyle w:val="CharSClsNo"/>
        </w:rPr>
        <w:t>13</w:t>
      </w:r>
      <w:r>
        <w:rPr>
          <w:snapToGrid w:val="0"/>
        </w:rPr>
        <w:t>.</w:t>
      </w:r>
      <w:r>
        <w:rPr>
          <w:snapToGrid w:val="0"/>
        </w:rPr>
        <w:tab/>
        <w:t>Issue of ballot papers</w:t>
      </w:r>
      <w:bookmarkEnd w:id="1522"/>
      <w:bookmarkEnd w:id="1523"/>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 and</w:t>
      </w:r>
    </w:p>
    <w:p>
      <w:pPr>
        <w:pStyle w:val="yIndenta"/>
        <w:rPr>
          <w:snapToGrid w:val="0"/>
        </w:rPr>
      </w:pPr>
      <w:r>
        <w:rPr>
          <w:snapToGrid w:val="0"/>
        </w:rPr>
        <w:tab/>
        <w:t>(b)</w:t>
      </w:r>
      <w:r>
        <w:rPr>
          <w:snapToGrid w:val="0"/>
        </w:rPr>
        <w:tab/>
        <w:t>an envelope marked “ballot paper”; and</w:t>
      </w:r>
    </w:p>
    <w:p>
      <w:pPr>
        <w:pStyle w:val="yIndenta"/>
        <w:keepNext/>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 and</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 and</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 and</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524" w:name="_Toc396288441"/>
      <w:bookmarkStart w:id="1525" w:name="_Toc421193954"/>
      <w:r>
        <w:rPr>
          <w:rStyle w:val="CharSClsNo"/>
        </w:rPr>
        <w:t>14</w:t>
      </w:r>
      <w:r>
        <w:rPr>
          <w:snapToGrid w:val="0"/>
        </w:rPr>
        <w:t>.</w:t>
      </w:r>
      <w:r>
        <w:rPr>
          <w:snapToGrid w:val="0"/>
        </w:rPr>
        <w:tab/>
        <w:t>Ballot box</w:t>
      </w:r>
      <w:bookmarkEnd w:id="1524"/>
      <w:bookmarkEnd w:id="1525"/>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526" w:name="_Toc396288442"/>
      <w:bookmarkStart w:id="1527" w:name="_Toc421193955"/>
      <w:r>
        <w:rPr>
          <w:rStyle w:val="CharSClsNo"/>
        </w:rPr>
        <w:t>15</w:t>
      </w:r>
      <w:r>
        <w:rPr>
          <w:snapToGrid w:val="0"/>
        </w:rPr>
        <w:t>.</w:t>
      </w:r>
      <w:r>
        <w:rPr>
          <w:snapToGrid w:val="0"/>
        </w:rPr>
        <w:tab/>
        <w:t>Scrutineers</w:t>
      </w:r>
      <w:bookmarkEnd w:id="1526"/>
      <w:bookmarkEnd w:id="1527"/>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 or</w:t>
      </w:r>
    </w:p>
    <w:p>
      <w:pPr>
        <w:pStyle w:val="yIndenti0"/>
        <w:spacing w:before="70"/>
        <w:rPr>
          <w:snapToGrid w:val="0"/>
        </w:rPr>
      </w:pPr>
      <w:r>
        <w:rPr>
          <w:snapToGrid w:val="0"/>
        </w:rPr>
        <w:tab/>
        <w:t>(ii)</w:t>
      </w:r>
      <w:r>
        <w:rPr>
          <w:snapToGrid w:val="0"/>
        </w:rPr>
        <w:tab/>
        <w:t>the admission of any envelope to scrutiny; or</w:t>
      </w:r>
    </w:p>
    <w:p>
      <w:pPr>
        <w:pStyle w:val="yIndenti0"/>
        <w:spacing w:before="70"/>
        <w:rPr>
          <w:snapToGrid w:val="0"/>
        </w:rPr>
      </w:pPr>
      <w:r>
        <w:rPr>
          <w:snapToGrid w:val="0"/>
        </w:rPr>
        <w:tab/>
        <w:t>(iii)</w:t>
      </w:r>
      <w:r>
        <w:rPr>
          <w:snapToGrid w:val="0"/>
        </w:rPr>
        <w:tab/>
        <w:t>the admission of a ballot paper as formal; or</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528" w:name="_Toc396288443"/>
      <w:bookmarkStart w:id="1529" w:name="_Toc421193956"/>
      <w:r>
        <w:rPr>
          <w:rStyle w:val="CharSClsNo"/>
        </w:rPr>
        <w:t>16</w:t>
      </w:r>
      <w:r>
        <w:rPr>
          <w:snapToGrid w:val="0"/>
        </w:rPr>
        <w:t>.</w:t>
      </w:r>
      <w:r>
        <w:rPr>
          <w:snapToGrid w:val="0"/>
        </w:rPr>
        <w:tab/>
        <w:t>The scrutiny</w:t>
      </w:r>
      <w:bookmarkEnd w:id="1528"/>
      <w:bookmarkEnd w:id="1529"/>
      <w:r>
        <w:rPr>
          <w:snapToGrid w:val="0"/>
        </w:rPr>
        <w:t xml:space="preserve"> </w:t>
      </w:r>
    </w:p>
    <w:p>
      <w:pPr>
        <w:pStyle w:val="ySubsection"/>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530" w:name="_Toc396288444"/>
      <w:bookmarkStart w:id="1531" w:name="_Toc421193957"/>
      <w:r>
        <w:rPr>
          <w:rStyle w:val="CharSClsNo"/>
        </w:rPr>
        <w:t>17</w:t>
      </w:r>
      <w:r>
        <w:rPr>
          <w:snapToGrid w:val="0"/>
        </w:rPr>
        <w:t>.</w:t>
      </w:r>
      <w:r>
        <w:rPr>
          <w:snapToGrid w:val="0"/>
        </w:rPr>
        <w:tab/>
        <w:t>Method of count</w:t>
      </w:r>
      <w:bookmarkEnd w:id="1530"/>
      <w:bookmarkEnd w:id="1531"/>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 and</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532" w:name="_Toc396288445"/>
      <w:bookmarkStart w:id="1533" w:name="_Toc421193958"/>
      <w:r>
        <w:rPr>
          <w:rStyle w:val="CharSClsNo"/>
        </w:rPr>
        <w:t>18</w:t>
      </w:r>
      <w:r>
        <w:rPr>
          <w:snapToGrid w:val="0"/>
        </w:rPr>
        <w:t>.</w:t>
      </w:r>
      <w:r>
        <w:rPr>
          <w:snapToGrid w:val="0"/>
        </w:rPr>
        <w:tab/>
        <w:t>Informal ballot papers</w:t>
      </w:r>
      <w:bookmarkEnd w:id="1532"/>
      <w:bookmarkEnd w:id="1533"/>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 or</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534" w:name="_Toc396288446"/>
      <w:bookmarkStart w:id="1535" w:name="_Toc421193959"/>
      <w:r>
        <w:rPr>
          <w:rStyle w:val="CharSClsNo"/>
        </w:rPr>
        <w:t>19</w:t>
      </w:r>
      <w:r>
        <w:rPr>
          <w:snapToGrid w:val="0"/>
        </w:rPr>
        <w:t>.</w:t>
      </w:r>
      <w:r>
        <w:rPr>
          <w:snapToGrid w:val="0"/>
        </w:rPr>
        <w:tab/>
        <w:t>Recount of ballot papers</w:t>
      </w:r>
      <w:bookmarkEnd w:id="1534"/>
      <w:bookmarkEnd w:id="1535"/>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536" w:name="_Toc396288447"/>
      <w:bookmarkStart w:id="1537" w:name="_Toc421193960"/>
      <w:r>
        <w:rPr>
          <w:rStyle w:val="CharSClsNo"/>
        </w:rPr>
        <w:t>20</w:t>
      </w:r>
      <w:r>
        <w:rPr>
          <w:snapToGrid w:val="0"/>
        </w:rPr>
        <w:t>.</w:t>
      </w:r>
      <w:r>
        <w:rPr>
          <w:snapToGrid w:val="0"/>
        </w:rPr>
        <w:tab/>
        <w:t>Declaration of result</w:t>
      </w:r>
      <w:bookmarkEnd w:id="1536"/>
      <w:bookmarkEnd w:id="1537"/>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 and</w:t>
      </w:r>
    </w:p>
    <w:p>
      <w:pPr>
        <w:pStyle w:val="yIndenta"/>
        <w:rPr>
          <w:snapToGrid w:val="0"/>
        </w:rPr>
      </w:pPr>
      <w:r>
        <w:rPr>
          <w:snapToGrid w:val="0"/>
        </w:rPr>
        <w:tab/>
        <w:t>(b)</w:t>
      </w:r>
      <w:r>
        <w:rPr>
          <w:snapToGrid w:val="0"/>
        </w:rPr>
        <w:tab/>
        <w:t>the number of duplicate ballot papers issued; and</w:t>
      </w:r>
    </w:p>
    <w:p>
      <w:pPr>
        <w:pStyle w:val="yIndenta"/>
        <w:rPr>
          <w:snapToGrid w:val="0"/>
        </w:rPr>
      </w:pPr>
      <w:r>
        <w:rPr>
          <w:snapToGrid w:val="0"/>
        </w:rPr>
        <w:tab/>
        <w:t>(c)</w:t>
      </w:r>
      <w:r>
        <w:rPr>
          <w:snapToGrid w:val="0"/>
        </w:rPr>
        <w:tab/>
        <w:t>the number of ballot papers admitted as formal; and</w:t>
      </w:r>
    </w:p>
    <w:p>
      <w:pPr>
        <w:pStyle w:val="yIndenta"/>
        <w:rPr>
          <w:snapToGrid w:val="0"/>
        </w:rPr>
      </w:pPr>
      <w:r>
        <w:rPr>
          <w:snapToGrid w:val="0"/>
        </w:rPr>
        <w:tab/>
        <w:t>(d)</w:t>
      </w:r>
      <w:r>
        <w:rPr>
          <w:snapToGrid w:val="0"/>
        </w:rPr>
        <w:tab/>
        <w:t>the number of ballot papers rejected as informal; and</w:t>
      </w:r>
    </w:p>
    <w:p>
      <w:pPr>
        <w:pStyle w:val="yIndenta"/>
        <w:rPr>
          <w:snapToGrid w:val="0"/>
        </w:rPr>
      </w:pPr>
      <w:r>
        <w:rPr>
          <w:snapToGrid w:val="0"/>
        </w:rPr>
        <w:tab/>
        <w:t>(e)</w:t>
      </w:r>
      <w:r>
        <w:rPr>
          <w:snapToGrid w:val="0"/>
        </w:rPr>
        <w:tab/>
        <w:t>the number of unused ballot papers; and</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538" w:name="_Toc396288448"/>
      <w:bookmarkStart w:id="1539" w:name="_Toc421193961"/>
      <w:r>
        <w:rPr>
          <w:rStyle w:val="CharSClsNo"/>
        </w:rPr>
        <w:t>21</w:t>
      </w:r>
      <w:r>
        <w:rPr>
          <w:snapToGrid w:val="0"/>
        </w:rPr>
        <w:t>.</w:t>
      </w:r>
      <w:r>
        <w:rPr>
          <w:snapToGrid w:val="0"/>
        </w:rPr>
        <w:tab/>
        <w:t>Disputes</w:t>
      </w:r>
      <w:bookmarkEnd w:id="1538"/>
      <w:bookmarkEnd w:id="1539"/>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540" w:name="_Toc396288449"/>
      <w:bookmarkStart w:id="1541" w:name="_Toc421193962"/>
      <w:r>
        <w:rPr>
          <w:rStyle w:val="CharSClsNo"/>
        </w:rPr>
        <w:t>22</w:t>
      </w:r>
      <w:r>
        <w:rPr>
          <w:snapToGrid w:val="0"/>
        </w:rPr>
        <w:t>.</w:t>
      </w:r>
      <w:r>
        <w:rPr>
          <w:snapToGrid w:val="0"/>
        </w:rPr>
        <w:tab/>
        <w:t>Destruction of election papers</w:t>
      </w:r>
      <w:bookmarkEnd w:id="1540"/>
      <w:bookmarkEnd w:id="1541"/>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 and</w:t>
      </w:r>
    </w:p>
    <w:p>
      <w:pPr>
        <w:pStyle w:val="yIndenta"/>
        <w:rPr>
          <w:snapToGrid w:val="0"/>
        </w:rPr>
      </w:pPr>
      <w:r>
        <w:rPr>
          <w:snapToGrid w:val="0"/>
        </w:rPr>
        <w:tab/>
        <w:t>(b)</w:t>
      </w:r>
      <w:r>
        <w:rPr>
          <w:snapToGrid w:val="0"/>
        </w:rPr>
        <w:tab/>
        <w:t>all ballot papers admitted as formal; and</w:t>
      </w:r>
    </w:p>
    <w:p>
      <w:pPr>
        <w:pStyle w:val="yIndenta"/>
        <w:rPr>
          <w:snapToGrid w:val="0"/>
        </w:rPr>
      </w:pPr>
      <w:r>
        <w:rPr>
          <w:snapToGrid w:val="0"/>
        </w:rPr>
        <w:tab/>
        <w:t>(c)</w:t>
      </w:r>
      <w:r>
        <w:rPr>
          <w:snapToGrid w:val="0"/>
        </w:rPr>
        <w:tab/>
        <w:t>all ballot papers rejected as informal; and</w:t>
      </w:r>
    </w:p>
    <w:p>
      <w:pPr>
        <w:pStyle w:val="yIndenta"/>
        <w:rPr>
          <w:snapToGrid w:val="0"/>
        </w:rPr>
      </w:pPr>
      <w:r>
        <w:rPr>
          <w:snapToGrid w:val="0"/>
        </w:rPr>
        <w:tab/>
        <w:t>(d)</w:t>
      </w:r>
      <w:r>
        <w:rPr>
          <w:snapToGrid w:val="0"/>
        </w:rPr>
        <w:tab/>
        <w:t>all counterfoils admitted and rejected; and</w:t>
      </w:r>
    </w:p>
    <w:p>
      <w:pPr>
        <w:pStyle w:val="yIndenta"/>
        <w:rPr>
          <w:snapToGrid w:val="0"/>
        </w:rPr>
      </w:pPr>
      <w:r>
        <w:rPr>
          <w:snapToGrid w:val="0"/>
        </w:rPr>
        <w:tab/>
        <w:t>(e)</w:t>
      </w:r>
      <w:r>
        <w:rPr>
          <w:snapToGrid w:val="0"/>
        </w:rPr>
        <w:tab/>
        <w:t>all envelopes received after the close of the ballot; and</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542" w:name="_Toc396288450"/>
      <w:bookmarkStart w:id="1543" w:name="_Toc421193963"/>
      <w:r>
        <w:rPr>
          <w:rStyle w:val="CharSClsNo"/>
        </w:rPr>
        <w:t>23</w:t>
      </w:r>
      <w:r>
        <w:rPr>
          <w:snapToGrid w:val="0"/>
        </w:rPr>
        <w:t>.</w:t>
      </w:r>
      <w:r>
        <w:rPr>
          <w:snapToGrid w:val="0"/>
        </w:rPr>
        <w:tab/>
        <w:t>Fees and costs of election</w:t>
      </w:r>
      <w:bookmarkEnd w:id="1542"/>
      <w:bookmarkEnd w:id="1543"/>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7"/>
          <w:headerReference w:type="default" r:id="rId28"/>
          <w:foot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outlineLvl w:val="0"/>
      </w:pPr>
      <w:bookmarkStart w:id="1545" w:name="_Toc394579342"/>
      <w:bookmarkStart w:id="1546" w:name="_Toc396229076"/>
      <w:bookmarkStart w:id="1547" w:name="_Toc396288451"/>
      <w:bookmarkStart w:id="1548" w:name="_Toc421192649"/>
      <w:bookmarkStart w:id="1549" w:name="_Toc421193306"/>
      <w:bookmarkStart w:id="1550" w:name="_Toc421193964"/>
      <w:r>
        <w:rPr>
          <w:rStyle w:val="CharSchNo"/>
        </w:rPr>
        <w:t>Schedule 2</w:t>
      </w:r>
      <w:r>
        <w:t> — </w:t>
      </w:r>
      <w:r>
        <w:rPr>
          <w:rStyle w:val="CharSchText"/>
        </w:rPr>
        <w:t>Fees</w:t>
      </w:r>
      <w:bookmarkEnd w:id="1545"/>
      <w:bookmarkEnd w:id="1546"/>
      <w:bookmarkEnd w:id="1547"/>
      <w:bookmarkEnd w:id="1548"/>
      <w:bookmarkEnd w:id="1549"/>
      <w:bookmarkEnd w:id="1550"/>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1551" w:name="_Toc394579343"/>
      <w:bookmarkStart w:id="1552" w:name="_Toc396229077"/>
      <w:bookmarkStart w:id="1553" w:name="_Toc396288452"/>
      <w:bookmarkStart w:id="1554" w:name="_Toc421192650"/>
      <w:bookmarkStart w:id="1555" w:name="_Toc421193307"/>
      <w:bookmarkStart w:id="1556" w:name="_Toc421193965"/>
      <w:r>
        <w:rPr>
          <w:rStyle w:val="CharSchNo"/>
        </w:rPr>
        <w:t>Schedule 3</w:t>
      </w:r>
      <w:bookmarkEnd w:id="1551"/>
      <w:bookmarkEnd w:id="1552"/>
      <w:bookmarkEnd w:id="1553"/>
      <w:bookmarkEnd w:id="1554"/>
      <w:bookmarkEnd w:id="1555"/>
      <w:bookmarkEnd w:id="1556"/>
    </w:p>
    <w:p>
      <w:pPr>
        <w:pStyle w:val="yShoulderClause"/>
        <w:spacing w:before="0"/>
        <w:rPr>
          <w:snapToGrid w:val="0"/>
        </w:rPr>
      </w:pPr>
      <w:r>
        <w:rPr>
          <w:snapToGrid w:val="0"/>
        </w:rPr>
        <w:t>[Regulation 6.40]</w:t>
      </w:r>
    </w:p>
    <w:p>
      <w:pPr>
        <w:pStyle w:val="yHeading2"/>
        <w:spacing w:after="240"/>
        <w:outlineLvl w:val="9"/>
      </w:pPr>
      <w:bookmarkStart w:id="1557" w:name="_Toc394579344"/>
      <w:bookmarkStart w:id="1558" w:name="_Toc396229078"/>
      <w:bookmarkStart w:id="1559" w:name="_Toc396288453"/>
      <w:bookmarkStart w:id="1560" w:name="_Toc421192651"/>
      <w:bookmarkStart w:id="1561" w:name="_Toc421193308"/>
      <w:bookmarkStart w:id="1562" w:name="_Toc421193966"/>
      <w:r>
        <w:rPr>
          <w:rStyle w:val="CharSchText"/>
        </w:rPr>
        <w:t>Maximum periods of inspection of registered classified plant</w:t>
      </w:r>
      <w:bookmarkEnd w:id="1557"/>
      <w:bookmarkEnd w:id="1558"/>
      <w:bookmarkEnd w:id="1559"/>
      <w:bookmarkEnd w:id="1560"/>
      <w:bookmarkEnd w:id="1561"/>
      <w:bookmarkEnd w:id="1562"/>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in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outlineLvl w:val="0"/>
      </w:pPr>
      <w:bookmarkStart w:id="1563" w:name="_Toc394579345"/>
      <w:bookmarkStart w:id="1564" w:name="_Toc396229079"/>
      <w:bookmarkStart w:id="1565" w:name="_Toc396288454"/>
      <w:bookmarkStart w:id="1566" w:name="_Toc421192652"/>
      <w:bookmarkStart w:id="1567" w:name="_Toc421193309"/>
      <w:bookmarkStart w:id="1568" w:name="_Toc421193967"/>
      <w:r>
        <w:t>Notes</w:t>
      </w:r>
      <w:bookmarkEnd w:id="1563"/>
      <w:bookmarkEnd w:id="1564"/>
      <w:bookmarkEnd w:id="1565"/>
      <w:bookmarkEnd w:id="1566"/>
      <w:bookmarkEnd w:id="1567"/>
      <w:bookmarkEnd w:id="1568"/>
    </w:p>
    <w:p>
      <w:pPr>
        <w:pStyle w:val="nSubsection"/>
        <w:rPr>
          <w:snapToGrid w:val="0"/>
        </w:rPr>
      </w:pPr>
      <w:r>
        <w:rPr>
          <w:snapToGrid w:val="0"/>
          <w:vertAlign w:val="superscript"/>
        </w:rPr>
        <w:t>1</w:t>
      </w:r>
      <w:r>
        <w:rPr>
          <w:snapToGrid w:val="0"/>
        </w:rPr>
        <w:tab/>
        <w:t xml:space="preserve">This reprint is a compilation as at 8 August 2014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1569" w:name="_Toc396288455"/>
      <w:bookmarkStart w:id="1570" w:name="_Toc421193968"/>
      <w:r>
        <w:t>Compilation table</w:t>
      </w:r>
      <w:bookmarkEnd w:id="1569"/>
      <w:bookmarkEnd w:id="15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rPr>
          <w:cantSplit/>
        </w:trPr>
        <w:tc>
          <w:tcPr>
            <w:tcW w:w="3119" w:type="dxa"/>
          </w:tcPr>
          <w:p>
            <w:pPr>
              <w:pStyle w:val="nTable"/>
              <w:spacing w:after="40"/>
            </w:pPr>
            <w:r>
              <w:rPr>
                <w:i/>
              </w:rPr>
              <w:t>Mines Safety and Inspection Amendment Regulations 2005</w:t>
            </w:r>
            <w:r>
              <w:rPr>
                <w:vertAlign w:val="superscript"/>
              </w:rPr>
              <w:t> 3, 4</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088" w:type="dxa"/>
            <w:gridSpan w:val="3"/>
            <w:tcBorders>
              <w:bottom w:val="single" w:sz="4" w:space="0" w:color="auto"/>
            </w:tcBorders>
          </w:tcPr>
          <w:p>
            <w:pPr>
              <w:pStyle w:val="nTable"/>
              <w:spacing w:after="40"/>
              <w:rPr>
                <w:rFonts w:ascii="Times" w:hAnsi="Times"/>
                <w:snapToGrid w:val="0"/>
              </w:rPr>
            </w:pPr>
            <w:r>
              <w:rPr>
                <w:b/>
              </w:rPr>
              <w:t xml:space="preserve">Reprint 6: The </w:t>
            </w:r>
            <w:r>
              <w:rPr>
                <w:b/>
                <w:i/>
              </w:rPr>
              <w:t>Mines Safety and Inspection Regulations 1995</w:t>
            </w:r>
            <w:r>
              <w:rPr>
                <w:b/>
              </w:rPr>
              <w:t xml:space="preserve"> as at 8 Aug 2014</w:t>
            </w:r>
            <w:r>
              <w:br/>
              <w:t>(includes amendments listed above)</w:t>
            </w:r>
          </w:p>
        </w:tc>
      </w:tr>
    </w:tbl>
    <w:p>
      <w:pPr>
        <w:pStyle w:val="nSubsection"/>
        <w:spacing w:before="160"/>
      </w:pPr>
      <w:r>
        <w:rPr>
          <w:vertAlign w:val="superscript"/>
        </w:rPr>
        <w:t>2</w:t>
      </w:r>
      <w:r>
        <w:tab/>
        <w:t xml:space="preserve">Repealed by the </w:t>
      </w:r>
      <w:r>
        <w:rPr>
          <w:i/>
          <w:iCs/>
        </w:rPr>
        <w:t>National Occupational Health and Safety Commission (Repeal, Consequential and Transitional Provisions) Act 2005</w:t>
      </w:r>
      <w:r>
        <w:t xml:space="preserve"> (Commonwealth).</w:t>
      </w:r>
    </w:p>
    <w:p>
      <w:pPr>
        <w:pStyle w:val="nSubsection"/>
        <w:keepNext/>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 xml:space="preserve">work </w:t>
      </w:r>
      <w:smartTag w:uri="urn:schemas-microsoft-com:office:smarttags" w:element="address">
        <w:smartTag w:uri="urn:schemas-microsoft-com:office:smarttags" w:element="Street">
          <w:r>
            <w:t>box</w:t>
          </w:r>
        </w:smartTag>
        <w:r>
          <w:tab/>
          <w:t>6.1</w:t>
        </w:r>
      </w:smartTag>
    </w:p>
    <w:p>
      <w:pPr>
        <w:pStyle w:val="DefinedTerms"/>
      </w:pPr>
      <w:r>
        <w:t>working day</w:t>
      </w:r>
      <w:r>
        <w:tab/>
        <w:t>3.17</w:t>
      </w:r>
    </w:p>
    <w:p>
      <w:pPr>
        <w:pStyle w:val="DefinedTerms"/>
      </w:pPr>
      <w:r>
        <w:t>working shift</w:t>
      </w:r>
      <w:r>
        <w:tab/>
        <w:t>3.17</w:t>
      </w:r>
    </w:p>
    <w:p/>
    <w:p>
      <w:pPr>
        <w:sectPr>
          <w:headerReference w:type="even" r:id="rId38"/>
          <w:headerReference w:type="default" r:id="rId39"/>
          <w:headerReference w:type="first" r:id="rId40"/>
          <w:pgSz w:w="11907" w:h="16840" w:code="9"/>
          <w:pgMar w:top="2381" w:right="2409" w:bottom="3543" w:left="2409" w:header="720" w:footer="3380" w:gutter="0"/>
          <w:cols w:space="720"/>
          <w:noEndnote/>
          <w:docGrid w:linePitch="326"/>
        </w:sectPr>
      </w:pPr>
    </w:p>
    <w:p>
      <w:pPr>
        <w:pStyle w:val="nHeading2"/>
        <w:rPr>
          <w:sz w:val="28"/>
        </w:rPr>
      </w:pPr>
      <w:bookmarkStart w:id="1572" w:name="_Toc421193311"/>
      <w:bookmarkStart w:id="1573" w:name="_Toc421193969"/>
      <w:r>
        <w:rPr>
          <w:sz w:val="28"/>
        </w:rPr>
        <w:t>Defined terms</w:t>
      </w:r>
      <w:bookmarkEnd w:id="1572"/>
      <w:bookmarkEnd w:id="15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w:t>
      </w:r>
    </w:p>
    <w:p>
      <w:pPr>
        <w:pStyle w:val="DefinedTerms"/>
      </w:pPr>
      <w:r>
        <w:t>action level</w:t>
      </w:r>
      <w:r>
        <w:tab/>
        <w:t>7</w:t>
      </w:r>
    </w:p>
    <w:p>
      <w:pPr>
        <w:pStyle w:val="DefinedTerms"/>
      </w:pPr>
      <w:r>
        <w:t>adequate</w:t>
      </w:r>
      <w:r>
        <w:tab/>
        <w:t>4(2)</w:t>
      </w:r>
    </w:p>
    <w:p>
      <w:pPr>
        <w:pStyle w:val="DefinedTerms"/>
      </w:pPr>
      <w:r>
        <w:t>ADG Code</w:t>
      </w:r>
      <w:r>
        <w:tab/>
        <w:t>7</w:t>
      </w:r>
    </w:p>
    <w:p>
      <w:pPr>
        <w:pStyle w:val="DefinedTerms"/>
      </w:pPr>
      <w:r>
        <w:t>ADR</w:t>
      </w:r>
      <w:r>
        <w:tab/>
        <w:t>1</w:t>
      </w:r>
    </w:p>
    <w:p>
      <w:pPr>
        <w:pStyle w:val="DefinedTerms"/>
      </w:pPr>
      <w:r>
        <w:t>AFFF</w:t>
      </w:r>
      <w:r>
        <w:tab/>
        <w:t>10(1)</w:t>
      </w:r>
    </w:p>
    <w:p>
      <w:pPr>
        <w:pStyle w:val="DefinedTerms"/>
      </w:pPr>
      <w:r>
        <w:t>alter</w:t>
      </w:r>
      <w:r>
        <w:tab/>
        <w:t>6</w:t>
      </w:r>
    </w:p>
    <w:p>
      <w:pPr>
        <w:pStyle w:val="DefinedTerms"/>
      </w:pPr>
      <w:r>
        <w:t>applicant</w:t>
      </w:r>
      <w:r>
        <w:tab/>
        <w:t>2(1), 2(1), 2(1), 2(1), 2(1), 2(1), 2(1), 2(1), 3(1)</w:t>
      </w:r>
    </w:p>
    <w:p>
      <w:pPr>
        <w:pStyle w:val="DefinedTerms"/>
      </w:pPr>
      <w:r>
        <w:t>appointed member</w:t>
      </w:r>
      <w:r>
        <w:tab/>
        <w:t>2</w:t>
      </w:r>
    </w:p>
    <w:p>
      <w:pPr>
        <w:pStyle w:val="DefinedTerms"/>
      </w:pPr>
      <w:r>
        <w:t>approved</w:t>
      </w:r>
      <w:r>
        <w:tab/>
        <w:t>7, 16</w:t>
      </w:r>
    </w:p>
    <w:p>
      <w:pPr>
        <w:pStyle w:val="DefinedTerms"/>
      </w:pPr>
      <w:r>
        <w:t>approved person</w:t>
      </w:r>
      <w:r>
        <w:tab/>
        <w:t>3</w:t>
      </w:r>
    </w:p>
    <w:p>
      <w:pPr>
        <w:pStyle w:val="DefinedTerms"/>
      </w:pPr>
      <w:r>
        <w:t>AS</w:t>
      </w:r>
      <w:r>
        <w:tab/>
        <w:t>1</w:t>
      </w:r>
    </w:p>
    <w:p>
      <w:pPr>
        <w:pStyle w:val="DefinedTerms"/>
      </w:pPr>
      <w:r>
        <w:t>AS/NZS</w:t>
      </w:r>
      <w:r>
        <w:tab/>
        <w:t>1</w:t>
      </w:r>
    </w:p>
    <w:p>
      <w:pPr>
        <w:pStyle w:val="DefinedTerms"/>
      </w:pPr>
      <w:r>
        <w:t>asbestos removal work</w:t>
      </w:r>
      <w:r>
        <w:tab/>
        <w:t>9</w:t>
      </w:r>
    </w:p>
    <w:p>
      <w:pPr>
        <w:pStyle w:val="DefinedTerms"/>
      </w:pPr>
      <w:r>
        <w:t>atmospheric contaminant</w:t>
      </w:r>
      <w:r>
        <w:tab/>
        <w:t>9</w:t>
      </w:r>
    </w:p>
    <w:p>
      <w:pPr>
        <w:pStyle w:val="DefinedTerms"/>
      </w:pPr>
      <w:r>
        <w:t>Australian Design Rule</w:t>
      </w:r>
      <w:r>
        <w:tab/>
        <w:t>1</w:t>
      </w:r>
    </w:p>
    <w:p>
      <w:pPr>
        <w:pStyle w:val="DefinedTerms"/>
      </w:pPr>
      <w:r>
        <w:t>authorised limit</w:t>
      </w:r>
      <w:r>
        <w:tab/>
        <w:t>16</w:t>
      </w:r>
    </w:p>
    <w:p>
      <w:pPr>
        <w:pStyle w:val="DefinedTerms"/>
      </w:pPr>
      <w:r>
        <w:t>authorised person</w:t>
      </w:r>
      <w:r>
        <w:tab/>
        <w:t>5(4), 8(6)</w:t>
      </w:r>
    </w:p>
    <w:p>
      <w:pPr>
        <w:pStyle w:val="DefinedTerms"/>
      </w:pPr>
      <w:r>
        <w:t>automotive diesel fuel</w:t>
      </w:r>
      <w:r>
        <w:tab/>
        <w:t>10(1)</w:t>
      </w:r>
    </w:p>
    <w:p>
      <w:pPr>
        <w:pStyle w:val="DefinedTerms"/>
      </w:pPr>
      <w:r>
        <w:t>best practicable technology</w:t>
      </w:r>
      <w:r>
        <w:tab/>
        <w:t>16</w:t>
      </w:r>
    </w:p>
    <w:p>
      <w:pPr>
        <w:pStyle w:val="DefinedTerms"/>
      </w:pPr>
      <w:r>
        <w:t>biological monitoring</w:t>
      </w:r>
      <w:r>
        <w:tab/>
        <w:t>3</w:t>
      </w:r>
    </w:p>
    <w:p>
      <w:pPr>
        <w:pStyle w:val="DefinedTerms"/>
      </w:pPr>
      <w:r>
        <w:t>Board</w:t>
      </w:r>
      <w:r>
        <w:tab/>
        <w:t>2, 3</w:t>
      </w:r>
    </w:p>
    <w:p>
      <w:pPr>
        <w:pStyle w:val="DefinedTerms"/>
      </w:pPr>
      <w:r>
        <w:t>boiler</w:t>
      </w:r>
      <w:r>
        <w:tab/>
        <w:t>6</w:t>
      </w:r>
    </w:p>
    <w:p>
      <w:pPr>
        <w:pStyle w:val="DefinedTerms"/>
      </w:pPr>
      <w:r>
        <w:t>boom</w:t>
      </w:r>
      <w:r>
        <w:noBreakHyphen/>
        <w:t>type elevating work platform</w:t>
      </w:r>
      <w:r>
        <w:tab/>
        <w:t>6</w:t>
      </w:r>
    </w:p>
    <w:p>
      <w:pPr>
        <w:pStyle w:val="DefinedTerms"/>
      </w:pPr>
      <w:r>
        <w:t>booster</w:t>
      </w:r>
      <w:r>
        <w:tab/>
        <w:t>8</w:t>
      </w:r>
    </w:p>
    <w:p>
      <w:pPr>
        <w:pStyle w:val="DefinedTerms"/>
      </w:pPr>
      <w:r>
        <w:t>bridge crane</w:t>
      </w:r>
      <w:r>
        <w:tab/>
        <w:t>6</w:t>
      </w:r>
    </w:p>
    <w:p>
      <w:pPr>
        <w:pStyle w:val="DefinedTerms"/>
      </w:pPr>
      <w:r>
        <w:t>building maintenance equipment</w:t>
      </w:r>
      <w:r>
        <w:tab/>
        <w:t>6</w:t>
      </w:r>
    </w:p>
    <w:p>
      <w:pPr>
        <w:pStyle w:val="DefinedTerms"/>
      </w:pPr>
      <w:r>
        <w:t>building maintenance unit</w:t>
      </w:r>
      <w:r>
        <w:tab/>
        <w:t>6</w:t>
      </w:r>
    </w:p>
    <w:p>
      <w:pPr>
        <w:pStyle w:val="DefinedTerms"/>
      </w:pPr>
      <w:r>
        <w:t>bulk AN</w:t>
      </w:r>
      <w:r>
        <w:noBreakHyphen/>
        <w:t>based explosive</w:t>
      </w:r>
      <w:r>
        <w:tab/>
        <w:t>8</w:t>
      </w:r>
    </w:p>
    <w:p>
      <w:pPr>
        <w:pStyle w:val="DefinedTerms"/>
      </w:pPr>
      <w:r>
        <w:t>bulk depot</w:t>
      </w:r>
      <w:r>
        <w:tab/>
        <w:t>9</w:t>
      </w:r>
    </w:p>
    <w:p>
      <w:pPr>
        <w:pStyle w:val="DefinedTerms"/>
      </w:pPr>
      <w:r>
        <w:t>butt</w:t>
      </w:r>
      <w:r>
        <w:tab/>
        <w:t>8</w:t>
      </w:r>
    </w:p>
    <w:p>
      <w:pPr>
        <w:pStyle w:val="DefinedTerms"/>
      </w:pPr>
      <w:r>
        <w:t>cable</w:t>
      </w:r>
      <w:r>
        <w:tab/>
        <w:t>5</w:t>
      </w:r>
    </w:p>
    <w:p>
      <w:pPr>
        <w:pStyle w:val="DefinedTerms"/>
      </w:pPr>
      <w:r>
        <w:t>certificate</w:t>
      </w:r>
      <w:r>
        <w:tab/>
        <w:t>1, 15</w:t>
      </w:r>
    </w:p>
    <w:p>
      <w:pPr>
        <w:pStyle w:val="DefinedTerms"/>
      </w:pPr>
      <w:r>
        <w:t>charge</w:t>
      </w:r>
      <w:r>
        <w:tab/>
        <w:t>8</w:t>
      </w:r>
    </w:p>
    <w:p>
      <w:pPr>
        <w:pStyle w:val="DefinedTerms"/>
      </w:pPr>
      <w:r>
        <w:t>Class I winding engine driver’s certificate</w:t>
      </w:r>
      <w:r>
        <w:tab/>
        <w:t>1</w:t>
      </w:r>
    </w:p>
    <w:p>
      <w:pPr>
        <w:pStyle w:val="DefinedTerms"/>
      </w:pPr>
      <w:r>
        <w:t>Class II winding engine driver’s certificate</w:t>
      </w:r>
      <w:r>
        <w:tab/>
        <w:t>1</w:t>
      </w:r>
    </w:p>
    <w:p>
      <w:pPr>
        <w:pStyle w:val="DefinedTerms"/>
      </w:pPr>
      <w:r>
        <w:t>classified plant</w:t>
      </w:r>
      <w:r>
        <w:tab/>
        <w:t>6</w:t>
      </w:r>
    </w:p>
    <w:p>
      <w:pPr>
        <w:pStyle w:val="DefinedTerms"/>
      </w:pPr>
      <w:r>
        <w:t>Code of Signals</w:t>
      </w:r>
      <w:r>
        <w:tab/>
        <w:t>1</w:t>
      </w:r>
    </w:p>
    <w:p>
      <w:pPr>
        <w:pStyle w:val="DefinedTerms"/>
      </w:pPr>
      <w:r>
        <w:t>collective effective dose</w:t>
      </w:r>
      <w:r>
        <w:tab/>
        <w:t>16</w:t>
      </w:r>
    </w:p>
    <w:p>
      <w:pPr>
        <w:pStyle w:val="DefinedTerms"/>
      </w:pPr>
      <w:r>
        <w:t>commencement day</w:t>
      </w:r>
      <w:r>
        <w:tab/>
        <w:t>1</w:t>
      </w:r>
    </w:p>
    <w:p>
      <w:pPr>
        <w:pStyle w:val="DefinedTerms"/>
      </w:pPr>
      <w:r>
        <w:t>commissioning</w:t>
      </w:r>
      <w:r>
        <w:tab/>
        <w:t>6</w:t>
      </w:r>
    </w:p>
    <w:p>
      <w:pPr>
        <w:pStyle w:val="DefinedTerms"/>
      </w:pPr>
      <w:r>
        <w:t>committed effective dose</w:t>
      </w:r>
      <w:r>
        <w:tab/>
        <w:t>16</w:t>
      </w:r>
    </w:p>
    <w:p>
      <w:pPr>
        <w:pStyle w:val="DefinedTerms"/>
      </w:pPr>
      <w:r>
        <w:t>confidential information</w:t>
      </w:r>
      <w:r>
        <w:tab/>
        <w:t>3(1)</w:t>
      </w:r>
    </w:p>
    <w:p>
      <w:pPr>
        <w:pStyle w:val="DefinedTerms"/>
      </w:pPr>
      <w:r>
        <w:t>construction work</w:t>
      </w:r>
      <w:r>
        <w:tab/>
        <w:t>4</w:t>
      </w:r>
    </w:p>
    <w:p>
      <w:pPr>
        <w:pStyle w:val="DefinedTerms"/>
      </w:pPr>
      <w:r>
        <w:t>container</w:t>
      </w:r>
      <w:r>
        <w:tab/>
        <w:t>7</w:t>
      </w:r>
    </w:p>
    <w:p>
      <w:pPr>
        <w:pStyle w:val="DefinedTerms"/>
      </w:pPr>
      <w:r>
        <w:t>contaminant asbestos</w:t>
      </w:r>
      <w:r>
        <w:tab/>
        <w:t>9</w:t>
      </w:r>
    </w:p>
    <w:p>
      <w:pPr>
        <w:pStyle w:val="DefinedTerms"/>
      </w:pPr>
      <w:r>
        <w:t>contamination level</w:t>
      </w:r>
      <w:r>
        <w:tab/>
        <w:t>16</w:t>
      </w:r>
    </w:p>
    <w:p>
      <w:pPr>
        <w:pStyle w:val="DefinedTerms"/>
      </w:pPr>
      <w:r>
        <w:t>controlled area</w:t>
      </w:r>
      <w:r>
        <w:tab/>
        <w:t>16</w:t>
      </w:r>
    </w:p>
    <w:p>
      <w:pPr>
        <w:pStyle w:val="DefinedTerms"/>
      </w:pPr>
      <w:r>
        <w:t>controller</w:t>
      </w:r>
      <w:r>
        <w:tab/>
        <w:t>15</w:t>
      </w:r>
    </w:p>
    <w:p>
      <w:pPr>
        <w:pStyle w:val="DefinedTerms"/>
      </w:pPr>
      <w:r>
        <w:t>crane</w:t>
      </w:r>
      <w:r>
        <w:tab/>
        <w:t>6</w:t>
      </w:r>
    </w:p>
    <w:p>
      <w:pPr>
        <w:pStyle w:val="DefinedTerms"/>
      </w:pPr>
      <w:r>
        <w:t>danger tag</w:t>
      </w:r>
      <w:r>
        <w:tab/>
        <w:t>6</w:t>
      </w:r>
    </w:p>
    <w:p>
      <w:pPr>
        <w:pStyle w:val="DefinedTerms"/>
      </w:pPr>
      <w:r>
        <w:t>dangerous goods</w:t>
      </w:r>
      <w:r>
        <w:tab/>
        <w:t>1</w:t>
      </w:r>
    </w:p>
    <w:p>
      <w:pPr>
        <w:pStyle w:val="DefinedTerms"/>
      </w:pPr>
      <w:r>
        <w:t>dB(A)</w:t>
      </w:r>
      <w:r>
        <w:tab/>
        <w:t>7</w:t>
      </w:r>
    </w:p>
    <w:p>
      <w:pPr>
        <w:pStyle w:val="DefinedTerms"/>
      </w:pPr>
      <w:r>
        <w:t>dB(lin)</w:t>
      </w:r>
      <w:r>
        <w:tab/>
        <w:t>7</w:t>
      </w:r>
    </w:p>
    <w:p>
      <w:pPr>
        <w:pStyle w:val="DefinedTerms"/>
      </w:pPr>
      <w:r>
        <w:t>demolition blasting</w:t>
      </w:r>
      <w:r>
        <w:tab/>
        <w:t>8(1)</w:t>
      </w:r>
    </w:p>
    <w:p>
      <w:pPr>
        <w:pStyle w:val="DefinedTerms"/>
      </w:pPr>
      <w:r>
        <w:t>Department of Occupational Safety and Health</w:t>
      </w:r>
      <w:r>
        <w:tab/>
        <w:t>1</w:t>
      </w:r>
    </w:p>
    <w:p>
      <w:pPr>
        <w:pStyle w:val="DefinedTerms"/>
      </w:pPr>
      <w:r>
        <w:t>deputy’s certificate</w:t>
      </w:r>
      <w:r>
        <w:tab/>
        <w:t>1</w:t>
      </w:r>
    </w:p>
    <w:p>
      <w:pPr>
        <w:pStyle w:val="DefinedTerms"/>
      </w:pPr>
      <w:r>
        <w:t>designated employee</w:t>
      </w:r>
      <w:r>
        <w:tab/>
        <w:t>16</w:t>
      </w:r>
    </w:p>
    <w:p>
      <w:pPr>
        <w:pStyle w:val="DefinedTerms"/>
      </w:pPr>
      <w:r>
        <w:t>designer</w:t>
      </w:r>
      <w:r>
        <w:tab/>
        <w:t>6</w:t>
      </w:r>
    </w:p>
    <w:p>
      <w:pPr>
        <w:pStyle w:val="DefinedTerms"/>
      </w:pPr>
      <w:r>
        <w:t>detonator</w:t>
      </w:r>
      <w:r>
        <w:tab/>
        <w:t>8</w:t>
      </w:r>
    </w:p>
    <w:p>
      <w:pPr>
        <w:pStyle w:val="DefinedTerms"/>
      </w:pPr>
      <w:r>
        <w:t>diesel engine</w:t>
      </w:r>
      <w:r>
        <w:tab/>
        <w:t>10(1)</w:t>
      </w:r>
    </w:p>
    <w:p>
      <w:pPr>
        <w:pStyle w:val="DefinedTerms"/>
      </w:pPr>
      <w:r>
        <w:t>diesel unit</w:t>
      </w:r>
      <w:r>
        <w:tab/>
        <w:t>10(1)</w:t>
      </w:r>
    </w:p>
    <w:p>
      <w:pPr>
        <w:pStyle w:val="DefinedTerms"/>
      </w:pPr>
      <w:r>
        <w:t>district inspector</w:t>
      </w:r>
      <w:r>
        <w:tab/>
        <w:t>1</w:t>
      </w:r>
    </w:p>
    <w:p>
      <w:pPr>
        <w:pStyle w:val="DefinedTerms"/>
      </w:pPr>
      <w:r>
        <w:t>dose</w:t>
      </w:r>
      <w:r>
        <w:tab/>
        <w:t>16</w:t>
      </w:r>
    </w:p>
    <w:p>
      <w:pPr>
        <w:pStyle w:val="DefinedTerms"/>
      </w:pPr>
      <w:r>
        <w:t>dose constraint</w:t>
      </w:r>
      <w:r>
        <w:tab/>
        <w:t>16</w:t>
      </w:r>
    </w:p>
    <w:p>
      <w:pPr>
        <w:pStyle w:val="DefinedTerms"/>
      </w:pPr>
      <w:r>
        <w:t>dose limit</w:t>
      </w:r>
      <w:r>
        <w:tab/>
        <w:t>16</w:t>
      </w:r>
    </w:p>
    <w:p>
      <w:pPr>
        <w:pStyle w:val="DefinedTerms"/>
      </w:pPr>
      <w:r>
        <w:t>dredge</w:t>
      </w:r>
      <w:r>
        <w:tab/>
        <w:t>14</w:t>
      </w:r>
    </w:p>
    <w:p>
      <w:pPr>
        <w:pStyle w:val="DefinedTerms"/>
      </w:pPr>
      <w:r>
        <w:t>dust plan</w:t>
      </w:r>
      <w:r>
        <w:tab/>
        <w:t>9</w:t>
      </w:r>
    </w:p>
    <w:p>
      <w:pPr>
        <w:pStyle w:val="DefinedTerms"/>
      </w:pPr>
      <w:r>
        <w:t>earth moving machinery</w:t>
      </w:r>
      <w:r>
        <w:tab/>
        <w:t>4(1)</w:t>
      </w:r>
    </w:p>
    <w:p>
      <w:pPr>
        <w:pStyle w:val="DefinedTerms"/>
      </w:pPr>
      <w:r>
        <w:t>effective dose</w:t>
      </w:r>
      <w:r>
        <w:tab/>
        <w:t>16</w:t>
      </w:r>
    </w:p>
    <w:p>
      <w:pPr>
        <w:pStyle w:val="DefinedTerms"/>
      </w:pPr>
      <w:r>
        <w:t>election</w:t>
      </w:r>
      <w:r>
        <w:tab/>
        <w:t>Sch. 1 cl. 1</w:t>
      </w:r>
    </w:p>
    <w:p>
      <w:pPr>
        <w:pStyle w:val="DefinedTerms"/>
      </w:pPr>
      <w:r>
        <w:t>electrical inspector</w:t>
      </w:r>
      <w:r>
        <w:tab/>
        <w:t>5</w:t>
      </w:r>
    </w:p>
    <w:p>
      <w:pPr>
        <w:pStyle w:val="DefinedTerms"/>
      </w:pPr>
      <w:r>
        <w:t>electrical installation</w:t>
      </w:r>
      <w:r>
        <w:tab/>
        <w:t>6</w:t>
      </w:r>
    </w:p>
    <w:p>
      <w:pPr>
        <w:pStyle w:val="DefinedTerms"/>
      </w:pPr>
      <w:r>
        <w:t>electrical log book</w:t>
      </w:r>
      <w:r>
        <w:tab/>
        <w:t>5</w:t>
      </w:r>
    </w:p>
    <w:p>
      <w:pPr>
        <w:pStyle w:val="DefinedTerms"/>
      </w:pPr>
      <w:r>
        <w:t>electrical plant</w:t>
      </w:r>
      <w:r>
        <w:tab/>
        <w:t>6</w:t>
      </w:r>
    </w:p>
    <w:p>
      <w:pPr>
        <w:pStyle w:val="DefinedTerms"/>
      </w:pPr>
      <w:r>
        <w:t>electrical supervisor</w:t>
      </w:r>
      <w:r>
        <w:tab/>
        <w:t>5</w:t>
      </w:r>
    </w:p>
    <w:p>
      <w:pPr>
        <w:pStyle w:val="DefinedTerms"/>
      </w:pPr>
      <w:r>
        <w:t>electrical work</w:t>
      </w:r>
      <w:r>
        <w:tab/>
        <w:t>5</w:t>
      </w:r>
    </w:p>
    <w:p>
      <w:pPr>
        <w:pStyle w:val="DefinedTerms"/>
      </w:pPr>
      <w:r>
        <w:t>elevating work platform</w:t>
      </w:r>
      <w:r>
        <w:tab/>
        <w:t>6</w:t>
      </w:r>
    </w:p>
    <w:p>
      <w:pPr>
        <w:pStyle w:val="DefinedTerms"/>
      </w:pPr>
      <w:r>
        <w:t>emergency</w:t>
      </w:r>
      <w:r>
        <w:tab/>
        <w:t>11(3)</w:t>
      </w:r>
    </w:p>
    <w:p>
      <w:pPr>
        <w:pStyle w:val="DefinedTerms"/>
      </w:pPr>
      <w:r>
        <w:t>emergency exit</w:t>
      </w:r>
      <w:r>
        <w:tab/>
        <w:t>4</w:t>
      </w:r>
    </w:p>
    <w:p>
      <w:pPr>
        <w:pStyle w:val="DefinedTerms"/>
      </w:pPr>
      <w:r>
        <w:t>employee</w:t>
      </w:r>
      <w:r>
        <w:tab/>
        <w:t>2(1)</w:t>
      </w:r>
    </w:p>
    <w:p>
      <w:pPr>
        <w:pStyle w:val="DefinedTerms"/>
      </w:pPr>
      <w:r>
        <w:t>enclosed system</w:t>
      </w:r>
      <w:r>
        <w:tab/>
        <w:t>7</w:t>
      </w:r>
    </w:p>
    <w:p>
      <w:pPr>
        <w:pStyle w:val="DefinedTerms"/>
      </w:pPr>
      <w:r>
        <w:t>equivalent dose</w:t>
      </w:r>
      <w:r>
        <w:tab/>
        <w:t>16</w:t>
      </w:r>
    </w:p>
    <w:p>
      <w:pPr>
        <w:pStyle w:val="DefinedTerms"/>
      </w:pPr>
      <w:r>
        <w:t>erector</w:t>
      </w:r>
      <w:r>
        <w:tab/>
        <w:t>6</w:t>
      </w:r>
    </w:p>
    <w:p>
      <w:pPr>
        <w:pStyle w:val="DefinedTerms"/>
      </w:pPr>
      <w:r>
        <w:t xml:space="preserve"> escape route</w:t>
      </w:r>
      <w:r>
        <w:tab/>
        <w:t>10(1)</w:t>
      </w:r>
    </w:p>
    <w:p>
      <w:pPr>
        <w:pStyle w:val="DefinedTerms"/>
      </w:pPr>
      <w:r>
        <w:t>exemption</w:t>
      </w:r>
      <w:r>
        <w:tab/>
        <w:t>1</w:t>
      </w:r>
    </w:p>
    <w:p>
      <w:pPr>
        <w:pStyle w:val="DefinedTerms"/>
      </w:pPr>
      <w:r>
        <w:t>exhaust treatment device</w:t>
      </w:r>
      <w:r>
        <w:tab/>
        <w:t>10(1)</w:t>
      </w:r>
    </w:p>
    <w:p>
      <w:pPr>
        <w:pStyle w:val="DefinedTerms"/>
      </w:pPr>
      <w:r>
        <w:t>existing mine</w:t>
      </w:r>
      <w:r>
        <w:tab/>
        <w:t>1</w:t>
      </w:r>
    </w:p>
    <w:p>
      <w:pPr>
        <w:pStyle w:val="DefinedTerms"/>
      </w:pPr>
      <w:r>
        <w:t>exposure</w:t>
      </w:r>
      <w:r>
        <w:tab/>
        <w:t>16</w:t>
      </w:r>
    </w:p>
    <w:p>
      <w:pPr>
        <w:pStyle w:val="DefinedTerms"/>
      </w:pPr>
      <w:r>
        <w:t>exposure standard</w:t>
      </w:r>
      <w:r>
        <w:tab/>
        <w:t>9</w:t>
      </w:r>
    </w:p>
    <w:p>
      <w:pPr>
        <w:pStyle w:val="DefinedTerms"/>
      </w:pPr>
      <w:r>
        <w:t>Exposure Standards for Atmospheric Contaminants in the Occupational Environment</w:t>
      </w:r>
      <w:r>
        <w:tab/>
        <w:t>9</w:t>
      </w:r>
    </w:p>
    <w:p>
      <w:pPr>
        <w:pStyle w:val="DefinedTerms"/>
      </w:pPr>
      <w:r>
        <w:t>extra</w:t>
      </w:r>
      <w:r>
        <w:noBreakHyphen/>
        <w:t>low voltage</w:t>
      </w:r>
      <w:r>
        <w:tab/>
        <w:t>5</w:t>
      </w:r>
    </w:p>
    <w:p>
      <w:pPr>
        <w:pStyle w:val="DefinedTerms"/>
      </w:pPr>
      <w:r>
        <w:t>factor of safety</w:t>
      </w:r>
      <w:r>
        <w:tab/>
        <w:t>1</w:t>
      </w:r>
    </w:p>
    <w:p>
      <w:pPr>
        <w:pStyle w:val="DefinedTerms"/>
      </w:pPr>
      <w:r>
        <w:t>fault</w:t>
      </w:r>
      <w:r>
        <w:tab/>
        <w:t>6</w:t>
      </w:r>
    </w:p>
    <w:p>
      <w:pPr>
        <w:pStyle w:val="DefinedTerms"/>
      </w:pPr>
      <w:r>
        <w:t>FFFP</w:t>
      </w:r>
      <w:r>
        <w:tab/>
        <w:t>10(1)</w:t>
      </w:r>
    </w:p>
    <w:p>
      <w:pPr>
        <w:pStyle w:val="DefinedTerms"/>
      </w:pPr>
      <w:r>
        <w:t>filter self rescuer</w:t>
      </w:r>
      <w:r>
        <w:tab/>
        <w:t>4</w:t>
      </w:r>
    </w:p>
    <w:p>
      <w:pPr>
        <w:pStyle w:val="DefinedTerms"/>
      </w:pPr>
      <w:r>
        <w:t>fired heater</w:t>
      </w:r>
      <w:r>
        <w:tab/>
        <w:t>6</w:t>
      </w:r>
    </w:p>
    <w:p>
      <w:pPr>
        <w:pStyle w:val="DefinedTerms"/>
      </w:pPr>
      <w:r>
        <w:t>first class mine manager’s certificate</w:t>
      </w:r>
      <w:r>
        <w:tab/>
        <w:t>1</w:t>
      </w:r>
    </w:p>
    <w:p>
      <w:pPr>
        <w:pStyle w:val="DefinedTerms"/>
      </w:pPr>
      <w:r>
        <w:t>flame safety lamp plan</w:t>
      </w:r>
      <w:r>
        <w:tab/>
        <w:t>10</w:t>
      </w:r>
    </w:p>
    <w:p>
      <w:pPr>
        <w:pStyle w:val="DefinedTerms"/>
      </w:pPr>
      <w:r>
        <w:t>FOPS</w:t>
      </w:r>
      <w:r>
        <w:tab/>
        <w:t>10(1)</w:t>
      </w:r>
    </w:p>
    <w:p>
      <w:pPr>
        <w:pStyle w:val="DefinedTerms"/>
      </w:pPr>
      <w:r>
        <w:t>function</w:t>
      </w:r>
      <w:r>
        <w:tab/>
        <w:t>2(1)</w:t>
      </w:r>
    </w:p>
    <w:p>
      <w:pPr>
        <w:pStyle w:val="DefinedTerms"/>
      </w:pPr>
      <w:r>
        <w:t>gantry crane</w:t>
      </w:r>
      <w:r>
        <w:tab/>
        <w:t>6</w:t>
      </w:r>
    </w:p>
    <w:p>
      <w:pPr>
        <w:pStyle w:val="DefinedTerms"/>
      </w:pPr>
      <w:r>
        <w:t>gas cylinder</w:t>
      </w:r>
      <w:r>
        <w:tab/>
        <w:t>6</w:t>
      </w:r>
    </w:p>
    <w:p>
      <w:pPr>
        <w:pStyle w:val="DefinedTerms"/>
      </w:pPr>
      <w:r>
        <w:t>guard</w:t>
      </w:r>
      <w:r>
        <w:tab/>
        <w:t>6</w:t>
      </w:r>
    </w:p>
    <w:p>
      <w:pPr>
        <w:pStyle w:val="DefinedTerms"/>
      </w:pPr>
      <w:r>
        <w:t>Guidance Note on the Membrane Filter Method for Estimating Airborne Asbestos Fibres</w:t>
      </w:r>
      <w:r>
        <w:tab/>
        <w:t>9</w:t>
      </w:r>
    </w:p>
    <w:p>
      <w:pPr>
        <w:pStyle w:val="DefinedTerms"/>
      </w:pPr>
      <w:r>
        <w:t>hazardous area</w:t>
      </w:r>
      <w:r>
        <w:tab/>
        <w:t>5</w:t>
      </w:r>
    </w:p>
    <w:p>
      <w:pPr>
        <w:pStyle w:val="DefinedTerms"/>
      </w:pPr>
      <w:r>
        <w:t>hazardous substance</w:t>
      </w:r>
      <w:r>
        <w:tab/>
        <w:t>1</w:t>
      </w:r>
    </w:p>
    <w:p>
      <w:pPr>
        <w:pStyle w:val="DefinedTerms"/>
      </w:pPr>
      <w:r>
        <w:t>Health Department</w:t>
      </w:r>
      <w:r>
        <w:tab/>
        <w:t>1</w:t>
      </w:r>
    </w:p>
    <w:p>
      <w:pPr>
        <w:pStyle w:val="DefinedTerms"/>
      </w:pPr>
      <w:r>
        <w:t>health surveillance record</w:t>
      </w:r>
      <w:r>
        <w:tab/>
        <w:t>3</w:t>
      </w:r>
    </w:p>
    <w:p>
      <w:pPr>
        <w:pStyle w:val="DefinedTerms"/>
      </w:pPr>
      <w:r>
        <w:t>high risk work</w:t>
      </w:r>
      <w:r>
        <w:tab/>
        <w:t>6(6)</w:t>
      </w:r>
    </w:p>
    <w:p>
      <w:pPr>
        <w:pStyle w:val="DefinedTerms"/>
      </w:pPr>
      <w:r>
        <w:t>high risk work licence</w:t>
      </w:r>
      <w:r>
        <w:tab/>
        <w:t>6(6)</w:t>
      </w:r>
    </w:p>
    <w:p>
      <w:pPr>
        <w:pStyle w:val="DefinedTerms"/>
      </w:pPr>
      <w:r>
        <w:t>high voltage</w:t>
      </w:r>
      <w:r>
        <w:tab/>
        <w:t>5</w:t>
      </w:r>
    </w:p>
    <w:p>
      <w:pPr>
        <w:pStyle w:val="DefinedTerms"/>
      </w:pPr>
      <w:r>
        <w:t>high voltage operators</w:t>
      </w:r>
      <w:r>
        <w:tab/>
        <w:t>5(1)</w:t>
      </w:r>
    </w:p>
    <w:p>
      <w:pPr>
        <w:pStyle w:val="DefinedTerms"/>
      </w:pPr>
      <w:r>
        <w:t>hoist</w:t>
      </w:r>
      <w:r>
        <w:tab/>
        <w:t>6</w:t>
      </w:r>
    </w:p>
    <w:p>
      <w:pPr>
        <w:pStyle w:val="DefinedTerms"/>
      </w:pPr>
      <w:r>
        <w:t>hot material</w:t>
      </w:r>
      <w:r>
        <w:tab/>
        <w:t>8(1)</w:t>
      </w:r>
    </w:p>
    <w:p>
      <w:pPr>
        <w:pStyle w:val="DefinedTerms"/>
      </w:pPr>
      <w:r>
        <w:t>importer</w:t>
      </w:r>
      <w:r>
        <w:tab/>
        <w:t>6</w:t>
      </w:r>
    </w:p>
    <w:p>
      <w:pPr>
        <w:pStyle w:val="DefinedTerms"/>
      </w:pPr>
      <w:r>
        <w:t>in</w:t>
      </w:r>
      <w:r>
        <w:noBreakHyphen/>
        <w:t>cab signalling</w:t>
      </w:r>
      <w:r>
        <w:tab/>
        <w:t>15</w:t>
      </w:r>
    </w:p>
    <w:p>
      <w:pPr>
        <w:pStyle w:val="DefinedTerms"/>
      </w:pPr>
      <w:r>
        <w:t>industrial lift truck</w:t>
      </w:r>
      <w:r>
        <w:tab/>
        <w:t>6</w:t>
      </w:r>
    </w:p>
    <w:p>
      <w:pPr>
        <w:pStyle w:val="DefinedTerms"/>
      </w:pPr>
      <w:r>
        <w:t>industrial robot</w:t>
      </w:r>
      <w:r>
        <w:tab/>
        <w:t>6</w:t>
      </w:r>
    </w:p>
    <w:p>
      <w:pPr>
        <w:pStyle w:val="DefinedTerms"/>
      </w:pPr>
      <w:r>
        <w:t>inhalable dust</w:t>
      </w:r>
      <w:r>
        <w:tab/>
        <w:t>9</w:t>
      </w:r>
    </w:p>
    <w:p>
      <w:pPr>
        <w:pStyle w:val="DefinedTerms"/>
      </w:pPr>
      <w:r>
        <w:t>initiating system</w:t>
      </w:r>
      <w:r>
        <w:tab/>
        <w:t>8</w:t>
      </w:r>
    </w:p>
    <w:p>
      <w:pPr>
        <w:pStyle w:val="DefinedTerms"/>
      </w:pPr>
      <w:r>
        <w:t>installer</w:t>
      </w:r>
      <w:r>
        <w:tab/>
        <w:t>6</w:t>
      </w:r>
    </w:p>
    <w:p>
      <w:pPr>
        <w:pStyle w:val="DefinedTerms"/>
      </w:pPr>
      <w:r>
        <w:t>interlocked</w:t>
      </w:r>
      <w:r>
        <w:tab/>
        <w:t>6</w:t>
      </w:r>
    </w:p>
    <w:p>
      <w:pPr>
        <w:pStyle w:val="DefinedTerms"/>
      </w:pPr>
      <w:r>
        <w:t>introductory course</w:t>
      </w:r>
      <w:r>
        <w:tab/>
        <w:t>2(1)</w:t>
      </w:r>
    </w:p>
    <w:p>
      <w:pPr>
        <w:pStyle w:val="DefinedTerms"/>
      </w:pPr>
      <w:r>
        <w:t>ionising radiation material</w:t>
      </w:r>
      <w:r>
        <w:tab/>
        <w:t>16</w:t>
      </w:r>
    </w:p>
    <w:p>
      <w:pPr>
        <w:pStyle w:val="DefinedTerms"/>
      </w:pPr>
      <w:r>
        <w:t>irradiating apparatus</w:t>
      </w:r>
      <w:r>
        <w:tab/>
        <w:t>16</w:t>
      </w:r>
    </w:p>
    <w:p>
      <w:pPr>
        <w:pStyle w:val="DefinedTerms"/>
      </w:pPr>
      <w:r>
        <w:t>label</w:t>
      </w:r>
      <w:r>
        <w:tab/>
        <w:t>7</w:t>
      </w:r>
    </w:p>
    <w:p>
      <w:pPr>
        <w:pStyle w:val="DefinedTerms"/>
      </w:pPr>
      <w:r>
        <w:t>laser</w:t>
      </w:r>
      <w:r>
        <w:tab/>
        <w:t>6</w:t>
      </w:r>
    </w:p>
    <w:p>
      <w:pPr>
        <w:pStyle w:val="DefinedTerms"/>
      </w:pPr>
      <w:r>
        <w:t>laser product</w:t>
      </w:r>
      <w:r>
        <w:tab/>
        <w:t>6</w:t>
      </w:r>
    </w:p>
    <w:p>
      <w:pPr>
        <w:pStyle w:val="DefinedTerms"/>
      </w:pPr>
      <w:r>
        <w:t>licensed surveyor</w:t>
      </w:r>
      <w:r>
        <w:tab/>
        <w:t>1</w:t>
      </w:r>
    </w:p>
    <w:p>
      <w:pPr>
        <w:pStyle w:val="DefinedTerms"/>
      </w:pPr>
      <w:r>
        <w:t>lift</w:t>
      </w:r>
      <w:r>
        <w:tab/>
        <w:t>6</w:t>
      </w:r>
    </w:p>
    <w:p>
      <w:pPr>
        <w:pStyle w:val="DefinedTerms"/>
      </w:pPr>
      <w:r>
        <w:t>locomotive</w:t>
      </w:r>
      <w:r>
        <w:tab/>
        <w:t>15</w:t>
      </w:r>
    </w:p>
    <w:p>
      <w:pPr>
        <w:pStyle w:val="DefinedTerms"/>
      </w:pPr>
      <w:r>
        <w:t>low voltage</w:t>
      </w:r>
      <w:r>
        <w:tab/>
        <w:t>5</w:t>
      </w:r>
    </w:p>
    <w:p>
      <w:pPr>
        <w:pStyle w:val="DefinedTerms"/>
      </w:pPr>
      <w:r>
        <w:t>magazine</w:t>
      </w:r>
      <w:r>
        <w:tab/>
        <w:t>1</w:t>
      </w:r>
    </w:p>
    <w:p>
      <w:pPr>
        <w:pStyle w:val="DefinedTerms"/>
      </w:pPr>
      <w:r>
        <w:t>main line</w:t>
      </w:r>
      <w:r>
        <w:tab/>
        <w:t>15</w:t>
      </w:r>
    </w:p>
    <w:p>
      <w:pPr>
        <w:pStyle w:val="DefinedTerms"/>
      </w:pPr>
      <w:r>
        <w:t>manager</w:t>
      </w:r>
      <w:r>
        <w:tab/>
        <w:t>3(1)</w:t>
      </w:r>
    </w:p>
    <w:p>
      <w:pPr>
        <w:pStyle w:val="DefinedTerms"/>
      </w:pPr>
      <w:r>
        <w:t>manufacturer</w:t>
      </w:r>
      <w:r>
        <w:tab/>
        <w:t>6</w:t>
      </w:r>
    </w:p>
    <w:p>
      <w:pPr>
        <w:pStyle w:val="DefinedTerms"/>
      </w:pPr>
      <w:r>
        <w:t>mast climbing work platform</w:t>
      </w:r>
      <w:r>
        <w:tab/>
        <w:t>6</w:t>
      </w:r>
    </w:p>
    <w:p>
      <w:pPr>
        <w:pStyle w:val="DefinedTerms"/>
      </w:pPr>
      <w:r>
        <w:t>material safety data sheet</w:t>
      </w:r>
      <w:r>
        <w:tab/>
        <w:t>7</w:t>
      </w:r>
    </w:p>
    <w:p>
      <w:pPr>
        <w:pStyle w:val="DefinedTerms"/>
      </w:pPr>
      <w:r>
        <w:t>medical practitioner</w:t>
      </w:r>
      <w:r>
        <w:tab/>
        <w:t>1</w:t>
      </w:r>
    </w:p>
    <w:p>
      <w:pPr>
        <w:pStyle w:val="DefinedTerms"/>
      </w:pPr>
      <w:r>
        <w:t>member of the public</w:t>
      </w:r>
      <w:r>
        <w:tab/>
        <w:t>16</w:t>
      </w:r>
    </w:p>
    <w:p>
      <w:pPr>
        <w:pStyle w:val="DefinedTerms"/>
      </w:pPr>
      <w:r>
        <w:t>Mines occupational physician</w:t>
      </w:r>
      <w:r>
        <w:tab/>
        <w:t>3</w:t>
      </w:r>
    </w:p>
    <w:p>
      <w:pPr>
        <w:pStyle w:val="DefinedTerms"/>
      </w:pPr>
      <w:r>
        <w:t>mining law</w:t>
      </w:r>
      <w:r>
        <w:tab/>
        <w:t>2(1), 2(1), 2(1)</w:t>
      </w:r>
    </w:p>
    <w:p>
      <w:pPr>
        <w:pStyle w:val="DefinedTerms"/>
      </w:pPr>
      <w:r>
        <w:t>mobile apparatus</w:t>
      </w:r>
      <w:r>
        <w:tab/>
        <w:t>5</w:t>
      </w:r>
    </w:p>
    <w:p>
      <w:pPr>
        <w:pStyle w:val="DefinedTerms"/>
      </w:pPr>
      <w:r>
        <w:t>mobile crane</w:t>
      </w:r>
      <w:r>
        <w:tab/>
        <w:t>6</w:t>
      </w:r>
    </w:p>
    <w:p>
      <w:pPr>
        <w:pStyle w:val="DefinedTerms"/>
      </w:pPr>
      <w:r>
        <w:t>moveable apparatus</w:t>
      </w:r>
      <w:r>
        <w:tab/>
        <w:t>5</w:t>
      </w:r>
    </w:p>
    <w:p>
      <w:pPr>
        <w:pStyle w:val="DefinedTerms"/>
      </w:pPr>
      <w:r>
        <w:t>MSDS</w:t>
      </w:r>
      <w:r>
        <w:tab/>
        <w:t>7</w:t>
      </w:r>
    </w:p>
    <w:p>
      <w:pPr>
        <w:pStyle w:val="DefinedTerms"/>
      </w:pPr>
      <w:r>
        <w:t>National Code of Practice for the Preparation of Material Safety Data Sheets</w:t>
      </w:r>
      <w:r>
        <w:tab/>
        <w:t>7</w:t>
      </w:r>
    </w:p>
    <w:p>
      <w:pPr>
        <w:pStyle w:val="DefinedTerms"/>
      </w:pPr>
      <w:r>
        <w:t>National Model Regulations for the Control of Workplace Hazardous Substances</w:t>
      </w:r>
      <w:r>
        <w:tab/>
        <w:t>1</w:t>
      </w:r>
    </w:p>
    <w:p>
      <w:pPr>
        <w:pStyle w:val="DefinedTerms"/>
      </w:pPr>
      <w:r>
        <w:t xml:space="preserve"> new shift</w:t>
      </w:r>
      <w:r>
        <w:tab/>
        <w:t>10</w:t>
      </w:r>
    </w:p>
    <w:p>
      <w:pPr>
        <w:pStyle w:val="DefinedTerms"/>
      </w:pPr>
      <w:r>
        <w:t>night</w:t>
      </w:r>
      <w:r>
        <w:tab/>
        <w:t>1</w:t>
      </w:r>
    </w:p>
    <w:p>
      <w:pPr>
        <w:pStyle w:val="DefinedTerms"/>
      </w:pPr>
      <w:r>
        <w:t>NOHSC</w:t>
      </w:r>
      <w:r>
        <w:tab/>
        <w:t>1</w:t>
      </w:r>
    </w:p>
    <w:p>
      <w:pPr>
        <w:pStyle w:val="DefinedTerms"/>
      </w:pPr>
      <w:r>
        <w:t>noise exposure</w:t>
      </w:r>
      <w:r>
        <w:tab/>
        <w:t>7</w:t>
      </w:r>
    </w:p>
    <w:p>
      <w:pPr>
        <w:pStyle w:val="DefinedTerms"/>
      </w:pPr>
      <w:r>
        <w:t>noise level</w:t>
      </w:r>
      <w:r>
        <w:tab/>
        <w:t>7</w:t>
      </w:r>
    </w:p>
    <w:p>
      <w:pPr>
        <w:pStyle w:val="DefinedTerms"/>
      </w:pPr>
      <w:r>
        <w:t>noise officer</w:t>
      </w:r>
      <w:r>
        <w:tab/>
        <w:t>7(2)</w:t>
      </w:r>
    </w:p>
    <w:p>
      <w:pPr>
        <w:pStyle w:val="DefinedTerms"/>
      </w:pPr>
      <w:r>
        <w:t>noise report</w:t>
      </w:r>
      <w:r>
        <w:tab/>
        <w:t>7</w:t>
      </w:r>
    </w:p>
    <w:p>
      <w:pPr>
        <w:pStyle w:val="DefinedTerms"/>
      </w:pPr>
      <w:r>
        <w:t>nominate</w:t>
      </w:r>
      <w:r>
        <w:tab/>
        <w:t>Sch. 1 cl. 1</w:t>
      </w:r>
    </w:p>
    <w:p>
      <w:pPr>
        <w:pStyle w:val="DefinedTerms"/>
      </w:pPr>
      <w:r>
        <w:t>non</w:t>
      </w:r>
      <w:r>
        <w:noBreakHyphen/>
        <w:t>designated employee</w:t>
      </w:r>
      <w:r>
        <w:tab/>
        <w:t>16</w:t>
      </w:r>
    </w:p>
    <w:p>
      <w:pPr>
        <w:pStyle w:val="DefinedTerms"/>
      </w:pPr>
      <w:r>
        <w:t>notice</w:t>
      </w:r>
      <w:r>
        <w:tab/>
        <w:t>2(1)</w:t>
      </w:r>
    </w:p>
    <w:p>
      <w:pPr>
        <w:pStyle w:val="DefinedTerms"/>
      </w:pPr>
      <w:r>
        <w:t>notice of election</w:t>
      </w:r>
      <w:r>
        <w:tab/>
        <w:t>Sch. 1 cl. 1</w:t>
      </w:r>
    </w:p>
    <w:p>
      <w:pPr>
        <w:pStyle w:val="DefinedTerms"/>
      </w:pPr>
      <w:r>
        <w:t>notice of registration</w:t>
      </w:r>
      <w:r>
        <w:tab/>
        <w:t>10(1)</w:t>
      </w:r>
    </w:p>
    <w:p>
      <w:pPr>
        <w:pStyle w:val="DefinedTerms"/>
      </w:pPr>
      <w:r>
        <w:t>notification</w:t>
      </w:r>
      <w:r>
        <w:tab/>
        <w:t>3</w:t>
      </w:r>
    </w:p>
    <w:p>
      <w:pPr>
        <w:pStyle w:val="DefinedTerms"/>
      </w:pPr>
      <w:r>
        <w:t>occupational disease</w:t>
      </w:r>
      <w:r>
        <w:tab/>
        <w:t>3</w:t>
      </w:r>
    </w:p>
    <w:p>
      <w:pPr>
        <w:pStyle w:val="DefinedTerms"/>
      </w:pPr>
      <w:r>
        <w:t>opacity measurement</w:t>
      </w:r>
      <w:r>
        <w:tab/>
        <w:t>10(1)</w:t>
      </w:r>
    </w:p>
    <w:p>
      <w:pPr>
        <w:pStyle w:val="DefinedTerms"/>
      </w:pPr>
      <w:r>
        <w:t>opacity meter</w:t>
      </w:r>
      <w:r>
        <w:tab/>
        <w:t>10(1)</w:t>
      </w:r>
    </w:p>
    <w:p>
      <w:pPr>
        <w:pStyle w:val="DefinedTerms"/>
      </w:pPr>
      <w:r>
        <w:t>operating rules</w:t>
      </w:r>
      <w:r>
        <w:tab/>
        <w:t>15</w:t>
      </w:r>
    </w:p>
    <w:p>
      <w:pPr>
        <w:pStyle w:val="DefinedTerms"/>
      </w:pPr>
      <w:r>
        <w:t>operator protective devices</w:t>
      </w:r>
      <w:r>
        <w:tab/>
        <w:t>6</w:t>
      </w:r>
    </w:p>
    <w:p>
      <w:pPr>
        <w:pStyle w:val="DefinedTerms"/>
      </w:pPr>
      <w:r>
        <w:t>order</w:t>
      </w:r>
      <w:r>
        <w:tab/>
        <w:t>15</w:t>
      </w:r>
    </w:p>
    <w:p>
      <w:pPr>
        <w:pStyle w:val="DefinedTerms"/>
      </w:pPr>
      <w:r>
        <w:t>out</w:t>
      </w:r>
      <w:r>
        <w:noBreakHyphen/>
        <w:t>of</w:t>
      </w:r>
      <w:r>
        <w:noBreakHyphen/>
        <w:t>service tag</w:t>
      </w:r>
      <w:r>
        <w:tab/>
        <w:t>6</w:t>
      </w:r>
    </w:p>
    <w:p>
      <w:pPr>
        <w:pStyle w:val="DefinedTerms"/>
      </w:pPr>
      <w:r>
        <w:t>package depot</w:t>
      </w:r>
      <w:r>
        <w:tab/>
        <w:t>9</w:t>
      </w:r>
    </w:p>
    <w:p>
      <w:pPr>
        <w:pStyle w:val="DefinedTerms"/>
      </w:pPr>
      <w:r>
        <w:t>peak</w:t>
      </w:r>
      <w:r>
        <w:tab/>
        <w:t>9</w:t>
      </w:r>
    </w:p>
    <w:p>
      <w:pPr>
        <w:pStyle w:val="DefinedTerms"/>
      </w:pPr>
      <w:r>
        <w:t>peak noise level</w:t>
      </w:r>
      <w:r>
        <w:tab/>
        <w:t>7</w:t>
      </w:r>
    </w:p>
    <w:p>
      <w:pPr>
        <w:pStyle w:val="DefinedTerms"/>
      </w:pPr>
      <w:r>
        <w:t>portable apparatus</w:t>
      </w:r>
      <w:r>
        <w:tab/>
        <w:t>5</w:t>
      </w:r>
    </w:p>
    <w:p>
      <w:pPr>
        <w:pStyle w:val="DefinedTerms"/>
      </w:pPr>
      <w:r>
        <w:t>powerline corridor</w:t>
      </w:r>
      <w:r>
        <w:tab/>
        <w:t>5(2)</w:t>
      </w:r>
    </w:p>
    <w:p>
      <w:pPr>
        <w:pStyle w:val="DefinedTerms"/>
      </w:pPr>
      <w:r>
        <w:t>ppm</w:t>
      </w:r>
      <w:r>
        <w:tab/>
        <w:t>1</w:t>
      </w:r>
    </w:p>
    <w:p>
      <w:pPr>
        <w:pStyle w:val="DefinedTerms"/>
      </w:pPr>
      <w:r>
        <w:t>prefabricated scaffolding</w:t>
      </w:r>
      <w:r>
        <w:tab/>
        <w:t>6</w:t>
      </w:r>
    </w:p>
    <w:p>
      <w:pPr>
        <w:pStyle w:val="DefinedTerms"/>
      </w:pPr>
      <w:r>
        <w:t>presence sensing safeguarding system</w:t>
      </w:r>
      <w:r>
        <w:tab/>
        <w:t>6</w:t>
      </w:r>
    </w:p>
    <w:p>
      <w:pPr>
        <w:pStyle w:val="DefinedTerms"/>
      </w:pPr>
      <w:r>
        <w:t>pressure equipment</w:t>
      </w:r>
      <w:r>
        <w:tab/>
        <w:t>6</w:t>
      </w:r>
    </w:p>
    <w:p>
      <w:pPr>
        <w:pStyle w:val="DefinedTerms"/>
      </w:pPr>
      <w:r>
        <w:t>pressure piping</w:t>
      </w:r>
      <w:r>
        <w:tab/>
        <w:t>6</w:t>
      </w:r>
    </w:p>
    <w:p>
      <w:pPr>
        <w:pStyle w:val="DefinedTerms"/>
      </w:pPr>
      <w:r>
        <w:t>pressure vessel</w:t>
      </w:r>
      <w:r>
        <w:tab/>
        <w:t>6</w:t>
      </w:r>
    </w:p>
    <w:p>
      <w:pPr>
        <w:pStyle w:val="DefinedTerms"/>
      </w:pPr>
      <w:r>
        <w:t>primer</w:t>
      </w:r>
      <w:r>
        <w:tab/>
        <w:t>8</w:t>
      </w:r>
    </w:p>
    <w:p>
      <w:pPr>
        <w:pStyle w:val="DefinedTerms"/>
      </w:pPr>
      <w:r>
        <w:t>quarry manager</w:t>
      </w:r>
      <w:r>
        <w:tab/>
        <w:t>3(1)</w:t>
      </w:r>
    </w:p>
    <w:p>
      <w:pPr>
        <w:pStyle w:val="DefinedTerms"/>
      </w:pPr>
      <w:r>
        <w:t>quarry manager’s certificate</w:t>
      </w:r>
      <w:r>
        <w:tab/>
        <w:t>1</w:t>
      </w:r>
    </w:p>
    <w:p>
      <w:pPr>
        <w:pStyle w:val="DefinedTerms"/>
      </w:pPr>
      <w:r>
        <w:t>radiation management plan</w:t>
      </w:r>
      <w:r>
        <w:tab/>
        <w:t>16</w:t>
      </w:r>
    </w:p>
    <w:p>
      <w:pPr>
        <w:pStyle w:val="DefinedTerms"/>
      </w:pPr>
      <w:r>
        <w:t>radiation safety officer</w:t>
      </w:r>
      <w:r>
        <w:tab/>
        <w:t>16</w:t>
      </w:r>
    </w:p>
    <w:p>
      <w:pPr>
        <w:pStyle w:val="DefinedTerms"/>
      </w:pPr>
      <w:r>
        <w:t>radioactive waste</w:t>
      </w:r>
      <w:r>
        <w:tab/>
        <w:t>16</w:t>
      </w:r>
    </w:p>
    <w:p>
      <w:pPr>
        <w:pStyle w:val="DefinedTerms"/>
      </w:pPr>
      <w:r>
        <w:t>Radiological Council</w:t>
      </w:r>
      <w:r>
        <w:tab/>
        <w:t>1</w:t>
      </w:r>
    </w:p>
    <w:p>
      <w:pPr>
        <w:pStyle w:val="DefinedTerms"/>
      </w:pPr>
      <w:r>
        <w:t>rail haulage plan</w:t>
      </w:r>
      <w:r>
        <w:tab/>
        <w:t>10</w:t>
      </w:r>
    </w:p>
    <w:p>
      <w:pPr>
        <w:pStyle w:val="DefinedTerms"/>
      </w:pPr>
      <w:r>
        <w:t>railway vehicle</w:t>
      </w:r>
      <w:r>
        <w:tab/>
        <w:t>15</w:t>
      </w:r>
    </w:p>
    <w:p>
      <w:pPr>
        <w:pStyle w:val="DefinedTerms"/>
      </w:pPr>
      <w:r>
        <w:t>reeling cable</w:t>
      </w:r>
      <w:r>
        <w:tab/>
        <w:t>5</w:t>
      </w:r>
    </w:p>
    <w:p>
      <w:pPr>
        <w:pStyle w:val="DefinedTerms"/>
      </w:pPr>
      <w:r>
        <w:t>register</w:t>
      </w:r>
      <w:r>
        <w:tab/>
        <w:t>7</w:t>
      </w:r>
    </w:p>
    <w:p>
      <w:pPr>
        <w:pStyle w:val="DefinedTerms"/>
      </w:pPr>
      <w:r>
        <w:t>register number</w:t>
      </w:r>
      <w:r>
        <w:tab/>
        <w:t>10(1)</w:t>
      </w:r>
    </w:p>
    <w:p>
      <w:pPr>
        <w:pStyle w:val="DefinedTerms"/>
      </w:pPr>
      <w:r>
        <w:t>registration number</w:t>
      </w:r>
      <w:r>
        <w:tab/>
        <w:t>10(1)</w:t>
      </w:r>
    </w:p>
    <w:p>
      <w:pPr>
        <w:pStyle w:val="DefinedTerms"/>
      </w:pPr>
      <w:r>
        <w:t>relevant procedure</w:t>
      </w:r>
      <w:r>
        <w:tab/>
        <w:t>8</w:t>
      </w:r>
    </w:p>
    <w:p>
      <w:pPr>
        <w:pStyle w:val="DefinedTerms"/>
      </w:pPr>
      <w:r>
        <w:t>repair</w:t>
      </w:r>
      <w:r>
        <w:tab/>
        <w:t>6</w:t>
      </w:r>
    </w:p>
    <w:p>
      <w:pPr>
        <w:pStyle w:val="DefinedTerms"/>
      </w:pPr>
      <w:r>
        <w:t>repealed regulations</w:t>
      </w:r>
      <w:r>
        <w:tab/>
        <w:t>1</w:t>
      </w:r>
    </w:p>
    <w:p>
      <w:pPr>
        <w:pStyle w:val="DefinedTerms"/>
      </w:pPr>
      <w:r>
        <w:t>respirable dust</w:t>
      </w:r>
      <w:r>
        <w:tab/>
        <w:t>9</w:t>
      </w:r>
    </w:p>
    <w:p>
      <w:pPr>
        <w:pStyle w:val="DefinedTerms"/>
      </w:pPr>
      <w:r>
        <w:t>responsible person</w:t>
      </w:r>
      <w:r>
        <w:tab/>
        <w:t>1</w:t>
      </w:r>
    </w:p>
    <w:p>
      <w:pPr>
        <w:pStyle w:val="DefinedTerms"/>
      </w:pPr>
      <w:r>
        <w:t>restricted quarry manager’s certificate</w:t>
      </w:r>
      <w:r>
        <w:tab/>
        <w:t>1</w:t>
      </w:r>
    </w:p>
    <w:p>
      <w:pPr>
        <w:pStyle w:val="DefinedTerms"/>
      </w:pPr>
      <w:r>
        <w:t>restricted release zone</w:t>
      </w:r>
      <w:r>
        <w:tab/>
        <w:t>16</w:t>
      </w:r>
    </w:p>
    <w:p>
      <w:pPr>
        <w:pStyle w:val="DefinedTerms"/>
      </w:pPr>
      <w:r>
        <w:t>returning officer</w:t>
      </w:r>
      <w:r>
        <w:tab/>
        <w:t>Sch. 1 cl. 1</w:t>
      </w:r>
    </w:p>
    <w:p>
      <w:pPr>
        <w:pStyle w:val="DefinedTerms"/>
      </w:pPr>
      <w:r>
        <w:t>scaffold</w:t>
      </w:r>
      <w:r>
        <w:tab/>
        <w:t>6</w:t>
      </w:r>
    </w:p>
    <w:p>
      <w:pPr>
        <w:pStyle w:val="DefinedTerms"/>
      </w:pPr>
      <w:r>
        <w:t>scaffolding equipment</w:t>
      </w:r>
      <w:r>
        <w:tab/>
        <w:t>6</w:t>
      </w:r>
    </w:p>
    <w:p>
      <w:pPr>
        <w:pStyle w:val="DefinedTerms"/>
      </w:pPr>
      <w:r>
        <w:t>scrutineer</w:t>
      </w:r>
      <w:r>
        <w:tab/>
        <w:t>Sch. 1 cl. 1</w:t>
      </w:r>
    </w:p>
    <w:p>
      <w:pPr>
        <w:pStyle w:val="DefinedTerms"/>
      </w:pPr>
      <w:r>
        <w:t>sealed ionising radiation source</w:t>
      </w:r>
      <w:r>
        <w:tab/>
        <w:t>16</w:t>
      </w:r>
    </w:p>
    <w:p>
      <w:pPr>
        <w:pStyle w:val="DefinedTerms"/>
      </w:pPr>
      <w:r>
        <w:t>self contained self rescuer</w:t>
      </w:r>
      <w:r>
        <w:tab/>
        <w:t>4</w:t>
      </w:r>
    </w:p>
    <w:p>
      <w:pPr>
        <w:pStyle w:val="DefinedTerms"/>
      </w:pPr>
      <w:r>
        <w:t>senior inspector</w:t>
      </w:r>
      <w:r>
        <w:tab/>
        <w:t>1</w:t>
      </w:r>
    </w:p>
    <w:p>
      <w:pPr>
        <w:pStyle w:val="DefinedTerms"/>
      </w:pPr>
      <w:r>
        <w:t>short term exposure limit</w:t>
      </w:r>
      <w:r>
        <w:tab/>
        <w:t>9</w:t>
      </w:r>
    </w:p>
    <w:p>
      <w:pPr>
        <w:pStyle w:val="DefinedTerms"/>
      </w:pPr>
      <w:r>
        <w:t>socket</w:t>
      </w:r>
      <w:r>
        <w:tab/>
        <w:t>8</w:t>
      </w:r>
    </w:p>
    <w:p>
      <w:pPr>
        <w:pStyle w:val="DefinedTerms"/>
      </w:pPr>
      <w:r>
        <w:t>specified</w:t>
      </w:r>
      <w:r>
        <w:tab/>
        <w:t>1</w:t>
      </w:r>
    </w:p>
    <w:p>
      <w:pPr>
        <w:pStyle w:val="DefinedTerms"/>
      </w:pPr>
      <w:r>
        <w:t>specified occupational exposure work</w:t>
      </w:r>
      <w:r>
        <w:tab/>
        <w:t>3</w:t>
      </w:r>
    </w:p>
    <w:p>
      <w:pPr>
        <w:pStyle w:val="DefinedTerms"/>
      </w:pPr>
      <w:r>
        <w:t>specified period</w:t>
      </w:r>
      <w:r>
        <w:tab/>
        <w:t>16(2)</w:t>
      </w:r>
    </w:p>
    <w:p>
      <w:pPr>
        <w:pStyle w:val="DefinedTerms"/>
      </w:pPr>
      <w:r>
        <w:t>STEL</w:t>
      </w:r>
      <w:r>
        <w:tab/>
        <w:t>9</w:t>
      </w:r>
    </w:p>
    <w:p>
      <w:pPr>
        <w:pStyle w:val="DefinedTerms"/>
      </w:pPr>
      <w:r>
        <w:t>supervised area</w:t>
      </w:r>
      <w:r>
        <w:tab/>
        <w:t>16</w:t>
      </w:r>
    </w:p>
    <w:p>
      <w:pPr>
        <w:pStyle w:val="DefinedTerms"/>
      </w:pPr>
      <w:r>
        <w:t>surface mining operation</w:t>
      </w:r>
      <w:r>
        <w:tab/>
        <w:t>1</w:t>
      </w:r>
    </w:p>
    <w:p>
      <w:pPr>
        <w:pStyle w:val="DefinedTerms"/>
      </w:pPr>
      <w:r>
        <w:t>to charge</w:t>
      </w:r>
      <w:r>
        <w:tab/>
        <w:t>8</w:t>
      </w:r>
    </w:p>
    <w:p>
      <w:pPr>
        <w:pStyle w:val="DefinedTerms"/>
      </w:pPr>
      <w:r>
        <w:t>tower crane</w:t>
      </w:r>
      <w:r>
        <w:tab/>
        <w:t>6</w:t>
      </w:r>
    </w:p>
    <w:p>
      <w:pPr>
        <w:pStyle w:val="DefinedTerms"/>
      </w:pPr>
      <w:r>
        <w:t>trackless unit</w:t>
      </w:r>
      <w:r>
        <w:tab/>
        <w:t>10</w:t>
      </w:r>
    </w:p>
    <w:p>
      <w:pPr>
        <w:pStyle w:val="DefinedTerms"/>
      </w:pPr>
      <w:r>
        <w:t>trailing cable</w:t>
      </w:r>
      <w:r>
        <w:tab/>
        <w:t>5</w:t>
      </w:r>
    </w:p>
    <w:p>
      <w:pPr>
        <w:pStyle w:val="DefinedTerms"/>
      </w:pPr>
      <w:r>
        <w:t>train</w:t>
      </w:r>
      <w:r>
        <w:tab/>
        <w:t>15</w:t>
      </w:r>
    </w:p>
    <w:p>
      <w:pPr>
        <w:pStyle w:val="DefinedTerms"/>
      </w:pPr>
      <w:r>
        <w:t>transitional course</w:t>
      </w:r>
      <w:r>
        <w:tab/>
        <w:t>2(1)</w:t>
      </w:r>
    </w:p>
    <w:p>
      <w:pPr>
        <w:pStyle w:val="DefinedTerms"/>
      </w:pPr>
      <w:r>
        <w:t>TWA concentration</w:t>
      </w:r>
      <w:r>
        <w:tab/>
        <w:t>9</w:t>
      </w:r>
    </w:p>
    <w:p>
      <w:pPr>
        <w:pStyle w:val="DefinedTerms"/>
      </w:pPr>
      <w:r>
        <w:t>underground manager</w:t>
      </w:r>
      <w:r>
        <w:tab/>
        <w:t>3(1)</w:t>
      </w:r>
    </w:p>
    <w:p>
      <w:pPr>
        <w:pStyle w:val="DefinedTerms"/>
      </w:pPr>
      <w:r>
        <w:t>underground supervisor’s certificate</w:t>
      </w:r>
      <w:r>
        <w:tab/>
        <w:t>1</w:t>
      </w:r>
    </w:p>
    <w:p>
      <w:pPr>
        <w:pStyle w:val="DefinedTerms"/>
      </w:pPr>
      <w:r>
        <w:t>use</w:t>
      </w:r>
      <w:r>
        <w:tab/>
        <w:t>9(12)</w:t>
      </w:r>
    </w:p>
    <w:p>
      <w:pPr>
        <w:pStyle w:val="DefinedTerms"/>
      </w:pPr>
      <w:r>
        <w:t>vehicle hoist</w:t>
      </w:r>
      <w:r>
        <w:tab/>
        <w:t>6</w:t>
      </w:r>
    </w:p>
    <w:p>
      <w:pPr>
        <w:pStyle w:val="DefinedTerms"/>
      </w:pPr>
      <w:r>
        <w:t>ventilation log book</w:t>
      </w:r>
      <w:r>
        <w:tab/>
        <w:t>9</w:t>
      </w:r>
    </w:p>
    <w:p>
      <w:pPr>
        <w:pStyle w:val="DefinedTerms"/>
      </w:pPr>
      <w:r>
        <w:t>ventilation officer</w:t>
      </w:r>
      <w:r>
        <w:tab/>
        <w:t>9</w:t>
      </w:r>
    </w:p>
    <w:p>
      <w:pPr>
        <w:pStyle w:val="DefinedTerms"/>
      </w:pPr>
      <w:r>
        <w:t>vertical or sub</w:t>
      </w:r>
      <w:r>
        <w:noBreakHyphen/>
        <w:t>vertical openings</w:t>
      </w:r>
      <w:r>
        <w:tab/>
        <w:t>10(2)</w:t>
      </w:r>
    </w:p>
    <w:p>
      <w:pPr>
        <w:pStyle w:val="DefinedTerms"/>
      </w:pPr>
      <w:r>
        <w:t>waste management system</w:t>
      </w:r>
      <w:r>
        <w:tab/>
        <w:t>16</w:t>
      </w:r>
    </w:p>
    <w:p>
      <w:pPr>
        <w:pStyle w:val="DefinedTerms"/>
      </w:pPr>
      <w:r>
        <w:t>winding engine log book</w:t>
      </w:r>
      <w:r>
        <w:tab/>
        <w:t>11</w:t>
      </w:r>
    </w:p>
    <w:p>
      <w:pPr>
        <w:pStyle w:val="DefinedTerms"/>
      </w:pPr>
      <w:r>
        <w:t>winding rope log book</w:t>
      </w:r>
      <w:r>
        <w:tab/>
        <w:t>11</w:t>
      </w:r>
    </w:p>
    <w:p>
      <w:pPr>
        <w:pStyle w:val="DefinedTerms"/>
      </w:pPr>
      <w:r>
        <w:t>work box</w:t>
      </w:r>
      <w:r>
        <w:tab/>
        <w:t>6</w:t>
      </w:r>
    </w:p>
    <w:p>
      <w:pPr>
        <w:pStyle w:val="DefinedTerms"/>
      </w:pPr>
      <w:r>
        <w:t>working day</w:t>
      </w:r>
      <w:r>
        <w:tab/>
        <w:t>3</w:t>
      </w:r>
    </w:p>
    <w:p>
      <w:pPr>
        <w:pStyle w:val="DefinedTerms"/>
      </w:pPr>
      <w:r>
        <w:t>working shift</w:t>
      </w:r>
      <w:r>
        <w:tab/>
        <w:t>3</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4" w:name="Schedule"/>
    <w:bookmarkEnd w:id="15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Election of employee’s inspectors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Election of employee’s inspectors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bookmarkStart w:id="1571" w:name="Compilation"/>
    <w:bookmarkEnd w:id="157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4" w:name="DefinedTerms"/>
    <w:bookmarkEnd w:id="157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5" w:name="Coversheet"/>
    <w:bookmarkEnd w:id="15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4143640"/>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DC06-3AD8-4F62-BAD2-C4C2371B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403</Pages>
  <Words>96255</Words>
  <Characters>476466</Characters>
  <Application>Microsoft Office Word</Application>
  <DocSecurity>0</DocSecurity>
  <Lines>12877</Lines>
  <Paragraphs>7845</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1995 - 06-a0-02</dc:title>
  <dc:subject/>
  <dc:creator/>
  <cp:keywords/>
  <dc:description/>
  <cp:lastModifiedBy>svcMRProcess</cp:lastModifiedBy>
  <cp:revision>4</cp:revision>
  <cp:lastPrinted>2014-08-22T04:03:00Z</cp:lastPrinted>
  <dcterms:created xsi:type="dcterms:W3CDTF">2019-05-10T19:49:00Z</dcterms:created>
  <dcterms:modified xsi:type="dcterms:W3CDTF">2019-05-10T19:49:00Z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20140808</vt:lpwstr>
  </property>
  <property fmtid="{D5CDD505-2E9C-101B-9397-08002B2CF9AE}" pid="4" name="DocumentType">
    <vt:lpwstr>Reg</vt:lpwstr>
  </property>
  <property fmtid="{D5CDD505-2E9C-101B-9397-08002B2CF9AE}" pid="5" name="OwlsUID">
    <vt:i4>4641</vt:i4>
  </property>
  <property fmtid="{D5CDD505-2E9C-101B-9397-08002B2CF9AE}" pid="6" name="ReprintNo">
    <vt:lpwstr>6</vt:lpwstr>
  </property>
  <property fmtid="{D5CDD505-2E9C-101B-9397-08002B2CF9AE}" pid="7" name="ReprintedAsAt">
    <vt:filetime>2014-08-07T16:00:00Z</vt:filetime>
  </property>
  <property fmtid="{D5CDD505-2E9C-101B-9397-08002B2CF9AE}" pid="8" name="AsAtDate">
    <vt:lpwstr>08 Aug 2014</vt:lpwstr>
  </property>
  <property fmtid="{D5CDD505-2E9C-101B-9397-08002B2CF9AE}" pid="9" name="Suffix">
    <vt:lpwstr>06-a0-02</vt:lpwstr>
  </property>
</Properties>
</file>