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t>Mental Health Legislation Amendment Act 2014</w:t>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pPr>
        <w:pStyle w:val="WA"/>
        <w:outlineLvl w:val="0"/>
      </w:pPr>
      <w:r>
        <w:lastRenderedPageBreak/>
        <w:t>Western Australia</w:t>
      </w:r>
    </w:p>
    <w:p>
      <w:pPr>
        <w:pStyle w:val="NameofActRegPage1"/>
        <w:tabs>
          <w:tab w:val="left" w:pos="2694"/>
        </w:tabs>
        <w:spacing w:after="0"/>
      </w:pPr>
      <w:fldSimple w:instr=" DOCPROPERTY &quot;ShortTitle&quot; ">
        <w:r>
          <w:t>Mental Health Legislation Amendment Act 2014</w:t>
        </w:r>
      </w:fldSimple>
    </w:p>
    <w:p>
      <w:pPr>
        <w:pStyle w:val="ABillFor"/>
        <w:spacing w:after="240"/>
      </w:pPr>
      <w:r>
        <w:t>(No. 25 of 2014)</w:t>
      </w:r>
    </w:p>
    <w:p>
      <w:pPr>
        <w:pStyle w:val="Arrangement"/>
      </w:pPr>
      <w:r>
        <w:t>Contents</w:t>
      </w:r>
    </w:p>
    <w:bookmarkStart w:id="1" w:name="Arrangement"/>
    <w:bookmarkEnd w:id="1"/>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_Toc402880836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_Toc402880837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Mental Health Act 1996</w:t>
      </w:r>
      <w:r>
        <w:t xml:space="preserve">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_Toc402880839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16A inserted</w:t>
      </w:r>
      <w:r>
        <w:tab/>
      </w:r>
      <w:r>
        <w:fldChar w:fldCharType="begin"/>
      </w:r>
      <w:r>
        <w:instrText xml:space="preserve"> PAGEREF _Toc402880840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16A.</w:t>
      </w:r>
      <w:r>
        <w:rPr>
          <w:noProof/>
        </w:rPr>
        <w:tab/>
        <w:t>Acting Chief Psychiatrist</w:t>
      </w:r>
      <w:r>
        <w:rPr>
          <w:noProof/>
        </w:rPr>
        <w:tab/>
      </w:r>
      <w:r>
        <w:rPr>
          <w:noProof/>
        </w:rPr>
        <w:fldChar w:fldCharType="begin"/>
      </w:r>
      <w:r>
        <w:rPr>
          <w:noProof/>
        </w:rPr>
        <w:instrText xml:space="preserve"> PAGEREF _Toc402880841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5.</w:t>
      </w:r>
      <w:r>
        <w:tab/>
        <w:t>Section 16 amended</w:t>
      </w:r>
      <w:r>
        <w:tab/>
      </w:r>
      <w:r>
        <w:fldChar w:fldCharType="begin"/>
      </w:r>
      <w:r>
        <w:instrText xml:space="preserve"> PAGEREF _Toc402880842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17 inserted</w:t>
      </w:r>
      <w:r>
        <w:tab/>
      </w:r>
      <w:r>
        <w:fldChar w:fldCharType="begin"/>
      </w:r>
      <w:r>
        <w:instrText xml:space="preserve"> PAGEREF _Toc402880843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17.</w:t>
      </w:r>
      <w:r>
        <w:rPr>
          <w:noProof/>
        </w:rPr>
        <w:tab/>
        <w:t xml:space="preserve">Application of </w:t>
      </w:r>
      <w:r>
        <w:rPr>
          <w:i/>
          <w:noProof/>
        </w:rPr>
        <w:t>Health Legislation Administration Act 1984</w:t>
      </w:r>
      <w:r>
        <w:rPr>
          <w:noProof/>
        </w:rPr>
        <w:t xml:space="preserve"> section 9</w:t>
      </w:r>
      <w:r>
        <w:rPr>
          <w:noProof/>
        </w:rPr>
        <w:tab/>
      </w:r>
      <w:r>
        <w:rPr>
          <w:noProof/>
        </w:rPr>
        <w:fldChar w:fldCharType="begin"/>
      </w:r>
      <w:r>
        <w:rPr>
          <w:noProof/>
        </w:rPr>
        <w:instrText xml:space="preserve"> PAGEREF _Toc402880844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7.</w:t>
      </w:r>
      <w:r>
        <w:tab/>
        <w:t>Sections 217 to 219 inserted</w:t>
      </w:r>
      <w:r>
        <w:tab/>
      </w:r>
      <w:r>
        <w:fldChar w:fldCharType="begin"/>
      </w:r>
      <w:r>
        <w:instrText xml:space="preserve"> PAGEREF _Toc402880845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217.</w:t>
      </w:r>
      <w:r>
        <w:rPr>
          <w:noProof/>
        </w:rPr>
        <w:tab/>
        <w:t>Validation of acts and omissions of psychiatrists acting as Chief Psychiatrist</w:t>
      </w:r>
      <w:r>
        <w:rPr>
          <w:noProof/>
        </w:rPr>
        <w:tab/>
      </w:r>
      <w:r>
        <w:rPr>
          <w:noProof/>
        </w:rPr>
        <w:fldChar w:fldCharType="begin"/>
      </w:r>
      <w:r>
        <w:rPr>
          <w:noProof/>
        </w:rPr>
        <w:instrText xml:space="preserve"> PAGEREF _Toc402880846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218.</w:t>
      </w:r>
      <w:r>
        <w:rPr>
          <w:noProof/>
        </w:rPr>
        <w:tab/>
        <w:t xml:space="preserve">Validations relating to certain delegations made under </w:t>
      </w:r>
      <w:r>
        <w:rPr>
          <w:i/>
          <w:noProof/>
        </w:rPr>
        <w:t>Health Legislation Administration Act 1984</w:t>
      </w:r>
      <w:r>
        <w:rPr>
          <w:noProof/>
        </w:rPr>
        <w:tab/>
      </w:r>
      <w:r>
        <w:rPr>
          <w:noProof/>
        </w:rPr>
        <w:fldChar w:fldCharType="begin"/>
      </w:r>
      <w:r>
        <w:rPr>
          <w:noProof/>
        </w:rPr>
        <w:instrText xml:space="preserve"> PAGEREF _Toc402880847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219.</w:t>
      </w:r>
      <w:r>
        <w:rPr>
          <w:noProof/>
        </w:rPr>
        <w:tab/>
        <w:t>Validation of certain acts and omissions of medical practitioners</w:t>
      </w:r>
      <w:r>
        <w:rPr>
          <w:noProof/>
        </w:rPr>
        <w:tab/>
      </w:r>
      <w:r>
        <w:rPr>
          <w:noProof/>
        </w:rPr>
        <w:fldChar w:fldCharType="begin"/>
      </w:r>
      <w:r>
        <w:rPr>
          <w:noProof/>
        </w:rPr>
        <w:instrText xml:space="preserve"> PAGEREF _Toc402880848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Mental Health Act 2014</w:t>
      </w:r>
      <w:r>
        <w:t xml:space="preserve"> amended</w:t>
      </w:r>
    </w:p>
    <w:p>
      <w:pPr>
        <w:pStyle w:val="TOC8"/>
        <w:rPr>
          <w:rFonts w:asciiTheme="minorHAnsi" w:eastAsiaTheme="minorEastAsia" w:hAnsiTheme="minorHAnsi" w:cstheme="minorBidi"/>
          <w:szCs w:val="22"/>
        </w:rPr>
      </w:pPr>
      <w:r>
        <w:t>8.</w:t>
      </w:r>
      <w:r>
        <w:tab/>
        <w:t>Act amended</w:t>
      </w:r>
      <w:r>
        <w:tab/>
      </w:r>
      <w:r>
        <w:fldChar w:fldCharType="begin"/>
      </w:r>
      <w:r>
        <w:instrText xml:space="preserve"> PAGEREF _Toc402880850 \h </w:instrText>
      </w:r>
      <w:r>
        <w:fldChar w:fldCharType="separate"/>
      </w:r>
      <w:r>
        <w:t>2</w:t>
      </w:r>
      <w:r>
        <w:fldChar w:fldCharType="end"/>
      </w:r>
    </w:p>
    <w:p>
      <w:pPr>
        <w:pStyle w:val="TOC8"/>
        <w:rPr>
          <w:rFonts w:asciiTheme="minorHAnsi" w:eastAsiaTheme="minorEastAsia" w:hAnsiTheme="minorHAnsi" w:cstheme="minorBidi"/>
          <w:szCs w:val="22"/>
        </w:rPr>
      </w:pPr>
      <w:r>
        <w:t>9.</w:t>
      </w:r>
      <w:r>
        <w:tab/>
        <w:t>Parts 28 and 29 inserted</w:t>
      </w:r>
      <w:r>
        <w:tab/>
      </w:r>
      <w:r>
        <w:fldChar w:fldCharType="begin"/>
      </w:r>
      <w:r>
        <w:instrText xml:space="preserve"> PAGEREF _Toc402880851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9"/>
        <w:rPr>
          <w:rFonts w:asciiTheme="minorHAnsi" w:eastAsiaTheme="minorEastAsia" w:hAnsiTheme="minorHAnsi" w:cstheme="minorBidi"/>
          <w:noProof/>
          <w:sz w:val="22"/>
          <w:szCs w:val="22"/>
        </w:rPr>
      </w:pPr>
      <w:r>
        <w:rPr>
          <w:noProof/>
        </w:rPr>
        <w:t>588.</w:t>
      </w:r>
      <w:r>
        <w:rPr>
          <w:noProof/>
        </w:rPr>
        <w:tab/>
        <w:t>Acts repealed</w:t>
      </w:r>
      <w:r>
        <w:rPr>
          <w:noProof/>
        </w:rPr>
        <w:tab/>
      </w:r>
      <w:r>
        <w:rPr>
          <w:noProof/>
        </w:rPr>
        <w:fldChar w:fldCharType="begin"/>
      </w:r>
      <w:r>
        <w:rPr>
          <w:noProof/>
        </w:rPr>
        <w:instrText xml:space="preserve"> PAGEREF _Toc402880853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589.</w:t>
      </w:r>
      <w:r>
        <w:rPr>
          <w:noProof/>
        </w:rPr>
        <w:tab/>
        <w:t>Regulations repealed</w:t>
      </w:r>
      <w:r>
        <w:rPr>
          <w:noProof/>
        </w:rPr>
        <w:tab/>
      </w:r>
      <w:r>
        <w:rPr>
          <w:noProof/>
        </w:rPr>
        <w:fldChar w:fldCharType="begin"/>
      </w:r>
      <w:r>
        <w:rPr>
          <w:noProof/>
        </w:rPr>
        <w:instrText xml:space="preserve"> PAGEREF _Toc402880854 \h </w:instrText>
      </w:r>
      <w:r>
        <w:rPr>
          <w:noProof/>
        </w:rPr>
      </w:r>
      <w:r>
        <w:rPr>
          <w:noProof/>
        </w:rPr>
        <w:fldChar w:fldCharType="separate"/>
      </w:r>
      <w:r>
        <w:rPr>
          <w:noProof/>
        </w:rPr>
        <w:t>2</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lastRenderedPageBreak/>
        <w:t>Part 29</w:t>
      </w:r>
      <w:r>
        <w:rPr>
          <w:b w:val="0"/>
        </w:rPr>
        <w:t> </w:t>
      </w:r>
      <w:r>
        <w:t>—</w:t>
      </w:r>
      <w:r>
        <w:rPr>
          <w:b w:val="0"/>
        </w:rPr>
        <w:t> </w:t>
      </w:r>
      <w:r>
        <w:t xml:space="preserve">Transitional matters for </w:t>
      </w:r>
      <w:r>
        <w:rPr>
          <w:i/>
        </w:rPr>
        <w:t>Mental Health Act 2014</w:t>
      </w:r>
    </w:p>
    <w:p>
      <w:pPr>
        <w:pStyle w:val="TOC5"/>
        <w:tabs>
          <w:tab w:val="right" w:leader="dot" w:pos="7077"/>
        </w:tabs>
        <w:rPr>
          <w:rFonts w:asciiTheme="minorHAnsi" w:eastAsiaTheme="minorEastAsia" w:hAnsiTheme="minorHAnsi" w:cstheme="minorBidi"/>
          <w:b w:val="0"/>
          <w:sz w:val="22"/>
          <w:szCs w:val="22"/>
        </w:rPr>
      </w:pPr>
      <w:r>
        <w:t>Division 1 — Preliminary matters</w:t>
      </w:r>
    </w:p>
    <w:p>
      <w:pPr>
        <w:pStyle w:val="TOC9"/>
        <w:rPr>
          <w:rFonts w:asciiTheme="minorHAnsi" w:eastAsiaTheme="minorEastAsia" w:hAnsiTheme="minorHAnsi" w:cstheme="minorBidi"/>
          <w:noProof/>
          <w:sz w:val="22"/>
          <w:szCs w:val="22"/>
        </w:rPr>
      </w:pPr>
      <w:r>
        <w:rPr>
          <w:noProof/>
        </w:rPr>
        <w:t>590.</w:t>
      </w:r>
      <w:r>
        <w:rPr>
          <w:noProof/>
        </w:rPr>
        <w:tab/>
        <w:t>Terms used</w:t>
      </w:r>
      <w:r>
        <w:rPr>
          <w:noProof/>
        </w:rPr>
        <w:tab/>
      </w:r>
      <w:r>
        <w:rPr>
          <w:noProof/>
        </w:rPr>
        <w:fldChar w:fldCharType="begin"/>
      </w:r>
      <w:r>
        <w:rPr>
          <w:noProof/>
        </w:rPr>
        <w:instrText xml:space="preserve"> PAGEREF _Toc402880857 \h </w:instrText>
      </w:r>
      <w:r>
        <w:rPr>
          <w:noProof/>
        </w:rPr>
      </w:r>
      <w:r>
        <w:rPr>
          <w:noProof/>
        </w:rPr>
        <w:fldChar w:fldCharType="separate"/>
      </w:r>
      <w:r>
        <w:rPr>
          <w:noProof/>
        </w:rPr>
        <w:t>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Administrative provisions</w:t>
      </w:r>
    </w:p>
    <w:p>
      <w:pPr>
        <w:pStyle w:val="TOC7"/>
        <w:tabs>
          <w:tab w:val="right" w:leader="dot" w:pos="7077"/>
        </w:tabs>
        <w:rPr>
          <w:rFonts w:asciiTheme="minorHAnsi" w:eastAsiaTheme="minorEastAsia" w:hAnsiTheme="minorHAnsi" w:cstheme="minorBidi"/>
          <w:b w:val="0"/>
          <w:noProof/>
          <w:sz w:val="22"/>
          <w:szCs w:val="22"/>
        </w:rPr>
      </w:pPr>
      <w:r>
        <w:rPr>
          <w:noProof/>
        </w:rPr>
        <w:t>Subdivision 1 — Chief Psychiatrist</w:t>
      </w:r>
    </w:p>
    <w:p>
      <w:pPr>
        <w:pStyle w:val="TOC9"/>
        <w:rPr>
          <w:rFonts w:asciiTheme="minorHAnsi" w:eastAsiaTheme="minorEastAsia" w:hAnsiTheme="minorHAnsi" w:cstheme="minorBidi"/>
          <w:noProof/>
          <w:sz w:val="22"/>
          <w:szCs w:val="22"/>
        </w:rPr>
      </w:pPr>
      <w:r>
        <w:rPr>
          <w:noProof/>
        </w:rPr>
        <w:t>591.</w:t>
      </w:r>
      <w:r>
        <w:rPr>
          <w:noProof/>
        </w:rPr>
        <w:tab/>
        <w:t>First Chief Psychiatrist (1996 Act s. 8)</w:t>
      </w:r>
      <w:r>
        <w:rPr>
          <w:noProof/>
        </w:rPr>
        <w:tab/>
      </w:r>
      <w:r>
        <w:rPr>
          <w:noProof/>
        </w:rPr>
        <w:fldChar w:fldCharType="begin"/>
      </w:r>
      <w:r>
        <w:rPr>
          <w:noProof/>
        </w:rPr>
        <w:instrText xml:space="preserve"> PAGEREF _Toc402880860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592.</w:t>
      </w:r>
      <w:r>
        <w:rPr>
          <w:noProof/>
        </w:rPr>
        <w:tab/>
        <w:t>Review of psychiatrists’ decisions about involuntary patients (1996 Act s. 12)</w:t>
      </w:r>
      <w:r>
        <w:rPr>
          <w:noProof/>
        </w:rPr>
        <w:tab/>
      </w:r>
      <w:r>
        <w:rPr>
          <w:noProof/>
        </w:rPr>
        <w:fldChar w:fldCharType="begin"/>
      </w:r>
      <w:r>
        <w:rPr>
          <w:noProof/>
        </w:rPr>
        <w:instrText xml:space="preserve"> PAGEREF _Toc402880861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593.</w:t>
      </w:r>
      <w:r>
        <w:rPr>
          <w:noProof/>
        </w:rPr>
        <w:tab/>
        <w:t>Inspections of relevant premises (1996 Act s. 13)</w:t>
      </w:r>
      <w:r>
        <w:rPr>
          <w:noProof/>
        </w:rPr>
        <w:tab/>
      </w:r>
      <w:r>
        <w:rPr>
          <w:noProof/>
        </w:rPr>
        <w:fldChar w:fldCharType="begin"/>
      </w:r>
      <w:r>
        <w:rPr>
          <w:noProof/>
        </w:rPr>
        <w:instrText xml:space="preserve"> PAGEREF _Toc402880862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594.</w:t>
      </w:r>
      <w:r>
        <w:rPr>
          <w:noProof/>
        </w:rPr>
        <w:tab/>
        <w:t>Records of Chief Psychiatrist</w:t>
      </w:r>
      <w:r>
        <w:rPr>
          <w:noProof/>
        </w:rPr>
        <w:tab/>
      </w:r>
      <w:r>
        <w:rPr>
          <w:noProof/>
        </w:rPr>
        <w:fldChar w:fldCharType="begin"/>
      </w:r>
      <w:r>
        <w:rPr>
          <w:noProof/>
        </w:rPr>
        <w:instrText xml:space="preserve"> PAGEREF _Toc402880863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Authorised practitioners</w:t>
      </w:r>
    </w:p>
    <w:p>
      <w:pPr>
        <w:pStyle w:val="TOC9"/>
        <w:rPr>
          <w:rFonts w:asciiTheme="minorHAnsi" w:eastAsiaTheme="minorEastAsia" w:hAnsiTheme="minorHAnsi" w:cstheme="minorBidi"/>
          <w:noProof/>
          <w:sz w:val="22"/>
          <w:szCs w:val="22"/>
        </w:rPr>
      </w:pPr>
      <w:r>
        <w:rPr>
          <w:noProof/>
        </w:rPr>
        <w:t>595.</w:t>
      </w:r>
      <w:r>
        <w:rPr>
          <w:noProof/>
        </w:rPr>
        <w:tab/>
        <w:t>Authorised mental health practitioners (1996 Act s. 20)</w:t>
      </w:r>
      <w:r>
        <w:rPr>
          <w:noProof/>
        </w:rPr>
        <w:tab/>
      </w:r>
      <w:r>
        <w:rPr>
          <w:noProof/>
        </w:rPr>
        <w:fldChar w:fldCharType="begin"/>
      </w:r>
      <w:r>
        <w:rPr>
          <w:noProof/>
        </w:rPr>
        <w:instrText xml:space="preserve"> PAGEREF _Toc402880865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Authorised hospitals</w:t>
      </w:r>
    </w:p>
    <w:p>
      <w:pPr>
        <w:pStyle w:val="TOC9"/>
        <w:rPr>
          <w:rFonts w:asciiTheme="minorHAnsi" w:eastAsiaTheme="minorEastAsia" w:hAnsiTheme="minorHAnsi" w:cstheme="minorBidi"/>
          <w:noProof/>
          <w:sz w:val="22"/>
          <w:szCs w:val="22"/>
        </w:rPr>
      </w:pPr>
      <w:r>
        <w:rPr>
          <w:noProof/>
        </w:rPr>
        <w:t>596.</w:t>
      </w:r>
      <w:r>
        <w:rPr>
          <w:noProof/>
        </w:rPr>
        <w:tab/>
        <w:t>Authorisation of public hospitals (1996 Act s. 21)</w:t>
      </w:r>
      <w:r>
        <w:rPr>
          <w:noProof/>
        </w:rPr>
        <w:tab/>
      </w:r>
      <w:r>
        <w:rPr>
          <w:noProof/>
        </w:rPr>
        <w:fldChar w:fldCharType="begin"/>
      </w:r>
      <w:r>
        <w:rPr>
          <w:noProof/>
        </w:rPr>
        <w:instrText xml:space="preserve"> PAGEREF _Toc402880867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Registrar and staff of Mental Health Review Board</w:t>
      </w:r>
    </w:p>
    <w:p>
      <w:pPr>
        <w:pStyle w:val="TOC9"/>
        <w:rPr>
          <w:rFonts w:asciiTheme="minorHAnsi" w:eastAsiaTheme="minorEastAsia" w:hAnsiTheme="minorHAnsi" w:cstheme="minorBidi"/>
          <w:noProof/>
          <w:sz w:val="22"/>
          <w:szCs w:val="22"/>
        </w:rPr>
      </w:pPr>
      <w:r>
        <w:rPr>
          <w:noProof/>
        </w:rPr>
        <w:t>597.</w:t>
      </w:r>
      <w:r>
        <w:rPr>
          <w:noProof/>
        </w:rPr>
        <w:tab/>
        <w:t>Registrar (1996 Act s. 22(a))</w:t>
      </w:r>
      <w:r>
        <w:rPr>
          <w:noProof/>
        </w:rPr>
        <w:tab/>
      </w:r>
      <w:r>
        <w:rPr>
          <w:noProof/>
        </w:rPr>
        <w:fldChar w:fldCharType="begin"/>
      </w:r>
      <w:r>
        <w:rPr>
          <w:noProof/>
        </w:rPr>
        <w:instrText xml:space="preserve"> PAGEREF _Toc402880869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598.</w:t>
      </w:r>
      <w:r>
        <w:rPr>
          <w:noProof/>
        </w:rPr>
        <w:tab/>
        <w:t>Other staff (1996 Act s. 22(b))</w:t>
      </w:r>
      <w:r>
        <w:rPr>
          <w:noProof/>
        </w:rPr>
        <w:tab/>
      </w:r>
      <w:r>
        <w:rPr>
          <w:noProof/>
        </w:rPr>
        <w:fldChar w:fldCharType="begin"/>
      </w:r>
      <w:r>
        <w:rPr>
          <w:noProof/>
        </w:rPr>
        <w:instrText xml:space="preserve"> PAGEREF _Toc402880870 \h </w:instrText>
      </w:r>
      <w:r>
        <w:rPr>
          <w:noProof/>
        </w:rPr>
      </w:r>
      <w:r>
        <w:rPr>
          <w:noProof/>
        </w:rPr>
        <w:fldChar w:fldCharType="separate"/>
      </w:r>
      <w:r>
        <w:rPr>
          <w:noProof/>
        </w:rPr>
        <w:t>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Involuntary patients</w:t>
      </w:r>
    </w:p>
    <w:p>
      <w:pPr>
        <w:pStyle w:val="TOC7"/>
        <w:tabs>
          <w:tab w:val="right" w:leader="dot" w:pos="7077"/>
        </w:tabs>
        <w:rPr>
          <w:rFonts w:asciiTheme="minorHAnsi" w:eastAsiaTheme="minorEastAsia" w:hAnsiTheme="minorHAnsi" w:cstheme="minorBidi"/>
          <w:b w:val="0"/>
          <w:noProof/>
          <w:sz w:val="22"/>
          <w:szCs w:val="22"/>
        </w:rPr>
      </w:pPr>
      <w:r>
        <w:rPr>
          <w:noProof/>
        </w:rPr>
        <w:t>Subdivision 1 — Referral for examination</w:t>
      </w:r>
    </w:p>
    <w:p>
      <w:pPr>
        <w:pStyle w:val="TOC9"/>
        <w:rPr>
          <w:rFonts w:asciiTheme="minorHAnsi" w:eastAsiaTheme="minorEastAsia" w:hAnsiTheme="minorHAnsi" w:cstheme="minorBidi"/>
          <w:noProof/>
          <w:sz w:val="22"/>
          <w:szCs w:val="22"/>
        </w:rPr>
      </w:pPr>
      <w:r>
        <w:rPr>
          <w:noProof/>
        </w:rPr>
        <w:t>599.</w:t>
      </w:r>
      <w:r>
        <w:rPr>
          <w:noProof/>
        </w:rPr>
        <w:tab/>
        <w:t>Referral for examination of person (1996 Act s. 29)</w:t>
      </w:r>
      <w:r>
        <w:rPr>
          <w:noProof/>
        </w:rPr>
        <w:tab/>
      </w:r>
      <w:r>
        <w:rPr>
          <w:noProof/>
        </w:rPr>
        <w:fldChar w:fldCharType="begin"/>
      </w:r>
      <w:r>
        <w:rPr>
          <w:noProof/>
        </w:rPr>
        <w:instrText xml:space="preserve"> PAGEREF _Toc402880873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600.</w:t>
      </w:r>
      <w:r>
        <w:rPr>
          <w:noProof/>
        </w:rPr>
        <w:tab/>
        <w:t>Referral for examination of voluntary inpatient (1996 Act s. 30)</w:t>
      </w:r>
      <w:r>
        <w:rPr>
          <w:noProof/>
        </w:rPr>
        <w:tab/>
      </w:r>
      <w:r>
        <w:rPr>
          <w:noProof/>
        </w:rPr>
        <w:fldChar w:fldCharType="begin"/>
      </w:r>
      <w:r>
        <w:rPr>
          <w:noProof/>
        </w:rPr>
        <w:instrText xml:space="preserve"> PAGEREF _Toc402880874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601.</w:t>
      </w:r>
      <w:r>
        <w:rPr>
          <w:noProof/>
        </w:rPr>
        <w:tab/>
        <w:t>Personal examination for referral (1996 Act s. 31 and 32)</w:t>
      </w:r>
      <w:r>
        <w:rPr>
          <w:noProof/>
        </w:rPr>
        <w:tab/>
      </w:r>
      <w:r>
        <w:rPr>
          <w:noProof/>
        </w:rPr>
        <w:fldChar w:fldCharType="begin"/>
      </w:r>
      <w:r>
        <w:rPr>
          <w:noProof/>
        </w:rPr>
        <w:instrText xml:space="preserve"> PAGEREF _Toc402880875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602.</w:t>
      </w:r>
      <w:r>
        <w:rPr>
          <w:noProof/>
        </w:rPr>
        <w:tab/>
        <w:t>Transport to authorised hospital or other place (1996 Act s. 34)</w:t>
      </w:r>
      <w:r>
        <w:rPr>
          <w:noProof/>
        </w:rPr>
        <w:tab/>
      </w:r>
      <w:r>
        <w:rPr>
          <w:noProof/>
        </w:rPr>
        <w:fldChar w:fldCharType="begin"/>
      </w:r>
      <w:r>
        <w:rPr>
          <w:noProof/>
        </w:rPr>
        <w:instrText xml:space="preserve"> PAGEREF _Toc402880876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Examination at authorised hospital</w:t>
      </w:r>
    </w:p>
    <w:p>
      <w:pPr>
        <w:pStyle w:val="TOC9"/>
        <w:rPr>
          <w:rFonts w:asciiTheme="minorHAnsi" w:eastAsiaTheme="minorEastAsia" w:hAnsiTheme="minorHAnsi" w:cstheme="minorBidi"/>
          <w:noProof/>
          <w:sz w:val="22"/>
          <w:szCs w:val="22"/>
        </w:rPr>
      </w:pPr>
      <w:r>
        <w:rPr>
          <w:noProof/>
        </w:rPr>
        <w:t>603.</w:t>
      </w:r>
      <w:r>
        <w:rPr>
          <w:noProof/>
        </w:rPr>
        <w:tab/>
        <w:t>Detention of person who is referred at authorised hospital (1996 Act s. 36)</w:t>
      </w:r>
      <w:r>
        <w:rPr>
          <w:noProof/>
        </w:rPr>
        <w:tab/>
      </w:r>
      <w:r>
        <w:rPr>
          <w:noProof/>
        </w:rPr>
        <w:fldChar w:fldCharType="begin"/>
      </w:r>
      <w:r>
        <w:rPr>
          <w:noProof/>
        </w:rPr>
        <w:instrText xml:space="preserve"> PAGEREF _Toc402880878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604.</w:t>
      </w:r>
      <w:r>
        <w:rPr>
          <w:noProof/>
        </w:rPr>
        <w:tab/>
        <w:t>Detention of voluntary inpatient admitted to authorised hospital</w:t>
      </w:r>
      <w:r>
        <w:rPr>
          <w:noProof/>
        </w:rPr>
        <w:tab/>
      </w:r>
      <w:r>
        <w:rPr>
          <w:noProof/>
        </w:rPr>
        <w:fldChar w:fldCharType="begin"/>
      </w:r>
      <w:r>
        <w:rPr>
          <w:noProof/>
        </w:rPr>
        <w:instrText xml:space="preserve"> PAGEREF _Toc402880879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605.</w:t>
      </w:r>
      <w:r>
        <w:rPr>
          <w:noProof/>
        </w:rPr>
        <w:tab/>
        <w:t>Examination of person who is referred (1996 Act s. 37 including as applied by s. 30(5))</w:t>
      </w:r>
      <w:r>
        <w:rPr>
          <w:noProof/>
        </w:rPr>
        <w:tab/>
      </w:r>
      <w:r>
        <w:rPr>
          <w:noProof/>
        </w:rPr>
        <w:fldChar w:fldCharType="begin"/>
      </w:r>
      <w:r>
        <w:rPr>
          <w:noProof/>
        </w:rPr>
        <w:instrText xml:space="preserve"> PAGEREF _Toc402880880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606.</w:t>
      </w:r>
      <w:r>
        <w:rPr>
          <w:noProof/>
        </w:rPr>
        <w:tab/>
        <w:t>Order made in respect of person who is referred (1996 Act s. 37 including as applied by s. 30(5))</w:t>
      </w:r>
      <w:r>
        <w:rPr>
          <w:noProof/>
        </w:rPr>
        <w:tab/>
      </w:r>
      <w:r>
        <w:rPr>
          <w:noProof/>
        </w:rPr>
        <w:fldChar w:fldCharType="begin"/>
      </w:r>
      <w:r>
        <w:rPr>
          <w:noProof/>
        </w:rPr>
        <w:instrText xml:space="preserve"> PAGEREF _Toc402880881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Examination at place other than authorised hospital</w:t>
      </w:r>
    </w:p>
    <w:p>
      <w:pPr>
        <w:pStyle w:val="TOC9"/>
        <w:rPr>
          <w:rFonts w:asciiTheme="minorHAnsi" w:eastAsiaTheme="minorEastAsia" w:hAnsiTheme="minorHAnsi" w:cstheme="minorBidi"/>
          <w:noProof/>
          <w:sz w:val="22"/>
          <w:szCs w:val="22"/>
        </w:rPr>
      </w:pPr>
      <w:r>
        <w:rPr>
          <w:noProof/>
        </w:rPr>
        <w:t>607.</w:t>
      </w:r>
      <w:r>
        <w:rPr>
          <w:noProof/>
        </w:rPr>
        <w:tab/>
        <w:t>Receival of person at place other than authorised hospital</w:t>
      </w:r>
      <w:r>
        <w:rPr>
          <w:noProof/>
        </w:rPr>
        <w:tab/>
      </w:r>
      <w:r>
        <w:rPr>
          <w:noProof/>
        </w:rPr>
        <w:fldChar w:fldCharType="begin"/>
      </w:r>
      <w:r>
        <w:rPr>
          <w:noProof/>
        </w:rPr>
        <w:instrText xml:space="preserve"> PAGEREF _Toc402880883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608.</w:t>
      </w:r>
      <w:r>
        <w:rPr>
          <w:noProof/>
        </w:rPr>
        <w:tab/>
        <w:t>Examination for purposes of referral made under 1996 Act s. 29(2)(b)</w:t>
      </w:r>
      <w:r>
        <w:rPr>
          <w:noProof/>
        </w:rPr>
        <w:tab/>
      </w:r>
      <w:r>
        <w:rPr>
          <w:noProof/>
        </w:rPr>
        <w:fldChar w:fldCharType="begin"/>
      </w:r>
      <w:r>
        <w:rPr>
          <w:noProof/>
        </w:rPr>
        <w:instrText xml:space="preserve"> PAGEREF _Toc402880884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609.</w:t>
      </w:r>
      <w:r>
        <w:rPr>
          <w:noProof/>
        </w:rPr>
        <w:tab/>
        <w:t>Detention of person for assessment at authorised hospital (1996 Act s. 39 and 40)</w:t>
      </w:r>
      <w:r>
        <w:rPr>
          <w:noProof/>
        </w:rPr>
        <w:tab/>
      </w:r>
      <w:r>
        <w:rPr>
          <w:noProof/>
        </w:rPr>
        <w:fldChar w:fldCharType="begin"/>
      </w:r>
      <w:r>
        <w:rPr>
          <w:noProof/>
        </w:rPr>
        <w:instrText xml:space="preserve"> PAGEREF _Toc402880885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610.</w:t>
      </w:r>
      <w:r>
        <w:rPr>
          <w:noProof/>
        </w:rPr>
        <w:tab/>
        <w:t>Assessment because of order made under 1996 Act s. 39(1)</w:t>
      </w:r>
      <w:r>
        <w:rPr>
          <w:noProof/>
        </w:rPr>
        <w:tab/>
      </w:r>
      <w:r>
        <w:rPr>
          <w:noProof/>
        </w:rPr>
        <w:fldChar w:fldCharType="begin"/>
      </w:r>
      <w:r>
        <w:rPr>
          <w:noProof/>
        </w:rPr>
        <w:instrText xml:space="preserve"> PAGEREF _Toc402880886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611.</w:t>
      </w:r>
      <w:r>
        <w:rPr>
          <w:noProof/>
        </w:rPr>
        <w:tab/>
        <w:t>Order made in respect of person detained for assessment (1996 Act s. 40(1)(b))</w:t>
      </w:r>
      <w:r>
        <w:rPr>
          <w:noProof/>
        </w:rPr>
        <w:tab/>
      </w:r>
      <w:r>
        <w:rPr>
          <w:noProof/>
        </w:rPr>
        <w:fldChar w:fldCharType="begin"/>
      </w:r>
      <w:r>
        <w:rPr>
          <w:noProof/>
        </w:rPr>
        <w:instrText xml:space="preserve"> PAGEREF _Toc402880887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612.</w:t>
      </w:r>
      <w:r>
        <w:rPr>
          <w:noProof/>
        </w:rPr>
        <w:tab/>
        <w:t>Transport to authorised hospital (1996 Act s. 41)</w:t>
      </w:r>
      <w:r>
        <w:rPr>
          <w:noProof/>
        </w:rPr>
        <w:tab/>
      </w:r>
      <w:r>
        <w:rPr>
          <w:noProof/>
        </w:rPr>
        <w:fldChar w:fldCharType="begin"/>
      </w:r>
      <w:r>
        <w:rPr>
          <w:noProof/>
        </w:rPr>
        <w:instrText xml:space="preserve"> PAGEREF _Toc402880888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Detention in authorised hospital</w:t>
      </w:r>
    </w:p>
    <w:p>
      <w:pPr>
        <w:pStyle w:val="TOC9"/>
        <w:rPr>
          <w:rFonts w:asciiTheme="minorHAnsi" w:eastAsiaTheme="minorEastAsia" w:hAnsiTheme="minorHAnsi" w:cstheme="minorBidi"/>
          <w:noProof/>
          <w:sz w:val="22"/>
          <w:szCs w:val="22"/>
        </w:rPr>
      </w:pPr>
      <w:r>
        <w:rPr>
          <w:noProof/>
        </w:rPr>
        <w:t>613.</w:t>
      </w:r>
      <w:r>
        <w:rPr>
          <w:noProof/>
        </w:rPr>
        <w:tab/>
        <w:t>Transfer to another authorised hospital (1996 Act s. 46)</w:t>
      </w:r>
      <w:r>
        <w:rPr>
          <w:noProof/>
        </w:rPr>
        <w:tab/>
      </w:r>
      <w:r>
        <w:rPr>
          <w:noProof/>
        </w:rPr>
        <w:fldChar w:fldCharType="begin"/>
      </w:r>
      <w:r>
        <w:rPr>
          <w:noProof/>
        </w:rPr>
        <w:instrText xml:space="preserve"> PAGEREF _Toc402880890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614.</w:t>
      </w:r>
      <w:r>
        <w:rPr>
          <w:noProof/>
        </w:rPr>
        <w:tab/>
        <w:t>Period of detention specified in order (1996 Act s. 48)</w:t>
      </w:r>
      <w:r>
        <w:rPr>
          <w:noProof/>
        </w:rPr>
        <w:tab/>
      </w:r>
      <w:r>
        <w:rPr>
          <w:noProof/>
        </w:rPr>
        <w:fldChar w:fldCharType="begin"/>
      </w:r>
      <w:r>
        <w:rPr>
          <w:noProof/>
        </w:rPr>
        <w:instrText xml:space="preserve"> PAGEREF _Toc402880891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615.</w:t>
      </w:r>
      <w:r>
        <w:rPr>
          <w:noProof/>
        </w:rPr>
        <w:tab/>
        <w:t>Examination of patient within detention period (1996 Act s. 49(1) and 50(1))</w:t>
      </w:r>
      <w:r>
        <w:rPr>
          <w:noProof/>
        </w:rPr>
        <w:tab/>
      </w:r>
      <w:r>
        <w:rPr>
          <w:noProof/>
        </w:rPr>
        <w:fldChar w:fldCharType="begin"/>
      </w:r>
      <w:r>
        <w:rPr>
          <w:noProof/>
        </w:rPr>
        <w:instrText xml:space="preserve"> PAGEREF _Toc402880892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616.</w:t>
      </w:r>
      <w:r>
        <w:rPr>
          <w:noProof/>
        </w:rPr>
        <w:tab/>
        <w:t>Order made on examination within detention period (1996 Act s. 49(3) including as applied by s. 50(2))</w:t>
      </w:r>
      <w:r>
        <w:rPr>
          <w:noProof/>
        </w:rPr>
        <w:tab/>
      </w:r>
      <w:r>
        <w:rPr>
          <w:noProof/>
        </w:rPr>
        <w:fldChar w:fldCharType="begin"/>
      </w:r>
      <w:r>
        <w:rPr>
          <w:noProof/>
        </w:rPr>
        <w:instrText xml:space="preserve"> PAGEREF _Toc402880893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617.</w:t>
      </w:r>
      <w:r>
        <w:rPr>
          <w:noProof/>
        </w:rPr>
        <w:tab/>
        <w:t>Order made at any time (1996 Act s. 52)</w:t>
      </w:r>
      <w:r>
        <w:rPr>
          <w:noProof/>
        </w:rPr>
        <w:tab/>
      </w:r>
      <w:r>
        <w:rPr>
          <w:noProof/>
        </w:rPr>
        <w:fldChar w:fldCharType="begin"/>
      </w:r>
      <w:r>
        <w:rPr>
          <w:noProof/>
        </w:rPr>
        <w:instrText xml:space="preserve"> PAGEREF _Toc402880894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Absence without leave and leave of absence</w:t>
      </w:r>
    </w:p>
    <w:p>
      <w:pPr>
        <w:pStyle w:val="TOC9"/>
        <w:rPr>
          <w:rFonts w:asciiTheme="minorHAnsi" w:eastAsiaTheme="minorEastAsia" w:hAnsiTheme="minorHAnsi" w:cstheme="minorBidi"/>
          <w:noProof/>
          <w:sz w:val="22"/>
          <w:szCs w:val="22"/>
        </w:rPr>
      </w:pPr>
      <w:r>
        <w:rPr>
          <w:noProof/>
        </w:rPr>
        <w:t>618.</w:t>
      </w:r>
      <w:r>
        <w:rPr>
          <w:noProof/>
        </w:rPr>
        <w:tab/>
        <w:t>Absence without leave (1996 Act s. 57)</w:t>
      </w:r>
      <w:r>
        <w:rPr>
          <w:noProof/>
        </w:rPr>
        <w:tab/>
      </w:r>
      <w:r>
        <w:rPr>
          <w:noProof/>
        </w:rPr>
        <w:fldChar w:fldCharType="begin"/>
      </w:r>
      <w:r>
        <w:rPr>
          <w:noProof/>
        </w:rPr>
        <w:instrText xml:space="preserve"> PAGEREF _Toc402880896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619.</w:t>
      </w:r>
      <w:r>
        <w:rPr>
          <w:noProof/>
        </w:rPr>
        <w:tab/>
        <w:t>Apprehension of person absent without leave (1996 Act s. 58)</w:t>
      </w:r>
      <w:r>
        <w:rPr>
          <w:noProof/>
        </w:rPr>
        <w:tab/>
      </w:r>
      <w:r>
        <w:rPr>
          <w:noProof/>
        </w:rPr>
        <w:fldChar w:fldCharType="begin"/>
      </w:r>
      <w:r>
        <w:rPr>
          <w:noProof/>
        </w:rPr>
        <w:instrText xml:space="preserve"> PAGEREF _Toc402880897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620.</w:t>
      </w:r>
      <w:r>
        <w:rPr>
          <w:noProof/>
        </w:rPr>
        <w:tab/>
        <w:t>Grant of leave (1996 Act s. 59)</w:t>
      </w:r>
      <w:r>
        <w:rPr>
          <w:noProof/>
        </w:rPr>
        <w:tab/>
      </w:r>
      <w:r>
        <w:rPr>
          <w:noProof/>
        </w:rPr>
        <w:fldChar w:fldCharType="begin"/>
      </w:r>
      <w:r>
        <w:rPr>
          <w:noProof/>
        </w:rPr>
        <w:instrText xml:space="preserve"> PAGEREF _Toc402880898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621.</w:t>
      </w:r>
      <w:r>
        <w:rPr>
          <w:noProof/>
        </w:rPr>
        <w:tab/>
        <w:t>Monitoring of involuntary inpatient on leave (1996 Act s. 62)</w:t>
      </w:r>
      <w:r>
        <w:rPr>
          <w:noProof/>
        </w:rPr>
        <w:tab/>
      </w:r>
      <w:r>
        <w:rPr>
          <w:noProof/>
        </w:rPr>
        <w:fldChar w:fldCharType="begin"/>
      </w:r>
      <w:r>
        <w:rPr>
          <w:noProof/>
        </w:rPr>
        <w:instrText xml:space="preserve"> PAGEREF _Toc402880899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622.</w:t>
      </w:r>
      <w:r>
        <w:rPr>
          <w:noProof/>
        </w:rPr>
        <w:tab/>
        <w:t>Release of involuntary inpatient while on leave (1996 Act s. 63)</w:t>
      </w:r>
      <w:r>
        <w:rPr>
          <w:noProof/>
        </w:rPr>
        <w:tab/>
      </w:r>
      <w:r>
        <w:rPr>
          <w:noProof/>
        </w:rPr>
        <w:fldChar w:fldCharType="begin"/>
      </w:r>
      <w:r>
        <w:rPr>
          <w:noProof/>
        </w:rPr>
        <w:instrText xml:space="preserve"> PAGEREF _Toc402880900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6 — Treatment of involuntary patient in community</w:t>
      </w:r>
    </w:p>
    <w:p>
      <w:pPr>
        <w:pStyle w:val="TOC9"/>
        <w:rPr>
          <w:rFonts w:asciiTheme="minorHAnsi" w:eastAsiaTheme="minorEastAsia" w:hAnsiTheme="minorHAnsi" w:cstheme="minorBidi"/>
          <w:noProof/>
          <w:sz w:val="22"/>
          <w:szCs w:val="22"/>
        </w:rPr>
      </w:pPr>
      <w:r>
        <w:rPr>
          <w:noProof/>
        </w:rPr>
        <w:t>623.</w:t>
      </w:r>
      <w:r>
        <w:rPr>
          <w:noProof/>
        </w:rPr>
        <w:tab/>
        <w:t>Community treatment order made under general power (1996 Act s. 67)</w:t>
      </w:r>
      <w:r>
        <w:rPr>
          <w:noProof/>
        </w:rPr>
        <w:tab/>
      </w:r>
      <w:r>
        <w:rPr>
          <w:noProof/>
        </w:rPr>
        <w:fldChar w:fldCharType="begin"/>
      </w:r>
      <w:r>
        <w:rPr>
          <w:noProof/>
        </w:rPr>
        <w:instrText xml:space="preserve"> PAGEREF _Toc402880902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624.</w:t>
      </w:r>
      <w:r>
        <w:rPr>
          <w:noProof/>
        </w:rPr>
        <w:tab/>
        <w:t>Confirmation of community treatment order (1996 Act s. 69)</w:t>
      </w:r>
      <w:r>
        <w:rPr>
          <w:noProof/>
        </w:rPr>
        <w:tab/>
      </w:r>
      <w:r>
        <w:rPr>
          <w:noProof/>
        </w:rPr>
        <w:fldChar w:fldCharType="begin"/>
      </w:r>
      <w:r>
        <w:rPr>
          <w:noProof/>
        </w:rPr>
        <w:instrText xml:space="preserve"> PAGEREF _Toc402880903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625.</w:t>
      </w:r>
      <w:r>
        <w:rPr>
          <w:noProof/>
        </w:rPr>
        <w:tab/>
        <w:t>Order made on revocation of community treatment order (1966 Act s. 70)</w:t>
      </w:r>
      <w:r>
        <w:rPr>
          <w:noProof/>
        </w:rPr>
        <w:tab/>
      </w:r>
      <w:r>
        <w:rPr>
          <w:noProof/>
        </w:rPr>
        <w:fldChar w:fldCharType="begin"/>
      </w:r>
      <w:r>
        <w:rPr>
          <w:noProof/>
        </w:rPr>
        <w:instrText xml:space="preserve"> PAGEREF _Toc402880904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626.</w:t>
      </w:r>
      <w:r>
        <w:rPr>
          <w:noProof/>
        </w:rPr>
        <w:tab/>
        <w:t>Transport to authorised hospital (1996 Act s. 71)</w:t>
      </w:r>
      <w:r>
        <w:rPr>
          <w:noProof/>
        </w:rPr>
        <w:tab/>
      </w:r>
      <w:r>
        <w:rPr>
          <w:noProof/>
        </w:rPr>
        <w:fldChar w:fldCharType="begin"/>
      </w:r>
      <w:r>
        <w:rPr>
          <w:noProof/>
        </w:rPr>
        <w:instrText xml:space="preserve"> PAGEREF _Toc402880905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627.</w:t>
      </w:r>
      <w:r>
        <w:rPr>
          <w:noProof/>
        </w:rPr>
        <w:tab/>
        <w:t>Review by supervising psychiatrist (1996 Act s. 75)</w:t>
      </w:r>
      <w:r>
        <w:rPr>
          <w:noProof/>
        </w:rPr>
        <w:tab/>
      </w:r>
      <w:r>
        <w:rPr>
          <w:noProof/>
        </w:rPr>
        <w:fldChar w:fldCharType="begin"/>
      </w:r>
      <w:r>
        <w:rPr>
          <w:noProof/>
        </w:rPr>
        <w:instrText xml:space="preserve"> PAGEREF _Toc402880906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628.</w:t>
      </w:r>
      <w:r>
        <w:rPr>
          <w:noProof/>
        </w:rPr>
        <w:tab/>
        <w:t>Extension of community treatment order (1996 Act s. 76)</w:t>
      </w:r>
      <w:r>
        <w:rPr>
          <w:noProof/>
        </w:rPr>
        <w:tab/>
      </w:r>
      <w:r>
        <w:rPr>
          <w:noProof/>
        </w:rPr>
        <w:fldChar w:fldCharType="begin"/>
      </w:r>
      <w:r>
        <w:rPr>
          <w:noProof/>
        </w:rPr>
        <w:instrText xml:space="preserve"> PAGEREF _Toc402880907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629.</w:t>
      </w:r>
      <w:r>
        <w:rPr>
          <w:noProof/>
        </w:rPr>
        <w:tab/>
        <w:t>Examination and report by authorised medical practitioner (1996 Act s. 77)</w:t>
      </w:r>
      <w:r>
        <w:rPr>
          <w:noProof/>
        </w:rPr>
        <w:tab/>
      </w:r>
      <w:r>
        <w:rPr>
          <w:noProof/>
        </w:rPr>
        <w:fldChar w:fldCharType="begin"/>
      </w:r>
      <w:r>
        <w:rPr>
          <w:noProof/>
        </w:rPr>
        <w:instrText xml:space="preserve"> PAGEREF _Toc402880908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630.</w:t>
      </w:r>
      <w:r>
        <w:rPr>
          <w:noProof/>
        </w:rPr>
        <w:tab/>
        <w:t>Variation of community treatment order (1996 Act s. 79)</w:t>
      </w:r>
      <w:r>
        <w:rPr>
          <w:noProof/>
        </w:rPr>
        <w:tab/>
      </w:r>
      <w:r>
        <w:rPr>
          <w:noProof/>
        </w:rPr>
        <w:fldChar w:fldCharType="begin"/>
      </w:r>
      <w:r>
        <w:rPr>
          <w:noProof/>
        </w:rPr>
        <w:instrText xml:space="preserve"> PAGEREF _Toc402880909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631.</w:t>
      </w:r>
      <w:r>
        <w:rPr>
          <w:noProof/>
        </w:rPr>
        <w:tab/>
        <w:t>Notice of breach (1996 Act s. 81)</w:t>
      </w:r>
      <w:r>
        <w:rPr>
          <w:noProof/>
        </w:rPr>
        <w:tab/>
      </w:r>
      <w:r>
        <w:rPr>
          <w:noProof/>
        </w:rPr>
        <w:fldChar w:fldCharType="begin"/>
      </w:r>
      <w:r>
        <w:rPr>
          <w:noProof/>
        </w:rPr>
        <w:instrText xml:space="preserve"> PAGEREF _Toc402880910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632.</w:t>
      </w:r>
      <w:r>
        <w:rPr>
          <w:noProof/>
        </w:rPr>
        <w:tab/>
        <w:t>Order to attend if breach continues (1996 Act s. 82)</w:t>
      </w:r>
      <w:r>
        <w:rPr>
          <w:noProof/>
        </w:rPr>
        <w:tab/>
      </w:r>
      <w:r>
        <w:rPr>
          <w:noProof/>
        </w:rPr>
        <w:fldChar w:fldCharType="begin"/>
      </w:r>
      <w:r>
        <w:rPr>
          <w:noProof/>
        </w:rPr>
        <w:instrText xml:space="preserve"> PAGEREF _Toc402880911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633.</w:t>
      </w:r>
      <w:r>
        <w:rPr>
          <w:noProof/>
        </w:rPr>
        <w:tab/>
        <w:t>Order for police assistance (1996 Act s. 84)</w:t>
      </w:r>
      <w:r>
        <w:rPr>
          <w:noProof/>
        </w:rPr>
        <w:tab/>
      </w:r>
      <w:r>
        <w:rPr>
          <w:noProof/>
        </w:rPr>
        <w:fldChar w:fldCharType="begin"/>
      </w:r>
      <w:r>
        <w:rPr>
          <w:noProof/>
        </w:rPr>
        <w:instrText xml:space="preserve"> PAGEREF _Toc402880912 \h </w:instrText>
      </w:r>
      <w:r>
        <w:rPr>
          <w:noProof/>
        </w:rPr>
      </w:r>
      <w:r>
        <w:rPr>
          <w:noProof/>
        </w:rPr>
        <w:fldChar w:fldCharType="separate"/>
      </w:r>
      <w:r>
        <w:rPr>
          <w:noProof/>
        </w:rPr>
        <w:t>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Treatment of patients</w:t>
      </w:r>
    </w:p>
    <w:p>
      <w:pPr>
        <w:pStyle w:val="TOC9"/>
        <w:rPr>
          <w:rFonts w:asciiTheme="minorHAnsi" w:eastAsiaTheme="minorEastAsia" w:hAnsiTheme="minorHAnsi" w:cstheme="minorBidi"/>
          <w:noProof/>
          <w:sz w:val="22"/>
          <w:szCs w:val="22"/>
        </w:rPr>
      </w:pPr>
      <w:r>
        <w:rPr>
          <w:noProof/>
        </w:rPr>
        <w:t>634.</w:t>
      </w:r>
      <w:r>
        <w:rPr>
          <w:noProof/>
        </w:rPr>
        <w:tab/>
        <w:t>Informed consent (1996 Act Pt. 5 Div. 2)</w:t>
      </w:r>
      <w:r>
        <w:rPr>
          <w:noProof/>
        </w:rPr>
        <w:tab/>
      </w:r>
      <w:r>
        <w:rPr>
          <w:noProof/>
        </w:rPr>
        <w:fldChar w:fldCharType="begin"/>
      </w:r>
      <w:r>
        <w:rPr>
          <w:noProof/>
        </w:rPr>
        <w:instrText xml:space="preserve"> PAGEREF _Toc402880914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635.</w:t>
      </w:r>
      <w:r>
        <w:rPr>
          <w:noProof/>
        </w:rPr>
        <w:tab/>
        <w:t>Psychosurgery: approval already given (1996 Act s. 101)</w:t>
      </w:r>
      <w:r>
        <w:rPr>
          <w:noProof/>
        </w:rPr>
        <w:tab/>
      </w:r>
      <w:r>
        <w:rPr>
          <w:noProof/>
        </w:rPr>
        <w:fldChar w:fldCharType="begin"/>
      </w:r>
      <w:r>
        <w:rPr>
          <w:noProof/>
        </w:rPr>
        <w:instrText xml:space="preserve"> PAGEREF _Toc402880915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636.</w:t>
      </w:r>
      <w:r>
        <w:rPr>
          <w:noProof/>
        </w:rPr>
        <w:tab/>
        <w:t>Psychosurgery: application for approval pending (1996 Act s. 102)</w:t>
      </w:r>
      <w:r>
        <w:rPr>
          <w:noProof/>
        </w:rPr>
        <w:tab/>
      </w:r>
      <w:r>
        <w:rPr>
          <w:noProof/>
        </w:rPr>
        <w:fldChar w:fldCharType="begin"/>
      </w:r>
      <w:r>
        <w:rPr>
          <w:noProof/>
        </w:rPr>
        <w:instrText xml:space="preserve"> PAGEREF _Toc402880916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637.</w:t>
      </w:r>
      <w:r>
        <w:rPr>
          <w:noProof/>
        </w:rPr>
        <w:tab/>
        <w:t>Electroconvulsive therapy: course of treatment commenced before commencement day</w:t>
      </w:r>
      <w:r>
        <w:rPr>
          <w:noProof/>
        </w:rPr>
        <w:tab/>
      </w:r>
      <w:r>
        <w:rPr>
          <w:noProof/>
        </w:rPr>
        <w:fldChar w:fldCharType="begin"/>
      </w:r>
      <w:r>
        <w:rPr>
          <w:noProof/>
        </w:rPr>
        <w:instrText xml:space="preserve"> PAGEREF _Toc402880917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638.</w:t>
      </w:r>
      <w:r>
        <w:rPr>
          <w:noProof/>
        </w:rPr>
        <w:tab/>
        <w:t>Electroconvulsive therapy: recommendation referred to Mental Health Review Board (1996 Act s. 106)</w:t>
      </w:r>
      <w:r>
        <w:rPr>
          <w:noProof/>
        </w:rPr>
        <w:tab/>
      </w:r>
      <w:r>
        <w:rPr>
          <w:noProof/>
        </w:rPr>
        <w:fldChar w:fldCharType="begin"/>
      </w:r>
      <w:r>
        <w:rPr>
          <w:noProof/>
        </w:rPr>
        <w:instrText xml:space="preserve"> PAGEREF _Toc402880918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639.</w:t>
      </w:r>
      <w:r>
        <w:rPr>
          <w:noProof/>
        </w:rPr>
        <w:tab/>
        <w:t>Other medical treatment that is not psychiatric treatment (1996 Act s. 110)</w:t>
      </w:r>
      <w:r>
        <w:rPr>
          <w:noProof/>
        </w:rPr>
        <w:tab/>
      </w:r>
      <w:r>
        <w:rPr>
          <w:noProof/>
        </w:rPr>
        <w:fldChar w:fldCharType="begin"/>
      </w:r>
      <w:r>
        <w:rPr>
          <w:noProof/>
        </w:rPr>
        <w:instrText xml:space="preserve"> PAGEREF _Toc402880919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640.</w:t>
      </w:r>
      <w:r>
        <w:rPr>
          <w:noProof/>
        </w:rPr>
        <w:tab/>
        <w:t>Second opinion requested (1996 Act s. 111)</w:t>
      </w:r>
      <w:r>
        <w:rPr>
          <w:noProof/>
        </w:rPr>
        <w:tab/>
      </w:r>
      <w:r>
        <w:rPr>
          <w:noProof/>
        </w:rPr>
        <w:fldChar w:fldCharType="begin"/>
      </w:r>
      <w:r>
        <w:rPr>
          <w:noProof/>
        </w:rPr>
        <w:instrText xml:space="preserve"> PAGEREF _Toc402880920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641.</w:t>
      </w:r>
      <w:r>
        <w:rPr>
          <w:noProof/>
        </w:rPr>
        <w:tab/>
        <w:t>Dissatisfaction with second opinion (1996 Act s. 112)</w:t>
      </w:r>
      <w:r>
        <w:rPr>
          <w:noProof/>
        </w:rPr>
        <w:tab/>
      </w:r>
      <w:r>
        <w:rPr>
          <w:noProof/>
        </w:rPr>
        <w:fldChar w:fldCharType="begin"/>
      </w:r>
      <w:r>
        <w:rPr>
          <w:noProof/>
        </w:rPr>
        <w:instrText xml:space="preserve"> PAGEREF _Toc402880921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642.</w:t>
      </w:r>
      <w:r>
        <w:rPr>
          <w:noProof/>
        </w:rPr>
        <w:tab/>
        <w:t>Seclusion (1996 Act s. 119)</w:t>
      </w:r>
      <w:r>
        <w:rPr>
          <w:noProof/>
        </w:rPr>
        <w:tab/>
      </w:r>
      <w:r>
        <w:rPr>
          <w:noProof/>
        </w:rPr>
        <w:fldChar w:fldCharType="begin"/>
      </w:r>
      <w:r>
        <w:rPr>
          <w:noProof/>
        </w:rPr>
        <w:instrText xml:space="preserve"> PAGEREF _Toc402880922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643.</w:t>
      </w:r>
      <w:r>
        <w:rPr>
          <w:noProof/>
        </w:rPr>
        <w:tab/>
        <w:t>Mechanical bodily restraint (1996 Act s. 123)</w:t>
      </w:r>
      <w:r>
        <w:rPr>
          <w:noProof/>
        </w:rPr>
        <w:tab/>
      </w:r>
      <w:r>
        <w:rPr>
          <w:noProof/>
        </w:rPr>
        <w:fldChar w:fldCharType="begin"/>
      </w:r>
      <w:r>
        <w:rPr>
          <w:noProof/>
        </w:rPr>
        <w:instrText xml:space="preserve"> PAGEREF _Toc402880923 \h </w:instrText>
      </w:r>
      <w:r>
        <w:rPr>
          <w:noProof/>
        </w:rPr>
      </w:r>
      <w:r>
        <w:rPr>
          <w:noProof/>
        </w:rPr>
        <w:fldChar w:fldCharType="separate"/>
      </w:r>
      <w:r>
        <w:rPr>
          <w:noProof/>
        </w:rPr>
        <w:t>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Mental Health Review Board</w:t>
      </w:r>
    </w:p>
    <w:p>
      <w:pPr>
        <w:pStyle w:val="TOC7"/>
        <w:tabs>
          <w:tab w:val="right" w:leader="dot" w:pos="7077"/>
        </w:tabs>
        <w:rPr>
          <w:rFonts w:asciiTheme="minorHAnsi" w:eastAsiaTheme="minorEastAsia" w:hAnsiTheme="minorHAnsi" w:cstheme="minorBidi"/>
          <w:b w:val="0"/>
          <w:noProof/>
          <w:sz w:val="22"/>
          <w:szCs w:val="22"/>
        </w:rPr>
      </w:pPr>
      <w:r>
        <w:rPr>
          <w:noProof/>
        </w:rPr>
        <w:t>Subdivision 1 — President and other members of Board</w:t>
      </w:r>
    </w:p>
    <w:p>
      <w:pPr>
        <w:pStyle w:val="TOC9"/>
        <w:rPr>
          <w:rFonts w:asciiTheme="minorHAnsi" w:eastAsiaTheme="minorEastAsia" w:hAnsiTheme="minorHAnsi" w:cstheme="minorBidi"/>
          <w:noProof/>
          <w:sz w:val="22"/>
          <w:szCs w:val="22"/>
        </w:rPr>
      </w:pPr>
      <w:r>
        <w:rPr>
          <w:noProof/>
        </w:rPr>
        <w:t>644.</w:t>
      </w:r>
      <w:r>
        <w:rPr>
          <w:noProof/>
        </w:rPr>
        <w:tab/>
        <w:t>Appointment to Mental Health Tribunal (1996 Act s. 126 and Sch. 1)</w:t>
      </w:r>
      <w:r>
        <w:rPr>
          <w:noProof/>
        </w:rPr>
        <w:tab/>
      </w:r>
      <w:r>
        <w:rPr>
          <w:noProof/>
        </w:rPr>
        <w:fldChar w:fldCharType="begin"/>
      </w:r>
      <w:r>
        <w:rPr>
          <w:noProof/>
        </w:rPr>
        <w:instrText xml:space="preserve"> PAGEREF _Toc402880926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Reviews and inquiries</w:t>
      </w:r>
    </w:p>
    <w:p>
      <w:pPr>
        <w:pStyle w:val="TOC9"/>
        <w:rPr>
          <w:rFonts w:asciiTheme="minorHAnsi" w:eastAsiaTheme="minorEastAsia" w:hAnsiTheme="minorHAnsi" w:cstheme="minorBidi"/>
          <w:noProof/>
          <w:sz w:val="22"/>
          <w:szCs w:val="22"/>
        </w:rPr>
      </w:pPr>
      <w:r>
        <w:rPr>
          <w:noProof/>
        </w:rPr>
        <w:t>645.</w:t>
      </w:r>
      <w:r>
        <w:rPr>
          <w:noProof/>
        </w:rPr>
        <w:tab/>
        <w:t>Initial review after commencement day (1996 Act s. 138)</w:t>
      </w:r>
      <w:r>
        <w:rPr>
          <w:noProof/>
        </w:rPr>
        <w:tab/>
      </w:r>
      <w:r>
        <w:rPr>
          <w:noProof/>
        </w:rPr>
        <w:fldChar w:fldCharType="begin"/>
      </w:r>
      <w:r>
        <w:rPr>
          <w:noProof/>
        </w:rPr>
        <w:instrText xml:space="preserve"> PAGEREF _Toc402880928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646.</w:t>
      </w:r>
      <w:r>
        <w:rPr>
          <w:noProof/>
        </w:rPr>
        <w:tab/>
        <w:t>First periodic review after commencement day (1996 Act s. 139)</w:t>
      </w:r>
      <w:r>
        <w:rPr>
          <w:noProof/>
        </w:rPr>
        <w:tab/>
      </w:r>
      <w:r>
        <w:rPr>
          <w:noProof/>
        </w:rPr>
        <w:fldChar w:fldCharType="begin"/>
      </w:r>
      <w:r>
        <w:rPr>
          <w:noProof/>
        </w:rPr>
        <w:instrText xml:space="preserve"> PAGEREF _Toc402880929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647.</w:t>
      </w:r>
      <w:r>
        <w:rPr>
          <w:noProof/>
        </w:rPr>
        <w:tab/>
        <w:t>Application for review pending before commencement day (1996 Act s. 142)</w:t>
      </w:r>
      <w:r>
        <w:rPr>
          <w:noProof/>
        </w:rPr>
        <w:tab/>
      </w:r>
      <w:r>
        <w:rPr>
          <w:noProof/>
        </w:rPr>
        <w:fldChar w:fldCharType="begin"/>
      </w:r>
      <w:r>
        <w:rPr>
          <w:noProof/>
        </w:rPr>
        <w:instrText xml:space="preserve"> PAGEREF _Toc402880930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648.</w:t>
      </w:r>
      <w:r>
        <w:rPr>
          <w:noProof/>
        </w:rPr>
        <w:tab/>
        <w:t>Suspension of order or restraint of action pending review (1996 Act s. 143)</w:t>
      </w:r>
      <w:r>
        <w:rPr>
          <w:noProof/>
        </w:rPr>
        <w:tab/>
      </w:r>
      <w:r>
        <w:rPr>
          <w:noProof/>
        </w:rPr>
        <w:fldChar w:fldCharType="begin"/>
      </w:r>
      <w:r>
        <w:rPr>
          <w:noProof/>
        </w:rPr>
        <w:instrText xml:space="preserve"> PAGEREF _Toc402880931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649.</w:t>
      </w:r>
      <w:r>
        <w:rPr>
          <w:noProof/>
        </w:rPr>
        <w:tab/>
        <w:t>Board initiated review (1996 Act s. 144)</w:t>
      </w:r>
      <w:r>
        <w:rPr>
          <w:noProof/>
        </w:rPr>
        <w:tab/>
      </w:r>
      <w:r>
        <w:rPr>
          <w:noProof/>
        </w:rPr>
        <w:fldChar w:fldCharType="begin"/>
      </w:r>
      <w:r>
        <w:rPr>
          <w:noProof/>
        </w:rPr>
        <w:instrText xml:space="preserve"> PAGEREF _Toc402880932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650.</w:t>
      </w:r>
      <w:r>
        <w:rPr>
          <w:noProof/>
        </w:rPr>
        <w:tab/>
        <w:t>Order that community treatment order be made (1996 Act s. 145(2)(b))</w:t>
      </w:r>
      <w:r>
        <w:rPr>
          <w:noProof/>
        </w:rPr>
        <w:tab/>
      </w:r>
      <w:r>
        <w:rPr>
          <w:noProof/>
        </w:rPr>
        <w:fldChar w:fldCharType="begin"/>
      </w:r>
      <w:r>
        <w:rPr>
          <w:noProof/>
        </w:rPr>
        <w:instrText xml:space="preserve"> PAGEREF _Toc402880933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651.</w:t>
      </w:r>
      <w:r>
        <w:rPr>
          <w:noProof/>
        </w:rPr>
        <w:tab/>
        <w:t>Complaints to Board (1996 Act s. 146)</w:t>
      </w:r>
      <w:r>
        <w:rPr>
          <w:noProof/>
        </w:rPr>
        <w:tab/>
      </w:r>
      <w:r>
        <w:rPr>
          <w:noProof/>
        </w:rPr>
        <w:fldChar w:fldCharType="begin"/>
      </w:r>
      <w:r>
        <w:rPr>
          <w:noProof/>
        </w:rPr>
        <w:instrText xml:space="preserve"> PAGEREF _Toc402880934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652.</w:t>
      </w:r>
      <w:r>
        <w:rPr>
          <w:noProof/>
        </w:rPr>
        <w:tab/>
        <w:t>Enquiries directed by Minister (1996 Act s. 147)</w:t>
      </w:r>
      <w:r>
        <w:rPr>
          <w:noProof/>
        </w:rPr>
        <w:tab/>
      </w:r>
      <w:r>
        <w:rPr>
          <w:noProof/>
        </w:rPr>
        <w:fldChar w:fldCharType="begin"/>
      </w:r>
      <w:r>
        <w:rPr>
          <w:noProof/>
        </w:rPr>
        <w:instrText xml:space="preserve"> PAGEREF _Toc402880935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653.</w:t>
      </w:r>
      <w:r>
        <w:rPr>
          <w:noProof/>
        </w:rPr>
        <w:tab/>
        <w:t>Final report about activities of Mental Health Review Board (1996 Act s. 148)</w:t>
      </w:r>
      <w:r>
        <w:rPr>
          <w:noProof/>
        </w:rPr>
        <w:tab/>
      </w:r>
      <w:r>
        <w:rPr>
          <w:noProof/>
        </w:rPr>
        <w:fldChar w:fldCharType="begin"/>
      </w:r>
      <w:r>
        <w:rPr>
          <w:noProof/>
        </w:rPr>
        <w:instrText xml:space="preserve"> PAGEREF _Toc402880936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654.</w:t>
      </w:r>
      <w:r>
        <w:rPr>
          <w:noProof/>
        </w:rPr>
        <w:tab/>
        <w:t>Records and proceedings of Mental Health Review Board</w:t>
      </w:r>
      <w:r>
        <w:rPr>
          <w:noProof/>
        </w:rPr>
        <w:tab/>
      </w:r>
      <w:r>
        <w:rPr>
          <w:noProof/>
        </w:rPr>
        <w:fldChar w:fldCharType="begin"/>
      </w:r>
      <w:r>
        <w:rPr>
          <w:noProof/>
        </w:rPr>
        <w:instrText xml:space="preserve"> PAGEREF _Toc402880937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Applications to State Administrative Tribunal</w:t>
      </w:r>
    </w:p>
    <w:p>
      <w:pPr>
        <w:pStyle w:val="TOC9"/>
        <w:rPr>
          <w:rFonts w:asciiTheme="minorHAnsi" w:eastAsiaTheme="minorEastAsia" w:hAnsiTheme="minorHAnsi" w:cstheme="minorBidi"/>
          <w:noProof/>
          <w:sz w:val="22"/>
          <w:szCs w:val="22"/>
        </w:rPr>
      </w:pPr>
      <w:r>
        <w:rPr>
          <w:noProof/>
        </w:rPr>
        <w:t>655.</w:t>
      </w:r>
      <w:r>
        <w:rPr>
          <w:noProof/>
        </w:rPr>
        <w:tab/>
        <w:t>Applications for review or determination of questions of law (1996 Act Pt. 6 Div. 2A)</w:t>
      </w:r>
      <w:r>
        <w:rPr>
          <w:noProof/>
        </w:rPr>
        <w:tab/>
      </w:r>
      <w:r>
        <w:rPr>
          <w:noProof/>
        </w:rPr>
        <w:fldChar w:fldCharType="begin"/>
      </w:r>
      <w:r>
        <w:rPr>
          <w:noProof/>
        </w:rPr>
        <w:instrText xml:space="preserve"> PAGEREF _Toc402880939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Appeals from State Administrative Tribunal</w:t>
      </w:r>
    </w:p>
    <w:p>
      <w:pPr>
        <w:pStyle w:val="TOC9"/>
        <w:rPr>
          <w:rFonts w:asciiTheme="minorHAnsi" w:eastAsiaTheme="minorEastAsia" w:hAnsiTheme="minorHAnsi" w:cstheme="minorBidi"/>
          <w:noProof/>
          <w:sz w:val="22"/>
          <w:szCs w:val="22"/>
        </w:rPr>
      </w:pPr>
      <w:r>
        <w:rPr>
          <w:noProof/>
        </w:rPr>
        <w:t>656.</w:t>
      </w:r>
      <w:r>
        <w:rPr>
          <w:noProof/>
        </w:rPr>
        <w:tab/>
        <w:t>Appeals to Supreme Court (1996 Act Pt. 6 Div. 3)</w:t>
      </w:r>
      <w:r>
        <w:rPr>
          <w:noProof/>
        </w:rPr>
        <w:tab/>
      </w:r>
      <w:r>
        <w:rPr>
          <w:noProof/>
        </w:rPr>
        <w:fldChar w:fldCharType="begin"/>
      </w:r>
      <w:r>
        <w:rPr>
          <w:noProof/>
        </w:rPr>
        <w:instrText xml:space="preserve"> PAGEREF _Toc402880941 \h </w:instrText>
      </w:r>
      <w:r>
        <w:rPr>
          <w:noProof/>
        </w:rPr>
      </w:r>
      <w:r>
        <w:rPr>
          <w:noProof/>
        </w:rPr>
        <w:fldChar w:fldCharType="separate"/>
      </w:r>
      <w:r>
        <w:rPr>
          <w:noProof/>
        </w:rPr>
        <w:t>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Protection of patient’s rights</w:t>
      </w:r>
    </w:p>
    <w:p>
      <w:pPr>
        <w:pStyle w:val="TOC9"/>
        <w:rPr>
          <w:rFonts w:asciiTheme="minorHAnsi" w:eastAsiaTheme="minorEastAsia" w:hAnsiTheme="minorHAnsi" w:cstheme="minorBidi"/>
          <w:noProof/>
          <w:sz w:val="22"/>
          <w:szCs w:val="22"/>
        </w:rPr>
      </w:pPr>
      <w:r>
        <w:rPr>
          <w:noProof/>
        </w:rPr>
        <w:t>657.</w:t>
      </w:r>
      <w:r>
        <w:rPr>
          <w:noProof/>
        </w:rPr>
        <w:tab/>
        <w:t>Interview with psychiatrist requested by patient (1996 Act s. 164)</w:t>
      </w:r>
      <w:r>
        <w:rPr>
          <w:noProof/>
        </w:rPr>
        <w:tab/>
      </w:r>
      <w:r>
        <w:rPr>
          <w:noProof/>
        </w:rPr>
        <w:fldChar w:fldCharType="begin"/>
      </w:r>
      <w:r>
        <w:rPr>
          <w:noProof/>
        </w:rPr>
        <w:instrText xml:space="preserve"> PAGEREF _Toc402880943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658.</w:t>
      </w:r>
      <w:r>
        <w:rPr>
          <w:noProof/>
        </w:rPr>
        <w:tab/>
        <w:t>Personal possessions left at authorised hospital (1996 Act s. 165(3))</w:t>
      </w:r>
      <w:r>
        <w:rPr>
          <w:noProof/>
        </w:rPr>
        <w:tab/>
      </w:r>
      <w:r>
        <w:rPr>
          <w:noProof/>
        </w:rPr>
        <w:fldChar w:fldCharType="begin"/>
      </w:r>
      <w:r>
        <w:rPr>
          <w:noProof/>
        </w:rPr>
        <w:instrText xml:space="preserve"> PAGEREF _Toc402880944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659.</w:t>
      </w:r>
      <w:r>
        <w:rPr>
          <w:noProof/>
        </w:rPr>
        <w:tab/>
        <w:t>Order restricting or denying patient’s rights (1996 Act s. 169)</w:t>
      </w:r>
      <w:r>
        <w:rPr>
          <w:noProof/>
        </w:rPr>
        <w:tab/>
      </w:r>
      <w:r>
        <w:rPr>
          <w:noProof/>
        </w:rPr>
        <w:fldChar w:fldCharType="begin"/>
      </w:r>
      <w:r>
        <w:rPr>
          <w:noProof/>
        </w:rPr>
        <w:instrText xml:space="preserve"> PAGEREF _Toc402880945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660.</w:t>
      </w:r>
      <w:r>
        <w:rPr>
          <w:noProof/>
        </w:rPr>
        <w:tab/>
        <w:t>Application for review of order restricting or denying patient’s right (1996 Act s. 170)</w:t>
      </w:r>
      <w:r>
        <w:rPr>
          <w:noProof/>
        </w:rPr>
        <w:tab/>
      </w:r>
      <w:r>
        <w:rPr>
          <w:noProof/>
        </w:rPr>
        <w:fldChar w:fldCharType="begin"/>
      </w:r>
      <w:r>
        <w:rPr>
          <w:noProof/>
        </w:rPr>
        <w:instrText xml:space="preserve"> PAGEREF _Toc402880946 \h </w:instrText>
      </w:r>
      <w:r>
        <w:rPr>
          <w:noProof/>
        </w:rPr>
      </w:r>
      <w:r>
        <w:rPr>
          <w:noProof/>
        </w:rPr>
        <w:fldChar w:fldCharType="separate"/>
      </w:r>
      <w:r>
        <w:rPr>
          <w:noProof/>
        </w:rPr>
        <w:t>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7 — Community support services</w:t>
      </w:r>
    </w:p>
    <w:p>
      <w:pPr>
        <w:pStyle w:val="TOC9"/>
        <w:rPr>
          <w:rFonts w:asciiTheme="minorHAnsi" w:eastAsiaTheme="minorEastAsia" w:hAnsiTheme="minorHAnsi" w:cstheme="minorBidi"/>
          <w:noProof/>
          <w:sz w:val="22"/>
          <w:szCs w:val="22"/>
        </w:rPr>
      </w:pPr>
      <w:r>
        <w:rPr>
          <w:noProof/>
        </w:rPr>
        <w:t>661.</w:t>
      </w:r>
      <w:r>
        <w:rPr>
          <w:noProof/>
        </w:rPr>
        <w:tab/>
        <w:t>Funding and services agreements (1996 Act s. 174)</w:t>
      </w:r>
      <w:r>
        <w:rPr>
          <w:noProof/>
        </w:rPr>
        <w:tab/>
      </w:r>
      <w:r>
        <w:rPr>
          <w:noProof/>
        </w:rPr>
        <w:fldChar w:fldCharType="begin"/>
      </w:r>
      <w:r>
        <w:rPr>
          <w:noProof/>
        </w:rPr>
        <w:instrText xml:space="preserve"> PAGEREF _Toc402880948 \h </w:instrText>
      </w:r>
      <w:r>
        <w:rPr>
          <w:noProof/>
        </w:rPr>
      </w:r>
      <w:r>
        <w:rPr>
          <w:noProof/>
        </w:rPr>
        <w:fldChar w:fldCharType="separate"/>
      </w:r>
      <w:r>
        <w:rPr>
          <w:noProof/>
        </w:rPr>
        <w:t>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8 — Council of Official Visitors</w:t>
      </w:r>
    </w:p>
    <w:p>
      <w:pPr>
        <w:pStyle w:val="TOC9"/>
        <w:rPr>
          <w:rFonts w:asciiTheme="minorHAnsi" w:eastAsiaTheme="minorEastAsia" w:hAnsiTheme="minorHAnsi" w:cstheme="minorBidi"/>
          <w:noProof/>
          <w:sz w:val="22"/>
          <w:szCs w:val="22"/>
        </w:rPr>
      </w:pPr>
      <w:r>
        <w:rPr>
          <w:noProof/>
        </w:rPr>
        <w:t>662.</w:t>
      </w:r>
      <w:r>
        <w:rPr>
          <w:noProof/>
        </w:rPr>
        <w:tab/>
        <w:t>Matters generally</w:t>
      </w:r>
      <w:r>
        <w:rPr>
          <w:noProof/>
        </w:rPr>
        <w:tab/>
      </w:r>
      <w:r>
        <w:rPr>
          <w:noProof/>
        </w:rPr>
        <w:fldChar w:fldCharType="begin"/>
      </w:r>
      <w:r>
        <w:rPr>
          <w:noProof/>
        </w:rPr>
        <w:instrText xml:space="preserve"> PAGEREF _Toc402880950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663.</w:t>
      </w:r>
      <w:r>
        <w:rPr>
          <w:noProof/>
        </w:rPr>
        <w:tab/>
        <w:t>Request for visit by official visitor (1996 Act s. 189)</w:t>
      </w:r>
      <w:r>
        <w:rPr>
          <w:noProof/>
        </w:rPr>
        <w:tab/>
      </w:r>
      <w:r>
        <w:rPr>
          <w:noProof/>
        </w:rPr>
        <w:fldChar w:fldCharType="begin"/>
      </w:r>
      <w:r>
        <w:rPr>
          <w:noProof/>
        </w:rPr>
        <w:instrText xml:space="preserve"> PAGEREF _Toc402880951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664.</w:t>
      </w:r>
      <w:r>
        <w:rPr>
          <w:noProof/>
        </w:rPr>
        <w:tab/>
        <w:t>Exercise of powers by official visitors and panels (1996 Act s. 190)</w:t>
      </w:r>
      <w:r>
        <w:rPr>
          <w:noProof/>
        </w:rPr>
        <w:tab/>
      </w:r>
      <w:r>
        <w:rPr>
          <w:noProof/>
        </w:rPr>
        <w:fldChar w:fldCharType="begin"/>
      </w:r>
      <w:r>
        <w:rPr>
          <w:noProof/>
        </w:rPr>
        <w:instrText xml:space="preserve"> PAGEREF _Toc402880952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665.</w:t>
      </w:r>
      <w:r>
        <w:rPr>
          <w:noProof/>
        </w:rPr>
        <w:tab/>
        <w:t>Reports requested by Minister (1996 Act s. 192(2))</w:t>
      </w:r>
      <w:r>
        <w:rPr>
          <w:noProof/>
        </w:rPr>
        <w:tab/>
      </w:r>
      <w:r>
        <w:rPr>
          <w:noProof/>
        </w:rPr>
        <w:fldChar w:fldCharType="begin"/>
      </w:r>
      <w:r>
        <w:rPr>
          <w:noProof/>
        </w:rPr>
        <w:instrText xml:space="preserve"> PAGEREF _Toc402880953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666.</w:t>
      </w:r>
      <w:r>
        <w:rPr>
          <w:noProof/>
        </w:rPr>
        <w:tab/>
        <w:t>Final report about activities of official visitors (1996 Act s. 192(3))</w:t>
      </w:r>
      <w:r>
        <w:rPr>
          <w:noProof/>
        </w:rPr>
        <w:tab/>
      </w:r>
      <w:r>
        <w:rPr>
          <w:noProof/>
        </w:rPr>
        <w:fldChar w:fldCharType="begin"/>
      </w:r>
      <w:r>
        <w:rPr>
          <w:noProof/>
        </w:rPr>
        <w:instrText xml:space="preserve"> PAGEREF _Toc402880954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667.</w:t>
      </w:r>
      <w:r>
        <w:rPr>
          <w:noProof/>
        </w:rPr>
        <w:tab/>
        <w:t>Records of Council of Official Visitors</w:t>
      </w:r>
      <w:r>
        <w:rPr>
          <w:noProof/>
        </w:rPr>
        <w:tab/>
      </w:r>
      <w:r>
        <w:rPr>
          <w:noProof/>
        </w:rPr>
        <w:fldChar w:fldCharType="begin"/>
      </w:r>
      <w:r>
        <w:rPr>
          <w:noProof/>
        </w:rPr>
        <w:instrText xml:space="preserve"> PAGEREF _Toc402880955 \h </w:instrText>
      </w:r>
      <w:r>
        <w:rPr>
          <w:noProof/>
        </w:rPr>
      </w:r>
      <w:r>
        <w:rPr>
          <w:noProof/>
        </w:rPr>
        <w:fldChar w:fldCharType="separate"/>
      </w:r>
      <w:r>
        <w:rPr>
          <w:noProof/>
        </w:rPr>
        <w:t>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9 — Other matters under 1996 Act</w:t>
      </w:r>
    </w:p>
    <w:p>
      <w:pPr>
        <w:pStyle w:val="TOC9"/>
        <w:rPr>
          <w:rFonts w:asciiTheme="minorHAnsi" w:eastAsiaTheme="minorEastAsia" w:hAnsiTheme="minorHAnsi" w:cstheme="minorBidi"/>
          <w:noProof/>
          <w:sz w:val="22"/>
          <w:szCs w:val="22"/>
        </w:rPr>
      </w:pPr>
      <w:r>
        <w:rPr>
          <w:noProof/>
        </w:rPr>
        <w:t>668.</w:t>
      </w:r>
      <w:r>
        <w:rPr>
          <w:noProof/>
        </w:rPr>
        <w:tab/>
        <w:t>Person taken into protective custody (1996 Act s. 195)</w:t>
      </w:r>
      <w:r>
        <w:rPr>
          <w:noProof/>
        </w:rPr>
        <w:tab/>
      </w:r>
      <w:r>
        <w:rPr>
          <w:noProof/>
        </w:rPr>
        <w:fldChar w:fldCharType="begin"/>
      </w:r>
      <w:r>
        <w:rPr>
          <w:noProof/>
        </w:rPr>
        <w:instrText xml:space="preserve"> PAGEREF _Toc402880957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669.</w:t>
      </w:r>
      <w:r>
        <w:rPr>
          <w:noProof/>
        </w:rPr>
        <w:tab/>
        <w:t>Examination of person arrested (1996 Act s. 196)</w:t>
      </w:r>
      <w:r>
        <w:rPr>
          <w:noProof/>
        </w:rPr>
        <w:tab/>
      </w:r>
      <w:r>
        <w:rPr>
          <w:noProof/>
        </w:rPr>
        <w:fldChar w:fldCharType="begin"/>
      </w:r>
      <w:r>
        <w:rPr>
          <w:noProof/>
        </w:rPr>
        <w:instrText xml:space="preserve"> PAGEREF _Toc402880958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670.</w:t>
      </w:r>
      <w:r>
        <w:rPr>
          <w:noProof/>
        </w:rPr>
        <w:tab/>
        <w:t>Things seized by police officer (1996 Act s. 197)</w:t>
      </w:r>
      <w:r>
        <w:rPr>
          <w:noProof/>
        </w:rPr>
        <w:tab/>
      </w:r>
      <w:r>
        <w:rPr>
          <w:noProof/>
        </w:rPr>
        <w:fldChar w:fldCharType="begin"/>
      </w:r>
      <w:r>
        <w:rPr>
          <w:noProof/>
        </w:rPr>
        <w:instrText xml:space="preserve"> PAGEREF _Toc402880959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671.</w:t>
      </w:r>
      <w:r>
        <w:rPr>
          <w:noProof/>
        </w:rPr>
        <w:tab/>
        <w:t>Review of determination of capacity to vote (1996 Act s. 203)</w:t>
      </w:r>
      <w:r>
        <w:rPr>
          <w:noProof/>
        </w:rPr>
        <w:tab/>
      </w:r>
      <w:r>
        <w:rPr>
          <w:noProof/>
        </w:rPr>
        <w:fldChar w:fldCharType="begin"/>
      </w:r>
      <w:r>
        <w:rPr>
          <w:noProof/>
        </w:rPr>
        <w:instrText xml:space="preserve"> PAGEREF _Toc402880960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672.</w:t>
      </w:r>
      <w:r>
        <w:rPr>
          <w:noProof/>
        </w:rPr>
        <w:tab/>
        <w:t>Records of patients (1996 Act s. 204)</w:t>
      </w:r>
      <w:r>
        <w:rPr>
          <w:noProof/>
        </w:rPr>
        <w:tab/>
      </w:r>
      <w:r>
        <w:rPr>
          <w:noProof/>
        </w:rPr>
        <w:fldChar w:fldCharType="begin"/>
      </w:r>
      <w:r>
        <w:rPr>
          <w:noProof/>
        </w:rPr>
        <w:instrText xml:space="preserve"> PAGEREF _Toc402880961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673.</w:t>
      </w:r>
      <w:r>
        <w:rPr>
          <w:noProof/>
        </w:rPr>
        <w:tab/>
        <w:t>Request for information about patient or person detained (1996 Act s. 205)</w:t>
      </w:r>
      <w:r>
        <w:rPr>
          <w:noProof/>
        </w:rPr>
        <w:tab/>
      </w:r>
      <w:r>
        <w:rPr>
          <w:noProof/>
        </w:rPr>
        <w:fldChar w:fldCharType="begin"/>
      </w:r>
      <w:r>
        <w:rPr>
          <w:noProof/>
        </w:rPr>
        <w:instrText xml:space="preserve"> PAGEREF _Toc402880962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674.</w:t>
      </w:r>
      <w:r>
        <w:rPr>
          <w:noProof/>
        </w:rPr>
        <w:tab/>
        <w:t>Inquiries (1996 Act Pt. 10 Div. 5)</w:t>
      </w:r>
      <w:r>
        <w:rPr>
          <w:noProof/>
        </w:rPr>
        <w:tab/>
      </w:r>
      <w:r>
        <w:rPr>
          <w:noProof/>
        </w:rPr>
        <w:fldChar w:fldCharType="begin"/>
      </w:r>
      <w:r>
        <w:rPr>
          <w:noProof/>
        </w:rPr>
        <w:instrText xml:space="preserve"> PAGEREF _Toc402880963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675.</w:t>
      </w:r>
      <w:r>
        <w:rPr>
          <w:noProof/>
        </w:rPr>
        <w:tab/>
        <w:t>Rectification of referrals and orders (1996 Act s. 212)</w:t>
      </w:r>
      <w:r>
        <w:rPr>
          <w:noProof/>
        </w:rPr>
        <w:tab/>
      </w:r>
      <w:r>
        <w:rPr>
          <w:noProof/>
        </w:rPr>
        <w:fldChar w:fldCharType="begin"/>
      </w:r>
      <w:r>
        <w:rPr>
          <w:noProof/>
        </w:rPr>
        <w:instrText xml:space="preserve"> PAGEREF _Toc402880964 \h </w:instrText>
      </w:r>
      <w:r>
        <w:rPr>
          <w:noProof/>
        </w:rPr>
      </w:r>
      <w:r>
        <w:rPr>
          <w:noProof/>
        </w:rPr>
        <w:fldChar w:fldCharType="separate"/>
      </w:r>
      <w:r>
        <w:rPr>
          <w:noProof/>
        </w:rPr>
        <w:t>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10 — Miscellaneous matters</w:t>
      </w:r>
    </w:p>
    <w:p>
      <w:pPr>
        <w:pStyle w:val="TOC9"/>
        <w:rPr>
          <w:rFonts w:asciiTheme="minorHAnsi" w:eastAsiaTheme="minorEastAsia" w:hAnsiTheme="minorHAnsi" w:cstheme="minorBidi"/>
          <w:noProof/>
          <w:sz w:val="22"/>
          <w:szCs w:val="22"/>
        </w:rPr>
      </w:pPr>
      <w:r>
        <w:rPr>
          <w:noProof/>
        </w:rPr>
        <w:t>676.</w:t>
      </w:r>
      <w:r>
        <w:rPr>
          <w:noProof/>
        </w:rPr>
        <w:tab/>
        <w:t>Transitional regulations</w:t>
      </w:r>
      <w:r>
        <w:rPr>
          <w:noProof/>
        </w:rPr>
        <w:tab/>
      </w:r>
      <w:r>
        <w:rPr>
          <w:noProof/>
        </w:rPr>
        <w:fldChar w:fldCharType="begin"/>
      </w:r>
      <w:r>
        <w:rPr>
          <w:noProof/>
        </w:rPr>
        <w:instrText xml:space="preserve"> PAGEREF _Toc402880966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677.</w:t>
      </w:r>
      <w:r>
        <w:rPr>
          <w:noProof/>
        </w:rPr>
        <w:tab/>
      </w:r>
      <w:r>
        <w:rPr>
          <w:i/>
          <w:noProof/>
        </w:rPr>
        <w:t>Interpretation Act 1984</w:t>
      </w:r>
      <w:r>
        <w:rPr>
          <w:noProof/>
        </w:rPr>
        <w:t xml:space="preserve"> not affected</w:t>
      </w:r>
      <w:r>
        <w:rPr>
          <w:noProof/>
        </w:rPr>
        <w:tab/>
      </w:r>
      <w:r>
        <w:rPr>
          <w:noProof/>
        </w:rPr>
        <w:fldChar w:fldCharType="begin"/>
      </w:r>
      <w:r>
        <w:rPr>
          <w:noProof/>
        </w:rPr>
        <w:instrText xml:space="preserve"> PAGEREF _Toc402880967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Criminal Law (Mentally Impaired Accused) Act 1996</w:t>
      </w:r>
      <w:r>
        <w:t xml:space="preserve"> amended</w:t>
      </w:r>
    </w:p>
    <w:p>
      <w:pPr>
        <w:pStyle w:val="TOC8"/>
        <w:rPr>
          <w:rFonts w:asciiTheme="minorHAnsi" w:eastAsiaTheme="minorEastAsia" w:hAnsiTheme="minorHAnsi" w:cstheme="minorBidi"/>
          <w:szCs w:val="22"/>
        </w:rPr>
      </w:pPr>
      <w:r>
        <w:t>10.</w:t>
      </w:r>
      <w:r>
        <w:tab/>
        <w:t>Act amended</w:t>
      </w:r>
      <w:r>
        <w:tab/>
      </w:r>
      <w:r>
        <w:fldChar w:fldCharType="begin"/>
      </w:r>
      <w:r>
        <w:instrText xml:space="preserve"> PAGEREF _Toc402880970 \h </w:instrText>
      </w:r>
      <w:r>
        <w:fldChar w:fldCharType="separate"/>
      </w:r>
      <w:r>
        <w:t>2</w:t>
      </w:r>
      <w:r>
        <w:fldChar w:fldCharType="end"/>
      </w:r>
    </w:p>
    <w:p>
      <w:pPr>
        <w:pStyle w:val="TOC8"/>
        <w:rPr>
          <w:rFonts w:asciiTheme="minorHAnsi" w:eastAsiaTheme="minorEastAsia" w:hAnsiTheme="minorHAnsi" w:cstheme="minorBidi"/>
          <w:szCs w:val="22"/>
        </w:rPr>
      </w:pPr>
      <w:r>
        <w:t>11.</w:t>
      </w:r>
      <w:r>
        <w:tab/>
        <w:t>Section 3 amended</w:t>
      </w:r>
      <w:r>
        <w:tab/>
      </w:r>
      <w:r>
        <w:fldChar w:fldCharType="begin"/>
      </w:r>
      <w:r>
        <w:instrText xml:space="preserve"> PAGEREF _Toc402880971 \h </w:instrText>
      </w:r>
      <w:r>
        <w:fldChar w:fldCharType="separate"/>
      </w:r>
      <w:r>
        <w:t>2</w:t>
      </w:r>
      <w:r>
        <w:fldChar w:fldCharType="end"/>
      </w:r>
    </w:p>
    <w:p>
      <w:pPr>
        <w:pStyle w:val="TOC8"/>
        <w:rPr>
          <w:rFonts w:asciiTheme="minorHAnsi" w:eastAsiaTheme="minorEastAsia" w:hAnsiTheme="minorHAnsi" w:cstheme="minorBidi"/>
          <w:szCs w:val="22"/>
        </w:rPr>
      </w:pPr>
      <w:r>
        <w:t>12.</w:t>
      </w:r>
      <w:r>
        <w:tab/>
        <w:t>Section 5 amended</w:t>
      </w:r>
      <w:r>
        <w:tab/>
      </w:r>
      <w:r>
        <w:fldChar w:fldCharType="begin"/>
      </w:r>
      <w:r>
        <w:instrText xml:space="preserve"> PAGEREF _Toc402880972 \h </w:instrText>
      </w:r>
      <w:r>
        <w:fldChar w:fldCharType="separate"/>
      </w:r>
      <w:r>
        <w:t>2</w:t>
      </w:r>
      <w:r>
        <w:fldChar w:fldCharType="end"/>
      </w:r>
    </w:p>
    <w:p>
      <w:pPr>
        <w:pStyle w:val="TOC8"/>
        <w:rPr>
          <w:rFonts w:asciiTheme="minorHAnsi" w:eastAsiaTheme="minorEastAsia" w:hAnsiTheme="minorHAnsi" w:cstheme="minorBidi"/>
          <w:szCs w:val="22"/>
        </w:rPr>
      </w:pPr>
      <w:r>
        <w:t>13.</w:t>
      </w:r>
      <w:r>
        <w:tab/>
        <w:t>Section 6 amended</w:t>
      </w:r>
      <w:r>
        <w:tab/>
      </w:r>
      <w:r>
        <w:fldChar w:fldCharType="begin"/>
      </w:r>
      <w:r>
        <w:instrText xml:space="preserve"> PAGEREF _Toc402880973 \h </w:instrText>
      </w:r>
      <w:r>
        <w:fldChar w:fldCharType="separate"/>
      </w:r>
      <w:r>
        <w:t>2</w:t>
      </w:r>
      <w:r>
        <w:fldChar w:fldCharType="end"/>
      </w:r>
    </w:p>
    <w:p>
      <w:pPr>
        <w:pStyle w:val="TOC8"/>
        <w:rPr>
          <w:rFonts w:asciiTheme="minorHAnsi" w:eastAsiaTheme="minorEastAsia" w:hAnsiTheme="minorHAnsi" w:cstheme="minorBidi"/>
          <w:szCs w:val="22"/>
        </w:rPr>
      </w:pPr>
      <w:r>
        <w:t>14.</w:t>
      </w:r>
      <w:r>
        <w:tab/>
        <w:t>Section 23 amended</w:t>
      </w:r>
      <w:r>
        <w:tab/>
      </w:r>
      <w:r>
        <w:fldChar w:fldCharType="begin"/>
      </w:r>
      <w:r>
        <w:instrText xml:space="preserve"> PAGEREF _Toc402880974 \h </w:instrText>
      </w:r>
      <w:r>
        <w:fldChar w:fldCharType="separate"/>
      </w:r>
      <w:r>
        <w:t>2</w:t>
      </w:r>
      <w:r>
        <w:fldChar w:fldCharType="end"/>
      </w:r>
    </w:p>
    <w:p>
      <w:pPr>
        <w:pStyle w:val="TOC8"/>
        <w:rPr>
          <w:rFonts w:asciiTheme="minorHAnsi" w:eastAsiaTheme="minorEastAsia" w:hAnsiTheme="minorHAnsi" w:cstheme="minorBidi"/>
          <w:szCs w:val="22"/>
        </w:rPr>
      </w:pPr>
      <w:r>
        <w:t>15.</w:t>
      </w:r>
      <w:r>
        <w:tab/>
        <w:t>Section 24 amended</w:t>
      </w:r>
      <w:r>
        <w:tab/>
      </w:r>
      <w:r>
        <w:fldChar w:fldCharType="begin"/>
      </w:r>
      <w:r>
        <w:instrText xml:space="preserve"> PAGEREF _Toc402880975 \h </w:instrText>
      </w:r>
      <w:r>
        <w:fldChar w:fldCharType="separate"/>
      </w:r>
      <w:r>
        <w:t>2</w:t>
      </w:r>
      <w:r>
        <w:fldChar w:fldCharType="end"/>
      </w:r>
    </w:p>
    <w:p>
      <w:pPr>
        <w:pStyle w:val="TOC8"/>
        <w:rPr>
          <w:rFonts w:asciiTheme="minorHAnsi" w:eastAsiaTheme="minorEastAsia" w:hAnsiTheme="minorHAnsi" w:cstheme="minorBidi"/>
          <w:szCs w:val="22"/>
        </w:rPr>
      </w:pPr>
      <w:r>
        <w:t>16.</w:t>
      </w:r>
      <w:r>
        <w:tab/>
        <w:t>Section 25 amended</w:t>
      </w:r>
      <w:r>
        <w:tab/>
      </w:r>
      <w:r>
        <w:fldChar w:fldCharType="begin"/>
      </w:r>
      <w:r>
        <w:instrText xml:space="preserve"> PAGEREF _Toc402880976 \h </w:instrText>
      </w:r>
      <w:r>
        <w:fldChar w:fldCharType="separate"/>
      </w:r>
      <w:r>
        <w:t>2</w:t>
      </w:r>
      <w:r>
        <w:fldChar w:fldCharType="end"/>
      </w:r>
    </w:p>
    <w:p>
      <w:pPr>
        <w:pStyle w:val="TOC8"/>
        <w:rPr>
          <w:rFonts w:asciiTheme="minorHAnsi" w:eastAsiaTheme="minorEastAsia" w:hAnsiTheme="minorHAnsi" w:cstheme="minorBidi"/>
          <w:szCs w:val="22"/>
        </w:rPr>
      </w:pPr>
      <w:r>
        <w:t>17.</w:t>
      </w:r>
      <w:r>
        <w:tab/>
        <w:t>Section 31 amended</w:t>
      </w:r>
      <w:r>
        <w:tab/>
      </w:r>
      <w:r>
        <w:fldChar w:fldCharType="begin"/>
      </w:r>
      <w:r>
        <w:instrText xml:space="preserve"> PAGEREF _Toc402880977 \h </w:instrText>
      </w:r>
      <w:r>
        <w:fldChar w:fldCharType="separate"/>
      </w:r>
      <w:r>
        <w:t>2</w:t>
      </w:r>
      <w:r>
        <w:fldChar w:fldCharType="end"/>
      </w:r>
    </w:p>
    <w:p>
      <w:pPr>
        <w:pStyle w:val="TOC8"/>
        <w:rPr>
          <w:rFonts w:asciiTheme="minorHAnsi" w:eastAsiaTheme="minorEastAsia" w:hAnsiTheme="minorHAnsi" w:cstheme="minorBidi"/>
          <w:szCs w:val="22"/>
        </w:rPr>
      </w:pPr>
      <w:r>
        <w:t>18.</w:t>
      </w:r>
      <w:r>
        <w:tab/>
        <w:t>Section 32 amended</w:t>
      </w:r>
      <w:r>
        <w:tab/>
      </w:r>
      <w:r>
        <w:fldChar w:fldCharType="begin"/>
      </w:r>
      <w:r>
        <w:instrText xml:space="preserve"> PAGEREF _Toc402880978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Guardianship and Administration Act 1990</w:t>
      </w:r>
      <w:r>
        <w:t xml:space="preserve"> amended</w:t>
      </w:r>
    </w:p>
    <w:p>
      <w:pPr>
        <w:pStyle w:val="TOC8"/>
        <w:rPr>
          <w:rFonts w:asciiTheme="minorHAnsi" w:eastAsiaTheme="minorEastAsia" w:hAnsiTheme="minorHAnsi" w:cstheme="minorBidi"/>
          <w:szCs w:val="22"/>
        </w:rPr>
      </w:pPr>
      <w:r>
        <w:t>19.</w:t>
      </w:r>
      <w:r>
        <w:tab/>
        <w:t>Act amended</w:t>
      </w:r>
      <w:r>
        <w:tab/>
      </w:r>
      <w:r>
        <w:fldChar w:fldCharType="begin"/>
      </w:r>
      <w:r>
        <w:instrText xml:space="preserve"> PAGEREF _Toc402880980 \h </w:instrText>
      </w:r>
      <w:r>
        <w:fldChar w:fldCharType="separate"/>
      </w:r>
      <w:r>
        <w:t>2</w:t>
      </w:r>
      <w:r>
        <w:fldChar w:fldCharType="end"/>
      </w:r>
    </w:p>
    <w:p>
      <w:pPr>
        <w:pStyle w:val="TOC8"/>
        <w:rPr>
          <w:rFonts w:asciiTheme="minorHAnsi" w:eastAsiaTheme="minorEastAsia" w:hAnsiTheme="minorHAnsi" w:cstheme="minorBidi"/>
          <w:szCs w:val="22"/>
        </w:rPr>
      </w:pPr>
      <w:r>
        <w:t>20.</w:t>
      </w:r>
      <w:r>
        <w:tab/>
        <w:t>Section 3 amended</w:t>
      </w:r>
      <w:r>
        <w:tab/>
      </w:r>
      <w:r>
        <w:fldChar w:fldCharType="begin"/>
      </w:r>
      <w:r>
        <w:instrText xml:space="preserve"> PAGEREF _Toc402880981 \h </w:instrText>
      </w:r>
      <w:r>
        <w:fldChar w:fldCharType="separate"/>
      </w:r>
      <w:r>
        <w:t>2</w:t>
      </w:r>
      <w:r>
        <w:fldChar w:fldCharType="end"/>
      </w:r>
    </w:p>
    <w:p>
      <w:pPr>
        <w:pStyle w:val="TOC8"/>
        <w:rPr>
          <w:rFonts w:asciiTheme="minorHAnsi" w:eastAsiaTheme="minorEastAsia" w:hAnsiTheme="minorHAnsi" w:cstheme="minorBidi"/>
          <w:szCs w:val="22"/>
        </w:rPr>
      </w:pPr>
      <w:r>
        <w:t>21.</w:t>
      </w:r>
      <w:r>
        <w:tab/>
        <w:t>Section 110ZH amended</w:t>
      </w:r>
      <w:r>
        <w:tab/>
      </w:r>
      <w:r>
        <w:fldChar w:fldCharType="begin"/>
      </w:r>
      <w:r>
        <w:instrText xml:space="preserve"> PAGEREF _Toc402880982 \h </w:instrText>
      </w:r>
      <w:r>
        <w:fldChar w:fldCharType="separate"/>
      </w:r>
      <w:r>
        <w:t>2</w:t>
      </w:r>
      <w:r>
        <w:fldChar w:fldCharType="end"/>
      </w:r>
    </w:p>
    <w:p>
      <w:pPr>
        <w:pStyle w:val="TOC8"/>
        <w:rPr>
          <w:rFonts w:asciiTheme="minorHAnsi" w:eastAsiaTheme="minorEastAsia" w:hAnsiTheme="minorHAnsi" w:cstheme="minorBidi"/>
          <w:szCs w:val="22"/>
        </w:rPr>
      </w:pPr>
      <w:r>
        <w:t>22.</w:t>
      </w:r>
      <w:r>
        <w:tab/>
        <w:t>Schedule 5 Division 1 heading inserted</w:t>
      </w:r>
      <w:r>
        <w:tab/>
      </w:r>
      <w:r>
        <w:fldChar w:fldCharType="begin"/>
      </w:r>
      <w:r>
        <w:instrText xml:space="preserve"> PAGEREF _Toc402880983 \h </w:instrText>
      </w:r>
      <w:r>
        <w:fldChar w:fldCharType="separate"/>
      </w:r>
      <w:r>
        <w:t>2</w:t>
      </w:r>
      <w:r>
        <w:fldChar w:fldCharType="end"/>
      </w:r>
    </w:p>
    <w:p>
      <w:pPr>
        <w:pStyle w:val="TOC5"/>
        <w:tabs>
          <w:tab w:val="right" w:leader="dot" w:pos="7077"/>
        </w:tabs>
        <w:rPr>
          <w:rFonts w:asciiTheme="minorHAnsi" w:eastAsiaTheme="minorEastAsia" w:hAnsiTheme="minorHAnsi" w:cstheme="minorBidi"/>
          <w:b w:val="0"/>
          <w:sz w:val="22"/>
          <w:szCs w:val="22"/>
        </w:rPr>
      </w:pPr>
      <w:r>
        <w:t>Division 1</w:t>
      </w:r>
      <w:r>
        <w:rPr>
          <w:b w:val="0"/>
        </w:rPr>
        <w:t> — </w:t>
      </w:r>
      <w:r>
        <w:t xml:space="preserve">Transitional matters for </w:t>
      </w:r>
      <w:r>
        <w:rPr>
          <w:i/>
        </w:rPr>
        <w:t>Guardianship and Administration Act 1990</w:t>
      </w:r>
    </w:p>
    <w:p>
      <w:pPr>
        <w:pStyle w:val="TOC8"/>
        <w:rPr>
          <w:rFonts w:asciiTheme="minorHAnsi" w:eastAsiaTheme="minorEastAsia" w:hAnsiTheme="minorHAnsi" w:cstheme="minorBidi"/>
          <w:szCs w:val="22"/>
        </w:rPr>
      </w:pPr>
      <w:r>
        <w:t>23.</w:t>
      </w:r>
      <w:r>
        <w:tab/>
        <w:t>Schedule 5 clause 1A inserted</w:t>
      </w:r>
      <w:r>
        <w:tab/>
      </w:r>
      <w:r>
        <w:fldChar w:fldCharType="begin"/>
      </w:r>
      <w:r>
        <w:instrText xml:space="preserve"> PAGEREF _Toc402880985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this Division</w:t>
      </w:r>
      <w:r>
        <w:rPr>
          <w:noProof/>
        </w:rPr>
        <w:tab/>
      </w:r>
      <w:r>
        <w:rPr>
          <w:noProof/>
        </w:rPr>
        <w:fldChar w:fldCharType="begin"/>
      </w:r>
      <w:r>
        <w:rPr>
          <w:noProof/>
        </w:rPr>
        <w:instrText xml:space="preserve"> PAGEREF _Toc402880986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24.</w:t>
      </w:r>
      <w:r>
        <w:tab/>
        <w:t>Schedule 5 Division 2 inserted</w:t>
      </w:r>
      <w:r>
        <w:tab/>
      </w:r>
      <w:r>
        <w:fldChar w:fldCharType="begin"/>
      </w:r>
      <w:r>
        <w:instrText xml:space="preserve"> PAGEREF _Toc402880987 \h </w:instrText>
      </w:r>
      <w:r>
        <w:fldChar w:fldCharType="separate"/>
      </w:r>
      <w:r>
        <w:t>2</w:t>
      </w:r>
      <w:r>
        <w:fldChar w:fldCharType="end"/>
      </w:r>
    </w:p>
    <w:p>
      <w:pPr>
        <w:pStyle w:val="TOC5"/>
        <w:tabs>
          <w:tab w:val="right" w:leader="dot" w:pos="7077"/>
        </w:tabs>
        <w:rPr>
          <w:rFonts w:asciiTheme="minorHAnsi" w:eastAsiaTheme="minorEastAsia" w:hAnsiTheme="minorHAnsi" w:cstheme="minorBidi"/>
          <w:b w:val="0"/>
          <w:sz w:val="22"/>
          <w:szCs w:val="22"/>
        </w:rPr>
      </w:pPr>
      <w:r>
        <w:t>Division 2</w:t>
      </w:r>
      <w:r>
        <w:rPr>
          <w:b w:val="0"/>
        </w:rPr>
        <w:t> — </w:t>
      </w:r>
      <w:r>
        <w:t xml:space="preserve">Transitional matters in connection with </w:t>
      </w:r>
      <w:r>
        <w:rPr>
          <w:i/>
        </w:rPr>
        <w:t>Mental Health Act 2014</w:t>
      </w:r>
    </w:p>
    <w:p>
      <w:pPr>
        <w:pStyle w:val="TOC9"/>
        <w:rPr>
          <w:rFonts w:asciiTheme="minorHAnsi" w:eastAsiaTheme="minorEastAsia" w:hAnsiTheme="minorHAnsi" w:cstheme="minorBidi"/>
          <w:noProof/>
          <w:sz w:val="22"/>
          <w:szCs w:val="22"/>
        </w:rPr>
      </w:pPr>
      <w:r>
        <w:rPr>
          <w:noProof/>
        </w:rPr>
        <w:t>7.</w:t>
      </w:r>
      <w:r>
        <w:rPr>
          <w:noProof/>
        </w:rPr>
        <w:tab/>
        <w:t>Estates being managed by Public Trustee under Division 1</w:t>
      </w:r>
      <w:r>
        <w:rPr>
          <w:noProof/>
        </w:rPr>
        <w:tab/>
      </w:r>
      <w:r>
        <w:rPr>
          <w:noProof/>
        </w:rPr>
        <w:fldChar w:fldCharType="begin"/>
      </w:r>
      <w:r>
        <w:rPr>
          <w:noProof/>
        </w:rPr>
        <w:instrText xml:space="preserve"> PAGEREF _Toc402880989 \h </w:instrText>
      </w:r>
      <w:r>
        <w:rPr>
          <w:noProof/>
        </w:rPr>
      </w:r>
      <w:r>
        <w:rPr>
          <w:noProof/>
        </w:rPr>
        <w:fldChar w:fldCharType="separate"/>
      </w:r>
      <w:r>
        <w:rPr>
          <w:noProof/>
        </w:rPr>
        <w:t>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Hospitals and Health Services Act 1927</w:t>
      </w:r>
      <w:r>
        <w:t xml:space="preserve"> amended</w:t>
      </w:r>
    </w:p>
    <w:p>
      <w:pPr>
        <w:pStyle w:val="TOC8"/>
        <w:rPr>
          <w:rFonts w:asciiTheme="minorHAnsi" w:eastAsiaTheme="minorEastAsia" w:hAnsiTheme="minorHAnsi" w:cstheme="minorBidi"/>
          <w:szCs w:val="22"/>
        </w:rPr>
      </w:pPr>
      <w:r>
        <w:t>25.</w:t>
      </w:r>
      <w:r>
        <w:tab/>
        <w:t>Act amended</w:t>
      </w:r>
      <w:r>
        <w:tab/>
      </w:r>
      <w:r>
        <w:fldChar w:fldCharType="begin"/>
      </w:r>
      <w:r>
        <w:instrText xml:space="preserve"> PAGEREF _Toc402880991 \h </w:instrText>
      </w:r>
      <w:r>
        <w:fldChar w:fldCharType="separate"/>
      </w:r>
      <w:r>
        <w:t>2</w:t>
      </w:r>
      <w:r>
        <w:fldChar w:fldCharType="end"/>
      </w:r>
    </w:p>
    <w:p>
      <w:pPr>
        <w:pStyle w:val="TOC8"/>
        <w:rPr>
          <w:rFonts w:asciiTheme="minorHAnsi" w:eastAsiaTheme="minorEastAsia" w:hAnsiTheme="minorHAnsi" w:cstheme="minorBidi"/>
          <w:szCs w:val="22"/>
        </w:rPr>
      </w:pPr>
      <w:r>
        <w:t>26.</w:t>
      </w:r>
      <w:r>
        <w:tab/>
        <w:t>Section 2 amended</w:t>
      </w:r>
      <w:r>
        <w:tab/>
      </w:r>
      <w:r>
        <w:fldChar w:fldCharType="begin"/>
      </w:r>
      <w:r>
        <w:instrText xml:space="preserve"> PAGEREF _Toc402880992 \h </w:instrText>
      </w:r>
      <w:r>
        <w:fldChar w:fldCharType="separate"/>
      </w:r>
      <w:r>
        <w:t>2</w:t>
      </w:r>
      <w:r>
        <w:fldChar w:fldCharType="end"/>
      </w:r>
    </w:p>
    <w:p>
      <w:pPr>
        <w:pStyle w:val="TOC8"/>
        <w:rPr>
          <w:rFonts w:asciiTheme="minorHAnsi" w:eastAsiaTheme="minorEastAsia" w:hAnsiTheme="minorHAnsi" w:cstheme="minorBidi"/>
          <w:szCs w:val="22"/>
        </w:rPr>
      </w:pPr>
      <w:r>
        <w:t>27.</w:t>
      </w:r>
      <w:r>
        <w:tab/>
        <w:t>Section 4 amended</w:t>
      </w:r>
      <w:r>
        <w:tab/>
      </w:r>
      <w:r>
        <w:fldChar w:fldCharType="begin"/>
      </w:r>
      <w:r>
        <w:instrText xml:space="preserve"> PAGEREF _Toc402880993 \h </w:instrText>
      </w:r>
      <w:r>
        <w:fldChar w:fldCharType="separate"/>
      </w:r>
      <w:r>
        <w:t>2</w:t>
      </w:r>
      <w:r>
        <w:fldChar w:fldCharType="end"/>
      </w:r>
    </w:p>
    <w:p>
      <w:pPr>
        <w:pStyle w:val="TOC8"/>
        <w:rPr>
          <w:rFonts w:asciiTheme="minorHAnsi" w:eastAsiaTheme="minorEastAsia" w:hAnsiTheme="minorHAnsi" w:cstheme="minorBidi"/>
          <w:szCs w:val="22"/>
        </w:rPr>
      </w:pPr>
      <w:r>
        <w:t>28.</w:t>
      </w:r>
      <w:r>
        <w:tab/>
        <w:t>Section 26DA amended</w:t>
      </w:r>
      <w:r>
        <w:tab/>
      </w:r>
      <w:r>
        <w:fldChar w:fldCharType="begin"/>
      </w:r>
      <w:r>
        <w:instrText xml:space="preserve"> PAGEREF _Toc402880994 \h </w:instrText>
      </w:r>
      <w:r>
        <w:fldChar w:fldCharType="separate"/>
      </w:r>
      <w:r>
        <w:t>2</w:t>
      </w:r>
      <w:r>
        <w:fldChar w:fldCharType="end"/>
      </w:r>
    </w:p>
    <w:p>
      <w:pPr>
        <w:pStyle w:val="TOC8"/>
        <w:rPr>
          <w:rFonts w:asciiTheme="minorHAnsi" w:eastAsiaTheme="minorEastAsia" w:hAnsiTheme="minorHAnsi" w:cstheme="minorBidi"/>
          <w:szCs w:val="22"/>
        </w:rPr>
      </w:pPr>
      <w:r>
        <w:t>29.</w:t>
      </w:r>
      <w:r>
        <w:tab/>
        <w:t>Section 26FA amended</w:t>
      </w:r>
      <w:r>
        <w:tab/>
      </w:r>
      <w:r>
        <w:fldChar w:fldCharType="begin"/>
      </w:r>
      <w:r>
        <w:instrText xml:space="preserve"> PAGEREF _Toc402880995 \h </w:instrText>
      </w:r>
      <w:r>
        <w:fldChar w:fldCharType="separate"/>
      </w:r>
      <w:r>
        <w:t>2</w:t>
      </w:r>
      <w:r>
        <w:fldChar w:fldCharType="end"/>
      </w:r>
    </w:p>
    <w:p>
      <w:pPr>
        <w:pStyle w:val="TOC8"/>
        <w:rPr>
          <w:rFonts w:asciiTheme="minorHAnsi" w:eastAsiaTheme="minorEastAsia" w:hAnsiTheme="minorHAnsi" w:cstheme="minorBidi"/>
          <w:szCs w:val="22"/>
        </w:rPr>
      </w:pPr>
      <w:r>
        <w:t>30.</w:t>
      </w:r>
      <w:r>
        <w:tab/>
        <w:t>Section 26P amended</w:t>
      </w:r>
      <w:r>
        <w:tab/>
      </w:r>
      <w:r>
        <w:fldChar w:fldCharType="begin"/>
      </w:r>
      <w:r>
        <w:instrText xml:space="preserve"> PAGEREF _Toc402880996 \h </w:instrText>
      </w:r>
      <w:r>
        <w:fldChar w:fldCharType="separate"/>
      </w:r>
      <w:r>
        <w:t>2</w:t>
      </w:r>
      <w:r>
        <w:fldChar w:fldCharType="end"/>
      </w:r>
    </w:p>
    <w:p>
      <w:pPr>
        <w:pStyle w:val="TOC8"/>
        <w:rPr>
          <w:rFonts w:asciiTheme="minorHAnsi" w:eastAsiaTheme="minorEastAsia" w:hAnsiTheme="minorHAnsi" w:cstheme="minorBidi"/>
          <w:szCs w:val="22"/>
        </w:rPr>
      </w:pPr>
      <w:r>
        <w:t>31.</w:t>
      </w:r>
      <w:r>
        <w:tab/>
        <w:t>Section 26Q amended</w:t>
      </w:r>
      <w:r>
        <w:tab/>
      </w:r>
      <w:r>
        <w:fldChar w:fldCharType="begin"/>
      </w:r>
      <w:r>
        <w:instrText xml:space="preserve"> PAGEREF _Toc402880997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Other Acts amended</w:t>
      </w:r>
    </w:p>
    <w:p>
      <w:pPr>
        <w:pStyle w:val="TOC6"/>
        <w:tabs>
          <w:tab w:val="right" w:leader="dot" w:pos="7077"/>
        </w:tabs>
        <w:rPr>
          <w:rFonts w:asciiTheme="minorHAnsi" w:eastAsiaTheme="minorEastAsia" w:hAnsiTheme="minorHAnsi" w:cstheme="minorBidi"/>
          <w:b w:val="0"/>
          <w:sz w:val="22"/>
          <w:szCs w:val="22"/>
        </w:rPr>
      </w:pPr>
      <w:r>
        <w:t>Subdivision 1 — </w:t>
      </w:r>
      <w:r>
        <w:rPr>
          <w:i/>
        </w:rPr>
        <w:t>Anatomy Act 1930</w:t>
      </w:r>
      <w:r>
        <w:t xml:space="preserve">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_Toc402881000 \h </w:instrText>
      </w:r>
      <w:r>
        <w:fldChar w:fldCharType="separate"/>
      </w:r>
      <w:r>
        <w:t>2</w:t>
      </w:r>
      <w:r>
        <w:fldChar w:fldCharType="end"/>
      </w:r>
    </w:p>
    <w:p>
      <w:pPr>
        <w:pStyle w:val="TOC8"/>
        <w:rPr>
          <w:rFonts w:asciiTheme="minorHAnsi" w:eastAsiaTheme="minorEastAsia" w:hAnsiTheme="minorHAnsi" w:cstheme="minorBidi"/>
          <w:szCs w:val="22"/>
        </w:rPr>
      </w:pPr>
      <w:r>
        <w:t>33.</w:t>
      </w:r>
      <w:r>
        <w:tab/>
        <w:t>Section 8 amended</w:t>
      </w:r>
      <w:r>
        <w:tab/>
      </w:r>
      <w:r>
        <w:fldChar w:fldCharType="begin"/>
      </w:r>
      <w:r>
        <w:instrText xml:space="preserve"> PAGEREF _Toc402881001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Bail Act 1982</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_Toc402881003 \h </w:instrText>
      </w:r>
      <w:r>
        <w:fldChar w:fldCharType="separate"/>
      </w:r>
      <w:r>
        <w:t>2</w:t>
      </w:r>
      <w:r>
        <w:fldChar w:fldCharType="end"/>
      </w:r>
    </w:p>
    <w:p>
      <w:pPr>
        <w:pStyle w:val="TOC8"/>
        <w:rPr>
          <w:rFonts w:asciiTheme="minorHAnsi" w:eastAsiaTheme="minorEastAsia" w:hAnsiTheme="minorHAnsi" w:cstheme="minorBidi"/>
          <w:szCs w:val="22"/>
        </w:rPr>
      </w:pPr>
      <w:r>
        <w:t>35.</w:t>
      </w:r>
      <w:r>
        <w:tab/>
        <w:t>Schedule 1 Part D clause 2 amended</w:t>
      </w:r>
      <w:r>
        <w:tab/>
      </w:r>
      <w:r>
        <w:fldChar w:fldCharType="begin"/>
      </w:r>
      <w:r>
        <w:instrText xml:space="preserve"> PAGEREF _Toc402881004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Carers Recognition Act 2004</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_Toc402881006 \h </w:instrText>
      </w:r>
      <w:r>
        <w:fldChar w:fldCharType="separate"/>
      </w:r>
      <w:r>
        <w:t>2</w:t>
      </w:r>
      <w:r>
        <w:fldChar w:fldCharType="end"/>
      </w:r>
    </w:p>
    <w:p>
      <w:pPr>
        <w:pStyle w:val="TOC8"/>
        <w:rPr>
          <w:rFonts w:asciiTheme="minorHAnsi" w:eastAsiaTheme="minorEastAsia" w:hAnsiTheme="minorHAnsi" w:cstheme="minorBidi"/>
          <w:szCs w:val="22"/>
        </w:rPr>
      </w:pPr>
      <w:r>
        <w:t>37.</w:t>
      </w:r>
      <w:r>
        <w:tab/>
        <w:t>Section 5 amended</w:t>
      </w:r>
      <w:r>
        <w:tab/>
      </w:r>
      <w:r>
        <w:fldChar w:fldCharType="begin"/>
      </w:r>
      <w:r>
        <w:instrText xml:space="preserve"> PAGEREF _Toc402881007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Constitution Acts Amendment Act 1899</w:t>
      </w:r>
      <w:r>
        <w:t xml:space="preserve"> amended</w:t>
      </w:r>
    </w:p>
    <w:p>
      <w:pPr>
        <w:pStyle w:val="TOC8"/>
        <w:rPr>
          <w:rFonts w:asciiTheme="minorHAnsi" w:eastAsiaTheme="minorEastAsia" w:hAnsiTheme="minorHAnsi" w:cstheme="minorBidi"/>
          <w:szCs w:val="22"/>
        </w:rPr>
      </w:pPr>
      <w:r>
        <w:t>38.</w:t>
      </w:r>
      <w:r>
        <w:tab/>
        <w:t>Act amended</w:t>
      </w:r>
      <w:r>
        <w:tab/>
      </w:r>
      <w:r>
        <w:fldChar w:fldCharType="begin"/>
      </w:r>
      <w:r>
        <w:instrText xml:space="preserve"> PAGEREF _Toc402881009 \h </w:instrText>
      </w:r>
      <w:r>
        <w:fldChar w:fldCharType="separate"/>
      </w:r>
      <w:r>
        <w:t>2</w:t>
      </w:r>
      <w:r>
        <w:fldChar w:fldCharType="end"/>
      </w:r>
    </w:p>
    <w:p>
      <w:pPr>
        <w:pStyle w:val="TOC8"/>
        <w:rPr>
          <w:rFonts w:asciiTheme="minorHAnsi" w:eastAsiaTheme="minorEastAsia" w:hAnsiTheme="minorHAnsi" w:cstheme="minorBidi"/>
          <w:szCs w:val="22"/>
        </w:rPr>
      </w:pPr>
      <w:r>
        <w:t>39.</w:t>
      </w:r>
      <w:r>
        <w:tab/>
        <w:t>Schedule V Part 1 Division 1 amended</w:t>
      </w:r>
      <w:r>
        <w:tab/>
      </w:r>
      <w:r>
        <w:fldChar w:fldCharType="begin"/>
      </w:r>
      <w:r>
        <w:instrText xml:space="preserve"> PAGEREF _Toc402881010 \h </w:instrText>
      </w:r>
      <w:r>
        <w:fldChar w:fldCharType="separate"/>
      </w:r>
      <w:r>
        <w:t>2</w:t>
      </w:r>
      <w:r>
        <w:fldChar w:fldCharType="end"/>
      </w:r>
    </w:p>
    <w:p>
      <w:pPr>
        <w:pStyle w:val="TOC8"/>
        <w:rPr>
          <w:rFonts w:asciiTheme="minorHAnsi" w:eastAsiaTheme="minorEastAsia" w:hAnsiTheme="minorHAnsi" w:cstheme="minorBidi"/>
          <w:szCs w:val="22"/>
        </w:rPr>
      </w:pPr>
      <w:r>
        <w:t>40.</w:t>
      </w:r>
      <w:r>
        <w:tab/>
        <w:t>Schedule V Part 3 amended</w:t>
      </w:r>
      <w:r>
        <w:tab/>
      </w:r>
      <w:r>
        <w:fldChar w:fldCharType="begin"/>
      </w:r>
      <w:r>
        <w:instrText xml:space="preserve"> PAGEREF _Toc402881011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Coroners Act 1996</w:t>
      </w:r>
      <w:r>
        <w:t xml:space="preserve"> amended</w:t>
      </w:r>
    </w:p>
    <w:p>
      <w:pPr>
        <w:pStyle w:val="TOC8"/>
        <w:rPr>
          <w:rFonts w:asciiTheme="minorHAnsi" w:eastAsiaTheme="minorEastAsia" w:hAnsiTheme="minorHAnsi" w:cstheme="minorBidi"/>
          <w:szCs w:val="22"/>
        </w:rPr>
      </w:pPr>
      <w:r>
        <w:t>41.</w:t>
      </w:r>
      <w:r>
        <w:tab/>
        <w:t>Act amended</w:t>
      </w:r>
      <w:r>
        <w:tab/>
      </w:r>
      <w:r>
        <w:fldChar w:fldCharType="begin"/>
      </w:r>
      <w:r>
        <w:instrText xml:space="preserve"> PAGEREF _Toc402881013 \h </w:instrText>
      </w:r>
      <w:r>
        <w:fldChar w:fldCharType="separate"/>
      </w:r>
      <w:r>
        <w:t>2</w:t>
      </w:r>
      <w:r>
        <w:fldChar w:fldCharType="end"/>
      </w:r>
    </w:p>
    <w:p>
      <w:pPr>
        <w:pStyle w:val="TOC8"/>
        <w:rPr>
          <w:rFonts w:asciiTheme="minorHAnsi" w:eastAsiaTheme="minorEastAsia" w:hAnsiTheme="minorHAnsi" w:cstheme="minorBidi"/>
          <w:szCs w:val="22"/>
        </w:rPr>
      </w:pPr>
      <w:r>
        <w:t>42.</w:t>
      </w:r>
      <w:r>
        <w:tab/>
        <w:t>Section 3 amended</w:t>
      </w:r>
      <w:r>
        <w:tab/>
      </w:r>
      <w:r>
        <w:fldChar w:fldCharType="begin"/>
      </w:r>
      <w:r>
        <w:instrText xml:space="preserve"> PAGEREF _Toc402881014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Court Security and Custodial Services Act 1999</w:t>
      </w:r>
      <w:r>
        <w:t xml:space="preserve"> 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_Toc402881016 \h </w:instrText>
      </w:r>
      <w:r>
        <w:fldChar w:fldCharType="separate"/>
      </w:r>
      <w:r>
        <w:t>2</w:t>
      </w:r>
      <w:r>
        <w:fldChar w:fldCharType="end"/>
      </w:r>
    </w:p>
    <w:p>
      <w:pPr>
        <w:pStyle w:val="TOC8"/>
        <w:rPr>
          <w:rFonts w:asciiTheme="minorHAnsi" w:eastAsiaTheme="minorEastAsia" w:hAnsiTheme="minorHAnsi" w:cstheme="minorBidi"/>
          <w:szCs w:val="22"/>
        </w:rPr>
      </w:pPr>
      <w:r>
        <w:t>44.</w:t>
      </w:r>
      <w:r>
        <w:tab/>
        <w:t>Section 3 amended</w:t>
      </w:r>
      <w:r>
        <w:tab/>
      </w:r>
      <w:r>
        <w:fldChar w:fldCharType="begin"/>
      </w:r>
      <w:r>
        <w:instrText xml:space="preserve"> PAGEREF _Toc402881017 \h </w:instrText>
      </w:r>
      <w:r>
        <w:fldChar w:fldCharType="separate"/>
      </w:r>
      <w:r>
        <w:t>2</w:t>
      </w:r>
      <w:r>
        <w:fldChar w:fldCharType="end"/>
      </w:r>
    </w:p>
    <w:p>
      <w:pPr>
        <w:pStyle w:val="TOC8"/>
        <w:rPr>
          <w:rFonts w:asciiTheme="minorHAnsi" w:eastAsiaTheme="minorEastAsia" w:hAnsiTheme="minorHAnsi" w:cstheme="minorBidi"/>
          <w:szCs w:val="22"/>
        </w:rPr>
      </w:pPr>
      <w:r>
        <w:t>45.</w:t>
      </w:r>
      <w:r>
        <w:tab/>
        <w:t>Section 4 amended</w:t>
      </w:r>
      <w:r>
        <w:tab/>
      </w:r>
      <w:r>
        <w:fldChar w:fldCharType="begin"/>
      </w:r>
      <w:r>
        <w:instrText xml:space="preserve"> PAGEREF _Toc402881018 \h </w:instrText>
      </w:r>
      <w:r>
        <w:fldChar w:fldCharType="separate"/>
      </w:r>
      <w:r>
        <w:t>2</w:t>
      </w:r>
      <w:r>
        <w:fldChar w:fldCharType="end"/>
      </w:r>
    </w:p>
    <w:p>
      <w:pPr>
        <w:pStyle w:val="TOC8"/>
        <w:rPr>
          <w:rFonts w:asciiTheme="minorHAnsi" w:eastAsiaTheme="minorEastAsia" w:hAnsiTheme="minorHAnsi" w:cstheme="minorBidi"/>
          <w:szCs w:val="22"/>
        </w:rPr>
      </w:pPr>
      <w:r>
        <w:t>46.</w:t>
      </w:r>
      <w:r>
        <w:tab/>
        <w:t>Section 76 amended</w:t>
      </w:r>
      <w:r>
        <w:tab/>
      </w:r>
      <w:r>
        <w:fldChar w:fldCharType="begin"/>
      </w:r>
      <w:r>
        <w:instrText xml:space="preserve"> PAGEREF _Toc402881019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7 — </w:t>
      </w:r>
      <w:r>
        <w:rPr>
          <w:i/>
        </w:rPr>
        <w:t>The Criminal Code</w:t>
      </w:r>
      <w:r>
        <w:t xml:space="preserve"> amended</w:t>
      </w:r>
    </w:p>
    <w:p>
      <w:pPr>
        <w:pStyle w:val="TOC8"/>
        <w:rPr>
          <w:rFonts w:asciiTheme="minorHAnsi" w:eastAsiaTheme="minorEastAsia" w:hAnsiTheme="minorHAnsi" w:cstheme="minorBidi"/>
          <w:szCs w:val="22"/>
        </w:rPr>
      </w:pPr>
      <w:r>
        <w:t>47.</w:t>
      </w:r>
      <w:r>
        <w:tab/>
        <w:t>Act amended</w:t>
      </w:r>
      <w:r>
        <w:tab/>
      </w:r>
      <w:r>
        <w:fldChar w:fldCharType="begin"/>
      </w:r>
      <w:r>
        <w:instrText xml:space="preserve"> PAGEREF _Toc402881021 \h </w:instrText>
      </w:r>
      <w:r>
        <w:fldChar w:fldCharType="separate"/>
      </w:r>
      <w:r>
        <w:t>2</w:t>
      </w:r>
      <w:r>
        <w:fldChar w:fldCharType="end"/>
      </w:r>
    </w:p>
    <w:p>
      <w:pPr>
        <w:pStyle w:val="TOC8"/>
        <w:rPr>
          <w:rFonts w:asciiTheme="minorHAnsi" w:eastAsiaTheme="minorEastAsia" w:hAnsiTheme="minorHAnsi" w:cstheme="minorBidi"/>
          <w:szCs w:val="22"/>
        </w:rPr>
      </w:pPr>
      <w:r>
        <w:t>48.</w:t>
      </w:r>
      <w:r>
        <w:tab/>
        <w:t>Section 149 amended</w:t>
      </w:r>
      <w:r>
        <w:tab/>
      </w:r>
      <w:r>
        <w:fldChar w:fldCharType="begin"/>
      </w:r>
      <w:r>
        <w:instrText xml:space="preserve"> PAGEREF _Toc402881022 \h </w:instrText>
      </w:r>
      <w:r>
        <w:fldChar w:fldCharType="separate"/>
      </w:r>
      <w:r>
        <w:t>2</w:t>
      </w:r>
      <w:r>
        <w:fldChar w:fldCharType="end"/>
      </w:r>
    </w:p>
    <w:p>
      <w:pPr>
        <w:pStyle w:val="TOC8"/>
        <w:rPr>
          <w:rFonts w:asciiTheme="minorHAnsi" w:eastAsiaTheme="minorEastAsia" w:hAnsiTheme="minorHAnsi" w:cstheme="minorBidi"/>
          <w:szCs w:val="22"/>
        </w:rPr>
      </w:pPr>
      <w:r>
        <w:t>49.</w:t>
      </w:r>
      <w:r>
        <w:tab/>
        <w:t>Section 336 amended</w:t>
      </w:r>
      <w:r>
        <w:tab/>
      </w:r>
      <w:r>
        <w:fldChar w:fldCharType="begin"/>
      </w:r>
      <w:r>
        <w:instrText xml:space="preserve"> PAGEREF _Toc402881023 \h </w:instrText>
      </w:r>
      <w:r>
        <w:fldChar w:fldCharType="separate"/>
      </w:r>
      <w:r>
        <w:t>2</w:t>
      </w:r>
      <w:r>
        <w:fldChar w:fldCharType="end"/>
      </w:r>
    </w:p>
    <w:p>
      <w:pPr>
        <w:pStyle w:val="TOC8"/>
        <w:rPr>
          <w:rFonts w:asciiTheme="minorHAnsi" w:eastAsiaTheme="minorEastAsia" w:hAnsiTheme="minorHAnsi" w:cstheme="minorBidi"/>
          <w:szCs w:val="22"/>
        </w:rPr>
      </w:pPr>
      <w:r>
        <w:t>50.</w:t>
      </w:r>
      <w:r>
        <w:tab/>
        <w:t>Section 337 amended</w:t>
      </w:r>
      <w:r>
        <w:tab/>
      </w:r>
      <w:r>
        <w:fldChar w:fldCharType="begin"/>
      </w:r>
      <w:r>
        <w:instrText xml:space="preserve"> PAGEREF _Toc402881024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8 — </w:t>
      </w:r>
      <w:r>
        <w:rPr>
          <w:i/>
        </w:rPr>
        <w:t>Criminal Investigation Act 2006</w:t>
      </w:r>
      <w:r>
        <w:t xml:space="preserve"> amended</w:t>
      </w:r>
    </w:p>
    <w:p>
      <w:pPr>
        <w:pStyle w:val="TOC8"/>
        <w:rPr>
          <w:rFonts w:asciiTheme="minorHAnsi" w:eastAsiaTheme="minorEastAsia" w:hAnsiTheme="minorHAnsi" w:cstheme="minorBidi"/>
          <w:szCs w:val="22"/>
        </w:rPr>
      </w:pPr>
      <w:r>
        <w:t>51.</w:t>
      </w:r>
      <w:r>
        <w:tab/>
        <w:t>Act amended</w:t>
      </w:r>
      <w:r>
        <w:tab/>
      </w:r>
      <w:r>
        <w:fldChar w:fldCharType="begin"/>
      </w:r>
      <w:r>
        <w:instrText xml:space="preserve"> PAGEREF _Toc402881026 \h </w:instrText>
      </w:r>
      <w:r>
        <w:fldChar w:fldCharType="separate"/>
      </w:r>
      <w:r>
        <w:t>2</w:t>
      </w:r>
      <w:r>
        <w:fldChar w:fldCharType="end"/>
      </w:r>
    </w:p>
    <w:p>
      <w:pPr>
        <w:pStyle w:val="TOC8"/>
        <w:rPr>
          <w:rFonts w:asciiTheme="minorHAnsi" w:eastAsiaTheme="minorEastAsia" w:hAnsiTheme="minorHAnsi" w:cstheme="minorBidi"/>
          <w:szCs w:val="22"/>
        </w:rPr>
      </w:pPr>
      <w:r>
        <w:t>52.</w:t>
      </w:r>
      <w:r>
        <w:tab/>
        <w:t>Section 142 amended</w:t>
      </w:r>
      <w:r>
        <w:tab/>
      </w:r>
      <w:r>
        <w:fldChar w:fldCharType="begin"/>
      </w:r>
      <w:r>
        <w:instrText xml:space="preserve"> PAGEREF _Toc402881027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9 — </w:t>
      </w:r>
      <w:r>
        <w:rPr>
          <w:i/>
        </w:rPr>
        <w:t>Cross</w:t>
      </w:r>
      <w:r>
        <w:rPr>
          <w:i/>
        </w:rPr>
        <w:noBreakHyphen/>
        <w:t>border Justice Act 2008</w:t>
      </w:r>
      <w:r>
        <w:t xml:space="preserve"> amended</w:t>
      </w:r>
    </w:p>
    <w:p>
      <w:pPr>
        <w:pStyle w:val="TOC8"/>
        <w:rPr>
          <w:rFonts w:asciiTheme="minorHAnsi" w:eastAsiaTheme="minorEastAsia" w:hAnsiTheme="minorHAnsi" w:cstheme="minorBidi"/>
          <w:szCs w:val="22"/>
        </w:rPr>
      </w:pPr>
      <w:r>
        <w:t>53.</w:t>
      </w:r>
      <w:r>
        <w:tab/>
        <w:t>Act amended</w:t>
      </w:r>
      <w:r>
        <w:tab/>
      </w:r>
      <w:r>
        <w:fldChar w:fldCharType="begin"/>
      </w:r>
      <w:r>
        <w:instrText xml:space="preserve"> PAGEREF _Toc402881029 \h </w:instrText>
      </w:r>
      <w:r>
        <w:fldChar w:fldCharType="separate"/>
      </w:r>
      <w:r>
        <w:t>2</w:t>
      </w:r>
      <w:r>
        <w:fldChar w:fldCharType="end"/>
      </w:r>
    </w:p>
    <w:p>
      <w:pPr>
        <w:pStyle w:val="TOC8"/>
        <w:rPr>
          <w:rFonts w:asciiTheme="minorHAnsi" w:eastAsiaTheme="minorEastAsia" w:hAnsiTheme="minorHAnsi" w:cstheme="minorBidi"/>
          <w:szCs w:val="22"/>
        </w:rPr>
      </w:pPr>
      <w:r>
        <w:t>54.</w:t>
      </w:r>
      <w:r>
        <w:tab/>
        <w:t>Section 95 amended</w:t>
      </w:r>
      <w:r>
        <w:tab/>
      </w:r>
      <w:r>
        <w:fldChar w:fldCharType="begin"/>
      </w:r>
      <w:r>
        <w:instrText xml:space="preserve"> PAGEREF _Toc402881030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10 — </w:t>
      </w:r>
      <w:r>
        <w:rPr>
          <w:i/>
        </w:rPr>
        <w:t>Dangerous Sexual Offenders Act 2006</w:t>
      </w:r>
      <w:r>
        <w:t xml:space="preserve"> 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_Toc402881032 \h </w:instrText>
      </w:r>
      <w:r>
        <w:fldChar w:fldCharType="separate"/>
      </w:r>
      <w:r>
        <w:t>2</w:t>
      </w:r>
      <w:r>
        <w:fldChar w:fldCharType="end"/>
      </w:r>
    </w:p>
    <w:p>
      <w:pPr>
        <w:pStyle w:val="TOC8"/>
        <w:rPr>
          <w:rFonts w:asciiTheme="minorHAnsi" w:eastAsiaTheme="minorEastAsia" w:hAnsiTheme="minorHAnsi" w:cstheme="minorBidi"/>
          <w:szCs w:val="22"/>
        </w:rPr>
      </w:pPr>
      <w:r>
        <w:t>56.</w:t>
      </w:r>
      <w:r>
        <w:tab/>
        <w:t>Section 3 amended</w:t>
      </w:r>
      <w:r>
        <w:tab/>
      </w:r>
      <w:r>
        <w:fldChar w:fldCharType="begin"/>
      </w:r>
      <w:r>
        <w:instrText xml:space="preserve"> PAGEREF _Toc402881033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11 — </w:t>
      </w:r>
      <w:r>
        <w:rPr>
          <w:i/>
        </w:rPr>
        <w:t>Electoral Act 1907</w:t>
      </w:r>
      <w:r>
        <w:t xml:space="preserve">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_Toc402881035 \h </w:instrText>
      </w:r>
      <w:r>
        <w:fldChar w:fldCharType="separate"/>
      </w:r>
      <w:r>
        <w:t>2</w:t>
      </w:r>
      <w:r>
        <w:fldChar w:fldCharType="end"/>
      </w:r>
    </w:p>
    <w:p>
      <w:pPr>
        <w:pStyle w:val="TOC8"/>
        <w:rPr>
          <w:rFonts w:asciiTheme="minorHAnsi" w:eastAsiaTheme="minorEastAsia" w:hAnsiTheme="minorHAnsi" w:cstheme="minorBidi"/>
          <w:szCs w:val="22"/>
        </w:rPr>
      </w:pPr>
      <w:r>
        <w:t>58.</w:t>
      </w:r>
      <w:r>
        <w:tab/>
        <w:t>Section 40 amended</w:t>
      </w:r>
      <w:r>
        <w:tab/>
      </w:r>
      <w:r>
        <w:fldChar w:fldCharType="begin"/>
      </w:r>
      <w:r>
        <w:instrText xml:space="preserve"> PAGEREF _Toc402881036 \h </w:instrText>
      </w:r>
      <w:r>
        <w:fldChar w:fldCharType="separate"/>
      </w:r>
      <w:r>
        <w:t>2</w:t>
      </w:r>
      <w:r>
        <w:fldChar w:fldCharType="end"/>
      </w:r>
    </w:p>
    <w:p>
      <w:pPr>
        <w:pStyle w:val="TOC8"/>
        <w:rPr>
          <w:rFonts w:asciiTheme="minorHAnsi" w:eastAsiaTheme="minorEastAsia" w:hAnsiTheme="minorHAnsi" w:cstheme="minorBidi"/>
          <w:szCs w:val="22"/>
        </w:rPr>
      </w:pPr>
      <w:r>
        <w:t>59.</w:t>
      </w:r>
      <w:r>
        <w:tab/>
        <w:t>Section 51A amended</w:t>
      </w:r>
      <w:r>
        <w:tab/>
      </w:r>
      <w:r>
        <w:fldChar w:fldCharType="begin"/>
      </w:r>
      <w:r>
        <w:instrText xml:space="preserve"> PAGEREF _Toc402881037 \h </w:instrText>
      </w:r>
      <w:r>
        <w:fldChar w:fldCharType="separate"/>
      </w:r>
      <w:r>
        <w:t>2</w:t>
      </w:r>
      <w:r>
        <w:fldChar w:fldCharType="end"/>
      </w:r>
    </w:p>
    <w:p>
      <w:pPr>
        <w:pStyle w:val="TOC8"/>
        <w:rPr>
          <w:rFonts w:asciiTheme="minorHAnsi" w:eastAsiaTheme="minorEastAsia" w:hAnsiTheme="minorHAnsi" w:cstheme="minorBidi"/>
          <w:szCs w:val="22"/>
        </w:rPr>
      </w:pPr>
      <w:r>
        <w:t>60.</w:t>
      </w:r>
      <w:r>
        <w:tab/>
        <w:t>Section 51AA amended</w:t>
      </w:r>
      <w:r>
        <w:tab/>
      </w:r>
      <w:r>
        <w:fldChar w:fldCharType="begin"/>
      </w:r>
      <w:r>
        <w:instrText xml:space="preserve"> PAGEREF _Toc402881038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12 — </w:t>
      </w:r>
      <w:r>
        <w:rPr>
          <w:i/>
        </w:rPr>
        <w:t>Gaming and Wagering Commission Act 1987</w:t>
      </w:r>
      <w:r>
        <w:t> amended</w:t>
      </w:r>
    </w:p>
    <w:p>
      <w:pPr>
        <w:pStyle w:val="TOC8"/>
        <w:rPr>
          <w:rFonts w:asciiTheme="minorHAnsi" w:eastAsiaTheme="minorEastAsia" w:hAnsiTheme="minorHAnsi" w:cstheme="minorBidi"/>
          <w:szCs w:val="22"/>
        </w:rPr>
      </w:pPr>
      <w:r>
        <w:t>61.</w:t>
      </w:r>
      <w:r>
        <w:tab/>
        <w:t>Act amended</w:t>
      </w:r>
      <w:r>
        <w:tab/>
      </w:r>
      <w:r>
        <w:fldChar w:fldCharType="begin"/>
      </w:r>
      <w:r>
        <w:instrText xml:space="preserve"> PAGEREF _Toc402881040 \h </w:instrText>
      </w:r>
      <w:r>
        <w:fldChar w:fldCharType="separate"/>
      </w:r>
      <w:r>
        <w:t>2</w:t>
      </w:r>
      <w:r>
        <w:fldChar w:fldCharType="end"/>
      </w:r>
    </w:p>
    <w:p>
      <w:pPr>
        <w:pStyle w:val="TOC8"/>
        <w:rPr>
          <w:rFonts w:asciiTheme="minorHAnsi" w:eastAsiaTheme="minorEastAsia" w:hAnsiTheme="minorHAnsi" w:cstheme="minorBidi"/>
          <w:szCs w:val="22"/>
        </w:rPr>
      </w:pPr>
      <w:r>
        <w:t>62.</w:t>
      </w:r>
      <w:r>
        <w:tab/>
        <w:t>Section 12 amended</w:t>
      </w:r>
      <w:r>
        <w:tab/>
      </w:r>
      <w:r>
        <w:fldChar w:fldCharType="begin"/>
      </w:r>
      <w:r>
        <w:instrText xml:space="preserve"> PAGEREF _Toc402881041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13 — </w:t>
      </w:r>
      <w:r>
        <w:rPr>
          <w:i/>
        </w:rPr>
        <w:t>Health and Disability Services (Complaints) Act 1995</w:t>
      </w:r>
      <w:r>
        <w:t xml:space="preserve"> amended</w:t>
      </w:r>
    </w:p>
    <w:p>
      <w:pPr>
        <w:pStyle w:val="TOC8"/>
        <w:rPr>
          <w:rFonts w:asciiTheme="minorHAnsi" w:eastAsiaTheme="minorEastAsia" w:hAnsiTheme="minorHAnsi" w:cstheme="minorBidi"/>
          <w:szCs w:val="22"/>
        </w:rPr>
      </w:pPr>
      <w:r>
        <w:t>63.</w:t>
      </w:r>
      <w:r>
        <w:tab/>
        <w:t>Act amended</w:t>
      </w:r>
      <w:r>
        <w:tab/>
      </w:r>
      <w:r>
        <w:fldChar w:fldCharType="begin"/>
      </w:r>
      <w:r>
        <w:instrText xml:space="preserve"> PAGEREF _Toc402881043 \h </w:instrText>
      </w:r>
      <w:r>
        <w:fldChar w:fldCharType="separate"/>
      </w:r>
      <w:r>
        <w:t>2</w:t>
      </w:r>
      <w:r>
        <w:fldChar w:fldCharType="end"/>
      </w:r>
    </w:p>
    <w:p>
      <w:pPr>
        <w:pStyle w:val="TOC8"/>
        <w:rPr>
          <w:rFonts w:asciiTheme="minorHAnsi" w:eastAsiaTheme="minorEastAsia" w:hAnsiTheme="minorHAnsi" w:cstheme="minorBidi"/>
          <w:szCs w:val="22"/>
        </w:rPr>
      </w:pPr>
      <w:r>
        <w:t>64.</w:t>
      </w:r>
      <w:r>
        <w:tab/>
        <w:t>Section 3A replaced</w:t>
      </w:r>
      <w:r>
        <w:tab/>
      </w:r>
      <w:r>
        <w:fldChar w:fldCharType="begin"/>
      </w:r>
      <w:r>
        <w:instrText xml:space="preserve"> PAGEREF _Toc402881044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3A.</w:t>
      </w:r>
      <w:r>
        <w:rPr>
          <w:noProof/>
        </w:rPr>
        <w:tab/>
        <w:t>Act to be read with other legislation about health and disability complaints</w:t>
      </w:r>
      <w:r>
        <w:rPr>
          <w:noProof/>
        </w:rPr>
        <w:tab/>
      </w:r>
      <w:r>
        <w:rPr>
          <w:noProof/>
        </w:rPr>
        <w:fldChar w:fldCharType="begin"/>
      </w:r>
      <w:r>
        <w:rPr>
          <w:noProof/>
        </w:rPr>
        <w:instrText xml:space="preserve"> PAGEREF _Toc402881045 \h </w:instrText>
      </w:r>
      <w:r>
        <w:rPr>
          <w:noProof/>
        </w:rPr>
      </w:r>
      <w:r>
        <w:rPr>
          <w:noProof/>
        </w:rPr>
        <w:fldChar w:fldCharType="separate"/>
      </w:r>
      <w:r>
        <w:rPr>
          <w:noProof/>
        </w:rPr>
        <w:t>2</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14 — </w:t>
      </w:r>
      <w:r>
        <w:rPr>
          <w:i/>
        </w:rPr>
        <w:t>Health Legislation Administration Act 1984</w:t>
      </w:r>
      <w:r>
        <w:t> amended</w:t>
      </w:r>
    </w:p>
    <w:p>
      <w:pPr>
        <w:pStyle w:val="TOC8"/>
        <w:rPr>
          <w:rFonts w:asciiTheme="minorHAnsi" w:eastAsiaTheme="minorEastAsia" w:hAnsiTheme="minorHAnsi" w:cstheme="minorBidi"/>
          <w:szCs w:val="22"/>
        </w:rPr>
      </w:pPr>
      <w:r>
        <w:t>65.</w:t>
      </w:r>
      <w:r>
        <w:tab/>
        <w:t>Act amended</w:t>
      </w:r>
      <w:r>
        <w:tab/>
      </w:r>
      <w:r>
        <w:fldChar w:fldCharType="begin"/>
      </w:r>
      <w:r>
        <w:instrText xml:space="preserve"> PAGEREF _Toc402881047 \h </w:instrText>
      </w:r>
      <w:r>
        <w:fldChar w:fldCharType="separate"/>
      </w:r>
      <w:r>
        <w:t>2</w:t>
      </w:r>
      <w:r>
        <w:fldChar w:fldCharType="end"/>
      </w:r>
    </w:p>
    <w:p>
      <w:pPr>
        <w:pStyle w:val="TOC8"/>
        <w:rPr>
          <w:rFonts w:asciiTheme="minorHAnsi" w:eastAsiaTheme="minorEastAsia" w:hAnsiTheme="minorHAnsi" w:cstheme="minorBidi"/>
          <w:szCs w:val="22"/>
        </w:rPr>
      </w:pPr>
      <w:r>
        <w:t>66.</w:t>
      </w:r>
      <w:r>
        <w:tab/>
        <w:t>Section 3 amended</w:t>
      </w:r>
      <w:r>
        <w:tab/>
      </w:r>
      <w:r>
        <w:fldChar w:fldCharType="begin"/>
      </w:r>
      <w:r>
        <w:instrText xml:space="preserve"> PAGEREF _Toc402881048 \h </w:instrText>
      </w:r>
      <w:r>
        <w:fldChar w:fldCharType="separate"/>
      </w:r>
      <w:r>
        <w:t>2</w:t>
      </w:r>
      <w:r>
        <w:fldChar w:fldCharType="end"/>
      </w:r>
    </w:p>
    <w:p>
      <w:pPr>
        <w:pStyle w:val="TOC8"/>
        <w:rPr>
          <w:rFonts w:asciiTheme="minorHAnsi" w:eastAsiaTheme="minorEastAsia" w:hAnsiTheme="minorHAnsi" w:cstheme="minorBidi"/>
          <w:szCs w:val="22"/>
        </w:rPr>
      </w:pPr>
      <w:r>
        <w:t>67.</w:t>
      </w:r>
      <w:r>
        <w:tab/>
        <w:t>Section 6 amended</w:t>
      </w:r>
      <w:r>
        <w:tab/>
      </w:r>
      <w:r>
        <w:fldChar w:fldCharType="begin"/>
      </w:r>
      <w:r>
        <w:instrText xml:space="preserve"> PAGEREF _Toc402881049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15 — </w:t>
      </w:r>
      <w:r>
        <w:rPr>
          <w:i/>
        </w:rPr>
        <w:t>Juries Act 1957</w:t>
      </w:r>
      <w:r>
        <w:t xml:space="preserve"> amended</w:t>
      </w:r>
    </w:p>
    <w:p>
      <w:pPr>
        <w:pStyle w:val="TOC8"/>
        <w:rPr>
          <w:rFonts w:asciiTheme="minorHAnsi" w:eastAsiaTheme="minorEastAsia" w:hAnsiTheme="minorHAnsi" w:cstheme="minorBidi"/>
          <w:szCs w:val="22"/>
        </w:rPr>
      </w:pPr>
      <w:r>
        <w:t>68.</w:t>
      </w:r>
      <w:r>
        <w:tab/>
        <w:t>Act amended</w:t>
      </w:r>
      <w:r>
        <w:tab/>
      </w:r>
      <w:r>
        <w:fldChar w:fldCharType="begin"/>
      </w:r>
      <w:r>
        <w:instrText xml:space="preserve"> PAGEREF _Toc402881051 \h </w:instrText>
      </w:r>
      <w:r>
        <w:fldChar w:fldCharType="separate"/>
      </w:r>
      <w:r>
        <w:t>2</w:t>
      </w:r>
      <w:r>
        <w:fldChar w:fldCharType="end"/>
      </w:r>
    </w:p>
    <w:p>
      <w:pPr>
        <w:pStyle w:val="TOC8"/>
        <w:rPr>
          <w:rFonts w:asciiTheme="minorHAnsi" w:eastAsiaTheme="minorEastAsia" w:hAnsiTheme="minorHAnsi" w:cstheme="minorBidi"/>
          <w:szCs w:val="22"/>
        </w:rPr>
      </w:pPr>
      <w:r>
        <w:t>69.</w:t>
      </w:r>
      <w:r>
        <w:tab/>
        <w:t>Section 5 amended</w:t>
      </w:r>
      <w:r>
        <w:tab/>
      </w:r>
      <w:r>
        <w:fldChar w:fldCharType="begin"/>
      </w:r>
      <w:r>
        <w:instrText xml:space="preserve"> PAGEREF _Toc402881052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16 — </w:t>
      </w:r>
      <w:r>
        <w:rPr>
          <w:i/>
        </w:rPr>
        <w:t>Land Administration Act 1997</w:t>
      </w:r>
      <w:r>
        <w:t xml:space="preserve"> amended</w:t>
      </w:r>
    </w:p>
    <w:p>
      <w:pPr>
        <w:pStyle w:val="TOC8"/>
        <w:rPr>
          <w:rFonts w:asciiTheme="minorHAnsi" w:eastAsiaTheme="minorEastAsia" w:hAnsiTheme="minorHAnsi" w:cstheme="minorBidi"/>
          <w:szCs w:val="22"/>
        </w:rPr>
      </w:pPr>
      <w:r>
        <w:t>70.</w:t>
      </w:r>
      <w:r>
        <w:tab/>
        <w:t>Act amended</w:t>
      </w:r>
      <w:r>
        <w:tab/>
      </w:r>
      <w:r>
        <w:fldChar w:fldCharType="begin"/>
      </w:r>
      <w:r>
        <w:instrText xml:space="preserve"> PAGEREF _Toc402881054 \h </w:instrText>
      </w:r>
      <w:r>
        <w:fldChar w:fldCharType="separate"/>
      </w:r>
      <w:r>
        <w:t>2</w:t>
      </w:r>
      <w:r>
        <w:fldChar w:fldCharType="end"/>
      </w:r>
    </w:p>
    <w:p>
      <w:pPr>
        <w:pStyle w:val="TOC8"/>
        <w:rPr>
          <w:rFonts w:asciiTheme="minorHAnsi" w:eastAsiaTheme="minorEastAsia" w:hAnsiTheme="minorHAnsi" w:cstheme="minorBidi"/>
          <w:szCs w:val="22"/>
        </w:rPr>
      </w:pPr>
      <w:r>
        <w:t>71.</w:t>
      </w:r>
      <w:r>
        <w:tab/>
        <w:t>Section 21 amended</w:t>
      </w:r>
      <w:r>
        <w:tab/>
      </w:r>
      <w:r>
        <w:fldChar w:fldCharType="begin"/>
      </w:r>
      <w:r>
        <w:instrText xml:space="preserve"> PAGEREF _Toc402881055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17 — </w:t>
      </w:r>
      <w:r>
        <w:rPr>
          <w:i/>
        </w:rPr>
        <w:t>National Health Funding Pool Act 2012</w:t>
      </w:r>
      <w:r>
        <w:t xml:space="preserve"> amended</w:t>
      </w:r>
    </w:p>
    <w:p>
      <w:pPr>
        <w:pStyle w:val="TOC8"/>
        <w:rPr>
          <w:rFonts w:asciiTheme="minorHAnsi" w:eastAsiaTheme="minorEastAsia" w:hAnsiTheme="minorHAnsi" w:cstheme="minorBidi"/>
          <w:szCs w:val="22"/>
        </w:rPr>
      </w:pPr>
      <w:r>
        <w:t>72.</w:t>
      </w:r>
      <w:r>
        <w:tab/>
        <w:t>Act amended</w:t>
      </w:r>
      <w:r>
        <w:tab/>
      </w:r>
      <w:r>
        <w:fldChar w:fldCharType="begin"/>
      </w:r>
      <w:r>
        <w:instrText xml:space="preserve"> PAGEREF _Toc402881057 \h </w:instrText>
      </w:r>
      <w:r>
        <w:fldChar w:fldCharType="separate"/>
      </w:r>
      <w:r>
        <w:t>2</w:t>
      </w:r>
      <w:r>
        <w:fldChar w:fldCharType="end"/>
      </w:r>
    </w:p>
    <w:p>
      <w:pPr>
        <w:pStyle w:val="TOC8"/>
        <w:rPr>
          <w:rFonts w:asciiTheme="minorHAnsi" w:eastAsiaTheme="minorEastAsia" w:hAnsiTheme="minorHAnsi" w:cstheme="minorBidi"/>
          <w:szCs w:val="22"/>
        </w:rPr>
      </w:pPr>
      <w:r>
        <w:t>73.</w:t>
      </w:r>
      <w:r>
        <w:tab/>
        <w:t>Section 16 amended</w:t>
      </w:r>
      <w:r>
        <w:tab/>
      </w:r>
      <w:r>
        <w:fldChar w:fldCharType="begin"/>
      </w:r>
      <w:r>
        <w:instrText xml:space="preserve"> PAGEREF _Toc402881058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t>
      </w:r>
      <w:r>
        <w:rPr>
          <w:i/>
        </w:rPr>
        <w:t>Parliamentary Commissioner Act 1971</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_Toc402881060 \h </w:instrText>
      </w:r>
      <w:r>
        <w:fldChar w:fldCharType="separate"/>
      </w:r>
      <w:r>
        <w:t>2</w:t>
      </w:r>
      <w:r>
        <w:fldChar w:fldCharType="end"/>
      </w:r>
    </w:p>
    <w:p>
      <w:pPr>
        <w:pStyle w:val="TOC8"/>
        <w:rPr>
          <w:rFonts w:asciiTheme="minorHAnsi" w:eastAsiaTheme="minorEastAsia" w:hAnsiTheme="minorHAnsi" w:cstheme="minorBidi"/>
          <w:szCs w:val="22"/>
        </w:rPr>
      </w:pPr>
      <w:r>
        <w:t>75.</w:t>
      </w:r>
      <w:r>
        <w:tab/>
        <w:t>Section 17A amended</w:t>
      </w:r>
      <w:r>
        <w:tab/>
      </w:r>
      <w:r>
        <w:fldChar w:fldCharType="begin"/>
      </w:r>
      <w:r>
        <w:instrText xml:space="preserve"> PAGEREF _Toc402881061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19 — </w:t>
      </w:r>
      <w:r>
        <w:rPr>
          <w:i/>
        </w:rPr>
        <w:t>Perth Theatre Trust Act 1979</w:t>
      </w:r>
      <w:r>
        <w:t xml:space="preserve"> amended</w:t>
      </w:r>
    </w:p>
    <w:p>
      <w:pPr>
        <w:pStyle w:val="TOC8"/>
        <w:rPr>
          <w:rFonts w:asciiTheme="minorHAnsi" w:eastAsiaTheme="minorEastAsia" w:hAnsiTheme="minorHAnsi" w:cstheme="minorBidi"/>
          <w:szCs w:val="22"/>
        </w:rPr>
      </w:pPr>
      <w:r>
        <w:t>76.</w:t>
      </w:r>
      <w:r>
        <w:tab/>
        <w:t>Act amended</w:t>
      </w:r>
      <w:r>
        <w:tab/>
      </w:r>
      <w:r>
        <w:fldChar w:fldCharType="begin"/>
      </w:r>
      <w:r>
        <w:instrText xml:space="preserve"> PAGEREF _Toc402881063 \h </w:instrText>
      </w:r>
      <w:r>
        <w:fldChar w:fldCharType="separate"/>
      </w:r>
      <w:r>
        <w:t>2</w:t>
      </w:r>
      <w:r>
        <w:fldChar w:fldCharType="end"/>
      </w:r>
    </w:p>
    <w:p>
      <w:pPr>
        <w:pStyle w:val="TOC8"/>
        <w:rPr>
          <w:rFonts w:asciiTheme="minorHAnsi" w:eastAsiaTheme="minorEastAsia" w:hAnsiTheme="minorHAnsi" w:cstheme="minorBidi"/>
          <w:szCs w:val="22"/>
        </w:rPr>
      </w:pPr>
      <w:r>
        <w:t>77.</w:t>
      </w:r>
      <w:r>
        <w:tab/>
        <w:t>Section 6 amended</w:t>
      </w:r>
      <w:r>
        <w:tab/>
      </w:r>
      <w:r>
        <w:fldChar w:fldCharType="begin"/>
      </w:r>
      <w:r>
        <w:instrText xml:space="preserve"> PAGEREF _Toc402881064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20 — </w:t>
      </w:r>
      <w:r>
        <w:rPr>
          <w:i/>
        </w:rPr>
        <w:t>Protective Custody Act 2000</w:t>
      </w:r>
      <w:r>
        <w:t xml:space="preserve"> amended</w:t>
      </w:r>
    </w:p>
    <w:p>
      <w:pPr>
        <w:pStyle w:val="TOC8"/>
        <w:rPr>
          <w:rFonts w:asciiTheme="minorHAnsi" w:eastAsiaTheme="minorEastAsia" w:hAnsiTheme="minorHAnsi" w:cstheme="minorBidi"/>
          <w:szCs w:val="22"/>
        </w:rPr>
      </w:pPr>
      <w:r>
        <w:t>78.</w:t>
      </w:r>
      <w:r>
        <w:tab/>
        <w:t>Act amended</w:t>
      </w:r>
      <w:r>
        <w:tab/>
      </w:r>
      <w:r>
        <w:fldChar w:fldCharType="begin"/>
      </w:r>
      <w:r>
        <w:instrText xml:space="preserve"> PAGEREF _Toc402881066 \h </w:instrText>
      </w:r>
      <w:r>
        <w:fldChar w:fldCharType="separate"/>
      </w:r>
      <w:r>
        <w:t>2</w:t>
      </w:r>
      <w:r>
        <w:fldChar w:fldCharType="end"/>
      </w:r>
    </w:p>
    <w:p>
      <w:pPr>
        <w:pStyle w:val="TOC8"/>
        <w:rPr>
          <w:rFonts w:asciiTheme="minorHAnsi" w:eastAsiaTheme="minorEastAsia" w:hAnsiTheme="minorHAnsi" w:cstheme="minorBidi"/>
          <w:szCs w:val="22"/>
        </w:rPr>
      </w:pPr>
      <w:r>
        <w:t>79.</w:t>
      </w:r>
      <w:r>
        <w:tab/>
        <w:t>Section 4 amended</w:t>
      </w:r>
      <w:r>
        <w:tab/>
      </w:r>
      <w:r>
        <w:fldChar w:fldCharType="begin"/>
      </w:r>
      <w:r>
        <w:instrText xml:space="preserve"> PAGEREF _Toc402881067 \h </w:instrText>
      </w:r>
      <w:r>
        <w:fldChar w:fldCharType="separate"/>
      </w:r>
      <w:r>
        <w:t>2</w:t>
      </w:r>
      <w:r>
        <w:fldChar w:fldCharType="end"/>
      </w:r>
    </w:p>
    <w:p>
      <w:pPr>
        <w:pStyle w:val="TOC8"/>
        <w:rPr>
          <w:rFonts w:asciiTheme="minorHAnsi" w:eastAsiaTheme="minorEastAsia" w:hAnsiTheme="minorHAnsi" w:cstheme="minorBidi"/>
          <w:szCs w:val="22"/>
        </w:rPr>
      </w:pPr>
      <w:r>
        <w:t>80.</w:t>
      </w:r>
      <w:r>
        <w:tab/>
        <w:t>Section 10 amended</w:t>
      </w:r>
      <w:r>
        <w:tab/>
      </w:r>
      <w:r>
        <w:fldChar w:fldCharType="begin"/>
      </w:r>
      <w:r>
        <w:instrText xml:space="preserve"> PAGEREF _Toc402881068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21 — </w:t>
      </w:r>
      <w:r>
        <w:rPr>
          <w:i/>
        </w:rPr>
        <w:t>Public Trustee Act 1941</w:t>
      </w:r>
      <w:r>
        <w:t xml:space="preserve"> amended</w:t>
      </w:r>
    </w:p>
    <w:p>
      <w:pPr>
        <w:pStyle w:val="TOC8"/>
        <w:rPr>
          <w:rFonts w:asciiTheme="minorHAnsi" w:eastAsiaTheme="minorEastAsia" w:hAnsiTheme="minorHAnsi" w:cstheme="minorBidi"/>
          <w:szCs w:val="22"/>
        </w:rPr>
      </w:pPr>
      <w:r>
        <w:t>81.</w:t>
      </w:r>
      <w:r>
        <w:tab/>
        <w:t>Act amended</w:t>
      </w:r>
      <w:r>
        <w:tab/>
      </w:r>
      <w:r>
        <w:fldChar w:fldCharType="begin"/>
      </w:r>
      <w:r>
        <w:instrText xml:space="preserve"> PAGEREF _Toc402881070 \h </w:instrText>
      </w:r>
      <w:r>
        <w:fldChar w:fldCharType="separate"/>
      </w:r>
      <w:r>
        <w:t>2</w:t>
      </w:r>
      <w:r>
        <w:fldChar w:fldCharType="end"/>
      </w:r>
    </w:p>
    <w:p>
      <w:pPr>
        <w:pStyle w:val="TOC8"/>
        <w:rPr>
          <w:rFonts w:asciiTheme="minorHAnsi" w:eastAsiaTheme="minorEastAsia" w:hAnsiTheme="minorHAnsi" w:cstheme="minorBidi"/>
          <w:szCs w:val="22"/>
        </w:rPr>
      </w:pPr>
      <w:r>
        <w:t>82.</w:t>
      </w:r>
      <w:r>
        <w:tab/>
        <w:t>Section 12 amended</w:t>
      </w:r>
      <w:r>
        <w:tab/>
      </w:r>
      <w:r>
        <w:fldChar w:fldCharType="begin"/>
      </w:r>
      <w:r>
        <w:instrText xml:space="preserve"> PAGEREF _Toc402881071 \h </w:instrText>
      </w:r>
      <w:r>
        <w:fldChar w:fldCharType="separate"/>
      </w:r>
      <w:r>
        <w:t>2</w:t>
      </w:r>
      <w:r>
        <w:fldChar w:fldCharType="end"/>
      </w:r>
    </w:p>
    <w:p>
      <w:pPr>
        <w:pStyle w:val="TOC8"/>
        <w:rPr>
          <w:rFonts w:asciiTheme="minorHAnsi" w:eastAsiaTheme="minorEastAsia" w:hAnsiTheme="minorHAnsi" w:cstheme="minorBidi"/>
          <w:szCs w:val="22"/>
        </w:rPr>
      </w:pPr>
      <w:r>
        <w:t>83.</w:t>
      </w:r>
      <w:r>
        <w:tab/>
        <w:t>Section 49 amended</w:t>
      </w:r>
      <w:r>
        <w:tab/>
      </w:r>
      <w:r>
        <w:fldChar w:fldCharType="begin"/>
      </w:r>
      <w:r>
        <w:instrText xml:space="preserve"> PAGEREF _Toc402881072 \h </w:instrText>
      </w:r>
      <w:r>
        <w:fldChar w:fldCharType="separate"/>
      </w:r>
      <w:r>
        <w:t>2</w:t>
      </w:r>
      <w:r>
        <w:fldChar w:fldCharType="end"/>
      </w:r>
    </w:p>
    <w:p>
      <w:pPr>
        <w:pStyle w:val="TOC8"/>
        <w:rPr>
          <w:rFonts w:asciiTheme="minorHAnsi" w:eastAsiaTheme="minorEastAsia" w:hAnsiTheme="minorHAnsi" w:cstheme="minorBidi"/>
          <w:szCs w:val="22"/>
        </w:rPr>
      </w:pPr>
      <w:r>
        <w:t>84.</w:t>
      </w:r>
      <w:r>
        <w:tab/>
        <w:t>Section 54 amended</w:t>
      </w:r>
      <w:r>
        <w:tab/>
      </w:r>
      <w:r>
        <w:fldChar w:fldCharType="begin"/>
      </w:r>
      <w:r>
        <w:instrText xml:space="preserve"> PAGEREF _Toc402881073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22 — </w:t>
      </w:r>
      <w:r>
        <w:rPr>
          <w:i/>
        </w:rPr>
        <w:t>Spent Convictions Act 1988</w:t>
      </w:r>
      <w:r>
        <w:t xml:space="preserve"> amended</w:t>
      </w:r>
    </w:p>
    <w:p>
      <w:pPr>
        <w:pStyle w:val="TOC8"/>
        <w:rPr>
          <w:rFonts w:asciiTheme="minorHAnsi" w:eastAsiaTheme="minorEastAsia" w:hAnsiTheme="minorHAnsi" w:cstheme="minorBidi"/>
          <w:szCs w:val="22"/>
        </w:rPr>
      </w:pPr>
      <w:r>
        <w:t>85.</w:t>
      </w:r>
      <w:r>
        <w:tab/>
        <w:t>Act amended</w:t>
      </w:r>
      <w:r>
        <w:tab/>
      </w:r>
      <w:r>
        <w:fldChar w:fldCharType="begin"/>
      </w:r>
      <w:r>
        <w:instrText xml:space="preserve"> PAGEREF _Toc402881075 \h </w:instrText>
      </w:r>
      <w:r>
        <w:fldChar w:fldCharType="separate"/>
      </w:r>
      <w:r>
        <w:t>2</w:t>
      </w:r>
      <w:r>
        <w:fldChar w:fldCharType="end"/>
      </w:r>
    </w:p>
    <w:p>
      <w:pPr>
        <w:pStyle w:val="TOC8"/>
        <w:rPr>
          <w:rFonts w:asciiTheme="minorHAnsi" w:eastAsiaTheme="minorEastAsia" w:hAnsiTheme="minorHAnsi" w:cstheme="minorBidi"/>
          <w:szCs w:val="22"/>
        </w:rPr>
      </w:pPr>
      <w:r>
        <w:t>86.</w:t>
      </w:r>
      <w:r>
        <w:tab/>
        <w:t>Schedule 3 clause 1 amended</w:t>
      </w:r>
      <w:r>
        <w:tab/>
      </w:r>
      <w:r>
        <w:fldChar w:fldCharType="begin"/>
      </w:r>
      <w:r>
        <w:instrText xml:space="preserve"> PAGEREF _Toc402881076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23 — </w:t>
      </w:r>
      <w:r>
        <w:rPr>
          <w:i/>
        </w:rPr>
        <w:t>University Medical School, Teaching Hospitals, Act 1955</w:t>
      </w:r>
      <w:r>
        <w:t xml:space="preserve"> amended</w:t>
      </w:r>
    </w:p>
    <w:p>
      <w:pPr>
        <w:pStyle w:val="TOC8"/>
        <w:rPr>
          <w:rFonts w:asciiTheme="minorHAnsi" w:eastAsiaTheme="minorEastAsia" w:hAnsiTheme="minorHAnsi" w:cstheme="minorBidi"/>
          <w:szCs w:val="22"/>
        </w:rPr>
      </w:pPr>
      <w:r>
        <w:t>87.</w:t>
      </w:r>
      <w:r>
        <w:tab/>
        <w:t>Act amended</w:t>
      </w:r>
      <w:r>
        <w:tab/>
      </w:r>
      <w:r>
        <w:fldChar w:fldCharType="begin"/>
      </w:r>
      <w:r>
        <w:instrText xml:space="preserve"> PAGEREF _Toc402881078 \h </w:instrText>
      </w:r>
      <w:r>
        <w:fldChar w:fldCharType="separate"/>
      </w:r>
      <w:r>
        <w:t>2</w:t>
      </w:r>
      <w:r>
        <w:fldChar w:fldCharType="end"/>
      </w:r>
    </w:p>
    <w:p>
      <w:pPr>
        <w:pStyle w:val="TOC8"/>
        <w:rPr>
          <w:rFonts w:asciiTheme="minorHAnsi" w:eastAsiaTheme="minorEastAsia" w:hAnsiTheme="minorHAnsi" w:cstheme="minorBidi"/>
          <w:szCs w:val="22"/>
        </w:rPr>
      </w:pPr>
      <w:r>
        <w:t>88.</w:t>
      </w:r>
      <w:r>
        <w:tab/>
        <w:t>Section 5 amended</w:t>
      </w:r>
      <w:r>
        <w:tab/>
      </w:r>
      <w:r>
        <w:fldChar w:fldCharType="begin"/>
      </w:r>
      <w:r>
        <w:instrText xml:space="preserve"> PAGEREF _Toc402881079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24 — </w:t>
      </w:r>
      <w:r>
        <w:rPr>
          <w:i/>
        </w:rPr>
        <w:t>Young Offenders Act 1994</w:t>
      </w:r>
      <w:r>
        <w:t xml:space="preserve"> amended</w:t>
      </w:r>
    </w:p>
    <w:p>
      <w:pPr>
        <w:pStyle w:val="TOC8"/>
        <w:rPr>
          <w:rFonts w:asciiTheme="minorHAnsi" w:eastAsiaTheme="minorEastAsia" w:hAnsiTheme="minorHAnsi" w:cstheme="minorBidi"/>
          <w:szCs w:val="22"/>
        </w:rPr>
      </w:pPr>
      <w:r>
        <w:t>89.</w:t>
      </w:r>
      <w:r>
        <w:tab/>
        <w:t>Act amended</w:t>
      </w:r>
      <w:r>
        <w:tab/>
      </w:r>
      <w:r>
        <w:fldChar w:fldCharType="begin"/>
      </w:r>
      <w:r>
        <w:instrText xml:space="preserve"> PAGEREF _Toc402881081 \h </w:instrText>
      </w:r>
      <w:r>
        <w:fldChar w:fldCharType="separate"/>
      </w:r>
      <w:r>
        <w:t>2</w:t>
      </w:r>
      <w:r>
        <w:fldChar w:fldCharType="end"/>
      </w:r>
    </w:p>
    <w:p>
      <w:pPr>
        <w:pStyle w:val="TOC8"/>
        <w:rPr>
          <w:rFonts w:asciiTheme="minorHAnsi" w:eastAsiaTheme="minorEastAsia" w:hAnsiTheme="minorHAnsi" w:cstheme="minorBidi"/>
          <w:szCs w:val="22"/>
        </w:rPr>
      </w:pPr>
      <w:r>
        <w:t>90.</w:t>
      </w:r>
      <w:r>
        <w:tab/>
        <w:t>Section 179 amended</w:t>
      </w:r>
      <w:r>
        <w:tab/>
      </w:r>
      <w:r>
        <w:fldChar w:fldCharType="begin"/>
      </w:r>
      <w:r>
        <w:instrText xml:space="preserve"> PAGEREF _Toc402881082 \h </w:instrText>
      </w:r>
      <w:r>
        <w:fldChar w:fldCharType="separate"/>
      </w:r>
      <w:r>
        <w:t>2</w:t>
      </w:r>
      <w:r>
        <w:fldChar w:fldCharType="end"/>
      </w:r>
    </w:p>
    <w:p>
      <w:pPr>
        <w:pStyle w:val="TOC2"/>
        <w:tabs>
          <w:tab w:val="left" w:pos="2694"/>
        </w:tabs>
      </w:pPr>
      <w:r>
        <w:fldChar w:fldCharType="end"/>
      </w:r>
    </w:p>
    <w:p>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tabs>
          <w:tab w:val="left" w:pos="2694"/>
        </w:tabs>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pPr>
        <w:pStyle w:val="WA"/>
        <w:suppressLineNumbers/>
        <w:tabs>
          <w:tab w:val="left" w:pos="2694"/>
        </w:tabs>
        <w:spacing w:after="480"/>
        <w:outlineLvl w:val="0"/>
      </w:pPr>
      <w:r>
        <w:t>Western Australia</w:t>
      </w:r>
    </w:p>
    <w:p>
      <w:pPr>
        <w:pStyle w:val="NameofActReg"/>
        <w:suppressLineNumbers/>
        <w:tabs>
          <w:tab w:val="left" w:pos="2694"/>
        </w:tabs>
        <w:spacing w:before="120"/>
      </w:pPr>
      <w:r>
        <w:t>Mental Health Legislation Amendment Act 2014</w:t>
      </w:r>
    </w:p>
    <w:p>
      <w:pPr>
        <w:pStyle w:val="ABillFor"/>
        <w:pBdr>
          <w:top w:val="single" w:sz="4" w:space="6" w:color="auto"/>
          <w:bottom w:val="single" w:sz="4" w:space="6" w:color="auto"/>
        </w:pBdr>
        <w:spacing w:before="0" w:after="240"/>
        <w:ind w:left="2551" w:right="2551"/>
      </w:pPr>
      <w:bookmarkStart w:id="3" w:name="BillCited"/>
      <w:bookmarkEnd w:id="3"/>
      <w:r>
        <w:t>No. 25 of 2014</w:t>
      </w:r>
    </w:p>
    <w:p>
      <w:pPr>
        <w:pStyle w:val="LongTitle"/>
        <w:suppressLineNumbers/>
        <w:rPr>
          <w:snapToGrid w:val="0"/>
        </w:rPr>
      </w:pPr>
      <w:r>
        <w:rPr>
          <w:snapToGrid w:val="0"/>
        </w:rPr>
        <w:t xml:space="preserve">An Act — </w:t>
      </w:r>
    </w:p>
    <w:p>
      <w:pPr>
        <w:pStyle w:val="ListBullet"/>
        <w:tabs>
          <w:tab w:val="left" w:pos="2552"/>
          <w:tab w:val="left" w:pos="2694"/>
          <w:tab w:val="left" w:pos="2977"/>
          <w:tab w:val="left" w:pos="3402"/>
          <w:tab w:val="left" w:pos="3544"/>
          <w:tab w:val="left" w:pos="4111"/>
        </w:tabs>
        <w:rPr>
          <w:b/>
          <w:snapToGrid w:val="0"/>
        </w:rPr>
      </w:pPr>
      <w:r>
        <w:rPr>
          <w:b/>
          <w:snapToGrid w:val="0"/>
        </w:rPr>
        <w:t xml:space="preserve">to amend the </w:t>
      </w:r>
      <w:r>
        <w:rPr>
          <w:b/>
          <w:i/>
          <w:snapToGrid w:val="0"/>
        </w:rPr>
        <w:t>Mental Health Act 1996</w:t>
      </w:r>
      <w:r>
        <w:rPr>
          <w:b/>
          <w:snapToGrid w:val="0"/>
        </w:rPr>
        <w:t xml:space="preserve"> to address certain matters relating to the Chief Psychiatrist’s powers pending the commencement of the </w:t>
      </w:r>
      <w:r>
        <w:rPr>
          <w:b/>
          <w:i/>
          <w:snapToGrid w:val="0"/>
        </w:rPr>
        <w:t>Mental Health Act 2014</w:t>
      </w:r>
      <w:r>
        <w:rPr>
          <w:b/>
          <w:snapToGrid w:val="0"/>
        </w:rPr>
        <w:t>; and</w:t>
      </w:r>
    </w:p>
    <w:p>
      <w:pPr>
        <w:pStyle w:val="ListBullet"/>
        <w:tabs>
          <w:tab w:val="left" w:pos="2552"/>
          <w:tab w:val="left" w:pos="2694"/>
          <w:tab w:val="left" w:pos="2977"/>
          <w:tab w:val="left" w:pos="3402"/>
          <w:tab w:val="left" w:pos="3544"/>
          <w:tab w:val="left" w:pos="4111"/>
        </w:tabs>
        <w:rPr>
          <w:b/>
          <w:snapToGrid w:val="0"/>
        </w:rPr>
      </w:pPr>
      <w:r>
        <w:rPr>
          <w:b/>
          <w:snapToGrid w:val="0"/>
        </w:rPr>
        <w:t xml:space="preserve">to amend the </w:t>
      </w:r>
      <w:r>
        <w:rPr>
          <w:b/>
          <w:i/>
          <w:snapToGrid w:val="0"/>
        </w:rPr>
        <w:t>Mental Health Act 2014</w:t>
      </w:r>
      <w:r>
        <w:rPr>
          <w:b/>
          <w:snapToGrid w:val="0"/>
        </w:rPr>
        <w:t xml:space="preserve"> by inserting Parts 28 and 29 for the purposes of repealing the </w:t>
      </w:r>
      <w:r>
        <w:rPr>
          <w:b/>
          <w:i/>
          <w:snapToGrid w:val="0"/>
        </w:rPr>
        <w:t>Mental Health Act 1996</w:t>
      </w:r>
      <w:r>
        <w:rPr>
          <w:b/>
          <w:snapToGrid w:val="0"/>
        </w:rPr>
        <w:t xml:space="preserve">, the </w:t>
      </w:r>
      <w:r>
        <w:rPr>
          <w:b/>
          <w:i/>
          <w:snapToGrid w:val="0"/>
        </w:rPr>
        <w:t>Mental Health (Consequential Provisions) Act 1996</w:t>
      </w:r>
      <w:r>
        <w:rPr>
          <w:b/>
          <w:snapToGrid w:val="0"/>
        </w:rPr>
        <w:t xml:space="preserve"> and certain subsidiary legislation made under those Acts and making certain transitional arrangements; and</w:t>
      </w:r>
    </w:p>
    <w:p>
      <w:pPr>
        <w:pStyle w:val="ListBullet"/>
        <w:tabs>
          <w:tab w:val="left" w:pos="2552"/>
          <w:tab w:val="left" w:pos="2694"/>
          <w:tab w:val="left" w:pos="2977"/>
          <w:tab w:val="left" w:pos="3402"/>
          <w:tab w:val="left" w:pos="3544"/>
          <w:tab w:val="left" w:pos="4111"/>
        </w:tabs>
        <w:rPr>
          <w:b/>
        </w:rPr>
      </w:pPr>
      <w:r>
        <w:rPr>
          <w:b/>
          <w:snapToGrid w:val="0"/>
        </w:rPr>
        <w:t xml:space="preserve">to amend the </w:t>
      </w:r>
      <w:r>
        <w:rPr>
          <w:b/>
          <w:i/>
          <w:snapToGrid w:val="0"/>
        </w:rPr>
        <w:t>Criminal Law (Mentally Impaired Accused) Act 1996</w:t>
      </w:r>
      <w:r>
        <w:rPr>
          <w:b/>
          <w:snapToGrid w:val="0"/>
        </w:rPr>
        <w:t xml:space="preserve">, the </w:t>
      </w:r>
      <w:r>
        <w:rPr>
          <w:b/>
          <w:i/>
          <w:snapToGrid w:val="0"/>
        </w:rPr>
        <w:t>Guardianship and Administration Act 1990</w:t>
      </w:r>
      <w:r>
        <w:rPr>
          <w:b/>
          <w:snapToGrid w:val="0"/>
        </w:rPr>
        <w:t xml:space="preserve">, the </w:t>
      </w:r>
      <w:r>
        <w:rPr>
          <w:b/>
          <w:i/>
          <w:snapToGrid w:val="0"/>
        </w:rPr>
        <w:t>Hospitals and Health Services Act 1927</w:t>
      </w:r>
      <w:r>
        <w:rPr>
          <w:b/>
          <w:snapToGrid w:val="0"/>
        </w:rPr>
        <w:t xml:space="preserve"> and certain other Acts.</w:t>
      </w:r>
    </w:p>
    <w:p>
      <w:pPr>
        <w:pStyle w:val="AssentNote"/>
      </w:pPr>
      <w:r>
        <w:t>[Assented to 3 November 2014]</w:t>
      </w:r>
    </w:p>
    <w:p>
      <w:pPr>
        <w:pStyle w:val="Enactment"/>
        <w:rPr>
          <w:snapToGrid w:val="0"/>
        </w:rPr>
      </w:pPr>
      <w:r>
        <w:rPr>
          <w:snapToGrid w:val="0"/>
        </w:rPr>
        <w:t>The Parliament of Western Australia enacts as follows:</w:t>
      </w:r>
    </w:p>
    <w:p>
      <w:pPr>
        <w:tabs>
          <w:tab w:val="left" w:pos="2694"/>
        </w:tabs>
        <w:sectPr>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3331679"/>
      <w:bookmarkStart w:id="5" w:name="_Toc373331926"/>
      <w:bookmarkStart w:id="6" w:name="_Toc385412909"/>
      <w:bookmarkStart w:id="7" w:name="_Toc385413157"/>
      <w:bookmarkStart w:id="8" w:name="_Toc385415498"/>
      <w:bookmarkStart w:id="9" w:name="_Toc385498690"/>
      <w:bookmarkStart w:id="10" w:name="_Toc385500086"/>
      <w:bookmarkStart w:id="11" w:name="_Toc401671111"/>
      <w:bookmarkStart w:id="12" w:name="_Toc401672976"/>
      <w:bookmarkStart w:id="13" w:name="_Toc402180089"/>
      <w:bookmarkStart w:id="14" w:name="_Toc402880587"/>
      <w:bookmarkStart w:id="15" w:name="_Toc402880835"/>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02880836"/>
      <w:r>
        <w:rPr>
          <w:rStyle w:val="CharSectno"/>
        </w:rPr>
        <w:t>1</w:t>
      </w:r>
      <w:r>
        <w:t>.</w:t>
      </w:r>
      <w:r>
        <w:tab/>
        <w:t>Short title</w:t>
      </w:r>
      <w:bookmarkEnd w:id="16"/>
    </w:p>
    <w:p>
      <w:pPr>
        <w:pStyle w:val="Subsection"/>
      </w:pPr>
      <w:r>
        <w:tab/>
      </w:r>
      <w:r>
        <w:tab/>
        <w:t xml:space="preserve">This is the </w:t>
      </w:r>
      <w:r>
        <w:rPr>
          <w:i/>
        </w:rPr>
        <w:t>Mental Health Legislation Amendment Act 2014</w:t>
      </w:r>
      <w:r>
        <w:t>.</w:t>
      </w:r>
    </w:p>
    <w:p>
      <w:pPr>
        <w:pStyle w:val="Heading5"/>
      </w:pPr>
      <w:bookmarkStart w:id="17" w:name="_Toc402880837"/>
      <w:r>
        <w:rPr>
          <w:rStyle w:val="CharSectno"/>
        </w:rPr>
        <w:t>2</w:t>
      </w:r>
      <w:r>
        <w:t>.</w:t>
      </w:r>
      <w:r>
        <w:tab/>
        <w:t>Commencement</w:t>
      </w:r>
      <w:bookmarkEnd w:id="17"/>
    </w:p>
    <w:p>
      <w:pPr>
        <w:pStyle w:val="Subsection"/>
      </w:pPr>
      <w:r>
        <w:tab/>
      </w:r>
      <w:r>
        <w:tab/>
        <w:t xml:space="preserve">This Act comes into operation as follows — </w:t>
      </w:r>
    </w:p>
    <w:p>
      <w:pPr>
        <w:pStyle w:val="Indenta"/>
      </w:pPr>
      <w:r>
        <w:tab/>
        <w:t>(a)</w:t>
      </w:r>
      <w:r>
        <w:tab/>
        <w:t>Parts 1 and 2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8" w:name="_Toc373331682"/>
      <w:bookmarkStart w:id="19" w:name="_Toc373331929"/>
      <w:bookmarkStart w:id="20" w:name="_Toc385412912"/>
      <w:bookmarkStart w:id="21" w:name="_Toc385413160"/>
      <w:bookmarkStart w:id="22" w:name="_Toc385415501"/>
      <w:bookmarkStart w:id="23" w:name="_Toc385498693"/>
      <w:bookmarkStart w:id="24" w:name="_Toc385500089"/>
      <w:bookmarkStart w:id="25" w:name="_Toc401671114"/>
      <w:bookmarkStart w:id="26" w:name="_Toc401672979"/>
      <w:bookmarkStart w:id="27" w:name="_Toc402180092"/>
      <w:bookmarkStart w:id="28" w:name="_Toc402880590"/>
      <w:bookmarkStart w:id="29" w:name="_Toc402880838"/>
      <w:r>
        <w:rPr>
          <w:rStyle w:val="CharPartNo"/>
        </w:rPr>
        <w:t>Part 2</w:t>
      </w:r>
      <w:r>
        <w:rPr>
          <w:rStyle w:val="CharDivNo"/>
        </w:rPr>
        <w:t> </w:t>
      </w:r>
      <w:r>
        <w:t>—</w:t>
      </w:r>
      <w:r>
        <w:rPr>
          <w:rStyle w:val="CharDivText"/>
        </w:rPr>
        <w:t> </w:t>
      </w:r>
      <w:r>
        <w:rPr>
          <w:rStyle w:val="CharPartText"/>
          <w:i/>
        </w:rPr>
        <w:t>Mental Health Act 1996</w:t>
      </w:r>
      <w:r>
        <w:rPr>
          <w:rStyle w:val="CharPartText"/>
        </w:rPr>
        <w:t xml:space="preserve"> amended</w:t>
      </w:r>
      <w:bookmarkEnd w:id="18"/>
      <w:bookmarkEnd w:id="19"/>
      <w:bookmarkEnd w:id="20"/>
      <w:bookmarkEnd w:id="21"/>
      <w:bookmarkEnd w:id="22"/>
      <w:bookmarkEnd w:id="23"/>
      <w:bookmarkEnd w:id="24"/>
      <w:bookmarkEnd w:id="25"/>
      <w:bookmarkEnd w:id="26"/>
      <w:bookmarkEnd w:id="27"/>
      <w:bookmarkEnd w:id="28"/>
      <w:bookmarkEnd w:id="29"/>
    </w:p>
    <w:p>
      <w:pPr>
        <w:pStyle w:val="Heading5"/>
        <w:spacing w:before="180"/>
      </w:pPr>
      <w:bookmarkStart w:id="30" w:name="_Toc402880839"/>
      <w:r>
        <w:rPr>
          <w:rStyle w:val="CharSectno"/>
        </w:rPr>
        <w:t>3</w:t>
      </w:r>
      <w:r>
        <w:t>.</w:t>
      </w:r>
      <w:r>
        <w:tab/>
        <w:t>Act amended</w:t>
      </w:r>
      <w:bookmarkEnd w:id="30"/>
    </w:p>
    <w:p>
      <w:pPr>
        <w:pStyle w:val="Subsection"/>
        <w:spacing w:before="120"/>
      </w:pPr>
      <w:r>
        <w:tab/>
      </w:r>
      <w:r>
        <w:tab/>
        <w:t xml:space="preserve">This Part amends the </w:t>
      </w:r>
      <w:r>
        <w:rPr>
          <w:i/>
        </w:rPr>
        <w:t>Mental Health Act 1996</w:t>
      </w:r>
      <w:r>
        <w:t>.</w:t>
      </w:r>
    </w:p>
    <w:p>
      <w:pPr>
        <w:pStyle w:val="Heading5"/>
        <w:spacing w:before="180"/>
      </w:pPr>
      <w:bookmarkStart w:id="31" w:name="_Toc402880840"/>
      <w:r>
        <w:rPr>
          <w:rStyle w:val="CharSectno"/>
        </w:rPr>
        <w:t>4</w:t>
      </w:r>
      <w:r>
        <w:t>.</w:t>
      </w:r>
      <w:r>
        <w:tab/>
        <w:t>Section 16A inserted</w:t>
      </w:r>
      <w:bookmarkEnd w:id="31"/>
    </w:p>
    <w:p>
      <w:pPr>
        <w:pStyle w:val="Subsection"/>
        <w:spacing w:before="120"/>
      </w:pPr>
      <w:r>
        <w:tab/>
      </w:r>
      <w:r>
        <w:tab/>
        <w:t>After section 15 insert:</w:t>
      </w:r>
    </w:p>
    <w:p>
      <w:pPr>
        <w:pStyle w:val="BlankOpen"/>
      </w:pPr>
    </w:p>
    <w:p>
      <w:pPr>
        <w:pStyle w:val="zHeading5"/>
      </w:pPr>
      <w:bookmarkStart w:id="32" w:name="_Toc402880841"/>
      <w:r>
        <w:t>16A.</w:t>
      </w:r>
      <w:r>
        <w:tab/>
        <w:t>Acting Chief Psychiatrist</w:t>
      </w:r>
      <w:bookmarkEnd w:id="32"/>
    </w:p>
    <w:p>
      <w:pPr>
        <w:pStyle w:val="zSubsection"/>
        <w:spacing w:before="120"/>
      </w:pPr>
      <w:r>
        <w:tab/>
        <w:t>(1)</w:t>
      </w:r>
      <w:r>
        <w:tab/>
        <w:t>The CEO may appoint a psychiatrist to act in the office of the Chief Psychiatrist referred to in section 8 —</w:t>
      </w:r>
    </w:p>
    <w:p>
      <w:pPr>
        <w:pStyle w:val="zIndenta"/>
      </w:pPr>
      <w:r>
        <w:tab/>
        <w:t>(a)</w:t>
      </w:r>
      <w:r>
        <w:tab/>
        <w:t>during a vacancy in the office, whether or not an appointment has previously been made to the office; or</w:t>
      </w:r>
    </w:p>
    <w:p>
      <w:pPr>
        <w:pStyle w:val="z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zSubsection"/>
        <w:spacing w:before="120"/>
      </w:pPr>
      <w:r>
        <w:tab/>
        <w:t>(2)</w:t>
      </w:r>
      <w:r>
        <w:tab/>
        <w:t>An appointment under subsection (1) may be expressed to have effect only in the circumstances specified in the instrument of appointment.</w:t>
      </w:r>
    </w:p>
    <w:p>
      <w:pPr>
        <w:pStyle w:val="zSubsection"/>
        <w:spacing w:before="120"/>
      </w:pPr>
      <w:r>
        <w:tab/>
        <w:t>(3)</w:t>
      </w:r>
      <w:r>
        <w:tab/>
        <w:t xml:space="preserve">The CEO may — </w:t>
      </w:r>
    </w:p>
    <w:p>
      <w:pPr>
        <w:pStyle w:val="zIndenta"/>
      </w:pPr>
      <w:r>
        <w:tab/>
        <w:t>(a)</w:t>
      </w:r>
      <w:r>
        <w:tab/>
        <w:t>determine the terms and conditions of an appointment under subsection (1), including as to remuneration; and</w:t>
      </w:r>
    </w:p>
    <w:p>
      <w:pPr>
        <w:pStyle w:val="zIndenta"/>
      </w:pPr>
      <w:r>
        <w:tab/>
        <w:t>(b)</w:t>
      </w:r>
      <w:r>
        <w:tab/>
        <w:t>terminate an appointment under subsection (1) at any time.</w:t>
      </w:r>
    </w:p>
    <w:p>
      <w:pPr>
        <w:pStyle w:val="zSubsection"/>
        <w:spacing w:before="120"/>
      </w:pPr>
      <w:r>
        <w:tab/>
        <w:t>(4)</w:t>
      </w:r>
      <w:r>
        <w:tab/>
        <w:t>The validity of anything done by or in relation to a person purporting to act under an appointment under subsection (1) is not to be called into question on any of these grounds —</w:t>
      </w:r>
    </w:p>
    <w:p>
      <w:pPr>
        <w:pStyle w:val="zIndenta"/>
      </w:pPr>
      <w:r>
        <w:tab/>
        <w:t>(a)</w:t>
      </w:r>
      <w:r>
        <w:tab/>
        <w:t>the occasion for the appointment had not arisen;</w:t>
      </w:r>
    </w:p>
    <w:p>
      <w:pPr>
        <w:pStyle w:val="zIndenta"/>
      </w:pPr>
      <w:r>
        <w:tab/>
        <w:t>(b)</w:t>
      </w:r>
      <w:r>
        <w:tab/>
        <w:t>there is a defect or irregularity in the appointment;</w:t>
      </w:r>
    </w:p>
    <w:p>
      <w:pPr>
        <w:pStyle w:val="zIndenta"/>
      </w:pPr>
      <w:r>
        <w:tab/>
        <w:t>(c)</w:t>
      </w:r>
      <w:r>
        <w:tab/>
        <w:t>the appointment had ceased to have effect;</w:t>
      </w:r>
    </w:p>
    <w:p>
      <w:pPr>
        <w:pStyle w:val="zIndenta"/>
      </w:pPr>
      <w:r>
        <w:tab/>
        <w:t>(d)</w:t>
      </w:r>
      <w:r>
        <w:tab/>
        <w:t>the occasion for the person to act had not arisen or had ceased.</w:t>
      </w:r>
    </w:p>
    <w:p>
      <w:pPr>
        <w:pStyle w:val="zSubsection"/>
      </w:pPr>
      <w:r>
        <w:tab/>
        <w:t>(5)</w:t>
      </w:r>
      <w:r>
        <w:tab/>
        <w:t>A person cannot act under an appointment under subsection (1) for a continuous period exceeding 12 months.</w:t>
      </w:r>
    </w:p>
    <w:p>
      <w:pPr>
        <w:pStyle w:val="BlankClose"/>
      </w:pPr>
    </w:p>
    <w:p>
      <w:pPr>
        <w:pStyle w:val="Heading5"/>
      </w:pPr>
      <w:bookmarkStart w:id="33" w:name="_Toc402880842"/>
      <w:r>
        <w:rPr>
          <w:rStyle w:val="CharSectno"/>
        </w:rPr>
        <w:t>5</w:t>
      </w:r>
      <w:r>
        <w:t>.</w:t>
      </w:r>
      <w:r>
        <w:tab/>
        <w:t>Section 16 amended</w:t>
      </w:r>
      <w:bookmarkEnd w:id="33"/>
    </w:p>
    <w:p>
      <w:pPr>
        <w:pStyle w:val="Subsection"/>
      </w:pPr>
      <w:r>
        <w:tab/>
      </w:r>
      <w:r>
        <w:tab/>
        <w:t>In section 16 delete “psychiatrist in the department,” and insert:</w:t>
      </w:r>
    </w:p>
    <w:p>
      <w:pPr>
        <w:pStyle w:val="BlankOpen"/>
      </w:pPr>
    </w:p>
    <w:p>
      <w:pPr>
        <w:pStyle w:val="Subsection"/>
      </w:pPr>
      <w:r>
        <w:tab/>
      </w:r>
      <w:r>
        <w:tab/>
        <w:t>psychiatrist,</w:t>
      </w:r>
    </w:p>
    <w:p>
      <w:pPr>
        <w:pStyle w:val="BlankClose"/>
      </w:pPr>
    </w:p>
    <w:p>
      <w:pPr>
        <w:pStyle w:val="Heading5"/>
      </w:pPr>
      <w:bookmarkStart w:id="34" w:name="_Toc402880843"/>
      <w:r>
        <w:rPr>
          <w:rStyle w:val="CharSectno"/>
        </w:rPr>
        <w:t>6</w:t>
      </w:r>
      <w:r>
        <w:t>.</w:t>
      </w:r>
      <w:r>
        <w:tab/>
        <w:t>Section 17 inserted</w:t>
      </w:r>
      <w:bookmarkEnd w:id="34"/>
    </w:p>
    <w:p>
      <w:pPr>
        <w:pStyle w:val="Subsection"/>
      </w:pPr>
      <w:r>
        <w:tab/>
      </w:r>
      <w:r>
        <w:tab/>
        <w:t>At the end of Part 2 Division 2 insert:</w:t>
      </w:r>
    </w:p>
    <w:p>
      <w:pPr>
        <w:pStyle w:val="BlankOpen"/>
      </w:pPr>
    </w:p>
    <w:p>
      <w:pPr>
        <w:pStyle w:val="zHeading5"/>
      </w:pPr>
      <w:bookmarkStart w:id="35" w:name="_Toc402880844"/>
      <w:r>
        <w:t>17.</w:t>
      </w:r>
      <w:r>
        <w:tab/>
        <w:t xml:space="preserve">Application of </w:t>
      </w:r>
      <w:r>
        <w:rPr>
          <w:i/>
        </w:rPr>
        <w:t>Health Legislation Administration Act 1984</w:t>
      </w:r>
      <w:r>
        <w:t xml:space="preserve"> section 9</w:t>
      </w:r>
      <w:bookmarkEnd w:id="35"/>
    </w:p>
    <w:p>
      <w:pPr>
        <w:pStyle w:val="zSubsection"/>
      </w:pPr>
      <w:r>
        <w:tab/>
      </w:r>
      <w:r>
        <w:tab/>
        <w:t xml:space="preserve">For the purposes of the </w:t>
      </w:r>
      <w:r>
        <w:rPr>
          <w:i/>
        </w:rPr>
        <w:t>Health Legislation Administration Act 1984</w:t>
      </w:r>
      <w:r>
        <w:t xml:space="preserve"> section 9, this Act is an Act to which the </w:t>
      </w:r>
      <w:r>
        <w:rPr>
          <w:i/>
        </w:rPr>
        <w:t>Health Legislation Administration Act 1984</w:t>
      </w:r>
      <w:r>
        <w:t xml:space="preserve"> applies.</w:t>
      </w:r>
    </w:p>
    <w:p>
      <w:pPr>
        <w:pStyle w:val="BlankClose"/>
      </w:pPr>
    </w:p>
    <w:p>
      <w:pPr>
        <w:pStyle w:val="Heading5"/>
      </w:pPr>
      <w:bookmarkStart w:id="36" w:name="_Toc402880845"/>
      <w:r>
        <w:rPr>
          <w:rStyle w:val="CharSectno"/>
        </w:rPr>
        <w:t>7</w:t>
      </w:r>
      <w:r>
        <w:t>.</w:t>
      </w:r>
      <w:r>
        <w:tab/>
        <w:t>Sections 217 to 219 inserted</w:t>
      </w:r>
      <w:bookmarkEnd w:id="36"/>
    </w:p>
    <w:p>
      <w:pPr>
        <w:pStyle w:val="Subsection"/>
        <w:keepNext/>
      </w:pPr>
      <w:r>
        <w:tab/>
      </w:r>
      <w:r>
        <w:tab/>
        <w:t>At the end of Part 10 Division 6 insert:</w:t>
      </w:r>
    </w:p>
    <w:p>
      <w:pPr>
        <w:pStyle w:val="BlankOpen"/>
      </w:pPr>
    </w:p>
    <w:p>
      <w:pPr>
        <w:pStyle w:val="zHeading5"/>
      </w:pPr>
      <w:bookmarkStart w:id="37" w:name="_Toc402880846"/>
      <w:r>
        <w:t>217.</w:t>
      </w:r>
      <w:r>
        <w:tab/>
        <w:t>Validation of acts and omissions of psychiatrists acting as Chief Psychiatrist</w:t>
      </w:r>
      <w:bookmarkEnd w:id="37"/>
    </w:p>
    <w:p>
      <w:pPr>
        <w:pStyle w:val="zSubsection"/>
      </w:pPr>
      <w:r>
        <w:tab/>
        <w:t>(1)</w:t>
      </w:r>
      <w:r>
        <w:tab/>
        <w:t xml:space="preserve">In this section — </w:t>
      </w:r>
    </w:p>
    <w:p>
      <w:pPr>
        <w:pStyle w:val="zDefstart"/>
      </w:pPr>
      <w:r>
        <w:tab/>
      </w:r>
      <w:r>
        <w:rPr>
          <w:rStyle w:val="CharDefText"/>
        </w:rPr>
        <w:t>act</w:t>
      </w:r>
      <w:r>
        <w:t xml:space="preserve"> includes an omission;</w:t>
      </w:r>
    </w:p>
    <w:p>
      <w:pPr>
        <w:pStyle w:val="zDefstart"/>
      </w:pPr>
      <w:r>
        <w:tab/>
      </w:r>
      <w:r>
        <w:rPr>
          <w:rStyle w:val="CharDefText"/>
        </w:rPr>
        <w:t>validation period</w:t>
      </w:r>
      <w:r>
        <w:t xml:space="preserve"> means the period — </w:t>
      </w:r>
    </w:p>
    <w:p>
      <w:pPr>
        <w:pStyle w:val="zDefpara"/>
      </w:pPr>
      <w:r>
        <w:tab/>
        <w:t>(a)</w:t>
      </w:r>
      <w:r>
        <w:tab/>
        <w:t>beginning on 13 November 1997; and</w:t>
      </w:r>
    </w:p>
    <w:p>
      <w:pPr>
        <w:pStyle w:val="zDefpara"/>
      </w:pPr>
      <w:r>
        <w:tab/>
        <w:t>(b)</w:t>
      </w:r>
      <w:r>
        <w:tab/>
        <w:t xml:space="preserve">ending on the day before the day on which the </w:t>
      </w:r>
      <w:r>
        <w:rPr>
          <w:i/>
        </w:rPr>
        <w:t>Mental Health Legislation Amendment Act 2014</w:t>
      </w:r>
      <w:r>
        <w:t xml:space="preserve"> section 4 commences.</w:t>
      </w:r>
    </w:p>
    <w:p>
      <w:pPr>
        <w:pStyle w:val="zSubsection"/>
      </w:pPr>
      <w:r>
        <w:tab/>
        <w:t>(2)</w:t>
      </w:r>
      <w:r>
        <w:tab/>
        <w:t>Any act done, or purportedly done, at any time during the validation period by or in relation to a psychiatrist appointed, or purportedly appointed, to act temporarily in the office of the Chief Psychiatrist referred to in section 8 is, and is taken always to have been, as valid as the act would have been if the psychiatrist had been appointed under section 16A to act temporarily in that office when the act was done or purportedly done.</w:t>
      </w:r>
    </w:p>
    <w:p>
      <w:pPr>
        <w:pStyle w:val="zHeading5"/>
      </w:pPr>
      <w:bookmarkStart w:id="38" w:name="_Toc402880847"/>
      <w:r>
        <w:t>218.</w:t>
      </w:r>
      <w:r>
        <w:tab/>
        <w:t xml:space="preserve">Validations relating to certain delegations made under </w:t>
      </w:r>
      <w:r>
        <w:rPr>
          <w:i/>
        </w:rPr>
        <w:t>Health Legislation Administration Act 1984</w:t>
      </w:r>
      <w:bookmarkEnd w:id="38"/>
    </w:p>
    <w:p>
      <w:pPr>
        <w:pStyle w:val="zSubsection"/>
      </w:pPr>
      <w:r>
        <w:tab/>
        <w:t>(1)</w:t>
      </w:r>
      <w:r>
        <w:tab/>
        <w:t>In this section —</w:t>
      </w:r>
    </w:p>
    <w:p>
      <w:pPr>
        <w:pStyle w:val="zDefstart"/>
      </w:pPr>
      <w:r>
        <w:tab/>
      </w:r>
      <w:r>
        <w:rPr>
          <w:rStyle w:val="CharDefText"/>
        </w:rPr>
        <w:t>act</w:t>
      </w:r>
      <w:r>
        <w:t xml:space="preserve"> includes an omission;</w:t>
      </w:r>
    </w:p>
    <w:p>
      <w:pPr>
        <w:pStyle w:val="zDefstart"/>
      </w:pPr>
      <w:r>
        <w:tab/>
      </w:r>
      <w:r>
        <w:rPr>
          <w:rStyle w:val="CharDefText"/>
        </w:rPr>
        <w:t>mental health delegation</w:t>
      </w:r>
      <w:r>
        <w:t xml:space="preserve"> means an instrument delegating, or purporting to delegate, a power or duty under the </w:t>
      </w:r>
      <w:r>
        <w:rPr>
          <w:i/>
        </w:rPr>
        <w:t>Mental Health Act 1996</w:t>
      </w:r>
      <w:r>
        <w:t>;</w:t>
      </w:r>
    </w:p>
    <w:p>
      <w:pPr>
        <w:pStyle w:val="zDefstart"/>
      </w:pPr>
      <w:r>
        <w:tab/>
      </w:r>
      <w:r>
        <w:rPr>
          <w:rStyle w:val="CharDefText"/>
        </w:rPr>
        <w:t>validation period</w:t>
      </w:r>
      <w:r>
        <w:t xml:space="preserve"> means the period —</w:t>
      </w:r>
    </w:p>
    <w:p>
      <w:pPr>
        <w:pStyle w:val="zDefpara"/>
      </w:pPr>
      <w:r>
        <w:tab/>
        <w:t>(a)</w:t>
      </w:r>
      <w:r>
        <w:tab/>
        <w:t>beginning on 23 September 2008; and</w:t>
      </w:r>
    </w:p>
    <w:p>
      <w:pPr>
        <w:pStyle w:val="zDefpara"/>
      </w:pPr>
      <w:r>
        <w:tab/>
        <w:t>(b)</w:t>
      </w:r>
      <w:r>
        <w:tab/>
        <w:t xml:space="preserve">ending on the day before the day on which the </w:t>
      </w:r>
      <w:r>
        <w:rPr>
          <w:i/>
        </w:rPr>
        <w:t>Mental Health Legislation Amendment Act 2014</w:t>
      </w:r>
      <w:r>
        <w:t xml:space="preserve"> section 6 commences.</w:t>
      </w:r>
    </w:p>
    <w:p>
      <w:pPr>
        <w:pStyle w:val="zSubsection"/>
      </w:pPr>
      <w:r>
        <w:tab/>
        <w:t>(2)</w:t>
      </w:r>
      <w:r>
        <w:tab/>
        <w:t xml:space="preserve">Any act done, or purportedly done, at any time during the validation period by or in relation to a delegate acting, or purportedly acting, under a mental health delegation made under the </w:t>
      </w:r>
      <w:r>
        <w:rPr>
          <w:i/>
        </w:rPr>
        <w:t>Health Legislation Administration Act 1984</w:t>
      </w:r>
      <w:r>
        <w:t xml:space="preserve"> section 9 before 23 September 2008 is, and is taken always to have been, as valid as the act would have been if the amendments effected by the </w:t>
      </w:r>
      <w:r>
        <w:rPr>
          <w:i/>
        </w:rPr>
        <w:t>Mental Health Legislation Amendment Act 2014</w:t>
      </w:r>
      <w:r>
        <w:t xml:space="preserve"> section 6 had been in force when the act was done or purportedly done.</w:t>
      </w:r>
    </w:p>
    <w:p>
      <w:pPr>
        <w:pStyle w:val="zSubsection"/>
      </w:pPr>
      <w:r>
        <w:tab/>
        <w:t>(3)</w:t>
      </w:r>
      <w:r>
        <w:tab/>
        <w:t xml:space="preserve">A mental health delegation made, or purportedly made, under the </w:t>
      </w:r>
      <w:r>
        <w:rPr>
          <w:i/>
        </w:rPr>
        <w:t>Health Legislation Administration Act 1984</w:t>
      </w:r>
      <w:r>
        <w:t xml:space="preserve"> section 9 at any time during the validation period is, and is taken always to have been, as validly made as the delegation would have been if the amendments effected by the </w:t>
      </w:r>
      <w:r>
        <w:rPr>
          <w:i/>
        </w:rPr>
        <w:t>Mental Health Legislation Amendment Act 2014</w:t>
      </w:r>
      <w:r>
        <w:t xml:space="preserve"> section 6 had been in force when the delegation was made or purportedly made.</w:t>
      </w:r>
    </w:p>
    <w:p>
      <w:pPr>
        <w:pStyle w:val="zHeading5"/>
      </w:pPr>
      <w:bookmarkStart w:id="39" w:name="_Toc402880848"/>
      <w:r>
        <w:t>219.</w:t>
      </w:r>
      <w:r>
        <w:tab/>
        <w:t>Validation of certain acts and omissions of medical practitioners</w:t>
      </w:r>
      <w:bookmarkEnd w:id="39"/>
    </w:p>
    <w:p>
      <w:pPr>
        <w:pStyle w:val="zSubsection"/>
      </w:pPr>
      <w:r>
        <w:tab/>
        <w:t>(1)</w:t>
      </w:r>
      <w:r>
        <w:tab/>
        <w:t xml:space="preserve">In this section — </w:t>
      </w:r>
    </w:p>
    <w:p>
      <w:pPr>
        <w:pStyle w:val="zDefstart"/>
      </w:pPr>
      <w:r>
        <w:tab/>
      </w:r>
      <w:r>
        <w:rPr>
          <w:rStyle w:val="CharDefText"/>
        </w:rPr>
        <w:t>act</w:t>
      </w:r>
      <w:r>
        <w:t xml:space="preserve"> includes an omission;</w:t>
      </w:r>
    </w:p>
    <w:p>
      <w:pPr>
        <w:pStyle w:val="zDefstart"/>
      </w:pPr>
      <w:r>
        <w:tab/>
      </w:r>
      <w:r>
        <w:rPr>
          <w:rStyle w:val="CharDefText"/>
        </w:rPr>
        <w:t>medical practitioner</w:t>
      </w:r>
      <w:r>
        <w:t xml:space="preserve"> means an individual who was a medical practitioner (as defined from time to time in section 3) at any time during the relevant validation period;</w:t>
      </w:r>
    </w:p>
    <w:p>
      <w:pPr>
        <w:pStyle w:val="zDefstart"/>
      </w:pPr>
      <w:r>
        <w:tab/>
      </w:r>
      <w:r>
        <w:rPr>
          <w:rStyle w:val="CharDefText"/>
        </w:rPr>
        <w:t>validation period</w:t>
      </w:r>
      <w:r>
        <w:t xml:space="preserve"> — </w:t>
      </w:r>
    </w:p>
    <w:p>
      <w:pPr>
        <w:pStyle w:val="zDefpara"/>
      </w:pPr>
      <w:r>
        <w:tab/>
        <w:t>(a)</w:t>
      </w:r>
      <w:r>
        <w:tab/>
        <w:t xml:space="preserve">in subsection (2), means the period — </w:t>
      </w:r>
    </w:p>
    <w:p>
      <w:pPr>
        <w:pStyle w:val="zDefsubpara"/>
      </w:pPr>
      <w:r>
        <w:tab/>
        <w:t>(i)</w:t>
      </w:r>
      <w:r>
        <w:tab/>
        <w:t>beginning on 13 November 1997; and</w:t>
      </w:r>
    </w:p>
    <w:p>
      <w:pPr>
        <w:pStyle w:val="zDefsubpara"/>
      </w:pPr>
      <w:r>
        <w:tab/>
        <w:t>(ii)</w:t>
      </w:r>
      <w:r>
        <w:tab/>
        <w:t>ending on 25 October 2013;</w:t>
      </w:r>
    </w:p>
    <w:p>
      <w:pPr>
        <w:pStyle w:val="zDefpara"/>
      </w:pPr>
      <w:r>
        <w:tab/>
        <w:t>(b)</w:t>
      </w:r>
      <w:r>
        <w:tab/>
        <w:t xml:space="preserve">in subsections (3) and (4), means the period — </w:t>
      </w:r>
    </w:p>
    <w:p>
      <w:pPr>
        <w:pStyle w:val="zDefsubpara"/>
      </w:pPr>
      <w:r>
        <w:tab/>
        <w:t>(i)</w:t>
      </w:r>
      <w:r>
        <w:tab/>
        <w:t>beginning on 13 November 1997; and</w:t>
      </w:r>
    </w:p>
    <w:p>
      <w:pPr>
        <w:pStyle w:val="zDefsubpara"/>
      </w:pPr>
      <w:r>
        <w:tab/>
        <w:t>(ii)</w:t>
      </w:r>
      <w:r>
        <w:tab/>
        <w:t>ending on 19 July 2013.</w:t>
      </w:r>
    </w:p>
    <w:p>
      <w:pPr>
        <w:pStyle w:val="zSubsection"/>
      </w:pPr>
      <w:r>
        <w:tab/>
        <w:t>(2)</w:t>
      </w:r>
      <w:r>
        <w:tab/>
        <w:t>Any act done, or purportedly done, at any time during the validation period by a medical practitioner for the purpose of confirming a community treatment order under section 69(1)(b) is, and is taken always to have been, as valid as the act would have been if the medical practitioner had been authorised under section 69(3)(a) for the purposes of section 69 when the act was done or purportedly done.</w:t>
      </w:r>
    </w:p>
    <w:p>
      <w:pPr>
        <w:pStyle w:val="zSubsection"/>
      </w:pPr>
      <w:r>
        <w:tab/>
        <w:t>(3)</w:t>
      </w:r>
      <w:r>
        <w:tab/>
        <w:t>A request made, or purportedly made, under section 77(1) at any time during the validation period is, and is taken always to have been, as valid as the request would have been if the medical practitioner of whom the request was made or purportedly made had been designated under section 18(1)(a) as an authorised medical practitioner for the purposes of section 77 when the request was made or purportedly made.</w:t>
      </w:r>
    </w:p>
    <w:p>
      <w:pPr>
        <w:pStyle w:val="zSubsection"/>
      </w:pPr>
      <w:r>
        <w:tab/>
        <w:t>(4)</w:t>
      </w:r>
      <w:r>
        <w:tab/>
        <w:t>Any act done, or purportedly done, at any time during or after the validation period by a medical practitioner for the purpose of complying with a request to which subsection (3) applies is, and is taken always to have been, as valid as the act would have been if the medical practitioner had been designated under section 18(1)(a) as an authorised medical practitioner for the purposes of section 77 when the act was done or purportedly done.</w:t>
      </w:r>
    </w:p>
    <w:p>
      <w:pPr>
        <w:pStyle w:val="BlankClose"/>
      </w:pPr>
    </w:p>
    <w:p>
      <w:pPr>
        <w:pStyle w:val="NotesPerm"/>
        <w:tabs>
          <w:tab w:val="clear" w:pos="879"/>
          <w:tab w:val="left" w:pos="851"/>
        </w:tabs>
        <w:ind w:left="1418" w:hanging="1418"/>
      </w:pPr>
      <w:r>
        <w:tab/>
        <w:t>Note:</w:t>
      </w:r>
      <w:r>
        <w:tab/>
        <w:t>The heading to section 216 is to read:</w:t>
      </w:r>
    </w:p>
    <w:p>
      <w:pPr>
        <w:pStyle w:val="NotesPerm"/>
        <w:tabs>
          <w:tab w:val="clear" w:pos="879"/>
          <w:tab w:val="left" w:pos="851"/>
        </w:tabs>
        <w:ind w:left="1418" w:hanging="1418"/>
        <w:rPr>
          <w:b/>
        </w:rPr>
      </w:pPr>
      <w:r>
        <w:tab/>
      </w:r>
      <w:r>
        <w:tab/>
      </w:r>
      <w:r>
        <w:rPr>
          <w:b/>
        </w:rPr>
        <w:t>Validation of certain acts and omissions of psychiatrists</w:t>
      </w:r>
    </w:p>
    <w:p>
      <w:pPr>
        <w:pStyle w:val="Heading2"/>
      </w:pPr>
      <w:bookmarkStart w:id="40" w:name="_Toc373331693"/>
      <w:bookmarkStart w:id="41" w:name="_Toc373331940"/>
      <w:bookmarkStart w:id="42" w:name="_Toc385412923"/>
      <w:bookmarkStart w:id="43" w:name="_Toc385413171"/>
      <w:bookmarkStart w:id="44" w:name="_Toc385415512"/>
      <w:bookmarkStart w:id="45" w:name="_Toc385498704"/>
      <w:bookmarkStart w:id="46" w:name="_Toc385500100"/>
      <w:bookmarkStart w:id="47" w:name="_Toc401671125"/>
      <w:bookmarkStart w:id="48" w:name="_Toc401672990"/>
      <w:bookmarkStart w:id="49" w:name="_Toc402180103"/>
      <w:bookmarkStart w:id="50" w:name="_Toc402880601"/>
      <w:bookmarkStart w:id="51" w:name="_Toc402880849"/>
      <w:r>
        <w:rPr>
          <w:rStyle w:val="CharPartNo"/>
        </w:rPr>
        <w:t>Part 3</w:t>
      </w:r>
      <w:r>
        <w:rPr>
          <w:rStyle w:val="CharDivNo"/>
        </w:rPr>
        <w:t> </w:t>
      </w:r>
      <w:r>
        <w:t>—</w:t>
      </w:r>
      <w:r>
        <w:rPr>
          <w:rStyle w:val="CharDivText"/>
        </w:rPr>
        <w:t> </w:t>
      </w:r>
      <w:r>
        <w:rPr>
          <w:rStyle w:val="CharPartText"/>
          <w:i/>
        </w:rPr>
        <w:t>Mental Health Act 2014</w:t>
      </w:r>
      <w:r>
        <w:rPr>
          <w:rStyle w:val="CharPartText"/>
        </w:rPr>
        <w:t xml:space="preserve"> amended</w:t>
      </w:r>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02880850"/>
      <w:r>
        <w:rPr>
          <w:rStyle w:val="CharSectno"/>
        </w:rPr>
        <w:t>8</w:t>
      </w:r>
      <w:r>
        <w:t>.</w:t>
      </w:r>
      <w:r>
        <w:tab/>
        <w:t>Act amended</w:t>
      </w:r>
      <w:bookmarkEnd w:id="52"/>
    </w:p>
    <w:p>
      <w:pPr>
        <w:pStyle w:val="Subsection"/>
      </w:pPr>
      <w:r>
        <w:tab/>
      </w:r>
      <w:r>
        <w:tab/>
        <w:t xml:space="preserve">This Part amends the </w:t>
      </w:r>
      <w:r>
        <w:rPr>
          <w:i/>
        </w:rPr>
        <w:t>Mental Health Act 2014</w:t>
      </w:r>
      <w:r>
        <w:t>.</w:t>
      </w:r>
    </w:p>
    <w:p>
      <w:pPr>
        <w:pStyle w:val="Heading5"/>
      </w:pPr>
      <w:bookmarkStart w:id="53" w:name="_Toc402880851"/>
      <w:r>
        <w:rPr>
          <w:rStyle w:val="CharSectno"/>
        </w:rPr>
        <w:t>9</w:t>
      </w:r>
      <w:r>
        <w:t>.</w:t>
      </w:r>
      <w:r>
        <w:tab/>
        <w:t>Parts 28 and 29 inserted</w:t>
      </w:r>
      <w:bookmarkEnd w:id="53"/>
    </w:p>
    <w:p>
      <w:pPr>
        <w:pStyle w:val="Subsection"/>
      </w:pPr>
      <w:r>
        <w:tab/>
      </w:r>
      <w:r>
        <w:tab/>
        <w:t>After Part 27 insert:</w:t>
      </w:r>
    </w:p>
    <w:p>
      <w:pPr>
        <w:pStyle w:val="BlankOpen"/>
      </w:pPr>
    </w:p>
    <w:p>
      <w:pPr>
        <w:pStyle w:val="zHeading2"/>
      </w:pPr>
      <w:bookmarkStart w:id="54" w:name="_Toc373331696"/>
      <w:bookmarkStart w:id="55" w:name="_Toc373331943"/>
      <w:bookmarkStart w:id="56" w:name="_Toc385412926"/>
      <w:bookmarkStart w:id="57" w:name="_Toc385413174"/>
      <w:bookmarkStart w:id="58" w:name="_Toc385415515"/>
      <w:bookmarkStart w:id="59" w:name="_Toc385498707"/>
      <w:bookmarkStart w:id="60" w:name="_Toc385500103"/>
      <w:bookmarkStart w:id="61" w:name="_Toc401671128"/>
      <w:bookmarkStart w:id="62" w:name="_Toc401672993"/>
      <w:bookmarkStart w:id="63" w:name="_Toc402180106"/>
      <w:bookmarkStart w:id="64" w:name="_Toc402880604"/>
      <w:bookmarkStart w:id="65" w:name="_Toc402880852"/>
      <w:r>
        <w:t>Part 28</w:t>
      </w:r>
      <w:r>
        <w:rPr>
          <w:b w:val="0"/>
        </w:rPr>
        <w:t> </w:t>
      </w:r>
      <w:r>
        <w:t>—</w:t>
      </w:r>
      <w:r>
        <w:rPr>
          <w:b w:val="0"/>
        </w:rPr>
        <w:t> </w:t>
      </w:r>
      <w:r>
        <w:t>Repeals</w:t>
      </w:r>
      <w:bookmarkEnd w:id="54"/>
      <w:bookmarkEnd w:id="55"/>
      <w:bookmarkEnd w:id="56"/>
      <w:bookmarkEnd w:id="57"/>
      <w:bookmarkEnd w:id="58"/>
      <w:bookmarkEnd w:id="59"/>
      <w:bookmarkEnd w:id="60"/>
      <w:bookmarkEnd w:id="61"/>
      <w:bookmarkEnd w:id="62"/>
      <w:bookmarkEnd w:id="63"/>
      <w:bookmarkEnd w:id="64"/>
      <w:bookmarkEnd w:id="65"/>
    </w:p>
    <w:p>
      <w:pPr>
        <w:pStyle w:val="zHeading5"/>
      </w:pPr>
      <w:bookmarkStart w:id="66" w:name="_Toc402880853"/>
      <w:r>
        <w:t>588.</w:t>
      </w:r>
      <w:r>
        <w:tab/>
        <w:t>Acts repealed</w:t>
      </w:r>
      <w:bookmarkEnd w:id="66"/>
    </w:p>
    <w:p>
      <w:pPr>
        <w:pStyle w:val="zSubsection"/>
      </w:pPr>
      <w:r>
        <w:tab/>
      </w:r>
      <w:r>
        <w:tab/>
        <w:t>These Acts are repealed:</w:t>
      </w:r>
    </w:p>
    <w:p>
      <w:pPr>
        <w:pStyle w:val="zIndenta"/>
      </w:pPr>
      <w:r>
        <w:tab/>
        <w:t>(a)</w:t>
      </w:r>
      <w:r>
        <w:tab/>
        <w:t xml:space="preserve">the </w:t>
      </w:r>
      <w:r>
        <w:rPr>
          <w:i/>
        </w:rPr>
        <w:t>Mental Health Act 1996</w:t>
      </w:r>
      <w:r>
        <w:t>;</w:t>
      </w:r>
    </w:p>
    <w:p>
      <w:pPr>
        <w:pStyle w:val="zIndenta"/>
      </w:pPr>
      <w:r>
        <w:tab/>
        <w:t>(b)</w:t>
      </w:r>
      <w:r>
        <w:tab/>
        <w:t xml:space="preserve">the </w:t>
      </w:r>
      <w:r>
        <w:rPr>
          <w:i/>
        </w:rPr>
        <w:t>Mental Health (Consequential Provisions) Act 1996</w:t>
      </w:r>
      <w:r>
        <w:t>.</w:t>
      </w:r>
    </w:p>
    <w:p>
      <w:pPr>
        <w:pStyle w:val="zHeading5"/>
      </w:pPr>
      <w:bookmarkStart w:id="67" w:name="_Toc402880854"/>
      <w:r>
        <w:t>589.</w:t>
      </w:r>
      <w:r>
        <w:tab/>
        <w:t>Regulations repealed</w:t>
      </w:r>
      <w:bookmarkEnd w:id="67"/>
    </w:p>
    <w:p>
      <w:pPr>
        <w:pStyle w:val="zSubsection"/>
      </w:pPr>
      <w:r>
        <w:tab/>
      </w:r>
      <w:r>
        <w:tab/>
        <w:t>These regulations are repealed:</w:t>
      </w:r>
    </w:p>
    <w:p>
      <w:pPr>
        <w:pStyle w:val="zIndenta"/>
      </w:pPr>
      <w:r>
        <w:tab/>
        <w:t>(a)</w:t>
      </w:r>
      <w:r>
        <w:tab/>
        <w:t xml:space="preserve">the </w:t>
      </w:r>
      <w:r>
        <w:rPr>
          <w:i/>
          <w:iCs/>
        </w:rPr>
        <w:t>Mental Health Regulations 1997</w:t>
      </w:r>
      <w:r>
        <w:t>;</w:t>
      </w:r>
    </w:p>
    <w:p>
      <w:pPr>
        <w:pStyle w:val="zIndenta"/>
      </w:pPr>
      <w:r>
        <w:tab/>
        <w:t>(b)</w:t>
      </w:r>
      <w:r>
        <w:tab/>
        <w:t xml:space="preserve">the </w:t>
      </w:r>
      <w:r>
        <w:rPr>
          <w:i/>
          <w:iCs/>
        </w:rPr>
        <w:t>Mental Health (Transitional) Regulations 1997</w:t>
      </w:r>
      <w:r>
        <w:t>.</w:t>
      </w:r>
    </w:p>
    <w:p>
      <w:pPr>
        <w:pStyle w:val="zHeading2"/>
        <w:rPr>
          <w:i/>
        </w:rPr>
      </w:pPr>
      <w:bookmarkStart w:id="68" w:name="_Toc373331699"/>
      <w:bookmarkStart w:id="69" w:name="_Toc373331946"/>
      <w:bookmarkStart w:id="70" w:name="_Toc385412929"/>
      <w:bookmarkStart w:id="71" w:name="_Toc385413177"/>
      <w:bookmarkStart w:id="72" w:name="_Toc385415518"/>
      <w:bookmarkStart w:id="73" w:name="_Toc385498710"/>
      <w:bookmarkStart w:id="74" w:name="_Toc385500106"/>
      <w:bookmarkStart w:id="75" w:name="_Toc401671131"/>
      <w:bookmarkStart w:id="76" w:name="_Toc401672996"/>
      <w:bookmarkStart w:id="77" w:name="_Toc402180109"/>
      <w:bookmarkStart w:id="78" w:name="_Toc402880607"/>
      <w:bookmarkStart w:id="79" w:name="_Toc402880855"/>
      <w:r>
        <w:t>Part 29</w:t>
      </w:r>
      <w:r>
        <w:rPr>
          <w:b w:val="0"/>
        </w:rPr>
        <w:t> </w:t>
      </w:r>
      <w:r>
        <w:t>—</w:t>
      </w:r>
      <w:r>
        <w:rPr>
          <w:b w:val="0"/>
        </w:rPr>
        <w:t> </w:t>
      </w:r>
      <w:r>
        <w:t xml:space="preserve">Transitional matters for </w:t>
      </w:r>
      <w:r>
        <w:rPr>
          <w:i/>
        </w:rPr>
        <w:t>Mental Health Act 201</w:t>
      </w:r>
      <w:bookmarkEnd w:id="68"/>
      <w:bookmarkEnd w:id="69"/>
      <w:bookmarkEnd w:id="70"/>
      <w:bookmarkEnd w:id="71"/>
      <w:bookmarkEnd w:id="72"/>
      <w:bookmarkEnd w:id="73"/>
      <w:bookmarkEnd w:id="74"/>
      <w:bookmarkEnd w:id="75"/>
      <w:bookmarkEnd w:id="76"/>
      <w:r>
        <w:rPr>
          <w:i/>
        </w:rPr>
        <w:t>4</w:t>
      </w:r>
      <w:bookmarkEnd w:id="77"/>
      <w:bookmarkEnd w:id="78"/>
      <w:bookmarkEnd w:id="79"/>
    </w:p>
    <w:p>
      <w:pPr>
        <w:pStyle w:val="zHeading3"/>
      </w:pPr>
      <w:bookmarkStart w:id="80" w:name="_Toc373331700"/>
      <w:bookmarkStart w:id="81" w:name="_Toc373331947"/>
      <w:bookmarkStart w:id="82" w:name="_Toc385412930"/>
      <w:bookmarkStart w:id="83" w:name="_Toc385413178"/>
      <w:bookmarkStart w:id="84" w:name="_Toc385415519"/>
      <w:bookmarkStart w:id="85" w:name="_Toc385498711"/>
      <w:bookmarkStart w:id="86" w:name="_Toc385500107"/>
      <w:bookmarkStart w:id="87" w:name="_Toc401671132"/>
      <w:bookmarkStart w:id="88" w:name="_Toc401672997"/>
      <w:bookmarkStart w:id="89" w:name="_Toc402180110"/>
      <w:bookmarkStart w:id="90" w:name="_Toc402880608"/>
      <w:bookmarkStart w:id="91" w:name="_Toc402880856"/>
      <w:r>
        <w:t>Division 1 — Preliminary matters</w:t>
      </w:r>
      <w:bookmarkEnd w:id="80"/>
      <w:bookmarkEnd w:id="81"/>
      <w:bookmarkEnd w:id="82"/>
      <w:bookmarkEnd w:id="83"/>
      <w:bookmarkEnd w:id="84"/>
      <w:bookmarkEnd w:id="85"/>
      <w:bookmarkEnd w:id="86"/>
      <w:bookmarkEnd w:id="87"/>
      <w:bookmarkEnd w:id="88"/>
      <w:bookmarkEnd w:id="89"/>
      <w:bookmarkEnd w:id="90"/>
      <w:bookmarkEnd w:id="91"/>
    </w:p>
    <w:p>
      <w:pPr>
        <w:pStyle w:val="zHeading5"/>
      </w:pPr>
      <w:bookmarkStart w:id="92" w:name="_Toc402880857"/>
      <w:r>
        <w:t>590.</w:t>
      </w:r>
      <w:r>
        <w:tab/>
        <w:t>Terms used</w:t>
      </w:r>
      <w:bookmarkEnd w:id="92"/>
    </w:p>
    <w:p>
      <w:pPr>
        <w:pStyle w:val="zSubsection"/>
      </w:pPr>
      <w:r>
        <w:tab/>
      </w:r>
      <w:r>
        <w:tab/>
        <w:t xml:space="preserve">In this Part — </w:t>
      </w:r>
    </w:p>
    <w:p>
      <w:pPr>
        <w:pStyle w:val="zDefstart"/>
        <w:rPr>
          <w:iCs/>
        </w:rPr>
      </w:pPr>
      <w:r>
        <w:tab/>
      </w:r>
      <w:r>
        <w:rPr>
          <w:rStyle w:val="CharDefText"/>
        </w:rPr>
        <w:t>1996 Act</w:t>
      </w:r>
      <w:r>
        <w:t xml:space="preserve"> means the </w:t>
      </w:r>
      <w:r>
        <w:rPr>
          <w:i/>
          <w:iCs/>
        </w:rPr>
        <w:t>Mental Health Act 1996</w:t>
      </w:r>
      <w:r>
        <w:rPr>
          <w:iCs/>
        </w:rPr>
        <w:t xml:space="preserve"> repealed by section 588;</w:t>
      </w:r>
    </w:p>
    <w:p>
      <w:pPr>
        <w:pStyle w:val="zDefstart"/>
      </w:pPr>
      <w:r>
        <w:tab/>
      </w:r>
      <w:r>
        <w:rPr>
          <w:rStyle w:val="CharDefText"/>
        </w:rPr>
        <w:t>commencement day</w:t>
      </w:r>
      <w:r>
        <w:t xml:space="preserve"> means the day on which Part 28 comes into operation;</w:t>
      </w:r>
    </w:p>
    <w:p>
      <w:pPr>
        <w:pStyle w:val="zDefstart"/>
      </w:pPr>
      <w:r>
        <w:tab/>
      </w:r>
      <w:r>
        <w:rPr>
          <w:rStyle w:val="CharDefText"/>
        </w:rPr>
        <w:t>continued community treatment order</w:t>
      </w:r>
      <w:r>
        <w:rPr>
          <w:rStyle w:val="CharDefText"/>
          <w:b w:val="0"/>
          <w:i w:val="0"/>
        </w:rPr>
        <w:t xml:space="preserve"> — </w:t>
      </w:r>
    </w:p>
    <w:p>
      <w:pPr>
        <w:pStyle w:val="zDefpara"/>
      </w:pPr>
      <w:r>
        <w:tab/>
        <w:t>(a)</w:t>
      </w:r>
      <w:r>
        <w:tab/>
        <w:t>means a community treatment order to which section 606(3), 611(3), 616(3), 617(1), 621(3), 622(3) or 623(1) applies; and</w:t>
      </w:r>
    </w:p>
    <w:p>
      <w:pPr>
        <w:pStyle w:val="zDefpara"/>
      </w:pPr>
      <w:r>
        <w:tab/>
        <w:t>(b)</w:t>
      </w:r>
      <w:r>
        <w:tab/>
        <w:t>includes a community treatment order referred to in paragraph (a) as extended by an extension to which section 628(1) applies or as varied by a variation to which section 630(1), (2) or (3) applies;</w:t>
      </w:r>
    </w:p>
    <w:p>
      <w:pPr>
        <w:pStyle w:val="zDefstart"/>
      </w:pPr>
      <w:r>
        <w:tab/>
      </w:r>
      <w:r>
        <w:rPr>
          <w:rStyle w:val="CharDefText"/>
        </w:rPr>
        <w:t>continued inpatient treatment order</w:t>
      </w:r>
      <w:r>
        <w:t xml:space="preserve"> means — </w:t>
      </w:r>
    </w:p>
    <w:p>
      <w:pPr>
        <w:pStyle w:val="zDefpara"/>
      </w:pPr>
      <w:r>
        <w:tab/>
        <w:t>(a)</w:t>
      </w:r>
      <w:r>
        <w:tab/>
        <w:t>an order that a person be admitted to, and detained at, an authorised hospital to which section 606(1), 611(1) or 625(1) applies; or</w:t>
      </w:r>
    </w:p>
    <w:p>
      <w:pPr>
        <w:pStyle w:val="zDefpara"/>
      </w:pPr>
      <w:r>
        <w:tab/>
        <w:t>(b)</w:t>
      </w:r>
      <w:r>
        <w:tab/>
        <w:t>an order that a person continue to be detained at an authorised hospital to which section 616(1) applies;</w:t>
      </w:r>
    </w:p>
    <w:p>
      <w:pPr>
        <w:pStyle w:val="zDefstart"/>
      </w:pPr>
      <w:r>
        <w:tab/>
      </w:r>
      <w:r>
        <w:rPr>
          <w:rStyle w:val="CharDefText"/>
        </w:rPr>
        <w:t>continued involuntary treatment order</w:t>
      </w:r>
      <w:r>
        <w:t xml:space="preserve"> means — </w:t>
      </w:r>
    </w:p>
    <w:p>
      <w:pPr>
        <w:pStyle w:val="zDefpara"/>
      </w:pPr>
      <w:r>
        <w:tab/>
        <w:t>(a)</w:t>
      </w:r>
      <w:r>
        <w:tab/>
        <w:t>a continued community treatment order; or</w:t>
      </w:r>
    </w:p>
    <w:p>
      <w:pPr>
        <w:pStyle w:val="zDefpara"/>
      </w:pPr>
      <w:r>
        <w:tab/>
        <w:t>(b)</w:t>
      </w:r>
      <w:r>
        <w:tab/>
        <w:t>a continued inpatient treatment order.</w:t>
      </w:r>
    </w:p>
    <w:p>
      <w:pPr>
        <w:pStyle w:val="zHeading3"/>
      </w:pPr>
      <w:bookmarkStart w:id="93" w:name="_Toc373331702"/>
      <w:bookmarkStart w:id="94" w:name="_Toc373331949"/>
      <w:bookmarkStart w:id="95" w:name="_Toc385412932"/>
      <w:bookmarkStart w:id="96" w:name="_Toc385413180"/>
      <w:bookmarkStart w:id="97" w:name="_Toc385415521"/>
      <w:bookmarkStart w:id="98" w:name="_Toc385498713"/>
      <w:bookmarkStart w:id="99" w:name="_Toc385500109"/>
      <w:bookmarkStart w:id="100" w:name="_Toc401671134"/>
      <w:bookmarkStart w:id="101" w:name="_Toc401672999"/>
      <w:bookmarkStart w:id="102" w:name="_Toc402180112"/>
      <w:bookmarkStart w:id="103" w:name="_Toc402880610"/>
      <w:bookmarkStart w:id="104" w:name="_Toc402880858"/>
      <w:r>
        <w:t>Division 2 — Administrative provisions</w:t>
      </w:r>
      <w:bookmarkEnd w:id="93"/>
      <w:bookmarkEnd w:id="94"/>
      <w:bookmarkEnd w:id="95"/>
      <w:bookmarkEnd w:id="96"/>
      <w:bookmarkEnd w:id="97"/>
      <w:bookmarkEnd w:id="98"/>
      <w:bookmarkEnd w:id="99"/>
      <w:bookmarkEnd w:id="100"/>
      <w:bookmarkEnd w:id="101"/>
      <w:bookmarkEnd w:id="102"/>
      <w:bookmarkEnd w:id="103"/>
      <w:bookmarkEnd w:id="104"/>
    </w:p>
    <w:p>
      <w:pPr>
        <w:pStyle w:val="zHeading4"/>
      </w:pPr>
      <w:bookmarkStart w:id="105" w:name="_Toc373331703"/>
      <w:bookmarkStart w:id="106" w:name="_Toc373331950"/>
      <w:bookmarkStart w:id="107" w:name="_Toc385412933"/>
      <w:bookmarkStart w:id="108" w:name="_Toc385413181"/>
      <w:bookmarkStart w:id="109" w:name="_Toc385415522"/>
      <w:bookmarkStart w:id="110" w:name="_Toc385498714"/>
      <w:bookmarkStart w:id="111" w:name="_Toc385500110"/>
      <w:bookmarkStart w:id="112" w:name="_Toc401671135"/>
      <w:bookmarkStart w:id="113" w:name="_Toc401673000"/>
      <w:bookmarkStart w:id="114" w:name="_Toc402180113"/>
      <w:bookmarkStart w:id="115" w:name="_Toc402880611"/>
      <w:bookmarkStart w:id="116" w:name="_Toc402880859"/>
      <w:r>
        <w:t>Subdivision 1 — Chief Psychiatrist</w:t>
      </w:r>
      <w:bookmarkEnd w:id="105"/>
      <w:bookmarkEnd w:id="106"/>
      <w:bookmarkEnd w:id="107"/>
      <w:bookmarkEnd w:id="108"/>
      <w:bookmarkEnd w:id="109"/>
      <w:bookmarkEnd w:id="110"/>
      <w:bookmarkEnd w:id="111"/>
      <w:bookmarkEnd w:id="112"/>
      <w:bookmarkEnd w:id="113"/>
      <w:bookmarkEnd w:id="114"/>
      <w:bookmarkEnd w:id="115"/>
      <w:bookmarkEnd w:id="116"/>
    </w:p>
    <w:p>
      <w:pPr>
        <w:pStyle w:val="zHeading5"/>
      </w:pPr>
      <w:bookmarkStart w:id="117" w:name="_Toc402880860"/>
      <w:r>
        <w:t>591.</w:t>
      </w:r>
      <w:r>
        <w:tab/>
        <w:t>First Chief Psychiatrist (1996 Act s. 8)</w:t>
      </w:r>
      <w:bookmarkEnd w:id="117"/>
    </w:p>
    <w:p>
      <w:pPr>
        <w:pStyle w:val="z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z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zSubsection"/>
      </w:pPr>
      <w:r>
        <w:tab/>
        <w:t>(3)</w:t>
      </w:r>
      <w:r>
        <w:tab/>
        <w:t xml:space="preserve">Except as otherwise agreed by the person, the operation of subsection (1) does not — </w:t>
      </w:r>
    </w:p>
    <w:p>
      <w:pPr>
        <w:pStyle w:val="zIndenta"/>
      </w:pPr>
      <w:r>
        <w:tab/>
        <w:t>(a)</w:t>
      </w:r>
      <w:r>
        <w:tab/>
        <w:t xml:space="preserve">affect the person’s pay, as that term is defined in the </w:t>
      </w:r>
      <w:r>
        <w:rPr>
          <w:i/>
        </w:rPr>
        <w:t>Public Sector Management (Redeployment and Redundancy) Regulations 1994</w:t>
      </w:r>
      <w:r>
        <w:t xml:space="preserve"> regulation 3(1); or</w:t>
      </w:r>
    </w:p>
    <w:p>
      <w:pPr>
        <w:pStyle w:val="zIndenta"/>
      </w:pPr>
      <w:r>
        <w:tab/>
        <w:t>(b)</w:t>
      </w:r>
      <w:r>
        <w:tab/>
        <w:t>affect the person’s existing or accruing rights in respect of annual leave, long service leave, sick leave or any other leave; or</w:t>
      </w:r>
    </w:p>
    <w:p>
      <w:pPr>
        <w:pStyle w:val="zIndenta"/>
      </w:pPr>
      <w:r>
        <w:tab/>
        <w:t>(c)</w:t>
      </w:r>
      <w:r>
        <w:tab/>
        <w:t>affect any rights under a superannuation scheme.</w:t>
      </w:r>
    </w:p>
    <w:p>
      <w:pPr>
        <w:pStyle w:val="z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zHeading5"/>
      </w:pPr>
      <w:bookmarkStart w:id="118" w:name="_Toc402880861"/>
      <w:r>
        <w:t>592.</w:t>
      </w:r>
      <w:r>
        <w:tab/>
        <w:t>Review of psychiatrists’ decisions about involuntary patients (1996 Act s. 12)</w:t>
      </w:r>
      <w:bookmarkEnd w:id="118"/>
    </w:p>
    <w:p>
      <w:pPr>
        <w:pStyle w:val="zSubsection"/>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520(5).</w:t>
      </w:r>
    </w:p>
    <w:p>
      <w:pPr>
        <w:pStyle w:val="zSubsection"/>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zHeading5"/>
      </w:pPr>
      <w:bookmarkStart w:id="119" w:name="_Toc402880862"/>
      <w:r>
        <w:t>593.</w:t>
      </w:r>
      <w:r>
        <w:tab/>
        <w:t>Inspections of relevant premises (1996 Act s. 13)</w:t>
      </w:r>
      <w:bookmarkEnd w:id="119"/>
    </w:p>
    <w:p>
      <w:pPr>
        <w:pStyle w:val="zSubsection"/>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zSubsection"/>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zHeading5"/>
      </w:pPr>
      <w:bookmarkStart w:id="120" w:name="_Toc402880863"/>
      <w:r>
        <w:t>594.</w:t>
      </w:r>
      <w:r>
        <w:tab/>
        <w:t>Records of Chief Psychiatrist</w:t>
      </w:r>
      <w:bookmarkEnd w:id="120"/>
    </w:p>
    <w:p>
      <w:pPr>
        <w:pStyle w:val="zSubsection"/>
      </w:pPr>
      <w:r>
        <w:tab/>
      </w:r>
      <w:r>
        <w:tab/>
        <w:t>The records of the office of the Chief Psychiatrist referred to in the 1996 Act section 8 are taken to be the records of the office of the Chief Psychiatrist referred to in section 508(1).</w:t>
      </w:r>
    </w:p>
    <w:p>
      <w:pPr>
        <w:pStyle w:val="zHeading4"/>
      </w:pPr>
      <w:bookmarkStart w:id="121" w:name="_Toc373331708"/>
      <w:bookmarkStart w:id="122" w:name="_Toc373331955"/>
      <w:bookmarkStart w:id="123" w:name="_Toc385412938"/>
      <w:bookmarkStart w:id="124" w:name="_Toc385413186"/>
      <w:bookmarkStart w:id="125" w:name="_Toc385415527"/>
      <w:bookmarkStart w:id="126" w:name="_Toc385498719"/>
      <w:bookmarkStart w:id="127" w:name="_Toc385500115"/>
      <w:bookmarkStart w:id="128" w:name="_Toc401671140"/>
      <w:bookmarkStart w:id="129" w:name="_Toc401673005"/>
      <w:bookmarkStart w:id="130" w:name="_Toc402180118"/>
      <w:bookmarkStart w:id="131" w:name="_Toc402880616"/>
      <w:bookmarkStart w:id="132" w:name="_Toc402880864"/>
      <w:r>
        <w:t>Subdivision 2 — Authorised practitioners</w:t>
      </w:r>
      <w:bookmarkEnd w:id="121"/>
      <w:bookmarkEnd w:id="122"/>
      <w:bookmarkEnd w:id="123"/>
      <w:bookmarkEnd w:id="124"/>
      <w:bookmarkEnd w:id="125"/>
      <w:bookmarkEnd w:id="126"/>
      <w:bookmarkEnd w:id="127"/>
      <w:bookmarkEnd w:id="128"/>
      <w:bookmarkEnd w:id="129"/>
      <w:bookmarkEnd w:id="130"/>
      <w:bookmarkEnd w:id="131"/>
      <w:bookmarkEnd w:id="132"/>
    </w:p>
    <w:p>
      <w:pPr>
        <w:pStyle w:val="zHeading5"/>
      </w:pPr>
      <w:bookmarkStart w:id="133" w:name="_Toc402880865"/>
      <w:r>
        <w:t>595.</w:t>
      </w:r>
      <w:r>
        <w:tab/>
        <w:t>Authorised mental health practitioners (1996 Act s. 20)</w:t>
      </w:r>
      <w:bookmarkEnd w:id="133"/>
    </w:p>
    <w:p>
      <w:pPr>
        <w:pStyle w:val="zSubsection"/>
      </w:pPr>
      <w:r>
        <w:tab/>
        <w:t>(1)</w:t>
      </w:r>
      <w:r>
        <w:tab/>
        <w:t xml:space="preserve">This section applies in relation to a person — </w:t>
      </w:r>
    </w:p>
    <w:p>
      <w:pPr>
        <w:pStyle w:val="zIndenta"/>
      </w:pPr>
      <w:r>
        <w:tab/>
        <w:t>(a)</w:t>
      </w:r>
      <w:r>
        <w:tab/>
        <w:t>in respect of whom an order under the 1996 Act section 20 was in force immediately before commencement day; and</w:t>
      </w:r>
    </w:p>
    <w:p>
      <w:pPr>
        <w:pStyle w:val="zIndenta"/>
      </w:pPr>
      <w:r>
        <w:tab/>
        <w:t>(b)</w:t>
      </w:r>
      <w:r>
        <w:tab/>
        <w:t>who is a mental health practitioner as defined in section 4.</w:t>
      </w:r>
    </w:p>
    <w:p>
      <w:pPr>
        <w:pStyle w:val="zSubsection"/>
      </w:pPr>
      <w:r>
        <w:tab/>
        <w:t>(2)</w:t>
      </w:r>
      <w:r>
        <w:tab/>
        <w:t xml:space="preserve">The person is taken to be an authorised mental health practitioner as defined in section 4 — </w:t>
      </w:r>
    </w:p>
    <w:p>
      <w:pPr>
        <w:pStyle w:val="zIndenta"/>
      </w:pPr>
      <w:r>
        <w:tab/>
        <w:t>(a)</w:t>
      </w:r>
      <w:r>
        <w:tab/>
        <w:t>who is designated as such by the order to which subsection (3) applies; and</w:t>
      </w:r>
    </w:p>
    <w:p>
      <w:pPr>
        <w:pStyle w:val="zIndenta"/>
      </w:pPr>
      <w:r>
        <w:tab/>
        <w:t>(b)</w:t>
      </w:r>
      <w:r>
        <w:tab/>
        <w:t>who, in performing the functions of an authorised mental health practitioner, is subject to the limits to which subsection (3) applies.</w:t>
      </w:r>
    </w:p>
    <w:p>
      <w:pPr>
        <w:pStyle w:val="z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zHeading4"/>
      </w:pPr>
      <w:bookmarkStart w:id="134" w:name="_Toc373331710"/>
      <w:bookmarkStart w:id="135" w:name="_Toc373331957"/>
      <w:bookmarkStart w:id="136" w:name="_Toc385412940"/>
      <w:bookmarkStart w:id="137" w:name="_Toc385413188"/>
      <w:bookmarkStart w:id="138" w:name="_Toc385415529"/>
      <w:bookmarkStart w:id="139" w:name="_Toc385498721"/>
      <w:bookmarkStart w:id="140" w:name="_Toc385500117"/>
      <w:bookmarkStart w:id="141" w:name="_Toc401671142"/>
      <w:bookmarkStart w:id="142" w:name="_Toc401673007"/>
      <w:bookmarkStart w:id="143" w:name="_Toc402180120"/>
      <w:bookmarkStart w:id="144" w:name="_Toc402880618"/>
      <w:bookmarkStart w:id="145" w:name="_Toc402880866"/>
      <w:r>
        <w:t>Subdivision 3 — Authorised hospitals</w:t>
      </w:r>
      <w:bookmarkEnd w:id="134"/>
      <w:bookmarkEnd w:id="135"/>
      <w:bookmarkEnd w:id="136"/>
      <w:bookmarkEnd w:id="137"/>
      <w:bookmarkEnd w:id="138"/>
      <w:bookmarkEnd w:id="139"/>
      <w:bookmarkEnd w:id="140"/>
      <w:bookmarkEnd w:id="141"/>
      <w:bookmarkEnd w:id="142"/>
      <w:bookmarkEnd w:id="143"/>
      <w:bookmarkEnd w:id="144"/>
      <w:bookmarkEnd w:id="145"/>
    </w:p>
    <w:p>
      <w:pPr>
        <w:pStyle w:val="zHeading5"/>
      </w:pPr>
      <w:bookmarkStart w:id="146" w:name="_Toc402880867"/>
      <w:r>
        <w:t>596.</w:t>
      </w:r>
      <w:r>
        <w:tab/>
        <w:t>Authorisation of public hospitals (1996 Act s. 21)</w:t>
      </w:r>
      <w:bookmarkEnd w:id="146"/>
    </w:p>
    <w:p>
      <w:pPr>
        <w:pStyle w:val="zSubsection"/>
      </w:pPr>
      <w:r>
        <w:tab/>
        <w:t>(1)</w:t>
      </w:r>
      <w:r>
        <w:tab/>
        <w:t>This section applies in relation to a public hospital, or part of a public hospital, in respect of which an order under the 1996 Act section 21 was in force immediately before commencement day.</w:t>
      </w:r>
    </w:p>
    <w:p>
      <w:pPr>
        <w:pStyle w:val="zSubsection"/>
      </w:pPr>
      <w:r>
        <w:tab/>
        <w:t>(2)</w:t>
      </w:r>
      <w:r>
        <w:tab/>
        <w:t>The hospital or part of the hospital is taken to be an authorised hospital as defined in section 4 that is authorised by the order to which subsection (3) applies.</w:t>
      </w:r>
    </w:p>
    <w:p>
      <w:pPr>
        <w:pStyle w:val="zSubsection"/>
      </w:pPr>
      <w:r>
        <w:tab/>
        <w:t>(3)</w:t>
      </w:r>
      <w:r>
        <w:tab/>
        <w:t>The order referred to in subsection (1) is taken to be an order made under section 542.</w:t>
      </w:r>
    </w:p>
    <w:p>
      <w:pPr>
        <w:pStyle w:val="zHeading4"/>
      </w:pPr>
      <w:bookmarkStart w:id="147" w:name="_Toc373331712"/>
      <w:bookmarkStart w:id="148" w:name="_Toc373331959"/>
      <w:bookmarkStart w:id="149" w:name="_Toc385412942"/>
      <w:bookmarkStart w:id="150" w:name="_Toc385413190"/>
      <w:bookmarkStart w:id="151" w:name="_Toc385415531"/>
      <w:bookmarkStart w:id="152" w:name="_Toc385498723"/>
      <w:bookmarkStart w:id="153" w:name="_Toc385500119"/>
      <w:bookmarkStart w:id="154" w:name="_Toc401671144"/>
      <w:bookmarkStart w:id="155" w:name="_Toc401673009"/>
      <w:bookmarkStart w:id="156" w:name="_Toc402180122"/>
      <w:bookmarkStart w:id="157" w:name="_Toc402880620"/>
      <w:bookmarkStart w:id="158" w:name="_Toc402880868"/>
      <w:r>
        <w:t>Subdivision 4 — Registrar and staff of Mental Health Review Board</w:t>
      </w:r>
      <w:bookmarkEnd w:id="147"/>
      <w:bookmarkEnd w:id="148"/>
      <w:bookmarkEnd w:id="149"/>
      <w:bookmarkEnd w:id="150"/>
      <w:bookmarkEnd w:id="151"/>
      <w:bookmarkEnd w:id="152"/>
      <w:bookmarkEnd w:id="153"/>
      <w:bookmarkEnd w:id="154"/>
      <w:bookmarkEnd w:id="155"/>
      <w:bookmarkEnd w:id="156"/>
      <w:bookmarkEnd w:id="157"/>
      <w:bookmarkEnd w:id="158"/>
    </w:p>
    <w:p>
      <w:pPr>
        <w:pStyle w:val="zHeading5"/>
      </w:pPr>
      <w:bookmarkStart w:id="159" w:name="_Toc402880869"/>
      <w:r>
        <w:t>597.</w:t>
      </w:r>
      <w:r>
        <w:tab/>
        <w:t>Registrar (1996 Act s. 22(a))</w:t>
      </w:r>
      <w:bookmarkEnd w:id="159"/>
    </w:p>
    <w:p>
      <w:pPr>
        <w:pStyle w:val="z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z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zHeading5"/>
      </w:pPr>
      <w:bookmarkStart w:id="160" w:name="_Toc402880870"/>
      <w:r>
        <w:t>598.</w:t>
      </w:r>
      <w:r>
        <w:tab/>
        <w:t>Other staff (1996 Act s. 22(b))</w:t>
      </w:r>
      <w:bookmarkEnd w:id="160"/>
    </w:p>
    <w:p>
      <w:pPr>
        <w:pStyle w:val="z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z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zHeading3"/>
      </w:pPr>
      <w:bookmarkStart w:id="161" w:name="_Toc373331715"/>
      <w:bookmarkStart w:id="162" w:name="_Toc373331962"/>
      <w:bookmarkStart w:id="163" w:name="_Toc385412945"/>
      <w:bookmarkStart w:id="164" w:name="_Toc385413193"/>
      <w:bookmarkStart w:id="165" w:name="_Toc385415534"/>
      <w:bookmarkStart w:id="166" w:name="_Toc385498726"/>
      <w:bookmarkStart w:id="167" w:name="_Toc385500122"/>
      <w:bookmarkStart w:id="168" w:name="_Toc401671147"/>
      <w:bookmarkStart w:id="169" w:name="_Toc401673012"/>
      <w:bookmarkStart w:id="170" w:name="_Toc402180125"/>
      <w:bookmarkStart w:id="171" w:name="_Toc402880623"/>
      <w:bookmarkStart w:id="172" w:name="_Toc402880871"/>
      <w:r>
        <w:t>Division 3 — Involuntary patients</w:t>
      </w:r>
      <w:bookmarkEnd w:id="161"/>
      <w:bookmarkEnd w:id="162"/>
      <w:bookmarkEnd w:id="163"/>
      <w:bookmarkEnd w:id="164"/>
      <w:bookmarkEnd w:id="165"/>
      <w:bookmarkEnd w:id="166"/>
      <w:bookmarkEnd w:id="167"/>
      <w:bookmarkEnd w:id="168"/>
      <w:bookmarkEnd w:id="169"/>
      <w:bookmarkEnd w:id="170"/>
      <w:bookmarkEnd w:id="171"/>
      <w:bookmarkEnd w:id="172"/>
    </w:p>
    <w:p>
      <w:pPr>
        <w:pStyle w:val="zHeading4"/>
      </w:pPr>
      <w:bookmarkStart w:id="173" w:name="_Toc373331716"/>
      <w:bookmarkStart w:id="174" w:name="_Toc373331963"/>
      <w:bookmarkStart w:id="175" w:name="_Toc385412946"/>
      <w:bookmarkStart w:id="176" w:name="_Toc385413194"/>
      <w:bookmarkStart w:id="177" w:name="_Toc385415535"/>
      <w:bookmarkStart w:id="178" w:name="_Toc385498727"/>
      <w:bookmarkStart w:id="179" w:name="_Toc385500123"/>
      <w:bookmarkStart w:id="180" w:name="_Toc401671148"/>
      <w:bookmarkStart w:id="181" w:name="_Toc401673013"/>
      <w:bookmarkStart w:id="182" w:name="_Toc402180126"/>
      <w:bookmarkStart w:id="183" w:name="_Toc402880624"/>
      <w:bookmarkStart w:id="184" w:name="_Toc402880872"/>
      <w:r>
        <w:t>Subdivision 1 — Referral for examination</w:t>
      </w:r>
      <w:bookmarkEnd w:id="173"/>
      <w:bookmarkEnd w:id="174"/>
      <w:bookmarkEnd w:id="175"/>
      <w:bookmarkEnd w:id="176"/>
      <w:bookmarkEnd w:id="177"/>
      <w:bookmarkEnd w:id="178"/>
      <w:bookmarkEnd w:id="179"/>
      <w:bookmarkEnd w:id="180"/>
      <w:bookmarkEnd w:id="181"/>
      <w:bookmarkEnd w:id="182"/>
      <w:bookmarkEnd w:id="183"/>
      <w:bookmarkEnd w:id="184"/>
    </w:p>
    <w:p>
      <w:pPr>
        <w:pStyle w:val="zHeading5"/>
      </w:pPr>
      <w:bookmarkStart w:id="185" w:name="_Toc402880873"/>
      <w:r>
        <w:t>599.</w:t>
      </w:r>
      <w:r>
        <w:tab/>
        <w:t>Referral for examination of person (1996 Act s. 29)</w:t>
      </w:r>
      <w:bookmarkEnd w:id="185"/>
    </w:p>
    <w:p>
      <w:pPr>
        <w:pStyle w:val="z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zSubsection"/>
      </w:pPr>
      <w:r>
        <w:tab/>
        <w:t>(2)</w:t>
      </w:r>
      <w:r>
        <w:tab/>
        <w:t>The person who is under the referral is taken to be a person who is referred under section 26(2).</w:t>
      </w:r>
    </w:p>
    <w:p>
      <w:pPr>
        <w:pStyle w:val="z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zSubsection"/>
      </w:pPr>
      <w:r>
        <w:tab/>
        <w:t>(4)</w:t>
      </w:r>
      <w:r>
        <w:tab/>
        <w:t>The person who is under the referral is taken to be a person who is referred under section 26(3)(a).</w:t>
      </w:r>
    </w:p>
    <w:p>
      <w:pPr>
        <w:pStyle w:val="zSubsection"/>
      </w:pPr>
      <w:r>
        <w:tab/>
        <w:t>(5)</w:t>
      </w:r>
      <w:r>
        <w:tab/>
        <w:t xml:space="preserve">Despite sections 44 and 45 — </w:t>
      </w:r>
    </w:p>
    <w:p>
      <w:pPr>
        <w:pStyle w:val="zIndenta"/>
      </w:pPr>
      <w:r>
        <w:tab/>
        <w:t>(a)</w:t>
      </w:r>
      <w:r>
        <w:tab/>
        <w:t>the period for which a referral to which this section applies can remain in force expires 7 days after the day on which it was made under the 1996 Act section 29(1); and</w:t>
      </w:r>
    </w:p>
    <w:p>
      <w:pPr>
        <w:pStyle w:val="zIndenta"/>
      </w:pPr>
      <w:r>
        <w:tab/>
        <w:t>(b)</w:t>
      </w:r>
      <w:r>
        <w:tab/>
        <w:t>the referral cannot be extended.</w:t>
      </w:r>
    </w:p>
    <w:p>
      <w:pPr>
        <w:pStyle w:val="zHeading5"/>
      </w:pPr>
      <w:bookmarkStart w:id="186" w:name="_Toc402880874"/>
      <w:r>
        <w:t>600.</w:t>
      </w:r>
      <w:r>
        <w:tab/>
        <w:t>Referral for examination of voluntary inpatient (1996 Act s. 30)</w:t>
      </w:r>
      <w:bookmarkEnd w:id="186"/>
    </w:p>
    <w:p>
      <w:pPr>
        <w:pStyle w:val="zSubsection"/>
      </w:pPr>
      <w:r>
        <w:tab/>
        <w:t>(1)</w:t>
      </w:r>
      <w:r>
        <w:tab/>
        <w:t>A referral that was in force under the 1996 Act section 29(1), as applied by section 30(1) of that Act, immediately before commencement day is taken to be a referral made under section 36(2).</w:t>
      </w:r>
    </w:p>
    <w:p>
      <w:pPr>
        <w:pStyle w:val="zSubsection"/>
      </w:pPr>
      <w:r>
        <w:tab/>
        <w:t>(2)</w:t>
      </w:r>
      <w:r>
        <w:tab/>
        <w:t>The voluntary inpatient who is under the referral is taken to be a person who is referred under section 36(2).</w:t>
      </w:r>
    </w:p>
    <w:p>
      <w:pPr>
        <w:pStyle w:val="zSubsection"/>
      </w:pPr>
      <w:r>
        <w:tab/>
        <w:t>(3)</w:t>
      </w:r>
      <w:r>
        <w:tab/>
        <w:t>An order made under the 1996 Act section 30(3) that was in force immediately before commencement day is taken to be an order made under section 34(1).</w:t>
      </w:r>
    </w:p>
    <w:p>
      <w:pPr>
        <w:pStyle w:val="zSubsection"/>
      </w:pPr>
      <w:r>
        <w:tab/>
        <w:t>(4)</w:t>
      </w:r>
      <w:r>
        <w:tab/>
        <w:t>The voluntary inpatient who is under the order is taken to be detained at the authorised hospital under the order.</w:t>
      </w:r>
    </w:p>
    <w:p>
      <w:pPr>
        <w:pStyle w:val="zSubsection"/>
      </w:pPr>
      <w:r>
        <w:tab/>
        <w:t>(5)</w:t>
      </w:r>
      <w:r>
        <w:tab/>
        <w:t>The period for which the voluntary inpatient who is under the order can be detained under the order expires 6 hours after the time when the order was made under the 1996 Act section 30(3).</w:t>
      </w:r>
    </w:p>
    <w:p>
      <w:pPr>
        <w:pStyle w:val="zHeading5"/>
      </w:pPr>
      <w:bookmarkStart w:id="187" w:name="_Toc402880875"/>
      <w:r>
        <w:t>601.</w:t>
      </w:r>
      <w:r>
        <w:tab/>
        <w:t>Personal examination for referral (1996 Act s. 31 and 32)</w:t>
      </w:r>
      <w:bookmarkEnd w:id="187"/>
    </w:p>
    <w:p>
      <w:pPr>
        <w:pStyle w:val="z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zSubsection"/>
      </w:pPr>
      <w:r>
        <w:tab/>
        <w:t>(2)</w:t>
      </w:r>
      <w:r>
        <w:tab/>
        <w:t>The examination is taken to be an assessment conducted in accordance with Part 6 Division 2 Subdivision 4 for the purposes of Part 6 Division 2 Subdivision 3.</w:t>
      </w:r>
    </w:p>
    <w:p>
      <w:pPr>
        <w:pStyle w:val="z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zHeading5"/>
      </w:pPr>
      <w:bookmarkStart w:id="188" w:name="_Toc402880876"/>
      <w:r>
        <w:t>602.</w:t>
      </w:r>
      <w:r>
        <w:tab/>
        <w:t>Transport to authorised hospital or other place (1996 Act s. 34)</w:t>
      </w:r>
      <w:bookmarkEnd w:id="188"/>
    </w:p>
    <w:p>
      <w:pPr>
        <w:pStyle w:val="z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zSubsection"/>
      </w:pPr>
      <w:r>
        <w:tab/>
        <w:t>(2)</w:t>
      </w:r>
      <w:r>
        <w:tab/>
        <w:t xml:space="preserve">Despite sections 150 and 151 — </w:t>
      </w:r>
    </w:p>
    <w:p>
      <w:pPr>
        <w:pStyle w:val="zIndenta"/>
      </w:pPr>
      <w:r>
        <w:tab/>
        <w:t>(a)</w:t>
      </w:r>
      <w:r>
        <w:tab/>
        <w:t xml:space="preserve">the period for which the transport order can remain in force expires when the first of these things occurs — </w:t>
      </w:r>
    </w:p>
    <w:p>
      <w:pPr>
        <w:pStyle w:val="zIndenti"/>
      </w:pPr>
      <w:r>
        <w:tab/>
        <w:t>(i)</w:t>
      </w:r>
      <w:r>
        <w:tab/>
        <w:t>the relevant period under subsection (3) ends; or</w:t>
      </w:r>
    </w:p>
    <w:p>
      <w:pPr>
        <w:pStyle w:val="zIndenti"/>
      </w:pPr>
      <w:r>
        <w:tab/>
        <w:t>(ii)</w:t>
      </w:r>
      <w:r>
        <w:tab/>
        <w:t>the period of 7 days after the day on which the referral was made under the 1996 Act section 29(1) ends;</w:t>
      </w:r>
    </w:p>
    <w:p>
      <w:pPr>
        <w:pStyle w:val="zIndenta"/>
      </w:pPr>
      <w:r>
        <w:tab/>
      </w:r>
      <w:r>
        <w:tab/>
        <w:t>and</w:t>
      </w:r>
    </w:p>
    <w:p>
      <w:pPr>
        <w:pStyle w:val="zIndenta"/>
      </w:pPr>
      <w:r>
        <w:tab/>
        <w:t>(b)</w:t>
      </w:r>
      <w:r>
        <w:tab/>
        <w:t>the transport order cannot be extended.</w:t>
      </w:r>
    </w:p>
    <w:p>
      <w:pPr>
        <w:pStyle w:val="zSubsection"/>
      </w:pPr>
      <w:r>
        <w:tab/>
        <w:t>(3)</w:t>
      </w:r>
      <w:r>
        <w:tab/>
        <w:t xml:space="preserve">For subsection (2)(a)(i), the relevant period is — </w:t>
      </w:r>
    </w:p>
    <w:p>
      <w:pPr>
        <w:pStyle w:val="zIndenta"/>
      </w:pPr>
      <w:r>
        <w:tab/>
        <w:t>(a)</w:t>
      </w:r>
      <w:r>
        <w:tab/>
        <w:t>if the person is under a referral to which section 599(1) applies — 72 hours after the transport order was made under the 1996 Act section 34(1); or</w:t>
      </w:r>
    </w:p>
    <w:p>
      <w:pPr>
        <w:pStyle w:val="zIndenta"/>
      </w:pPr>
      <w:r>
        <w:tab/>
        <w:t>(b)</w:t>
      </w:r>
      <w:r>
        <w:tab/>
        <w:t>if the person is under a referral to which section 599(3) applies — 24 hours after the transport order was made under the 1996 Act section 34(1).</w:t>
      </w:r>
    </w:p>
    <w:p>
      <w:pPr>
        <w:pStyle w:val="zHeading4"/>
      </w:pPr>
      <w:bookmarkStart w:id="189" w:name="_Toc373331721"/>
      <w:bookmarkStart w:id="190" w:name="_Toc373331968"/>
      <w:bookmarkStart w:id="191" w:name="_Toc385412951"/>
      <w:bookmarkStart w:id="192" w:name="_Toc385413199"/>
      <w:bookmarkStart w:id="193" w:name="_Toc385415540"/>
      <w:bookmarkStart w:id="194" w:name="_Toc385498732"/>
      <w:bookmarkStart w:id="195" w:name="_Toc385500128"/>
      <w:bookmarkStart w:id="196" w:name="_Toc401671153"/>
      <w:bookmarkStart w:id="197" w:name="_Toc401673018"/>
      <w:bookmarkStart w:id="198" w:name="_Toc402180131"/>
      <w:bookmarkStart w:id="199" w:name="_Toc402880629"/>
      <w:bookmarkStart w:id="200" w:name="_Toc402880877"/>
      <w:r>
        <w:t>Subdivision 2 — Examination at authorised hospital</w:t>
      </w:r>
      <w:bookmarkEnd w:id="189"/>
      <w:bookmarkEnd w:id="190"/>
      <w:bookmarkEnd w:id="191"/>
      <w:bookmarkEnd w:id="192"/>
      <w:bookmarkEnd w:id="193"/>
      <w:bookmarkEnd w:id="194"/>
      <w:bookmarkEnd w:id="195"/>
      <w:bookmarkEnd w:id="196"/>
      <w:bookmarkEnd w:id="197"/>
      <w:bookmarkEnd w:id="198"/>
      <w:bookmarkEnd w:id="199"/>
      <w:bookmarkEnd w:id="200"/>
    </w:p>
    <w:p>
      <w:pPr>
        <w:pStyle w:val="zHeading5"/>
      </w:pPr>
      <w:bookmarkStart w:id="201" w:name="_Toc402880878"/>
      <w:r>
        <w:t>603.</w:t>
      </w:r>
      <w:r>
        <w:tab/>
        <w:t>Detention of person who is referred at authorised hospital (1996 Act s. 36)</w:t>
      </w:r>
      <w:bookmarkEnd w:id="201"/>
    </w:p>
    <w:p>
      <w:pPr>
        <w:pStyle w:val="zSubsection"/>
      </w:pPr>
      <w:r>
        <w:tab/>
        <w:t>(1)</w:t>
      </w:r>
      <w:r>
        <w:tab/>
        <w:t>This section applies in relation to a person who is under a referral to which section 599(1) applies.</w:t>
      </w:r>
    </w:p>
    <w:p>
      <w:pPr>
        <w:pStyle w:val="zSubsection"/>
      </w:pPr>
      <w:r>
        <w:tab/>
        <w:t>(2)</w:t>
      </w:r>
      <w:r>
        <w:tab/>
        <w:t>Subject to this section, Part 6 Division 3 Subdivision 1 applies in relation to the person.</w:t>
      </w:r>
    </w:p>
    <w:p>
      <w:pPr>
        <w:pStyle w:val="zSubsection"/>
      </w:pPr>
      <w:r>
        <w:tab/>
        <w:t>(3)</w:t>
      </w:r>
      <w:r>
        <w:tab/>
        <w:t>The person cannot be received into the authorised hospital on or after commencement day if the referral has expired because of section 599(5)(a).</w:t>
      </w:r>
    </w:p>
    <w:p>
      <w:pPr>
        <w:pStyle w:val="zSubsection"/>
      </w:pPr>
      <w:r>
        <w:tab/>
        <w:t>(4)</w:t>
      </w:r>
      <w:r>
        <w:tab/>
        <w:t>If the person was detained at the authorised hospital under the 1996 Act section 36(1)(b) immediately before commencement day, the person is taken to be detained at the authorised hospital under section 52(1)(b).</w:t>
      </w:r>
    </w:p>
    <w:p>
      <w:pPr>
        <w:pStyle w:val="zSubsection"/>
      </w:pPr>
      <w:r>
        <w:tab/>
        <w:t>(5)</w:t>
      </w:r>
      <w:r>
        <w:tab/>
        <w:t>The period for which the person can be detained under section 52(1)(b) expires 24 hours after the time when the person was received into the authorised hospital under the 1996 Act section 36(1)(a).</w:t>
      </w:r>
    </w:p>
    <w:p>
      <w:pPr>
        <w:pStyle w:val="zHeading5"/>
      </w:pPr>
      <w:bookmarkStart w:id="202" w:name="_Toc402880879"/>
      <w:r>
        <w:t>604.</w:t>
      </w:r>
      <w:r>
        <w:tab/>
        <w:t>Detention of voluntary inpatient admitted to authorised hospital</w:t>
      </w:r>
      <w:bookmarkEnd w:id="202"/>
    </w:p>
    <w:p>
      <w:pPr>
        <w:pStyle w:val="zSubsection"/>
      </w:pPr>
      <w:r>
        <w:tab/>
        <w:t>(1)</w:t>
      </w:r>
      <w:r>
        <w:tab/>
        <w:t>This section applies in relation to a voluntary inpatient who is under a referral to which section 600(1) applies.</w:t>
      </w:r>
    </w:p>
    <w:p>
      <w:pPr>
        <w:pStyle w:val="zSubsection"/>
      </w:pPr>
      <w:r>
        <w:tab/>
        <w:t>(2)</w:t>
      </w:r>
      <w:r>
        <w:tab/>
        <w:t>Subject to this section, Part 6 Division 3 Subdivision 1 applies in relation to the voluntary inpatient.</w:t>
      </w:r>
    </w:p>
    <w:p>
      <w:pPr>
        <w:pStyle w:val="zSubsection"/>
      </w:pPr>
      <w:r>
        <w:tab/>
        <w:t>(3)</w:t>
      </w:r>
      <w:r>
        <w:tab/>
        <w:t>The voluntary inpatient is taken to be detained under section 53(1)(a).</w:t>
      </w:r>
    </w:p>
    <w:p>
      <w:pPr>
        <w:pStyle w:val="zSubsection"/>
        <w:keepNext/>
      </w:pPr>
      <w:r>
        <w:tab/>
        <w:t>(4)</w:t>
      </w:r>
      <w:r>
        <w:tab/>
        <w:t xml:space="preserve">The period for which the voluntary inpatient can be detained under section 53(1)(a) expires at — </w:t>
      </w:r>
    </w:p>
    <w:p>
      <w:pPr>
        <w:pStyle w:val="zIndenta"/>
      </w:pPr>
      <w:r>
        <w:tab/>
        <w:t>(a)</w:t>
      </w:r>
      <w:r>
        <w:tab/>
        <w:t>if an order to which section 600(3) applies is in force in respect of the voluntary inpatient — the end of 24 hours after the time at which the order was made under the 1996 Act section 30(3); or</w:t>
      </w:r>
    </w:p>
    <w:p>
      <w:pPr>
        <w:pStyle w:val="zIndenta"/>
      </w:pPr>
      <w:r>
        <w:tab/>
        <w:t>(b)</w:t>
      </w:r>
      <w:r>
        <w:tab/>
        <w:t>otherwise — the end of 24 hours after the time at which the referral was made under the 1996 Act section 29(1) as applied by section 30(1) of that Act.</w:t>
      </w:r>
    </w:p>
    <w:p>
      <w:pPr>
        <w:pStyle w:val="zHeading5"/>
      </w:pPr>
      <w:bookmarkStart w:id="203" w:name="_Toc402880880"/>
      <w:r>
        <w:t>605.</w:t>
      </w:r>
      <w:r>
        <w:tab/>
        <w:t>Examination of person who is referred (1996 Act s. 37 including as applied by s. 30(5))</w:t>
      </w:r>
      <w:bookmarkEnd w:id="203"/>
    </w:p>
    <w:p>
      <w:pPr>
        <w:pStyle w:val="z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zSubsection"/>
      </w:pPr>
      <w:r>
        <w:tab/>
        <w:t>(2)</w:t>
      </w:r>
      <w:r>
        <w:tab/>
        <w:t>The examination is taken to be an examination conducted in accordance with Part 6 Division 3 Subdivision 6 for the purposes of section 54.</w:t>
      </w:r>
    </w:p>
    <w:p>
      <w:pPr>
        <w:pStyle w:val="zSubsection"/>
      </w:pPr>
      <w:r>
        <w:tab/>
        <w:t>(3)</w:t>
      </w:r>
      <w:r>
        <w:tab/>
        <w:t xml:space="preserve">If the psychiatrist makes an order under section 55(1)(c), for the purposes of section 55(3), the maximum period that the person who is under the order can be detained under the order expires at — </w:t>
      </w:r>
    </w:p>
    <w:p>
      <w:pPr>
        <w:pStyle w:val="zIndenta"/>
      </w:pPr>
      <w:r>
        <w:tab/>
        <w:t>(a)</w:t>
      </w:r>
      <w:r>
        <w:tab/>
        <w:t>if the person is under a referral to which section 599(1) applies — the end of 72 hours after the person was received into the authorised hospital under the 1996 Act section 36(1)(a); or</w:t>
      </w:r>
    </w:p>
    <w:p>
      <w:pPr>
        <w:pStyle w:val="zIndenta"/>
      </w:pPr>
      <w:r>
        <w:tab/>
        <w:t>(b)</w:t>
      </w:r>
      <w:r>
        <w:tab/>
        <w:t>if the person is a voluntary inpatient who is under a referral to which section 600(1) applies — the end of 72 hours after the referral was made under the 1996 Act section 29(1) as applied by section 30(1) of that Act.</w:t>
      </w:r>
    </w:p>
    <w:p>
      <w:pPr>
        <w:pStyle w:val="zHeading5"/>
      </w:pPr>
      <w:bookmarkStart w:id="204" w:name="_Toc402880881"/>
      <w:r>
        <w:t>606.</w:t>
      </w:r>
      <w:r>
        <w:tab/>
        <w:t>Order made in respect of person who is referred (1996 Act s. 37 including as applied by s. 30(5))</w:t>
      </w:r>
      <w:bookmarkEnd w:id="204"/>
    </w:p>
    <w:p>
      <w:pPr>
        <w:pStyle w:val="zSubsection"/>
        <w:rPr>
          <w:strike/>
        </w:rPr>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zSubsection"/>
      </w:pPr>
      <w:r>
        <w:tab/>
        <w:t>(2)</w:t>
      </w:r>
      <w:r>
        <w:tab/>
        <w:t>The person who is under the order is taken to be an involuntary inpatient.</w:t>
      </w:r>
    </w:p>
    <w:p>
      <w:pPr>
        <w:pStyle w:val="z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zSubsection"/>
      </w:pPr>
      <w:r>
        <w:tab/>
        <w:t>(4)</w:t>
      </w:r>
      <w:r>
        <w:tab/>
        <w:t>The person who is under the community treatment order is taken to be an involuntary community patient.</w:t>
      </w:r>
    </w:p>
    <w:p>
      <w:pPr>
        <w:pStyle w:val="zSubsection"/>
      </w:pPr>
      <w:r>
        <w:tab/>
        <w:t>(5)</w:t>
      </w:r>
      <w:r>
        <w:tab/>
        <w:t>An order made under the 1996 Act section 37(1)(b) that was in force immediately before commencement day is taken to be an order made under section 55(1)(c).</w:t>
      </w:r>
    </w:p>
    <w:p>
      <w:pPr>
        <w:pStyle w:val="zSubsection"/>
      </w:pPr>
      <w:r>
        <w:tab/>
        <w:t>(6)</w:t>
      </w:r>
      <w:r>
        <w:tab/>
        <w:t>The period for which the person can be detained under the order expires as specified in the order under the 1996 Act section 37(2).</w:t>
      </w:r>
    </w:p>
    <w:p>
      <w:pPr>
        <w:pStyle w:val="zHeading4"/>
      </w:pPr>
      <w:bookmarkStart w:id="205" w:name="_Toc373331726"/>
      <w:bookmarkStart w:id="206" w:name="_Toc373331973"/>
      <w:bookmarkStart w:id="207" w:name="_Toc385412956"/>
      <w:bookmarkStart w:id="208" w:name="_Toc385413204"/>
      <w:bookmarkStart w:id="209" w:name="_Toc385415545"/>
      <w:bookmarkStart w:id="210" w:name="_Toc385498737"/>
      <w:bookmarkStart w:id="211" w:name="_Toc385500133"/>
      <w:bookmarkStart w:id="212" w:name="_Toc401671158"/>
      <w:bookmarkStart w:id="213" w:name="_Toc401673023"/>
      <w:bookmarkStart w:id="214" w:name="_Toc402180136"/>
      <w:bookmarkStart w:id="215" w:name="_Toc402880634"/>
      <w:bookmarkStart w:id="216" w:name="_Toc402880882"/>
      <w:r>
        <w:t>Subdivision 3 — Examination at place other than authorised hospital</w:t>
      </w:r>
      <w:bookmarkEnd w:id="205"/>
      <w:bookmarkEnd w:id="206"/>
      <w:bookmarkEnd w:id="207"/>
      <w:bookmarkEnd w:id="208"/>
      <w:bookmarkEnd w:id="209"/>
      <w:bookmarkEnd w:id="210"/>
      <w:bookmarkEnd w:id="211"/>
      <w:bookmarkEnd w:id="212"/>
      <w:bookmarkEnd w:id="213"/>
      <w:bookmarkEnd w:id="214"/>
      <w:bookmarkEnd w:id="215"/>
      <w:bookmarkEnd w:id="216"/>
    </w:p>
    <w:p>
      <w:pPr>
        <w:pStyle w:val="zHeading5"/>
      </w:pPr>
      <w:bookmarkStart w:id="217" w:name="_Toc402880883"/>
      <w:r>
        <w:t>607.</w:t>
      </w:r>
      <w:r>
        <w:tab/>
        <w:t>Receival of person at place other than authorised hospital</w:t>
      </w:r>
      <w:bookmarkEnd w:id="217"/>
    </w:p>
    <w:p>
      <w:pPr>
        <w:pStyle w:val="zSubsection"/>
      </w:pPr>
      <w:r>
        <w:tab/>
        <w:t>(1)</w:t>
      </w:r>
      <w:r>
        <w:tab/>
        <w:t>This section applies in relation to a person who is under a referral to which section 599(3) applies.</w:t>
      </w:r>
    </w:p>
    <w:p>
      <w:pPr>
        <w:pStyle w:val="zSubsection"/>
      </w:pPr>
      <w:r>
        <w:tab/>
        <w:t>(2)</w:t>
      </w:r>
      <w:r>
        <w:tab/>
        <w:t>Subject to this section, Part 6 Division 3 Subdivision 2 applies in relation to the person.</w:t>
      </w:r>
    </w:p>
    <w:p>
      <w:pPr>
        <w:pStyle w:val="zSubsection"/>
      </w:pPr>
      <w:r>
        <w:tab/>
        <w:t>(3)</w:t>
      </w:r>
      <w:r>
        <w:tab/>
        <w:t>The person cannot be received into the place on or after commencement day if the referral has expired because of section 599(5)(a).</w:t>
      </w:r>
    </w:p>
    <w:p>
      <w:pPr>
        <w:pStyle w:val="zSubsection"/>
      </w:pPr>
      <w:r>
        <w:tab/>
        <w:t>(4)</w:t>
      </w:r>
      <w:r>
        <w:tab/>
        <w:t>If the person was received at the place before commencement day, the person is taken to be detained at the place under section 58(1)(b).</w:t>
      </w:r>
    </w:p>
    <w:p>
      <w:pPr>
        <w:pStyle w:val="zSubsection"/>
      </w:pPr>
      <w:r>
        <w:tab/>
        <w:t>(5)</w:t>
      </w:r>
      <w:r>
        <w:tab/>
        <w:t>The period for which the person can be detained under section 58(1)(b) expires at the end of 72 hours after the time when the person was received at the place under the 1996 Act.</w:t>
      </w:r>
    </w:p>
    <w:p>
      <w:pPr>
        <w:pStyle w:val="zHeading5"/>
      </w:pPr>
      <w:bookmarkStart w:id="218" w:name="_Toc402880884"/>
      <w:r>
        <w:t>608.</w:t>
      </w:r>
      <w:r>
        <w:tab/>
        <w:t>Examination for purposes of referral made under 1996 Act s. 29(2)(b)</w:t>
      </w:r>
      <w:bookmarkEnd w:id="218"/>
    </w:p>
    <w:p>
      <w:pPr>
        <w:pStyle w:val="z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zSubsection"/>
      </w:pPr>
      <w:r>
        <w:tab/>
        <w:t>(2)</w:t>
      </w:r>
      <w:r>
        <w:tab/>
        <w:t>The examination is taken to be an examination conducted in accordance with Part 6 Division 3 Subdivision 6 for the purposes of section 60.</w:t>
      </w:r>
    </w:p>
    <w:p>
      <w:pPr>
        <w:pStyle w:val="z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zHeading5"/>
      </w:pPr>
      <w:bookmarkStart w:id="219" w:name="_Toc402880885"/>
      <w:r>
        <w:t>609.</w:t>
      </w:r>
      <w:r>
        <w:tab/>
        <w:t>Detention of person for assessment at authorised hospital (1996 Act s. 39 and 40)</w:t>
      </w:r>
      <w:bookmarkEnd w:id="219"/>
    </w:p>
    <w:p>
      <w:pPr>
        <w:pStyle w:val="zSubsection"/>
      </w:pPr>
      <w:r>
        <w:tab/>
        <w:t>(1)</w:t>
      </w:r>
      <w:r>
        <w:tab/>
        <w:t>This section applies in relation to a person —</w:t>
      </w:r>
    </w:p>
    <w:p>
      <w:pPr>
        <w:pStyle w:val="zIndenta"/>
      </w:pPr>
      <w:r>
        <w:tab/>
        <w:t>(a)</w:t>
      </w:r>
      <w:r>
        <w:tab/>
        <w:t>who is under a referral to which section 599(3) applies; and</w:t>
      </w:r>
    </w:p>
    <w:p>
      <w:pPr>
        <w:pStyle w:val="zIndenta"/>
      </w:pPr>
      <w:r>
        <w:tab/>
        <w:t>(b)</w:t>
      </w:r>
      <w:r>
        <w:tab/>
        <w:t>in respect of whom an order made under the 1996 Act section 39(1) was in force immediately before commencement day.</w:t>
      </w:r>
    </w:p>
    <w:p>
      <w:pPr>
        <w:pStyle w:val="zSubsection"/>
      </w:pPr>
      <w:r>
        <w:tab/>
        <w:t>(2)</w:t>
      </w:r>
      <w:r>
        <w:tab/>
        <w:t>The order referred to in subsection (1)(b) is taken to be an order made under section 61(1)(c).</w:t>
      </w:r>
    </w:p>
    <w:p>
      <w:pPr>
        <w:pStyle w:val="zSubsection"/>
      </w:pPr>
      <w:r>
        <w:tab/>
        <w:t>(3)</w:t>
      </w:r>
      <w:r>
        <w:tab/>
        <w:t>Subject to this section, Part 6 Division 3 Subdivision 4 applies in relation to the person.</w:t>
      </w:r>
    </w:p>
    <w:p>
      <w:pPr>
        <w:pStyle w:val="zSubsection"/>
      </w:pPr>
      <w:r>
        <w:tab/>
        <w:t>(4)</w:t>
      </w:r>
      <w:r>
        <w:tab/>
        <w:t>The person cannot be received into the authorised hospital on or after commencement day if the referral has expired because of section 599(5)(a).</w:t>
      </w:r>
    </w:p>
    <w:p>
      <w:pPr>
        <w:pStyle w:val="zSubsection"/>
      </w:pPr>
      <w:r>
        <w:tab/>
        <w:t>(5)</w:t>
      </w:r>
      <w:r>
        <w:tab/>
        <w:t>If the person was detained at the authorised hospital under the 1996 Act section 40(1) immediately before commencement day, the person is taken to be detained at the authorised hospital under section 70(1)(b).</w:t>
      </w:r>
    </w:p>
    <w:p>
      <w:pPr>
        <w:pStyle w:val="zSubsection"/>
      </w:pPr>
      <w:r>
        <w:tab/>
        <w:t>(6)</w:t>
      </w:r>
      <w:r>
        <w:tab/>
        <w:t>The period for which the person can be detained under section 70(1)(b) expires at the end of 72 hours after the time when the person was received into the authorised hospital under the 1996 Act section 40(1).</w:t>
      </w:r>
    </w:p>
    <w:p>
      <w:pPr>
        <w:pStyle w:val="zHeading5"/>
      </w:pPr>
      <w:bookmarkStart w:id="220" w:name="_Toc402880886"/>
      <w:r>
        <w:t>610.</w:t>
      </w:r>
      <w:r>
        <w:tab/>
        <w:t>Assessment because of order made under 1996 Act s. 39(1)</w:t>
      </w:r>
      <w:bookmarkEnd w:id="220"/>
    </w:p>
    <w:p>
      <w:pPr>
        <w:pStyle w:val="z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zSubsection"/>
      </w:pPr>
      <w:r>
        <w:tab/>
        <w:t>(2)</w:t>
      </w:r>
      <w:r>
        <w:tab/>
        <w:t>The assessment is taken to be an examination conducted in accordance with Part 6 Division 3 Subdivision 6 for the purposes of section 71.</w:t>
      </w:r>
    </w:p>
    <w:p>
      <w:pPr>
        <w:pStyle w:val="z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zHeading5"/>
      </w:pPr>
      <w:bookmarkStart w:id="221" w:name="_Toc402880887"/>
      <w:r>
        <w:t>611.</w:t>
      </w:r>
      <w:r>
        <w:tab/>
        <w:t>Order made in respect of person detained for assessment (1996 Act s. 40(1)(b))</w:t>
      </w:r>
      <w:bookmarkEnd w:id="221"/>
    </w:p>
    <w:p>
      <w:pPr>
        <w:pStyle w:val="zSubsection"/>
      </w:pPr>
      <w:r>
        <w:tab/>
        <w:t>(1)</w:t>
      </w:r>
      <w:r>
        <w:tab/>
        <w:t>An order made under the 1996 Act section 43(2)(a) for the purposes of section 40(1)(b) of that Act that was in force immediately before commencement day is taken to be an inpatient treatment order made under section 72(1)(a).</w:t>
      </w:r>
    </w:p>
    <w:p>
      <w:pPr>
        <w:pStyle w:val="zSubsection"/>
      </w:pPr>
      <w:r>
        <w:tab/>
        <w:t>(2)</w:t>
      </w:r>
      <w:r>
        <w:tab/>
        <w:t>The person who is under the order is taken to be an involuntary inpatient.</w:t>
      </w:r>
    </w:p>
    <w:p>
      <w:pPr>
        <w:pStyle w:val="zSubsection"/>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zSubsection"/>
      </w:pPr>
      <w:r>
        <w:tab/>
        <w:t>(4)</w:t>
      </w:r>
      <w:r>
        <w:tab/>
        <w:t>The person who is under the community treatment order is taken to be an involuntary community patient.</w:t>
      </w:r>
    </w:p>
    <w:p>
      <w:pPr>
        <w:pStyle w:val="zHeading5"/>
      </w:pPr>
      <w:bookmarkStart w:id="222" w:name="_Toc402880888"/>
      <w:r>
        <w:t>612.</w:t>
      </w:r>
      <w:r>
        <w:tab/>
        <w:t>Transport to authorised hospital (1996 Act s. 41)</w:t>
      </w:r>
      <w:bookmarkEnd w:id="222"/>
    </w:p>
    <w:p>
      <w:pPr>
        <w:pStyle w:val="zSubsection"/>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zSubsection"/>
      </w:pPr>
      <w:r>
        <w:tab/>
        <w:t>(2)</w:t>
      </w:r>
      <w:r>
        <w:tab/>
        <w:t xml:space="preserve">Despite sections 150 and 152 — </w:t>
      </w:r>
    </w:p>
    <w:p>
      <w:pPr>
        <w:pStyle w:val="zIndenta"/>
      </w:pPr>
      <w:r>
        <w:tab/>
        <w:t>(a)</w:t>
      </w:r>
      <w:r>
        <w:tab/>
        <w:t>the period for which the transport order can remain in force expires at the end of 72 hours after the time when the transport order was made under the 1996 Act section 41(1); and</w:t>
      </w:r>
    </w:p>
    <w:p>
      <w:pPr>
        <w:pStyle w:val="zIndenta"/>
      </w:pPr>
      <w:r>
        <w:tab/>
        <w:t>(b)</w:t>
      </w:r>
      <w:r>
        <w:tab/>
        <w:t>the transport order cannot be extended.</w:t>
      </w:r>
    </w:p>
    <w:p>
      <w:pPr>
        <w:pStyle w:val="zHeading4"/>
      </w:pPr>
      <w:bookmarkStart w:id="223" w:name="_Toc373331733"/>
      <w:bookmarkStart w:id="224" w:name="_Toc373331980"/>
      <w:bookmarkStart w:id="225" w:name="_Toc385412963"/>
      <w:bookmarkStart w:id="226" w:name="_Toc385413211"/>
      <w:bookmarkStart w:id="227" w:name="_Toc385415552"/>
      <w:bookmarkStart w:id="228" w:name="_Toc385498744"/>
      <w:bookmarkStart w:id="229" w:name="_Toc385500140"/>
      <w:bookmarkStart w:id="230" w:name="_Toc401671165"/>
      <w:bookmarkStart w:id="231" w:name="_Toc401673030"/>
      <w:bookmarkStart w:id="232" w:name="_Toc402180143"/>
      <w:bookmarkStart w:id="233" w:name="_Toc402880641"/>
      <w:bookmarkStart w:id="234" w:name="_Toc402880889"/>
      <w:r>
        <w:t>Subdivision 4 — Detention in authorised hospital</w:t>
      </w:r>
      <w:bookmarkEnd w:id="223"/>
      <w:bookmarkEnd w:id="224"/>
      <w:bookmarkEnd w:id="225"/>
      <w:bookmarkEnd w:id="226"/>
      <w:bookmarkEnd w:id="227"/>
      <w:bookmarkEnd w:id="228"/>
      <w:bookmarkEnd w:id="229"/>
      <w:bookmarkEnd w:id="230"/>
      <w:bookmarkEnd w:id="231"/>
      <w:bookmarkEnd w:id="232"/>
      <w:bookmarkEnd w:id="233"/>
      <w:bookmarkEnd w:id="234"/>
    </w:p>
    <w:p>
      <w:pPr>
        <w:pStyle w:val="zHeading5"/>
      </w:pPr>
      <w:bookmarkStart w:id="235" w:name="_Toc402880890"/>
      <w:r>
        <w:t>613.</w:t>
      </w:r>
      <w:r>
        <w:tab/>
        <w:t>Transfer to another authorised hospital (1996 Act s. 46)</w:t>
      </w:r>
      <w:bookmarkEnd w:id="235"/>
    </w:p>
    <w:p>
      <w:pPr>
        <w:pStyle w:val="zSubsection"/>
      </w:pPr>
      <w:r>
        <w:tab/>
      </w:r>
      <w:r>
        <w:tab/>
        <w:t>An order made under the 1996 Act section 46 in respect of an involuntary inpatient that was in force immediately before commencement day is taken to be a transfer order made under section 91(2).</w:t>
      </w:r>
    </w:p>
    <w:p>
      <w:pPr>
        <w:pStyle w:val="zHeading5"/>
      </w:pPr>
      <w:bookmarkStart w:id="236" w:name="_Toc402880891"/>
      <w:r>
        <w:t>614.</w:t>
      </w:r>
      <w:r>
        <w:tab/>
        <w:t>Period of detention specified in order (1996 Act s. 48)</w:t>
      </w:r>
      <w:bookmarkEnd w:id="236"/>
    </w:p>
    <w:p>
      <w:pPr>
        <w:pStyle w:val="z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zHeading5"/>
      </w:pPr>
      <w:bookmarkStart w:id="237" w:name="_Toc402880892"/>
      <w:r>
        <w:t>615.</w:t>
      </w:r>
      <w:r>
        <w:tab/>
        <w:t>Examination of patient within detention period (1996 Act s. 49(1) and 50(1))</w:t>
      </w:r>
      <w:bookmarkEnd w:id="237"/>
    </w:p>
    <w:p>
      <w:pPr>
        <w:pStyle w:val="z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zSubsection"/>
      </w:pPr>
      <w:r>
        <w:tab/>
        <w:t>(2)</w:t>
      </w:r>
      <w:r>
        <w:tab/>
        <w:t>The examination is taken to be an examination under section 89(1) if the examination was completed within 7 days before the continued involuntary treatment order expires under section 614.</w:t>
      </w:r>
    </w:p>
    <w:p>
      <w:pPr>
        <w:pStyle w:val="zHeading5"/>
      </w:pPr>
      <w:bookmarkStart w:id="238" w:name="_Toc402880893"/>
      <w:r>
        <w:t>616.</w:t>
      </w:r>
      <w:r>
        <w:tab/>
        <w:t>Order made on examination within detention period (1996 Act s. 49(3) including as applied by s. 50(2))</w:t>
      </w:r>
      <w:bookmarkEnd w:id="238"/>
    </w:p>
    <w:p>
      <w:pPr>
        <w:pStyle w:val="z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zSubsection"/>
      </w:pPr>
      <w:r>
        <w:tab/>
        <w:t>(2)</w:t>
      </w:r>
      <w:r>
        <w:tab/>
        <w:t xml:space="preserve">An order to which subsection (1) applies authorises the detention of the person who is under the order for the period ending — </w:t>
      </w:r>
    </w:p>
    <w:p>
      <w:pPr>
        <w:pStyle w:val="zIndenta"/>
      </w:pPr>
      <w:r>
        <w:tab/>
        <w:t>(a)</w:t>
      </w:r>
      <w:r>
        <w:tab/>
        <w:t>if, immediately before commencement day, the order had been in force under the 1996 Act for at least 5 months — on the day specified in the order; or</w:t>
      </w:r>
    </w:p>
    <w:p>
      <w:pPr>
        <w:pStyle w:val="zIndenta"/>
      </w:pPr>
      <w:r>
        <w:tab/>
        <w:t>(b)</w:t>
      </w:r>
      <w:r>
        <w:tab/>
        <w:t xml:space="preserve">if, immediately before commencement day, the order had been in force under the 1996 Act for less than 5 months but more than 3 months, on the earlier of — </w:t>
      </w:r>
    </w:p>
    <w:p>
      <w:pPr>
        <w:pStyle w:val="zIndenti"/>
      </w:pPr>
      <w:r>
        <w:tab/>
        <w:t>(i)</w:t>
      </w:r>
      <w:r>
        <w:tab/>
        <w:t>the day specified in the order; and</w:t>
      </w:r>
    </w:p>
    <w:p>
      <w:pPr>
        <w:pStyle w:val="zIndenti"/>
      </w:pPr>
      <w:r>
        <w:tab/>
        <w:t>(ii)</w:t>
      </w:r>
      <w:r>
        <w:tab/>
        <w:t>the day that is one month after commencement day;</w:t>
      </w:r>
    </w:p>
    <w:p>
      <w:pPr>
        <w:pStyle w:val="zIndenta"/>
      </w:pPr>
      <w:r>
        <w:tab/>
      </w:r>
      <w:r>
        <w:tab/>
        <w:t>or</w:t>
      </w:r>
    </w:p>
    <w:p>
      <w:pPr>
        <w:pStyle w:val="zIndenta"/>
      </w:pPr>
      <w:r>
        <w:tab/>
        <w:t>(c)</w:t>
      </w:r>
      <w:r>
        <w:tab/>
        <w:t xml:space="preserve">if, immediately before commencement day, the order had been in force under the 1996 Act for 3 months or less, on the earlier of — </w:t>
      </w:r>
    </w:p>
    <w:p>
      <w:pPr>
        <w:pStyle w:val="zIndenti"/>
      </w:pPr>
      <w:r>
        <w:tab/>
        <w:t>(i)</w:t>
      </w:r>
      <w:r>
        <w:tab/>
        <w:t>the day specified in the order; and</w:t>
      </w:r>
    </w:p>
    <w:p>
      <w:pPr>
        <w:pStyle w:val="zIndenti"/>
      </w:pPr>
      <w:r>
        <w:tab/>
        <w:t>(ii)</w:t>
      </w:r>
      <w:r>
        <w:tab/>
        <w:t>the day that is 2 months after commencement day.</w:t>
      </w:r>
    </w:p>
    <w:p>
      <w:pPr>
        <w:pStyle w:val="zSubsection"/>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zSubsection"/>
      </w:pPr>
      <w:r>
        <w:tab/>
        <w:t>(4)</w:t>
      </w:r>
      <w:r>
        <w:tab/>
        <w:t>The person who is under the community treatment order is taken to be an involuntary community patient.</w:t>
      </w:r>
    </w:p>
    <w:p>
      <w:pPr>
        <w:pStyle w:val="zHeading5"/>
      </w:pPr>
      <w:bookmarkStart w:id="239" w:name="_Toc402880894"/>
      <w:r>
        <w:t>617.</w:t>
      </w:r>
      <w:r>
        <w:tab/>
        <w:t>Order made at any time (1996 Act s. 52)</w:t>
      </w:r>
      <w:bookmarkEnd w:id="239"/>
    </w:p>
    <w:p>
      <w:pPr>
        <w:pStyle w:val="zSubsection"/>
      </w:pPr>
      <w:r>
        <w:tab/>
        <w:t>(1)</w:t>
      </w:r>
      <w:r>
        <w:tab/>
        <w:t>A community treatment order made under the 1996 Act section 52(b) that was in force immediately before commencement day is taken to be a community treatment order made under section 90(1)(a).</w:t>
      </w:r>
    </w:p>
    <w:p>
      <w:pPr>
        <w:pStyle w:val="zSubsection"/>
      </w:pPr>
      <w:r>
        <w:tab/>
        <w:t>(2)</w:t>
      </w:r>
      <w:r>
        <w:tab/>
        <w:t>The person who is under the community treatment order is taken to be an involuntary community patient.</w:t>
      </w:r>
    </w:p>
    <w:p>
      <w:pPr>
        <w:pStyle w:val="zHeading4"/>
      </w:pPr>
      <w:bookmarkStart w:id="240" w:name="_Toc373331739"/>
      <w:bookmarkStart w:id="241" w:name="_Toc373331986"/>
      <w:bookmarkStart w:id="242" w:name="_Toc385412969"/>
      <w:bookmarkStart w:id="243" w:name="_Toc385413217"/>
      <w:bookmarkStart w:id="244" w:name="_Toc385415558"/>
      <w:bookmarkStart w:id="245" w:name="_Toc385498750"/>
      <w:bookmarkStart w:id="246" w:name="_Toc385500146"/>
      <w:bookmarkStart w:id="247" w:name="_Toc401671171"/>
      <w:bookmarkStart w:id="248" w:name="_Toc401673036"/>
      <w:bookmarkStart w:id="249" w:name="_Toc402180149"/>
      <w:bookmarkStart w:id="250" w:name="_Toc402880647"/>
      <w:bookmarkStart w:id="251" w:name="_Toc402880895"/>
      <w:r>
        <w:t>Subdivision 5 — Absence without leave and leave of absence</w:t>
      </w:r>
      <w:bookmarkEnd w:id="240"/>
      <w:bookmarkEnd w:id="241"/>
      <w:bookmarkEnd w:id="242"/>
      <w:bookmarkEnd w:id="243"/>
      <w:bookmarkEnd w:id="244"/>
      <w:bookmarkEnd w:id="245"/>
      <w:bookmarkEnd w:id="246"/>
      <w:bookmarkEnd w:id="247"/>
      <w:bookmarkEnd w:id="248"/>
      <w:bookmarkEnd w:id="249"/>
      <w:bookmarkEnd w:id="250"/>
      <w:bookmarkEnd w:id="251"/>
    </w:p>
    <w:p>
      <w:pPr>
        <w:pStyle w:val="zHeading5"/>
      </w:pPr>
      <w:bookmarkStart w:id="252" w:name="_Toc402880896"/>
      <w:r>
        <w:t>618.</w:t>
      </w:r>
      <w:r>
        <w:tab/>
        <w:t>Absence without leave (1996 Act s. 57)</w:t>
      </w:r>
      <w:bookmarkEnd w:id="252"/>
    </w:p>
    <w:p>
      <w:pPr>
        <w:pStyle w:val="zSubsection"/>
      </w:pPr>
      <w:r>
        <w:tab/>
      </w:r>
      <w:r>
        <w:tab/>
        <w:t>A person who is absent without leave under the 1996 Act section 57 immediately before commencement day is taken to be absent without leave under section 97.</w:t>
      </w:r>
    </w:p>
    <w:p>
      <w:pPr>
        <w:pStyle w:val="zHeading5"/>
      </w:pPr>
      <w:bookmarkStart w:id="253" w:name="_Toc402880897"/>
      <w:r>
        <w:t>619.</w:t>
      </w:r>
      <w:r>
        <w:tab/>
        <w:t>Apprehension of person absent without leave (1996 Act s. 58)</w:t>
      </w:r>
      <w:bookmarkEnd w:id="253"/>
    </w:p>
    <w:p>
      <w:pPr>
        <w:pStyle w:val="z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z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zIndenta"/>
      </w:pPr>
      <w:r>
        <w:tab/>
        <w:t>(a)</w:t>
      </w:r>
      <w:r>
        <w:tab/>
        <w:t>the authorised hospital from which the person is absent without leave; or</w:t>
      </w:r>
    </w:p>
    <w:p>
      <w:pPr>
        <w:pStyle w:val="zIndenta"/>
      </w:pPr>
      <w:r>
        <w:tab/>
        <w:t>(b)</w:t>
      </w:r>
      <w:r>
        <w:tab/>
        <w:t>another authorised hospital or another place by arrangement with a medical practitioner or authorised mental health practitioner at that other authorised hospital or place.</w:t>
      </w:r>
    </w:p>
    <w:p>
      <w:pPr>
        <w:pStyle w:val="z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zHeading5"/>
      </w:pPr>
      <w:bookmarkStart w:id="254" w:name="_Toc402880898"/>
      <w:r>
        <w:t>620.</w:t>
      </w:r>
      <w:r>
        <w:tab/>
        <w:t>Grant of leave (1996 Act s. 59)</w:t>
      </w:r>
      <w:bookmarkEnd w:id="254"/>
    </w:p>
    <w:p>
      <w:pPr>
        <w:pStyle w:val="z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zHeading5"/>
      </w:pPr>
      <w:bookmarkStart w:id="255" w:name="_Toc402880899"/>
      <w:r>
        <w:t>621.</w:t>
      </w:r>
      <w:r>
        <w:tab/>
        <w:t>Monitoring of involuntary inpatient on leave (1996 Act s. 62)</w:t>
      </w:r>
      <w:bookmarkEnd w:id="255"/>
    </w:p>
    <w:p>
      <w:pPr>
        <w:pStyle w:val="zSubsection"/>
      </w:pPr>
      <w:r>
        <w:tab/>
        <w:t>(1)</w:t>
      </w:r>
      <w:r>
        <w:tab/>
        <w:t>Subsection (2) applies in relation to an involuntary inpatient who is away from an authorised hospital on leave of absence because of section 620.</w:t>
      </w:r>
    </w:p>
    <w:p>
      <w:pPr>
        <w:pStyle w:val="zSubsection"/>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zSubsection"/>
      </w:pPr>
      <w:r>
        <w:tab/>
        <w:t>(3)</w:t>
      </w:r>
      <w:r>
        <w:tab/>
        <w:t>A community treatment order made under the 1996 Act section 62(2)(b) that was in force immediately before commencement day is taken to be a community treatment order made under section 90(1)(a).</w:t>
      </w:r>
    </w:p>
    <w:p>
      <w:pPr>
        <w:pStyle w:val="zSubsection"/>
      </w:pPr>
      <w:r>
        <w:tab/>
        <w:t>(4)</w:t>
      </w:r>
      <w:r>
        <w:tab/>
        <w:t>The person who is under the community treatment order is taken to be an involuntary community patient.</w:t>
      </w:r>
    </w:p>
    <w:p>
      <w:pPr>
        <w:pStyle w:val="zHeading5"/>
      </w:pPr>
      <w:bookmarkStart w:id="256" w:name="_Toc402880900"/>
      <w:r>
        <w:t>622.</w:t>
      </w:r>
      <w:r>
        <w:tab/>
        <w:t>Release of involuntary inpatient while on leave (1996 Act s. 63)</w:t>
      </w:r>
      <w:bookmarkEnd w:id="256"/>
    </w:p>
    <w:p>
      <w:pPr>
        <w:pStyle w:val="zSubsection"/>
      </w:pPr>
      <w:r>
        <w:tab/>
        <w:t>(1)</w:t>
      </w:r>
      <w:r>
        <w:tab/>
        <w:t>This section applies in relation to an involuntary inpatient under a continuing inpatient treatment order who is on leave of absence from an authorised hospital because of section 620.</w:t>
      </w:r>
    </w:p>
    <w:p>
      <w:pPr>
        <w:pStyle w:val="z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zSubsection"/>
      </w:pPr>
      <w:r>
        <w:tab/>
        <w:t>(3)</w:t>
      </w:r>
      <w:r>
        <w:tab/>
        <w:t>A community treatment order made under the 1996 Act section 63(2)(b) that was in force immediately before commencement day is taken to be a community treatment order made under section 90(1)(a).</w:t>
      </w:r>
    </w:p>
    <w:p>
      <w:pPr>
        <w:pStyle w:val="zSubsection"/>
      </w:pPr>
      <w:r>
        <w:tab/>
        <w:t>(4)</w:t>
      </w:r>
      <w:r>
        <w:tab/>
        <w:t>The person who is under the community treatment order is taken to be an involuntary community patient.</w:t>
      </w:r>
    </w:p>
    <w:p>
      <w:pPr>
        <w:pStyle w:val="zHeading4"/>
      </w:pPr>
      <w:bookmarkStart w:id="257" w:name="_Toc373331745"/>
      <w:bookmarkStart w:id="258" w:name="_Toc373331992"/>
      <w:bookmarkStart w:id="259" w:name="_Toc385412975"/>
      <w:bookmarkStart w:id="260" w:name="_Toc385413223"/>
      <w:bookmarkStart w:id="261" w:name="_Toc385415564"/>
      <w:bookmarkStart w:id="262" w:name="_Toc385498756"/>
      <w:bookmarkStart w:id="263" w:name="_Toc385500152"/>
      <w:bookmarkStart w:id="264" w:name="_Toc401671177"/>
      <w:bookmarkStart w:id="265" w:name="_Toc401673042"/>
      <w:bookmarkStart w:id="266" w:name="_Toc402180155"/>
      <w:bookmarkStart w:id="267" w:name="_Toc402880653"/>
      <w:bookmarkStart w:id="268" w:name="_Toc402880901"/>
      <w:r>
        <w:t>Subdivision 6 — Treatment of involuntary patient in community</w:t>
      </w:r>
      <w:bookmarkEnd w:id="257"/>
      <w:bookmarkEnd w:id="258"/>
      <w:bookmarkEnd w:id="259"/>
      <w:bookmarkEnd w:id="260"/>
      <w:bookmarkEnd w:id="261"/>
      <w:bookmarkEnd w:id="262"/>
      <w:bookmarkEnd w:id="263"/>
      <w:bookmarkEnd w:id="264"/>
      <w:bookmarkEnd w:id="265"/>
      <w:bookmarkEnd w:id="266"/>
      <w:bookmarkEnd w:id="267"/>
      <w:bookmarkEnd w:id="268"/>
    </w:p>
    <w:p>
      <w:pPr>
        <w:pStyle w:val="zHeading5"/>
      </w:pPr>
      <w:bookmarkStart w:id="269" w:name="_Toc402880902"/>
      <w:r>
        <w:t>623.</w:t>
      </w:r>
      <w:r>
        <w:tab/>
        <w:t>Community treatment order made under general power (1996 Act s. 67)</w:t>
      </w:r>
      <w:bookmarkEnd w:id="269"/>
    </w:p>
    <w:p>
      <w:pPr>
        <w:pStyle w:val="zSubsection"/>
      </w:pPr>
      <w:r>
        <w:tab/>
        <w:t>(1)</w:t>
      </w:r>
      <w:r>
        <w:tab/>
        <w:t>A community treatment order made under the 1996 Act section 67(1) that was in force immediately before commencement day is taken to be a community treatment order made under section 75(1).</w:t>
      </w:r>
    </w:p>
    <w:p>
      <w:pPr>
        <w:pStyle w:val="zSubsection"/>
      </w:pPr>
      <w:r>
        <w:tab/>
        <w:t>(2)</w:t>
      </w:r>
      <w:r>
        <w:tab/>
        <w:t>The person who is under the community treatment order is taken to be an involuntary community patient.</w:t>
      </w:r>
    </w:p>
    <w:p>
      <w:pPr>
        <w:pStyle w:val="zHeading5"/>
      </w:pPr>
      <w:bookmarkStart w:id="270" w:name="_Toc402880903"/>
      <w:r>
        <w:t>624.</w:t>
      </w:r>
      <w:r>
        <w:tab/>
        <w:t>Confirmation of community treatment order (1996 Act s. 69)</w:t>
      </w:r>
      <w:bookmarkEnd w:id="270"/>
    </w:p>
    <w:p>
      <w:pPr>
        <w:pStyle w:val="zSubsection"/>
      </w:pPr>
      <w:r>
        <w:tab/>
        <w:t>(1)</w:t>
      </w:r>
      <w:r>
        <w:tab/>
        <w:t>This section applies if, immediately before commencement day, a continued community treatment order to which section 623(1) applies had not been confirmed under the 1996 Act section 69(1).</w:t>
      </w:r>
    </w:p>
    <w:p>
      <w:pPr>
        <w:pStyle w:val="z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zHeading5"/>
      </w:pPr>
      <w:bookmarkStart w:id="271" w:name="_Toc402880904"/>
      <w:r>
        <w:t>625.</w:t>
      </w:r>
      <w:r>
        <w:tab/>
        <w:t>Order made on revocation of community treatment order (1966 Act s. 70)</w:t>
      </w:r>
      <w:bookmarkEnd w:id="271"/>
    </w:p>
    <w:p>
      <w:pPr>
        <w:pStyle w:val="z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zSubsection"/>
      </w:pPr>
      <w:r>
        <w:tab/>
        <w:t>(2)</w:t>
      </w:r>
      <w:r>
        <w:tab/>
        <w:t>The person who is under the order is taken to be an involuntary inpatient.</w:t>
      </w:r>
    </w:p>
    <w:p>
      <w:pPr>
        <w:pStyle w:val="zHeading5"/>
      </w:pPr>
      <w:bookmarkStart w:id="272" w:name="_Toc402880905"/>
      <w:r>
        <w:t>626.</w:t>
      </w:r>
      <w:r>
        <w:tab/>
        <w:t>Transport to authorised hospital (1996 Act s. 71)</w:t>
      </w:r>
      <w:bookmarkEnd w:id="272"/>
    </w:p>
    <w:p>
      <w:pPr>
        <w:pStyle w:val="z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zSubsection"/>
      </w:pPr>
      <w:r>
        <w:tab/>
        <w:t>(2)</w:t>
      </w:r>
      <w:r>
        <w:tab/>
        <w:t xml:space="preserve">Despite sections 150 and 152 — </w:t>
      </w:r>
    </w:p>
    <w:p>
      <w:pPr>
        <w:pStyle w:val="zIndenta"/>
      </w:pPr>
      <w:r>
        <w:tab/>
        <w:t>(a)</w:t>
      </w:r>
      <w:r>
        <w:tab/>
        <w:t>the period for which the transport order can remain in force expires at the end of 72 hours after the time when the transport order was made under the 1996 Act section 71(1); and</w:t>
      </w:r>
    </w:p>
    <w:p>
      <w:pPr>
        <w:pStyle w:val="zIndenta"/>
      </w:pPr>
      <w:r>
        <w:tab/>
        <w:t>(b)</w:t>
      </w:r>
      <w:r>
        <w:tab/>
        <w:t>the transport order cannot be extended.</w:t>
      </w:r>
    </w:p>
    <w:p>
      <w:pPr>
        <w:pStyle w:val="zHeading5"/>
      </w:pPr>
      <w:bookmarkStart w:id="273" w:name="_Toc402880906"/>
      <w:r>
        <w:t>627.</w:t>
      </w:r>
      <w:r>
        <w:tab/>
        <w:t>Review by supervising psychiatrist (1996 Act s. 75)</w:t>
      </w:r>
      <w:bookmarkEnd w:id="273"/>
    </w:p>
    <w:p>
      <w:pPr>
        <w:pStyle w:val="z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zIndenta"/>
      </w:pPr>
      <w:r>
        <w:tab/>
        <w:t>(a)</w:t>
      </w:r>
      <w:r>
        <w:tab/>
        <w:t>beginning on the day on which the order was made under the 1996 Act; and</w:t>
      </w:r>
    </w:p>
    <w:p>
      <w:pPr>
        <w:pStyle w:val="zIndenta"/>
      </w:pPr>
      <w:r>
        <w:tab/>
        <w:t>(b)</w:t>
      </w:r>
      <w:r>
        <w:tab/>
        <w:t>ending on the day on which the order expires as specified in the order under the 1996 Act section 68(1)(d).</w:t>
      </w:r>
    </w:p>
    <w:p>
      <w:pPr>
        <w:pStyle w:val="z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zHeading5"/>
      </w:pPr>
      <w:bookmarkStart w:id="274" w:name="_Toc402880907"/>
      <w:r>
        <w:t>628.</w:t>
      </w:r>
      <w:r>
        <w:tab/>
        <w:t>Extension of community treatment order (1996 Act s. 76)</w:t>
      </w:r>
      <w:bookmarkEnd w:id="274"/>
    </w:p>
    <w:p>
      <w:pPr>
        <w:pStyle w:val="zSubsection"/>
      </w:pPr>
      <w:r>
        <w:tab/>
        <w:t>(1)</w:t>
      </w:r>
      <w:r>
        <w:tab/>
        <w:t>Any extension of a continued community treatment order made under the 1996 Act section 76(1) that was in force immediately before commencement day is taken to be a continuation order made under section 121(1).</w:t>
      </w:r>
    </w:p>
    <w:p>
      <w:pPr>
        <w:pStyle w:val="z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zHeading5"/>
      </w:pPr>
      <w:bookmarkStart w:id="275" w:name="_Toc402880908"/>
      <w:r>
        <w:t>629.</w:t>
      </w:r>
      <w:r>
        <w:tab/>
        <w:t>Examination and report by authorised medical practitioner (1996 Act s. 77)</w:t>
      </w:r>
      <w:bookmarkEnd w:id="275"/>
    </w:p>
    <w:p>
      <w:pPr>
        <w:pStyle w:val="zSubsection"/>
      </w:pPr>
      <w:r>
        <w:tab/>
        <w:t>(1)</w:t>
      </w:r>
      <w:r>
        <w:tab/>
        <w:t>For the purposes of section 627(2), an examination conducted for the purposes of the 1996 Act section 75 includes an examination taken to have been conducted for those purposes because of section 77 of that Act.</w:t>
      </w:r>
    </w:p>
    <w:p>
      <w:pPr>
        <w:pStyle w:val="z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z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zIndenta"/>
      </w:pPr>
      <w:r>
        <w:tab/>
        <w:t>(a)</w:t>
      </w:r>
      <w:r>
        <w:tab/>
        <w:t>the examination on which the authorised medical practitioner’s report is based is taken to be an examination conducted under section 118(2)(b)(ii); and</w:t>
      </w:r>
    </w:p>
    <w:p>
      <w:pPr>
        <w:pStyle w:val="zIndenta"/>
      </w:pPr>
      <w:r>
        <w:tab/>
        <w:t>(b)</w:t>
      </w:r>
      <w:r>
        <w:tab/>
        <w:t>the authorised medical practitioner’s report is taken to have been provided to the supervising psychiatrist under section 118(5).</w:t>
      </w:r>
    </w:p>
    <w:p>
      <w:pPr>
        <w:pStyle w:val="zHeading5"/>
      </w:pPr>
      <w:bookmarkStart w:id="276" w:name="_Toc402880909"/>
      <w:r>
        <w:t>630.</w:t>
      </w:r>
      <w:r>
        <w:tab/>
        <w:t>Variation of community treatment order (1996 Act s. 79)</w:t>
      </w:r>
      <w:bookmarkEnd w:id="276"/>
    </w:p>
    <w:p>
      <w:pPr>
        <w:pStyle w:val="zSubsection"/>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zSubsection"/>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zSubsection"/>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zHeading5"/>
      </w:pPr>
      <w:bookmarkStart w:id="277" w:name="_Toc402880910"/>
      <w:r>
        <w:t>631.</w:t>
      </w:r>
      <w:r>
        <w:tab/>
        <w:t>Notice of breach (1996 Act s. 81)</w:t>
      </w:r>
      <w:bookmarkEnd w:id="277"/>
    </w:p>
    <w:p>
      <w:pPr>
        <w:pStyle w:val="zSubsection"/>
      </w:pPr>
      <w:r>
        <w:tab/>
      </w:r>
      <w:r>
        <w:tab/>
        <w:t>Notice of a breach of a continued community treatment order that was given under the 1996 Act section 81(1)(b) before commencement day is taken to be notice of the breach given under section 127(2)(b).</w:t>
      </w:r>
    </w:p>
    <w:p>
      <w:pPr>
        <w:pStyle w:val="zHeading5"/>
      </w:pPr>
      <w:bookmarkStart w:id="278" w:name="_Toc402880911"/>
      <w:r>
        <w:t>632.</w:t>
      </w:r>
      <w:r>
        <w:tab/>
        <w:t>Order to attend if breach continues (1996 Act s. 82)</w:t>
      </w:r>
      <w:bookmarkEnd w:id="278"/>
    </w:p>
    <w:p>
      <w:pPr>
        <w:pStyle w:val="zSubsection"/>
      </w:pPr>
      <w:r>
        <w:tab/>
        <w:t>(1)</w:t>
      </w:r>
      <w:r>
        <w:tab/>
        <w:t>An order to attend that was in force under the 1996 Act section 82(1) immediately before commencement day is taken to be an order to attend made under section 128(1).</w:t>
      </w:r>
    </w:p>
    <w:p>
      <w:pPr>
        <w:pStyle w:val="z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zHeading5"/>
      </w:pPr>
      <w:bookmarkStart w:id="279" w:name="_Toc402880912"/>
      <w:r>
        <w:t>633.</w:t>
      </w:r>
      <w:r>
        <w:tab/>
        <w:t>Order for police assistance (1996 Act s. 84)</w:t>
      </w:r>
      <w:bookmarkEnd w:id="279"/>
    </w:p>
    <w:p>
      <w:pPr>
        <w:pStyle w:val="zSubsection"/>
      </w:pPr>
      <w:r>
        <w:tab/>
        <w:t>(1)</w:t>
      </w:r>
      <w:r>
        <w:tab/>
        <w:t>An order made under the 1996 Act section 84(1) that was in force immediately before commencement day is taken to be a transport order made under section 129(2).</w:t>
      </w:r>
    </w:p>
    <w:p>
      <w:pPr>
        <w:pStyle w:val="zSubsection"/>
      </w:pPr>
      <w:r>
        <w:tab/>
        <w:t>(2)</w:t>
      </w:r>
      <w:r>
        <w:tab/>
        <w:t xml:space="preserve">Despite sections 150 and 152 — </w:t>
      </w:r>
    </w:p>
    <w:p>
      <w:pPr>
        <w:pStyle w:val="zIndenta"/>
      </w:pPr>
      <w:r>
        <w:tab/>
        <w:t>(a)</w:t>
      </w:r>
      <w:r>
        <w:tab/>
        <w:t>the period for which the order can remain in force expires at the end of 72 hours after the time when the order was made under the 1996 Act section 84(1); and</w:t>
      </w:r>
    </w:p>
    <w:p>
      <w:pPr>
        <w:pStyle w:val="zIndenta"/>
      </w:pPr>
      <w:r>
        <w:tab/>
        <w:t>(b)</w:t>
      </w:r>
      <w:r>
        <w:tab/>
        <w:t>the order cannot be extended.</w:t>
      </w:r>
    </w:p>
    <w:p>
      <w:pPr>
        <w:pStyle w:val="zHeading3"/>
      </w:pPr>
      <w:bookmarkStart w:id="280" w:name="_Toc373331757"/>
      <w:bookmarkStart w:id="281" w:name="_Toc373332004"/>
      <w:bookmarkStart w:id="282" w:name="_Toc385412987"/>
      <w:bookmarkStart w:id="283" w:name="_Toc385413235"/>
      <w:bookmarkStart w:id="284" w:name="_Toc385415576"/>
      <w:bookmarkStart w:id="285" w:name="_Toc385498768"/>
      <w:bookmarkStart w:id="286" w:name="_Toc385500164"/>
      <w:bookmarkStart w:id="287" w:name="_Toc401671189"/>
      <w:bookmarkStart w:id="288" w:name="_Toc401673054"/>
      <w:bookmarkStart w:id="289" w:name="_Toc402180167"/>
      <w:bookmarkStart w:id="290" w:name="_Toc402880665"/>
      <w:bookmarkStart w:id="291" w:name="_Toc402880913"/>
      <w:r>
        <w:t>Division 4 — Treatment of patients</w:t>
      </w:r>
      <w:bookmarkEnd w:id="280"/>
      <w:bookmarkEnd w:id="281"/>
      <w:bookmarkEnd w:id="282"/>
      <w:bookmarkEnd w:id="283"/>
      <w:bookmarkEnd w:id="284"/>
      <w:bookmarkEnd w:id="285"/>
      <w:bookmarkEnd w:id="286"/>
      <w:bookmarkEnd w:id="287"/>
      <w:bookmarkEnd w:id="288"/>
      <w:bookmarkEnd w:id="289"/>
      <w:bookmarkEnd w:id="290"/>
      <w:bookmarkEnd w:id="291"/>
    </w:p>
    <w:p>
      <w:pPr>
        <w:pStyle w:val="zHeading5"/>
      </w:pPr>
      <w:bookmarkStart w:id="292" w:name="_Toc402880914"/>
      <w:r>
        <w:t>634.</w:t>
      </w:r>
      <w:r>
        <w:tab/>
        <w:t>Informed consent (1996 Act Pt. 5 Div. 2)</w:t>
      </w:r>
      <w:bookmarkEnd w:id="292"/>
    </w:p>
    <w:p>
      <w:pPr>
        <w:pStyle w:val="zSubsection"/>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zHeading5"/>
      </w:pPr>
      <w:bookmarkStart w:id="293" w:name="_Toc402880915"/>
      <w:r>
        <w:t>635.</w:t>
      </w:r>
      <w:r>
        <w:tab/>
        <w:t>Psychosurgery: approval already given (1996 Act s. 101)</w:t>
      </w:r>
      <w:bookmarkEnd w:id="293"/>
    </w:p>
    <w:p>
      <w:pPr>
        <w:pStyle w:val="z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zHeading5"/>
      </w:pPr>
      <w:bookmarkStart w:id="294" w:name="_Toc402880916"/>
      <w:r>
        <w:t>636.</w:t>
      </w:r>
      <w:r>
        <w:tab/>
        <w:t>Psychosurgery: application for approval pending (1996 Act s. 102)</w:t>
      </w:r>
      <w:bookmarkEnd w:id="294"/>
    </w:p>
    <w:p>
      <w:pPr>
        <w:pStyle w:val="zSubsection"/>
      </w:pPr>
      <w:r>
        <w:tab/>
      </w:r>
      <w:r>
        <w:tab/>
        <w:t>An application made under the 1996 Act section 102 for approval for psychosurgery to be performed that was pending immediately before commencement day is taken to be an application made under section 417.</w:t>
      </w:r>
    </w:p>
    <w:p>
      <w:pPr>
        <w:pStyle w:val="zHeading5"/>
      </w:pPr>
      <w:bookmarkStart w:id="295" w:name="_Toc402880917"/>
      <w:r>
        <w:t>637.</w:t>
      </w:r>
      <w:r>
        <w:tab/>
        <w:t>Electroconvulsive therapy: course of treatment commenced before commencement day</w:t>
      </w:r>
      <w:bookmarkEnd w:id="295"/>
    </w:p>
    <w:p>
      <w:pPr>
        <w:pStyle w:val="z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zHeading5"/>
      </w:pPr>
      <w:bookmarkStart w:id="296" w:name="_Toc402880918"/>
      <w:r>
        <w:t>638.</w:t>
      </w:r>
      <w:r>
        <w:tab/>
        <w:t>Electroconvulsive therapy: recommendation referred to Mental Health Review Board (1996 Act s. 106)</w:t>
      </w:r>
      <w:bookmarkEnd w:id="296"/>
    </w:p>
    <w:p>
      <w:pPr>
        <w:pStyle w:val="zSubsection"/>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zHeading5"/>
      </w:pPr>
      <w:bookmarkStart w:id="297" w:name="_Toc402880919"/>
      <w:r>
        <w:t>639.</w:t>
      </w:r>
      <w:r>
        <w:tab/>
        <w:t>Other medical treatment that is not psychiatric treatment (1996 Act s. 110)</w:t>
      </w:r>
      <w:bookmarkEnd w:id="297"/>
    </w:p>
    <w:p>
      <w:pPr>
        <w:pStyle w:val="zSubsection"/>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zHeading5"/>
      </w:pPr>
      <w:bookmarkStart w:id="298" w:name="_Toc402880920"/>
      <w:r>
        <w:t>640.</w:t>
      </w:r>
      <w:r>
        <w:tab/>
        <w:t>Second opinion requested (1996 Act s. 111)</w:t>
      </w:r>
      <w:bookmarkEnd w:id="298"/>
    </w:p>
    <w:p>
      <w:pPr>
        <w:pStyle w:val="zSubsection"/>
      </w:pPr>
      <w:r>
        <w:tab/>
        <w:t>(1)</w:t>
      </w:r>
      <w:r>
        <w:tab/>
        <w:t>This section applies in relation to a patient to whom Part 13 Division 2 applies.</w:t>
      </w:r>
    </w:p>
    <w:p>
      <w:pPr>
        <w:pStyle w:val="z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z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z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z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zHeading5"/>
      </w:pPr>
      <w:bookmarkStart w:id="299" w:name="_Toc402880921"/>
      <w:r>
        <w:t>641.</w:t>
      </w:r>
      <w:r>
        <w:tab/>
        <w:t>Dissatisfaction with second opinion (1996 Act s. 112)</w:t>
      </w:r>
      <w:bookmarkEnd w:id="299"/>
    </w:p>
    <w:p>
      <w:pPr>
        <w:pStyle w:val="zSubsection"/>
      </w:pPr>
      <w:r>
        <w:tab/>
        <w:t>(1)</w:t>
      </w:r>
      <w:r>
        <w:tab/>
        <w:t xml:space="preserve">This section applies if, before commencement day — </w:t>
      </w:r>
    </w:p>
    <w:p>
      <w:pPr>
        <w:pStyle w:val="zIndenta"/>
      </w:pPr>
      <w:r>
        <w:tab/>
        <w:t>(a)</w:t>
      </w:r>
      <w:r>
        <w:tab/>
        <w:t>an opinion to the effect described in the 1996 Act section 112(1)(a) had been obtained under section 111 of that Act in respect of a patient to whom Part 13 Division 2 applies; and</w:t>
      </w:r>
    </w:p>
    <w:p>
      <w:pPr>
        <w:pStyle w:val="z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zSubsection"/>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zSubsection"/>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zHeading5"/>
      </w:pPr>
      <w:bookmarkStart w:id="300" w:name="_Toc402880922"/>
      <w:r>
        <w:t>642.</w:t>
      </w:r>
      <w:r>
        <w:tab/>
        <w:t>Seclusion (1996 Act s. 119)</w:t>
      </w:r>
      <w:bookmarkEnd w:id="300"/>
    </w:p>
    <w:p>
      <w:pPr>
        <w:pStyle w:val="zSubsection"/>
      </w:pPr>
      <w:r>
        <w:tab/>
        <w:t>(1)</w:t>
      </w:r>
      <w:r>
        <w:tab/>
        <w:t>An authorisation to keep a patient in seclusion that was in force under the 1996 Act section 119 immediately before commencement day is taken to be a seclusion order made under section 215(1).</w:t>
      </w:r>
    </w:p>
    <w:p>
      <w:pPr>
        <w:pStyle w:val="zSubsection"/>
      </w:pPr>
      <w:r>
        <w:tab/>
        <w:t>(2)</w:t>
      </w:r>
      <w:r>
        <w:tab/>
        <w:t>Notification of a medical practitioner under the 1996 Act section 119(3) of an authorisation to which subsection (1) applies is taken to be notification of a medical practitioner under section 215(4).</w:t>
      </w:r>
    </w:p>
    <w:p>
      <w:pPr>
        <w:pStyle w:val="zHeading5"/>
      </w:pPr>
      <w:bookmarkStart w:id="301" w:name="_Toc402880923"/>
      <w:r>
        <w:t>643.</w:t>
      </w:r>
      <w:r>
        <w:tab/>
        <w:t>Mechanical bodily restraint (1996 Act s. 123)</w:t>
      </w:r>
      <w:bookmarkEnd w:id="301"/>
    </w:p>
    <w:p>
      <w:pPr>
        <w:pStyle w:val="zSubsection"/>
      </w:pPr>
      <w:r>
        <w:tab/>
        <w:t>(1)</w:t>
      </w:r>
      <w:r>
        <w:tab/>
        <w:t>An authorisation to use mechanical bodily restraint that was in force under the 1996 Act section 123 immediately before commencement day is taken to be a bodily restraint order made under section 231(1).</w:t>
      </w:r>
    </w:p>
    <w:p>
      <w:pPr>
        <w:pStyle w:val="zSubsection"/>
      </w:pPr>
      <w:r>
        <w:tab/>
        <w:t>(2)</w:t>
      </w:r>
      <w:r>
        <w:tab/>
        <w:t>Notification of a medical practitioner under the 1996 Act section 123(3) of an authorisation to which subsection (1) applies is taken to be notification of a medical practitioner under section 231(4).</w:t>
      </w:r>
    </w:p>
    <w:p>
      <w:pPr>
        <w:pStyle w:val="zHeading3"/>
      </w:pPr>
      <w:bookmarkStart w:id="302" w:name="_Toc373331768"/>
      <w:bookmarkStart w:id="303" w:name="_Toc373332015"/>
      <w:bookmarkStart w:id="304" w:name="_Toc385412998"/>
      <w:bookmarkStart w:id="305" w:name="_Toc385413246"/>
      <w:bookmarkStart w:id="306" w:name="_Toc385415587"/>
      <w:bookmarkStart w:id="307" w:name="_Toc385498779"/>
      <w:bookmarkStart w:id="308" w:name="_Toc385500175"/>
      <w:bookmarkStart w:id="309" w:name="_Toc401671200"/>
      <w:bookmarkStart w:id="310" w:name="_Toc401673065"/>
      <w:bookmarkStart w:id="311" w:name="_Toc402180178"/>
      <w:bookmarkStart w:id="312" w:name="_Toc402880676"/>
      <w:bookmarkStart w:id="313" w:name="_Toc402880924"/>
      <w:r>
        <w:t>Division 5 — Mental Health Review Board</w:t>
      </w:r>
      <w:bookmarkEnd w:id="302"/>
      <w:bookmarkEnd w:id="303"/>
      <w:bookmarkEnd w:id="304"/>
      <w:bookmarkEnd w:id="305"/>
      <w:bookmarkEnd w:id="306"/>
      <w:bookmarkEnd w:id="307"/>
      <w:bookmarkEnd w:id="308"/>
      <w:bookmarkEnd w:id="309"/>
      <w:bookmarkEnd w:id="310"/>
      <w:bookmarkEnd w:id="311"/>
      <w:bookmarkEnd w:id="312"/>
      <w:bookmarkEnd w:id="313"/>
    </w:p>
    <w:p>
      <w:pPr>
        <w:pStyle w:val="zHeading4"/>
      </w:pPr>
      <w:bookmarkStart w:id="314" w:name="_Toc373331769"/>
      <w:bookmarkStart w:id="315" w:name="_Toc373332016"/>
      <w:bookmarkStart w:id="316" w:name="_Toc385412999"/>
      <w:bookmarkStart w:id="317" w:name="_Toc385413247"/>
      <w:bookmarkStart w:id="318" w:name="_Toc385415588"/>
      <w:bookmarkStart w:id="319" w:name="_Toc385498780"/>
      <w:bookmarkStart w:id="320" w:name="_Toc385500176"/>
      <w:bookmarkStart w:id="321" w:name="_Toc401671201"/>
      <w:bookmarkStart w:id="322" w:name="_Toc401673066"/>
      <w:bookmarkStart w:id="323" w:name="_Toc402180179"/>
      <w:bookmarkStart w:id="324" w:name="_Toc402880677"/>
      <w:bookmarkStart w:id="325" w:name="_Toc402880925"/>
      <w:r>
        <w:t>Subdivision 1 — President and other members of Board</w:t>
      </w:r>
      <w:bookmarkEnd w:id="314"/>
      <w:bookmarkEnd w:id="315"/>
      <w:bookmarkEnd w:id="316"/>
      <w:bookmarkEnd w:id="317"/>
      <w:bookmarkEnd w:id="318"/>
      <w:bookmarkEnd w:id="319"/>
      <w:bookmarkEnd w:id="320"/>
      <w:bookmarkEnd w:id="321"/>
      <w:bookmarkEnd w:id="322"/>
      <w:bookmarkEnd w:id="323"/>
      <w:bookmarkEnd w:id="324"/>
      <w:bookmarkEnd w:id="325"/>
    </w:p>
    <w:p>
      <w:pPr>
        <w:pStyle w:val="zHeading5"/>
      </w:pPr>
      <w:bookmarkStart w:id="326" w:name="_Toc402880926"/>
      <w:r>
        <w:t>644.</w:t>
      </w:r>
      <w:r>
        <w:tab/>
        <w:t>Appointment to Mental Health Tribunal (1996 Act s. 126 and Sch. 1)</w:t>
      </w:r>
      <w:bookmarkEnd w:id="326"/>
    </w:p>
    <w:p>
      <w:pPr>
        <w:pStyle w:val="z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z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zSubsection"/>
      </w:pPr>
      <w:r>
        <w:tab/>
        <w:t>(3)</w:t>
      </w:r>
      <w:r>
        <w:tab/>
        <w:t xml:space="preserve">A person to whom subsection (1) or (2) applies holds office under this Act — </w:t>
      </w:r>
    </w:p>
    <w:p>
      <w:pPr>
        <w:pStyle w:val="zIndenta"/>
      </w:pPr>
      <w:r>
        <w:tab/>
        <w:t>(a)</w:t>
      </w:r>
      <w:r>
        <w:tab/>
        <w:t>for the period, beginning on commencement day, that is equal to the balance of the person’s term of office under the 1996 Act that remained immediately before commencement day; and</w:t>
      </w:r>
    </w:p>
    <w:p>
      <w:pPr>
        <w:pStyle w:val="zIndenta"/>
      </w:pPr>
      <w:r>
        <w:tab/>
        <w:t>(b)</w:t>
      </w:r>
      <w:r>
        <w:tab/>
        <w:t>otherwise on the same terms and conditions (including as to remuneration) as those on which the person held office under the 1996 Act immediately before commencement day.</w:t>
      </w:r>
    </w:p>
    <w:p>
      <w:pPr>
        <w:pStyle w:val="zHeading4"/>
      </w:pPr>
      <w:bookmarkStart w:id="327" w:name="_Toc373331771"/>
      <w:bookmarkStart w:id="328" w:name="_Toc373332018"/>
      <w:bookmarkStart w:id="329" w:name="_Toc385413001"/>
      <w:bookmarkStart w:id="330" w:name="_Toc385413249"/>
      <w:bookmarkStart w:id="331" w:name="_Toc385415590"/>
      <w:bookmarkStart w:id="332" w:name="_Toc385498782"/>
      <w:bookmarkStart w:id="333" w:name="_Toc385500178"/>
      <w:bookmarkStart w:id="334" w:name="_Toc401671203"/>
      <w:bookmarkStart w:id="335" w:name="_Toc401673068"/>
      <w:bookmarkStart w:id="336" w:name="_Toc402180181"/>
      <w:bookmarkStart w:id="337" w:name="_Toc402880679"/>
      <w:bookmarkStart w:id="338" w:name="_Toc402880927"/>
      <w:r>
        <w:t>Subdivision 2 — Reviews and inquiries</w:t>
      </w:r>
      <w:bookmarkEnd w:id="327"/>
      <w:bookmarkEnd w:id="328"/>
      <w:bookmarkEnd w:id="329"/>
      <w:bookmarkEnd w:id="330"/>
      <w:bookmarkEnd w:id="331"/>
      <w:bookmarkEnd w:id="332"/>
      <w:bookmarkEnd w:id="333"/>
      <w:bookmarkEnd w:id="334"/>
      <w:bookmarkEnd w:id="335"/>
      <w:bookmarkEnd w:id="336"/>
      <w:bookmarkEnd w:id="337"/>
      <w:bookmarkEnd w:id="338"/>
    </w:p>
    <w:p>
      <w:pPr>
        <w:pStyle w:val="zHeading5"/>
      </w:pPr>
      <w:bookmarkStart w:id="339" w:name="_Toc402880928"/>
      <w:r>
        <w:t>645.</w:t>
      </w:r>
      <w:r>
        <w:tab/>
        <w:t>Initial review after commencement day (1996 Act s. 138)</w:t>
      </w:r>
      <w:bookmarkEnd w:id="339"/>
    </w:p>
    <w:p>
      <w:pPr>
        <w:pStyle w:val="zSubsection"/>
      </w:pPr>
      <w:r>
        <w:tab/>
        <w:t>(1)</w:t>
      </w:r>
      <w:r>
        <w:tab/>
        <w:t xml:space="preserve">In this section — </w:t>
      </w:r>
    </w:p>
    <w:p>
      <w:pPr>
        <w:pStyle w:val="zDefstart"/>
      </w:pPr>
      <w:r>
        <w:tab/>
      </w:r>
      <w:r>
        <w:rPr>
          <w:rStyle w:val="CharDefText"/>
        </w:rPr>
        <w:t>initial order</w:t>
      </w:r>
      <w:r>
        <w:t xml:space="preserve"> means — </w:t>
      </w:r>
    </w:p>
    <w:p>
      <w:pPr>
        <w:pStyle w:val="zDefpara"/>
      </w:pPr>
      <w:r>
        <w:tab/>
        <w:t>(a)</w:t>
      </w:r>
      <w:r>
        <w:tab/>
        <w:t>a continued inpatient treatment order to which section 606(1), 611(1) or 625(1) applies; or</w:t>
      </w:r>
    </w:p>
    <w:p>
      <w:pPr>
        <w:pStyle w:val="zDefpara"/>
      </w:pPr>
      <w:r>
        <w:tab/>
        <w:t>(b)</w:t>
      </w:r>
      <w:r>
        <w:tab/>
        <w:t>a continued community treatment order to which section 606(3), 611(3), 616(3), 617(1), 621(3), 622(3) or 623(1) applies.</w:t>
      </w:r>
    </w:p>
    <w:p>
      <w:pPr>
        <w:pStyle w:val="zSubsection"/>
      </w:pPr>
      <w:r>
        <w:tab/>
        <w:t>(2)</w:t>
      </w:r>
      <w:r>
        <w:tab/>
        <w:t>This section applies to an initial order that, immediately before commencement day, had not been reviewed under the 1996 Act section 138.</w:t>
      </w:r>
    </w:p>
    <w:p>
      <w:pPr>
        <w:pStyle w:val="zSubsection"/>
      </w:pPr>
      <w:r>
        <w:tab/>
        <w:t>(3)</w:t>
      </w:r>
      <w:r>
        <w:tab/>
        <w:t xml:space="preserve">If, on the day on which the initial order was made, the involuntary patient under the order was an adult, the initial review period under section 386 is taken to be — </w:t>
      </w:r>
    </w:p>
    <w:p>
      <w:pPr>
        <w:pStyle w:val="zIndenta"/>
      </w:pPr>
      <w:r>
        <w:tab/>
        <w:t>(a)</w:t>
      </w:r>
      <w:r>
        <w:tab/>
        <w:t>if, immediately before commencement day, the initial order had been in force under the 1996 Act for not more than 7 days — the period of 35 days from commencement day; or</w:t>
      </w:r>
    </w:p>
    <w:p>
      <w:pPr>
        <w:pStyle w:val="zIndenta"/>
      </w:pPr>
      <w:r>
        <w:tab/>
        <w:t>(b)</w:t>
      </w:r>
      <w:r>
        <w:tab/>
        <w:t>if, immediately before commencement day, the initial order had been in force under the 1996 Act for more than 7 days but not more than 21 days — the period of 28 days from commencement day; or</w:t>
      </w:r>
    </w:p>
    <w:p>
      <w:pPr>
        <w:pStyle w:val="zIndenta"/>
      </w:pPr>
      <w:r>
        <w:tab/>
        <w:t>(c)</w:t>
      </w:r>
      <w:r>
        <w:tab/>
        <w:t>if, immediately before commencement day, the initial order had been in force under the 1996 Act for more than 21 days — the period of 14 days from commencement day.</w:t>
      </w:r>
    </w:p>
    <w:p>
      <w:pPr>
        <w:pStyle w:val="zSubsection"/>
      </w:pPr>
      <w:r>
        <w:tab/>
        <w:t>(4)</w:t>
      </w:r>
      <w:r>
        <w:tab/>
        <w:t xml:space="preserve">If, on the day on which the initial order was made, the involuntary patient under the order was a child, the initial review period under section 386 is taken to be — </w:t>
      </w:r>
    </w:p>
    <w:p>
      <w:pPr>
        <w:pStyle w:val="zIndenta"/>
      </w:pPr>
      <w:r>
        <w:tab/>
        <w:t>(a)</w:t>
      </w:r>
      <w:r>
        <w:tab/>
        <w:t>if, immediately before commencement day, the initial order had been in force under the 1996 Act for not more than 7 days — the period of 21 days from commencement day; or</w:t>
      </w:r>
    </w:p>
    <w:p>
      <w:pPr>
        <w:pStyle w:val="zIndenta"/>
      </w:pPr>
      <w:r>
        <w:tab/>
        <w:t>(b)</w:t>
      </w:r>
      <w:r>
        <w:tab/>
        <w:t>if, immediately before commencement day, the initial order had been in force under the 1996 Act for more than 7 days but not more than 21 days — the period of 14 days from commencement day; or</w:t>
      </w:r>
    </w:p>
    <w:p>
      <w:pPr>
        <w:pStyle w:val="zIndenta"/>
      </w:pPr>
      <w:r>
        <w:tab/>
        <w:t>(c)</w:t>
      </w:r>
      <w:r>
        <w:tab/>
        <w:t>if, immediately before commencement day, the initial order had been in force under the 1996 Act for more than 21 days — the period of 5 days from commencement day.</w:t>
      </w:r>
    </w:p>
    <w:p>
      <w:pPr>
        <w:pStyle w:val="zHeading5"/>
      </w:pPr>
      <w:bookmarkStart w:id="340" w:name="_Toc402880929"/>
      <w:r>
        <w:t>646.</w:t>
      </w:r>
      <w:r>
        <w:tab/>
        <w:t>First periodic review after commencement day (1996 Act s. 139)</w:t>
      </w:r>
      <w:bookmarkEnd w:id="340"/>
    </w:p>
    <w:p>
      <w:pPr>
        <w:pStyle w:val="zSubsection"/>
      </w:pPr>
      <w:r>
        <w:tab/>
        <w:t>(1)</w:t>
      </w:r>
      <w:r>
        <w:tab/>
        <w:t>This section applies in relation to a continued involuntary treatment order that had been reviewed under the 1996 Act section 138 or 139 before commencement day.</w:t>
      </w:r>
    </w:p>
    <w:p>
      <w:pPr>
        <w:pStyle w:val="zSubsection"/>
      </w:pPr>
      <w:r>
        <w:tab/>
        <w:t>(2)</w:t>
      </w:r>
      <w:r>
        <w:tab/>
        <w:t xml:space="preserve">In this section — </w:t>
      </w:r>
    </w:p>
    <w:p>
      <w:pPr>
        <w:pStyle w:val="zDefstart"/>
      </w:pPr>
      <w:r>
        <w:tab/>
      </w:r>
      <w:r>
        <w:rPr>
          <w:rStyle w:val="CharDefText"/>
        </w:rPr>
        <w:t>last review day</w:t>
      </w:r>
      <w:r>
        <w:t>, for the continued involuntary treatment order, means the day on which the last review of the order was completed under the 1996 Act section 138 or 139.</w:t>
      </w:r>
    </w:p>
    <w:p>
      <w:pPr>
        <w:pStyle w:val="zSubsection"/>
      </w:pPr>
      <w:r>
        <w:tab/>
        <w:t>(3)</w:t>
      </w:r>
      <w:r>
        <w:tab/>
        <w:t xml:space="preserve">If, on the last review day, the involuntary patient under the continued involuntary treatment order was an adult, the first periodic review period under section 387 is taken to be — </w:t>
      </w:r>
    </w:p>
    <w:p>
      <w:pPr>
        <w:pStyle w:val="zIndenta"/>
      </w:pPr>
      <w:r>
        <w:tab/>
        <w:t>(a)</w:t>
      </w:r>
      <w:r>
        <w:tab/>
        <w:t>if the last review day was not more than one month before commencement day — the period of 3 months from commencement day; or</w:t>
      </w:r>
    </w:p>
    <w:p>
      <w:pPr>
        <w:pStyle w:val="zIndenta"/>
      </w:pPr>
      <w:r>
        <w:tab/>
        <w:t>(b)</w:t>
      </w:r>
      <w:r>
        <w:tab/>
        <w:t>if the last review day was more than one month but not more than 3 months before commencement day — the period of 2 months from commencement day; or</w:t>
      </w:r>
    </w:p>
    <w:p>
      <w:pPr>
        <w:pStyle w:val="zIndenta"/>
      </w:pPr>
      <w:r>
        <w:tab/>
        <w:t>(c)</w:t>
      </w:r>
      <w:r>
        <w:tab/>
        <w:t>if the last review day was more than 3 months before commencement day — the period of one month from commencement day.</w:t>
      </w:r>
    </w:p>
    <w:p>
      <w:pPr>
        <w:pStyle w:val="zSubsection"/>
      </w:pPr>
      <w:r>
        <w:tab/>
        <w:t>(4)</w:t>
      </w:r>
      <w:r>
        <w:tab/>
        <w:t xml:space="preserve">If, on the last review day, the involuntary patient under the continued involuntary treatment order was a child, the first periodic review period under section 387 is taken to be — </w:t>
      </w:r>
    </w:p>
    <w:p>
      <w:pPr>
        <w:pStyle w:val="zIndenta"/>
      </w:pPr>
      <w:r>
        <w:tab/>
        <w:t>(a)</w:t>
      </w:r>
      <w:r>
        <w:tab/>
        <w:t>if the last review day was not more than one month before commencement day — the period of 28 days from commencement day; or</w:t>
      </w:r>
    </w:p>
    <w:p>
      <w:pPr>
        <w:pStyle w:val="zIndenta"/>
      </w:pPr>
      <w:r>
        <w:tab/>
        <w:t>(b)</w:t>
      </w:r>
      <w:r>
        <w:tab/>
        <w:t>if the last review day was more than one month but not more than 3 months before commencement day — the period of 21 days from commencement day; or</w:t>
      </w:r>
    </w:p>
    <w:p>
      <w:pPr>
        <w:pStyle w:val="zIndenta"/>
      </w:pPr>
      <w:r>
        <w:tab/>
        <w:t>(c)</w:t>
      </w:r>
      <w:r>
        <w:tab/>
        <w:t>if the last review day was more than 3 months before commencement day — the period of 14 days</w:t>
      </w:r>
      <w:r>
        <w:rPr>
          <w:b/>
        </w:rPr>
        <w:t xml:space="preserve"> </w:t>
      </w:r>
      <w:r>
        <w:t>from commencement day.</w:t>
      </w:r>
    </w:p>
    <w:p>
      <w:pPr>
        <w:pStyle w:val="zHeading5"/>
      </w:pPr>
      <w:bookmarkStart w:id="341" w:name="_Toc402880930"/>
      <w:r>
        <w:t>647.</w:t>
      </w:r>
      <w:r>
        <w:tab/>
        <w:t>Application for review pending before commencement day (1996 Act s. 142)</w:t>
      </w:r>
      <w:bookmarkEnd w:id="341"/>
    </w:p>
    <w:p>
      <w:pPr>
        <w:pStyle w:val="z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zHeading5"/>
      </w:pPr>
      <w:bookmarkStart w:id="342" w:name="_Toc402880931"/>
      <w:r>
        <w:t>648.</w:t>
      </w:r>
      <w:r>
        <w:tab/>
        <w:t>Suspension of order or restraint of action pending review (1996 Act s. 143)</w:t>
      </w:r>
      <w:bookmarkEnd w:id="342"/>
    </w:p>
    <w:p>
      <w:pPr>
        <w:pStyle w:val="zSubsection"/>
      </w:pPr>
      <w:r>
        <w:tab/>
        <w:t>(1)</w:t>
      </w:r>
      <w:r>
        <w:tab/>
        <w:t>Subsection (2) applies in relation to an order made under the 1996 Act section 143 that was in force immediately before commencement day.</w:t>
      </w:r>
    </w:p>
    <w:p>
      <w:pPr>
        <w:pStyle w:val="zSubsection"/>
      </w:pPr>
      <w:r>
        <w:tab/>
        <w:t>(2)</w:t>
      </w:r>
      <w:r>
        <w:tab/>
        <w:t>The order is taken to be an order made under section 392(1).</w:t>
      </w:r>
    </w:p>
    <w:p>
      <w:pPr>
        <w:pStyle w:val="zSubsection"/>
      </w:pPr>
      <w:r>
        <w:tab/>
        <w:t>(3)</w:t>
      </w:r>
      <w:r>
        <w:tab/>
        <w:t>An application made under the 1996 Act section 143 that was pending immediately before commencement day is taken to be an application made under section 392(2).</w:t>
      </w:r>
    </w:p>
    <w:p>
      <w:pPr>
        <w:pStyle w:val="zHeading5"/>
      </w:pPr>
      <w:bookmarkStart w:id="343" w:name="_Toc402880932"/>
      <w:r>
        <w:t>649.</w:t>
      </w:r>
      <w:r>
        <w:tab/>
        <w:t>Board initiated review (1996 Act s. 144)</w:t>
      </w:r>
      <w:bookmarkEnd w:id="343"/>
    </w:p>
    <w:p>
      <w:pPr>
        <w:pStyle w:val="z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zHeading5"/>
      </w:pPr>
      <w:bookmarkStart w:id="344" w:name="_Toc402880933"/>
      <w:r>
        <w:t>650.</w:t>
      </w:r>
      <w:r>
        <w:tab/>
        <w:t>Order that community treatment order be made (1996 Act s. 145(2)(b))</w:t>
      </w:r>
      <w:bookmarkEnd w:id="344"/>
    </w:p>
    <w:p>
      <w:pPr>
        <w:pStyle w:val="zSubsection"/>
      </w:pPr>
      <w:r>
        <w:tab/>
      </w:r>
      <w:r>
        <w:tab/>
        <w:t>An order made under the 1996 Act section 145(2)(b) that was in force immediately before commencement day is taken to be a direction given under section 395(2)(b).</w:t>
      </w:r>
    </w:p>
    <w:p>
      <w:pPr>
        <w:pStyle w:val="zHeading5"/>
      </w:pPr>
      <w:bookmarkStart w:id="345" w:name="_Toc402880934"/>
      <w:r>
        <w:t>651.</w:t>
      </w:r>
      <w:r>
        <w:tab/>
        <w:t>Complaints to Board (1996 Act s. 146)</w:t>
      </w:r>
      <w:bookmarkEnd w:id="345"/>
    </w:p>
    <w:p>
      <w:pPr>
        <w:pStyle w:val="z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zHeading5"/>
      </w:pPr>
      <w:bookmarkStart w:id="346" w:name="_Toc402880935"/>
      <w:r>
        <w:t>652.</w:t>
      </w:r>
      <w:r>
        <w:tab/>
        <w:t>Enquiries directed by Minister (1996 Act s. 147)</w:t>
      </w:r>
      <w:bookmarkEnd w:id="346"/>
    </w:p>
    <w:p>
      <w:pPr>
        <w:pStyle w:val="z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zSubsection"/>
      </w:pPr>
      <w:r>
        <w:tab/>
        <w:t>(2)</w:t>
      </w:r>
      <w:r>
        <w:tab/>
        <w:t xml:space="preserve">Despite the repeal of the 1996 Act — </w:t>
      </w:r>
    </w:p>
    <w:p>
      <w:pPr>
        <w:pStyle w:val="zIndenta"/>
      </w:pPr>
      <w:r>
        <w:tab/>
        <w:t>(a)</w:t>
      </w:r>
      <w:r>
        <w:tab/>
        <w:t>the enquiry must be completed as soon as practicable; and</w:t>
      </w:r>
    </w:p>
    <w:p>
      <w:pPr>
        <w:pStyle w:val="zIndenta"/>
      </w:pPr>
      <w:r>
        <w:tab/>
        <w:t>(b)</w:t>
      </w:r>
      <w:r>
        <w:tab/>
        <w:t>the responsible former Board member under subsection (3) must complete the enquiry.</w:t>
      </w:r>
    </w:p>
    <w:p>
      <w:pPr>
        <w:pStyle w:val="zSubsection"/>
      </w:pPr>
      <w:r>
        <w:tab/>
        <w:t>(3)</w:t>
      </w:r>
      <w:r>
        <w:tab/>
        <w:t xml:space="preserve">For subsection (2)(b), the responsible former Board member is — </w:t>
      </w:r>
    </w:p>
    <w:p>
      <w:pPr>
        <w:pStyle w:val="zIndenta"/>
      </w:pPr>
      <w:r>
        <w:tab/>
        <w:t>(a)</w:t>
      </w:r>
      <w:r>
        <w:tab/>
        <w:t xml:space="preserve">a person — </w:t>
      </w:r>
    </w:p>
    <w:p>
      <w:pPr>
        <w:pStyle w:val="zIndenti"/>
      </w:pPr>
      <w:r>
        <w:tab/>
        <w:t>(i)</w:t>
      </w:r>
      <w:r>
        <w:tab/>
        <w:t>to whom section 644(2) applies; and</w:t>
      </w:r>
    </w:p>
    <w:p>
      <w:pPr>
        <w:pStyle w:val="zIndenti"/>
      </w:pPr>
      <w:r>
        <w:tab/>
        <w:t>(ii)</w:t>
      </w:r>
      <w:r>
        <w:tab/>
        <w:t>who is nominated by the person referred to in paragraph (b) to complete the enquiry;</w:t>
      </w:r>
    </w:p>
    <w:p>
      <w:pPr>
        <w:pStyle w:val="zIndenta"/>
      </w:pPr>
      <w:r>
        <w:tab/>
      </w:r>
      <w:r>
        <w:tab/>
        <w:t>or</w:t>
      </w:r>
    </w:p>
    <w:p>
      <w:pPr>
        <w:pStyle w:val="zIndenta"/>
      </w:pPr>
      <w:r>
        <w:tab/>
        <w:t>(b)</w:t>
      </w:r>
      <w:r>
        <w:tab/>
        <w:t>if no</w:t>
      </w:r>
      <w:r>
        <w:noBreakHyphen/>
        <w:t>one is nominated under paragraph (a)(ii) — the person to whom section 644(1) applies.</w:t>
      </w:r>
    </w:p>
    <w:p>
      <w:pPr>
        <w:pStyle w:val="zHeading5"/>
      </w:pPr>
      <w:bookmarkStart w:id="347" w:name="_Toc402880936"/>
      <w:r>
        <w:t>653.</w:t>
      </w:r>
      <w:r>
        <w:tab/>
        <w:t>Final report about activities of Mental Health Review Board (1996 Act s. 148)</w:t>
      </w:r>
      <w:bookmarkEnd w:id="347"/>
    </w:p>
    <w:p>
      <w:pPr>
        <w:pStyle w:val="zSubsection"/>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zHeading5"/>
      </w:pPr>
      <w:bookmarkStart w:id="348" w:name="_Toc402880937"/>
      <w:r>
        <w:t>654.</w:t>
      </w:r>
      <w:r>
        <w:tab/>
        <w:t>Records and proceedings of Mental Health Review Board</w:t>
      </w:r>
      <w:bookmarkEnd w:id="348"/>
    </w:p>
    <w:p>
      <w:pPr>
        <w:pStyle w:val="zSubsection"/>
      </w:pPr>
      <w:r>
        <w:tab/>
        <w:t>(1)</w:t>
      </w:r>
      <w:r>
        <w:tab/>
        <w:t>The records of the Mental Health Review Board are taken to be the records of the Mental Health Tribunal.</w:t>
      </w:r>
    </w:p>
    <w:p>
      <w:pPr>
        <w:pStyle w:val="zSubsection"/>
      </w:pPr>
      <w:r>
        <w:tab/>
        <w:t>(2)</w:t>
      </w:r>
      <w:r>
        <w:tab/>
        <w:t>The Mental Health Tribunal can have regard to any record of any proceeding of the Mental Health Review Board that is continued under this Part as a proceeding of the Tribunal.</w:t>
      </w:r>
    </w:p>
    <w:p>
      <w:pPr>
        <w:pStyle w:val="zHeading4"/>
      </w:pPr>
      <w:bookmarkStart w:id="349" w:name="_Toc373331782"/>
      <w:bookmarkStart w:id="350" w:name="_Toc373332029"/>
      <w:bookmarkStart w:id="351" w:name="_Toc385413012"/>
      <w:bookmarkStart w:id="352" w:name="_Toc385413260"/>
      <w:bookmarkStart w:id="353" w:name="_Toc385415601"/>
      <w:bookmarkStart w:id="354" w:name="_Toc385498793"/>
      <w:bookmarkStart w:id="355" w:name="_Toc385500189"/>
      <w:bookmarkStart w:id="356" w:name="_Toc401671214"/>
      <w:bookmarkStart w:id="357" w:name="_Toc401673079"/>
      <w:bookmarkStart w:id="358" w:name="_Toc402180192"/>
      <w:bookmarkStart w:id="359" w:name="_Toc402880690"/>
      <w:bookmarkStart w:id="360" w:name="_Toc402880938"/>
      <w:r>
        <w:t>Subdivision 3 — Applications to State Administrative Tribunal</w:t>
      </w:r>
      <w:bookmarkEnd w:id="349"/>
      <w:bookmarkEnd w:id="350"/>
      <w:bookmarkEnd w:id="351"/>
      <w:bookmarkEnd w:id="352"/>
      <w:bookmarkEnd w:id="353"/>
      <w:bookmarkEnd w:id="354"/>
      <w:bookmarkEnd w:id="355"/>
      <w:bookmarkEnd w:id="356"/>
      <w:bookmarkEnd w:id="357"/>
      <w:bookmarkEnd w:id="358"/>
      <w:bookmarkEnd w:id="359"/>
      <w:bookmarkEnd w:id="360"/>
    </w:p>
    <w:p>
      <w:pPr>
        <w:pStyle w:val="zHeading5"/>
      </w:pPr>
      <w:bookmarkStart w:id="361" w:name="_Toc402880939"/>
      <w:r>
        <w:t>655.</w:t>
      </w:r>
      <w:r>
        <w:tab/>
        <w:t>Applications for review or determination of questions of law (1996 Act Pt. 6 Div. 2A)</w:t>
      </w:r>
      <w:bookmarkEnd w:id="361"/>
    </w:p>
    <w:p>
      <w:pPr>
        <w:pStyle w:val="zSubsection"/>
      </w:pPr>
      <w:r>
        <w:tab/>
        <w:t>(1)</w:t>
      </w:r>
      <w:r>
        <w:tab/>
        <w:t xml:space="preserve">This section applies in relation to — </w:t>
      </w:r>
    </w:p>
    <w:p>
      <w:pPr>
        <w:pStyle w:val="zIndenta"/>
      </w:pPr>
      <w:r>
        <w:tab/>
        <w:t>(a)</w:t>
      </w:r>
      <w:r>
        <w:tab/>
        <w:t>an application for a review or leave to apply for a review that, immediately before commencement day, had been made under the 1996 Act section 148A but had not been disposed of; or</w:t>
      </w:r>
    </w:p>
    <w:p>
      <w:pPr>
        <w:pStyle w:val="zIndenta"/>
      </w:pPr>
      <w:r>
        <w:tab/>
        <w:t>(b)</w:t>
      </w:r>
      <w:r>
        <w:tab/>
        <w:t>an application for a determination of a question of law that, immediately before commencement day, had been made under the 1996 Act section 148E but had not been disposed of.</w:t>
      </w:r>
    </w:p>
    <w:p>
      <w:pPr>
        <w:pStyle w:val="zSubsection"/>
      </w:pPr>
      <w:r>
        <w:tab/>
        <w:t>(2)</w:t>
      </w:r>
      <w:r>
        <w:tab/>
        <w:t>Despite the repeal of the 1996 Act, an application can be dealt with as if the 1996 Act Part 6 Division 2A and Schedule 2A were still in force.</w:t>
      </w:r>
    </w:p>
    <w:p>
      <w:pPr>
        <w:pStyle w:val="zSubsection"/>
      </w:pPr>
      <w:r>
        <w:tab/>
        <w:t>(3)</w:t>
      </w:r>
      <w:r>
        <w:tab/>
        <w:t>In dealing with an application under subsection (2), the State Administrative Tribunal can make any order in relation to the operation of this Act that the Tribunal considers appropriate.</w:t>
      </w:r>
    </w:p>
    <w:p>
      <w:pPr>
        <w:pStyle w:val="zHeading4"/>
      </w:pPr>
      <w:bookmarkStart w:id="362" w:name="_Toc373331784"/>
      <w:bookmarkStart w:id="363" w:name="_Toc373332031"/>
      <w:bookmarkStart w:id="364" w:name="_Toc385413014"/>
      <w:bookmarkStart w:id="365" w:name="_Toc385413262"/>
      <w:bookmarkStart w:id="366" w:name="_Toc385415603"/>
      <w:bookmarkStart w:id="367" w:name="_Toc385498795"/>
      <w:bookmarkStart w:id="368" w:name="_Toc385500191"/>
      <w:bookmarkStart w:id="369" w:name="_Toc401671216"/>
      <w:bookmarkStart w:id="370" w:name="_Toc401673081"/>
      <w:bookmarkStart w:id="371" w:name="_Toc402180194"/>
      <w:bookmarkStart w:id="372" w:name="_Toc402880692"/>
      <w:bookmarkStart w:id="373" w:name="_Toc402880940"/>
      <w:r>
        <w:t>Subdivision 4 — Appeals from State Administrative Tribunal</w:t>
      </w:r>
      <w:bookmarkEnd w:id="362"/>
      <w:bookmarkEnd w:id="363"/>
      <w:bookmarkEnd w:id="364"/>
      <w:bookmarkEnd w:id="365"/>
      <w:bookmarkEnd w:id="366"/>
      <w:bookmarkEnd w:id="367"/>
      <w:bookmarkEnd w:id="368"/>
      <w:bookmarkEnd w:id="369"/>
      <w:bookmarkEnd w:id="370"/>
      <w:bookmarkEnd w:id="371"/>
      <w:bookmarkEnd w:id="372"/>
      <w:bookmarkEnd w:id="373"/>
    </w:p>
    <w:p>
      <w:pPr>
        <w:pStyle w:val="zHeading5"/>
      </w:pPr>
      <w:bookmarkStart w:id="374" w:name="_Toc402880941"/>
      <w:r>
        <w:t>656.</w:t>
      </w:r>
      <w:r>
        <w:tab/>
        <w:t>Appeals to Supreme Court (1996 Act Pt. 6 Div. 3)</w:t>
      </w:r>
      <w:bookmarkEnd w:id="374"/>
    </w:p>
    <w:p>
      <w:pPr>
        <w:pStyle w:val="z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zSubsection"/>
      </w:pPr>
      <w:r>
        <w:tab/>
        <w:t>(2)</w:t>
      </w:r>
      <w:r>
        <w:tab/>
        <w:t>In dealing with an appeal or application under subsection (1), the Supreme Court can make any order in relation to the operation of this Act that the Court considers appropriate.</w:t>
      </w:r>
    </w:p>
    <w:p>
      <w:pPr>
        <w:pStyle w:val="zHeading3"/>
      </w:pPr>
      <w:bookmarkStart w:id="375" w:name="_Toc373331786"/>
      <w:bookmarkStart w:id="376" w:name="_Toc373332033"/>
      <w:bookmarkStart w:id="377" w:name="_Toc385413016"/>
      <w:bookmarkStart w:id="378" w:name="_Toc385413264"/>
      <w:bookmarkStart w:id="379" w:name="_Toc385415605"/>
      <w:bookmarkStart w:id="380" w:name="_Toc385498797"/>
      <w:bookmarkStart w:id="381" w:name="_Toc385500193"/>
      <w:bookmarkStart w:id="382" w:name="_Toc401671218"/>
      <w:bookmarkStart w:id="383" w:name="_Toc401673083"/>
      <w:bookmarkStart w:id="384" w:name="_Toc402180196"/>
      <w:bookmarkStart w:id="385" w:name="_Toc402880694"/>
      <w:bookmarkStart w:id="386" w:name="_Toc402880942"/>
      <w:r>
        <w:t>Division 6 — Protection of patient’s rights</w:t>
      </w:r>
      <w:bookmarkEnd w:id="375"/>
      <w:bookmarkEnd w:id="376"/>
      <w:bookmarkEnd w:id="377"/>
      <w:bookmarkEnd w:id="378"/>
      <w:bookmarkEnd w:id="379"/>
      <w:bookmarkEnd w:id="380"/>
      <w:bookmarkEnd w:id="381"/>
      <w:bookmarkEnd w:id="382"/>
      <w:bookmarkEnd w:id="383"/>
      <w:bookmarkEnd w:id="384"/>
      <w:bookmarkEnd w:id="385"/>
      <w:bookmarkEnd w:id="386"/>
    </w:p>
    <w:p>
      <w:pPr>
        <w:pStyle w:val="zHeading5"/>
      </w:pPr>
      <w:bookmarkStart w:id="387" w:name="_Toc402880943"/>
      <w:r>
        <w:t>657.</w:t>
      </w:r>
      <w:r>
        <w:tab/>
        <w:t>Interview with psychiatrist requested by patient (1996 Act s. 164)</w:t>
      </w:r>
      <w:bookmarkEnd w:id="387"/>
    </w:p>
    <w:p>
      <w:pPr>
        <w:pStyle w:val="zSubsection"/>
      </w:pPr>
      <w:r>
        <w:tab/>
        <w:t>(1)</w:t>
      </w:r>
      <w:r>
        <w:tab/>
        <w:t>This section applies in relation to a patient to whom Part 16 Division 2 Subdivision 2 applies.</w:t>
      </w:r>
    </w:p>
    <w:p>
      <w:pPr>
        <w:pStyle w:val="zSubsection"/>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zHeading5"/>
      </w:pPr>
      <w:bookmarkStart w:id="388" w:name="_Toc402880944"/>
      <w:r>
        <w:t>658.</w:t>
      </w:r>
      <w:r>
        <w:tab/>
        <w:t>Personal possessions left at authorised hospital (1996 Act s. 165(3))</w:t>
      </w:r>
      <w:bookmarkEnd w:id="388"/>
    </w:p>
    <w:p>
      <w:pPr>
        <w:pStyle w:val="zSubsection"/>
      </w:pPr>
      <w:r>
        <w:tab/>
      </w:r>
      <w:r>
        <w:tab/>
        <w:t>Section 259(6) applies in relation to any personal possessions of a patient who was discharged from an authorised hospital before commencement day that were still at the hospital immediately before commencement day.</w:t>
      </w:r>
    </w:p>
    <w:p>
      <w:pPr>
        <w:pStyle w:val="zHeading5"/>
      </w:pPr>
      <w:bookmarkStart w:id="389" w:name="_Toc402880945"/>
      <w:r>
        <w:t>659.</w:t>
      </w:r>
      <w:r>
        <w:tab/>
        <w:t>Order restricting or denying patient’s rights (1996 Act s. 169)</w:t>
      </w:r>
      <w:bookmarkEnd w:id="389"/>
    </w:p>
    <w:p>
      <w:pPr>
        <w:pStyle w:val="zSubsection"/>
      </w:pPr>
      <w:r>
        <w:tab/>
      </w:r>
      <w:r>
        <w:tab/>
        <w:t>An order made under the 1996 Act section 169(1) that was in force immediately before commencement day is taken to be an order made under section 262(1).</w:t>
      </w:r>
    </w:p>
    <w:p>
      <w:pPr>
        <w:pStyle w:val="zHeading5"/>
      </w:pPr>
      <w:bookmarkStart w:id="390" w:name="_Toc402880946"/>
      <w:r>
        <w:t>660.</w:t>
      </w:r>
      <w:r>
        <w:tab/>
        <w:t>Application for review of order restricting or denying patient’s right (1996 Act s. 170)</w:t>
      </w:r>
      <w:bookmarkEnd w:id="390"/>
    </w:p>
    <w:p>
      <w:pPr>
        <w:pStyle w:val="zSubsection"/>
      </w:pPr>
      <w:r>
        <w:tab/>
      </w:r>
      <w:r>
        <w:tab/>
        <w:t>An application made under the 1996 Act section 170 that was pending immediately before commencement day is taken to be an application made under section 434(1).</w:t>
      </w:r>
    </w:p>
    <w:p>
      <w:pPr>
        <w:pStyle w:val="zHeading3"/>
      </w:pPr>
      <w:bookmarkStart w:id="391" w:name="_Toc373331791"/>
      <w:bookmarkStart w:id="392" w:name="_Toc373332038"/>
      <w:bookmarkStart w:id="393" w:name="_Toc385413021"/>
      <w:bookmarkStart w:id="394" w:name="_Toc385413269"/>
      <w:bookmarkStart w:id="395" w:name="_Toc385415610"/>
      <w:bookmarkStart w:id="396" w:name="_Toc385498802"/>
      <w:bookmarkStart w:id="397" w:name="_Toc385500198"/>
      <w:bookmarkStart w:id="398" w:name="_Toc401671223"/>
      <w:bookmarkStart w:id="399" w:name="_Toc401673088"/>
      <w:bookmarkStart w:id="400" w:name="_Toc402180201"/>
      <w:bookmarkStart w:id="401" w:name="_Toc402880699"/>
      <w:bookmarkStart w:id="402" w:name="_Toc402880947"/>
      <w:r>
        <w:t>Division 7 — Community support services</w:t>
      </w:r>
      <w:bookmarkEnd w:id="391"/>
      <w:bookmarkEnd w:id="392"/>
      <w:bookmarkEnd w:id="393"/>
      <w:bookmarkEnd w:id="394"/>
      <w:bookmarkEnd w:id="395"/>
      <w:bookmarkEnd w:id="396"/>
      <w:bookmarkEnd w:id="397"/>
      <w:bookmarkEnd w:id="398"/>
      <w:bookmarkEnd w:id="399"/>
      <w:bookmarkEnd w:id="400"/>
      <w:bookmarkEnd w:id="401"/>
      <w:bookmarkEnd w:id="402"/>
    </w:p>
    <w:p>
      <w:pPr>
        <w:pStyle w:val="zHeading5"/>
      </w:pPr>
      <w:bookmarkStart w:id="403" w:name="_Toc402880948"/>
      <w:r>
        <w:t>661.</w:t>
      </w:r>
      <w:r>
        <w:tab/>
        <w:t>Funding and services agreements (1996 Act s. 174)</w:t>
      </w:r>
      <w:bookmarkEnd w:id="403"/>
    </w:p>
    <w:p>
      <w:pPr>
        <w:pStyle w:val="z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zHeading3"/>
      </w:pPr>
      <w:bookmarkStart w:id="404" w:name="_Toc373331793"/>
      <w:bookmarkStart w:id="405" w:name="_Toc373332040"/>
      <w:bookmarkStart w:id="406" w:name="_Toc385413023"/>
      <w:bookmarkStart w:id="407" w:name="_Toc385413271"/>
      <w:bookmarkStart w:id="408" w:name="_Toc385415612"/>
      <w:bookmarkStart w:id="409" w:name="_Toc385498804"/>
      <w:bookmarkStart w:id="410" w:name="_Toc385500200"/>
      <w:bookmarkStart w:id="411" w:name="_Toc401671225"/>
      <w:bookmarkStart w:id="412" w:name="_Toc401673090"/>
      <w:bookmarkStart w:id="413" w:name="_Toc402180203"/>
      <w:bookmarkStart w:id="414" w:name="_Toc402880701"/>
      <w:bookmarkStart w:id="415" w:name="_Toc402880949"/>
      <w:r>
        <w:t>Division 8 — Council of Official Visitors</w:t>
      </w:r>
      <w:bookmarkEnd w:id="404"/>
      <w:bookmarkEnd w:id="405"/>
      <w:bookmarkEnd w:id="406"/>
      <w:bookmarkEnd w:id="407"/>
      <w:bookmarkEnd w:id="408"/>
      <w:bookmarkEnd w:id="409"/>
      <w:bookmarkEnd w:id="410"/>
      <w:bookmarkEnd w:id="411"/>
      <w:bookmarkEnd w:id="412"/>
      <w:bookmarkEnd w:id="413"/>
      <w:bookmarkEnd w:id="414"/>
      <w:bookmarkEnd w:id="415"/>
    </w:p>
    <w:p>
      <w:pPr>
        <w:pStyle w:val="zHeading5"/>
      </w:pPr>
      <w:bookmarkStart w:id="416" w:name="_Toc402880950"/>
      <w:r>
        <w:t>662.</w:t>
      </w:r>
      <w:r>
        <w:tab/>
        <w:t>Matters generally</w:t>
      </w:r>
      <w:bookmarkEnd w:id="416"/>
    </w:p>
    <w:p>
      <w:pPr>
        <w:pStyle w:val="zSubsection"/>
      </w:pPr>
      <w:r>
        <w:tab/>
        <w:t>(1)</w:t>
      </w:r>
      <w:r>
        <w:tab/>
        <w:t xml:space="preserve">This section applies in relation to any matter that, immediately before commencement day, was being dealt with under the 1996 Act by any of these persons or bodies — </w:t>
      </w:r>
    </w:p>
    <w:p>
      <w:pPr>
        <w:pStyle w:val="zIndenta"/>
      </w:pPr>
      <w:r>
        <w:tab/>
        <w:t>(a)</w:t>
      </w:r>
      <w:r>
        <w:tab/>
        <w:t>the Council of Official Visitors;</w:t>
      </w:r>
    </w:p>
    <w:p>
      <w:pPr>
        <w:pStyle w:val="zIndenta"/>
      </w:pPr>
      <w:r>
        <w:tab/>
        <w:t>(b)</w:t>
      </w:r>
      <w:r>
        <w:tab/>
        <w:t>the Head of the Council of Official Visitors;</w:t>
      </w:r>
    </w:p>
    <w:p>
      <w:pPr>
        <w:pStyle w:val="zIndenta"/>
      </w:pPr>
      <w:r>
        <w:tab/>
        <w:t>(c)</w:t>
      </w:r>
      <w:r>
        <w:tab/>
        <w:t>an official visitor;</w:t>
      </w:r>
    </w:p>
    <w:p>
      <w:pPr>
        <w:pStyle w:val="zIndenta"/>
      </w:pPr>
      <w:r>
        <w:tab/>
        <w:t>(d)</w:t>
      </w:r>
      <w:r>
        <w:tab/>
        <w:t>a panel appointed under section 187 of that Act;</w:t>
      </w:r>
    </w:p>
    <w:p>
      <w:pPr>
        <w:pStyle w:val="zIndenta"/>
      </w:pPr>
      <w:r>
        <w:tab/>
        <w:t>(e)</w:t>
      </w:r>
      <w:r>
        <w:tab/>
        <w:t>the executive officer of the Council of Official Visitors.</w:t>
      </w:r>
    </w:p>
    <w:p>
      <w:pPr>
        <w:pStyle w:val="zSubsection"/>
      </w:pPr>
      <w:r>
        <w:tab/>
        <w:t>(2)</w:t>
      </w:r>
      <w:r>
        <w:tab/>
        <w:t xml:space="preserve">The matter may continue being dealt with under this Act by — </w:t>
      </w:r>
    </w:p>
    <w:p>
      <w:pPr>
        <w:pStyle w:val="zIndenta"/>
      </w:pPr>
      <w:r>
        <w:tab/>
        <w:t>(a)</w:t>
      </w:r>
      <w:r>
        <w:tab/>
        <w:t>the Chief Mental Health Advocate; or</w:t>
      </w:r>
    </w:p>
    <w:p>
      <w:pPr>
        <w:pStyle w:val="zIndenta"/>
      </w:pPr>
      <w:r>
        <w:tab/>
        <w:t>(b)</w:t>
      </w:r>
      <w:r>
        <w:tab/>
        <w:t>a mental health advocate or a member of the advocacy services staff referred to in section 375, as directed by the Chief Mental Health Advocate.</w:t>
      </w:r>
    </w:p>
    <w:p>
      <w:pPr>
        <w:pStyle w:val="zHeading5"/>
      </w:pPr>
      <w:bookmarkStart w:id="417" w:name="_Toc402880951"/>
      <w:r>
        <w:t>663.</w:t>
      </w:r>
      <w:r>
        <w:tab/>
        <w:t>Request for visit by official visitor (1996 Act s. 189)</w:t>
      </w:r>
      <w:bookmarkEnd w:id="417"/>
    </w:p>
    <w:p>
      <w:pPr>
        <w:pStyle w:val="z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zHeading5"/>
      </w:pPr>
      <w:bookmarkStart w:id="418" w:name="_Toc402880952"/>
      <w:r>
        <w:t>664.</w:t>
      </w:r>
      <w:r>
        <w:tab/>
        <w:t>Exercise of powers by official visitors and panels (1996 Act s. 190)</w:t>
      </w:r>
      <w:bookmarkEnd w:id="418"/>
    </w:p>
    <w:p>
      <w:pPr>
        <w:pStyle w:val="z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z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zHeading5"/>
      </w:pPr>
      <w:bookmarkStart w:id="419" w:name="_Toc402880953"/>
      <w:r>
        <w:t>665.</w:t>
      </w:r>
      <w:r>
        <w:tab/>
        <w:t>Reports requested by Minister (1996 Act s. 192(2))</w:t>
      </w:r>
      <w:bookmarkEnd w:id="419"/>
    </w:p>
    <w:p>
      <w:pPr>
        <w:pStyle w:val="zSubsection"/>
      </w:pPr>
      <w:r>
        <w:tab/>
        <w:t>(1)</w:t>
      </w:r>
      <w:r>
        <w:tab/>
        <w:t>This section applies if, immediately before commencement day, the Minister had requested a report about a matter under the 1996 Act section 192(2) but no report about the matter had been made to the Minister.</w:t>
      </w:r>
    </w:p>
    <w:p>
      <w:pPr>
        <w:pStyle w:val="zSubsection"/>
      </w:pPr>
      <w:r>
        <w:tab/>
        <w:t>(2)</w:t>
      </w:r>
      <w:r>
        <w:tab/>
        <w:t xml:space="preserve">Despite the repeal of the 1996 Act — </w:t>
      </w:r>
    </w:p>
    <w:p>
      <w:pPr>
        <w:pStyle w:val="zIndenta"/>
      </w:pPr>
      <w:r>
        <w:tab/>
        <w:t>(a)</w:t>
      </w:r>
      <w:r>
        <w:tab/>
        <w:t>the report must made be to the Minister under the 1996 Act section 192(2) as soon as practicable; and</w:t>
      </w:r>
    </w:p>
    <w:p>
      <w:pPr>
        <w:pStyle w:val="z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zSubsection"/>
        <w:keepNext/>
      </w:pPr>
      <w:r>
        <w:tab/>
        <w:t>(3)</w:t>
      </w:r>
      <w:r>
        <w:tab/>
        <w:t xml:space="preserve">For subsection (2)(b), the responsible COV office holder is — </w:t>
      </w:r>
    </w:p>
    <w:p>
      <w:pPr>
        <w:pStyle w:val="zIndenta"/>
        <w:keepNext/>
      </w:pPr>
      <w:r>
        <w:tab/>
        <w:t>(a)</w:t>
      </w:r>
      <w:r>
        <w:tab/>
        <w:t xml:space="preserve">a person — </w:t>
      </w:r>
    </w:p>
    <w:p>
      <w:pPr>
        <w:pStyle w:val="zIndenti"/>
      </w:pPr>
      <w:r>
        <w:tab/>
        <w:t>(i)</w:t>
      </w:r>
      <w:r>
        <w:tab/>
        <w:t>who, immediately before commencement day, held office under the 1996 Act as an official visitor or a person on a panel; and</w:t>
      </w:r>
    </w:p>
    <w:p>
      <w:pPr>
        <w:pStyle w:val="zIndenti"/>
      </w:pPr>
      <w:r>
        <w:tab/>
        <w:t>(ii)</w:t>
      </w:r>
      <w:r>
        <w:tab/>
        <w:t>who is nominated by the person referred to in paragraph (b) to make the report;</w:t>
      </w:r>
    </w:p>
    <w:p>
      <w:pPr>
        <w:pStyle w:val="zIndenta"/>
      </w:pPr>
      <w:r>
        <w:tab/>
      </w:r>
      <w:r>
        <w:tab/>
        <w:t>or</w:t>
      </w:r>
    </w:p>
    <w:p>
      <w:pPr>
        <w:pStyle w:val="zIndenta"/>
      </w:pPr>
      <w:r>
        <w:tab/>
        <w:t>(b)</w:t>
      </w:r>
      <w:r>
        <w:tab/>
        <w:t>if no</w:t>
      </w:r>
      <w:r>
        <w:noBreakHyphen/>
        <w:t>one is nominated under paragraph (a)(ii) — the person who, immediately before commencement day, held office under the 1996 Act as the Head of the Council of Official Visitors.</w:t>
      </w:r>
    </w:p>
    <w:p>
      <w:pPr>
        <w:pStyle w:val="zHeading5"/>
      </w:pPr>
      <w:bookmarkStart w:id="420" w:name="_Toc402880954"/>
      <w:r>
        <w:t>666.</w:t>
      </w:r>
      <w:r>
        <w:tab/>
        <w:t>Final report about activities of official visitors (1996 Act s. 192(3))</w:t>
      </w:r>
      <w:bookmarkEnd w:id="420"/>
    </w:p>
    <w:p>
      <w:pPr>
        <w:pStyle w:val="zSubsection"/>
      </w:pPr>
      <w:r>
        <w:tab/>
      </w:r>
      <w:r>
        <w:tab/>
        <w:t xml:space="preserve">Despite the repeal of the 1996 Act — </w:t>
      </w:r>
    </w:p>
    <w:p>
      <w:pPr>
        <w:pStyle w:val="z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zIndenta"/>
      </w:pPr>
      <w:r>
        <w:tab/>
        <w:t>(b)</w:t>
      </w:r>
      <w:r>
        <w:tab/>
        <w:t>that person continues to hold office, and is entitled to receive from the Chief Mental Health Advocate such assistance as that person reasonably requires, for the purpose of making the report; and</w:t>
      </w:r>
    </w:p>
    <w:p>
      <w:pPr>
        <w:pStyle w:val="zIndenta"/>
      </w:pPr>
      <w:r>
        <w:tab/>
        <w:t>(c)</w:t>
      </w:r>
      <w:r>
        <w:tab/>
        <w:t>the Minister must cause a copy of the report to be laid before each House of Parliament under the 1996 Act section 192(4).</w:t>
      </w:r>
    </w:p>
    <w:p>
      <w:pPr>
        <w:pStyle w:val="zHeading5"/>
      </w:pPr>
      <w:bookmarkStart w:id="421" w:name="_Toc402880955"/>
      <w:r>
        <w:t>667.</w:t>
      </w:r>
      <w:r>
        <w:tab/>
        <w:t>Records of Council of Official Visitors</w:t>
      </w:r>
      <w:bookmarkEnd w:id="421"/>
    </w:p>
    <w:p>
      <w:pPr>
        <w:pStyle w:val="zSubsection"/>
      </w:pPr>
      <w:r>
        <w:tab/>
      </w:r>
      <w:r>
        <w:tab/>
        <w:t>The records of the Council of Official Visitors are taken to be the records of the office of the Chief Mental Health Advocate.</w:t>
      </w:r>
    </w:p>
    <w:p>
      <w:pPr>
        <w:pStyle w:val="zHeading3"/>
      </w:pPr>
      <w:bookmarkStart w:id="422" w:name="_Toc373331800"/>
      <w:bookmarkStart w:id="423" w:name="_Toc373332047"/>
      <w:bookmarkStart w:id="424" w:name="_Toc385413030"/>
      <w:bookmarkStart w:id="425" w:name="_Toc385413278"/>
      <w:bookmarkStart w:id="426" w:name="_Toc385415619"/>
      <w:bookmarkStart w:id="427" w:name="_Toc385498811"/>
      <w:bookmarkStart w:id="428" w:name="_Toc385500207"/>
      <w:bookmarkStart w:id="429" w:name="_Toc401671232"/>
      <w:bookmarkStart w:id="430" w:name="_Toc401673097"/>
      <w:bookmarkStart w:id="431" w:name="_Toc402180210"/>
      <w:bookmarkStart w:id="432" w:name="_Toc402880708"/>
      <w:bookmarkStart w:id="433" w:name="_Toc402880956"/>
      <w:r>
        <w:t>Division 9 — Other matters under 1996 Act</w:t>
      </w:r>
      <w:bookmarkEnd w:id="422"/>
      <w:bookmarkEnd w:id="423"/>
      <w:bookmarkEnd w:id="424"/>
      <w:bookmarkEnd w:id="425"/>
      <w:bookmarkEnd w:id="426"/>
      <w:bookmarkEnd w:id="427"/>
      <w:bookmarkEnd w:id="428"/>
      <w:bookmarkEnd w:id="429"/>
      <w:bookmarkEnd w:id="430"/>
      <w:bookmarkEnd w:id="431"/>
      <w:bookmarkEnd w:id="432"/>
      <w:bookmarkEnd w:id="433"/>
    </w:p>
    <w:p>
      <w:pPr>
        <w:pStyle w:val="zHeading5"/>
      </w:pPr>
      <w:bookmarkStart w:id="434" w:name="_Toc402880957"/>
      <w:r>
        <w:t>668.</w:t>
      </w:r>
      <w:r>
        <w:tab/>
        <w:t>Person taken into protective custody (1996 Act s. 195)</w:t>
      </w:r>
      <w:bookmarkEnd w:id="434"/>
    </w:p>
    <w:p>
      <w:pPr>
        <w:pStyle w:val="z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z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zHeading5"/>
      </w:pPr>
      <w:bookmarkStart w:id="435" w:name="_Toc402880958"/>
      <w:r>
        <w:t>669.</w:t>
      </w:r>
      <w:r>
        <w:tab/>
        <w:t>Examination of person arrested (1996 Act s. 196)</w:t>
      </w:r>
      <w:bookmarkEnd w:id="435"/>
    </w:p>
    <w:p>
      <w:pPr>
        <w:pStyle w:val="z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zHeading5"/>
      </w:pPr>
      <w:bookmarkStart w:id="436" w:name="_Toc402880959"/>
      <w:r>
        <w:t>670.</w:t>
      </w:r>
      <w:r>
        <w:tab/>
        <w:t>Things seized by police officer (1996 Act s. 197)</w:t>
      </w:r>
      <w:bookmarkEnd w:id="436"/>
    </w:p>
    <w:p>
      <w:pPr>
        <w:pStyle w:val="z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zHeading5"/>
      </w:pPr>
      <w:bookmarkStart w:id="437" w:name="_Toc402880960"/>
      <w:r>
        <w:t>671.</w:t>
      </w:r>
      <w:r>
        <w:tab/>
        <w:t>Review of determination of capacity to vote (1996 Act s. 203)</w:t>
      </w:r>
      <w:bookmarkEnd w:id="437"/>
    </w:p>
    <w:p>
      <w:pPr>
        <w:pStyle w:val="zSubsection"/>
      </w:pPr>
      <w:r>
        <w:tab/>
      </w:r>
      <w:r>
        <w:tab/>
        <w:t>Any proceeding of the Mental Health Review Board in respect of an application made under the 1996 Act section 203 that had not been disposed of before commencement day is discontinued.</w:t>
      </w:r>
    </w:p>
    <w:p>
      <w:pPr>
        <w:pStyle w:val="zHeading5"/>
      </w:pPr>
      <w:bookmarkStart w:id="438" w:name="_Toc402880961"/>
      <w:r>
        <w:t>672.</w:t>
      </w:r>
      <w:r>
        <w:tab/>
        <w:t>Records of patients (1996 Act s. 204)</w:t>
      </w:r>
      <w:bookmarkEnd w:id="438"/>
    </w:p>
    <w:p>
      <w:pPr>
        <w:pStyle w:val="zSubsection"/>
      </w:pPr>
      <w:r>
        <w:tab/>
      </w:r>
      <w:r>
        <w:tab/>
        <w:t>A record kept by an authorised hospital or other place in accordance with the 1996 Act section 204 is taken to be a record kept by a mental health service in accordance with section 582.</w:t>
      </w:r>
    </w:p>
    <w:p>
      <w:pPr>
        <w:pStyle w:val="zHeading5"/>
      </w:pPr>
      <w:bookmarkStart w:id="439" w:name="_Toc402880962"/>
      <w:r>
        <w:t>673.</w:t>
      </w:r>
      <w:r>
        <w:tab/>
        <w:t>Request for information about patient or person detained (1996 Act s. 205)</w:t>
      </w:r>
      <w:bookmarkEnd w:id="439"/>
    </w:p>
    <w:p>
      <w:pPr>
        <w:pStyle w:val="z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zHeading5"/>
      </w:pPr>
      <w:bookmarkStart w:id="440" w:name="_Toc402880963"/>
      <w:r>
        <w:t>674.</w:t>
      </w:r>
      <w:r>
        <w:tab/>
        <w:t>Inquiries (1996 Act Pt. 10 Div. 5)</w:t>
      </w:r>
      <w:bookmarkEnd w:id="440"/>
    </w:p>
    <w:p>
      <w:pPr>
        <w:pStyle w:val="zSubsection"/>
      </w:pPr>
      <w:r>
        <w:tab/>
      </w:r>
      <w:r>
        <w:tab/>
        <w:t xml:space="preserve">Despite the repeal of the 1996 Act — </w:t>
      </w:r>
    </w:p>
    <w:p>
      <w:pPr>
        <w:pStyle w:val="z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zIndenta"/>
      </w:pPr>
      <w:r>
        <w:tab/>
        <w:t>(b)</w:t>
      </w:r>
      <w:r>
        <w:tab/>
        <w:t>the person appointed under the 1996 Act section 207 to conduct an inquiry to which paragraph (a) applies continues to hold office for the purpose of completing and reporting on the inquiry; and</w:t>
      </w:r>
    </w:p>
    <w:p>
      <w:pPr>
        <w:pStyle w:val="zIndenta"/>
      </w:pPr>
      <w:r>
        <w:tab/>
        <w:t>(c)</w:t>
      </w:r>
      <w:r>
        <w:tab/>
        <w:t>the Minister must ensure that the person to whom paragraph (b) applies receives such assistance as that person reasonably requires for the purpose of completing and reporting on the inquiry.</w:t>
      </w:r>
    </w:p>
    <w:p>
      <w:pPr>
        <w:pStyle w:val="zHeading5"/>
      </w:pPr>
      <w:bookmarkStart w:id="441" w:name="_Toc402880964"/>
      <w:r>
        <w:t>675.</w:t>
      </w:r>
      <w:r>
        <w:tab/>
        <w:t>Rectification of referrals and orders (1996 Act s. 212)</w:t>
      </w:r>
      <w:bookmarkEnd w:id="441"/>
    </w:p>
    <w:p>
      <w:pPr>
        <w:pStyle w:val="zSubsection"/>
      </w:pPr>
      <w:r>
        <w:tab/>
      </w:r>
      <w:r>
        <w:tab/>
        <w:t>Section 581 applies in relation to a referral or order that could have been, but was not, rectified under the 1996 Act section 212 before commencement day.</w:t>
      </w:r>
    </w:p>
    <w:p>
      <w:pPr>
        <w:pStyle w:val="zHeading3"/>
      </w:pPr>
      <w:bookmarkStart w:id="442" w:name="_Toc373331809"/>
      <w:bookmarkStart w:id="443" w:name="_Toc373332056"/>
      <w:bookmarkStart w:id="444" w:name="_Toc385413039"/>
      <w:bookmarkStart w:id="445" w:name="_Toc385413287"/>
      <w:bookmarkStart w:id="446" w:name="_Toc385415628"/>
      <w:bookmarkStart w:id="447" w:name="_Toc385498820"/>
      <w:bookmarkStart w:id="448" w:name="_Toc385500216"/>
      <w:bookmarkStart w:id="449" w:name="_Toc401671241"/>
      <w:bookmarkStart w:id="450" w:name="_Toc401673106"/>
      <w:bookmarkStart w:id="451" w:name="_Toc402180219"/>
      <w:bookmarkStart w:id="452" w:name="_Toc402880717"/>
      <w:bookmarkStart w:id="453" w:name="_Toc402880965"/>
      <w:r>
        <w:t>Division 10 — Miscellaneous matters</w:t>
      </w:r>
      <w:bookmarkEnd w:id="442"/>
      <w:bookmarkEnd w:id="443"/>
      <w:bookmarkEnd w:id="444"/>
      <w:bookmarkEnd w:id="445"/>
      <w:bookmarkEnd w:id="446"/>
      <w:bookmarkEnd w:id="447"/>
      <w:bookmarkEnd w:id="448"/>
      <w:bookmarkEnd w:id="449"/>
      <w:bookmarkEnd w:id="450"/>
      <w:bookmarkEnd w:id="451"/>
      <w:bookmarkEnd w:id="452"/>
      <w:bookmarkEnd w:id="453"/>
    </w:p>
    <w:p>
      <w:pPr>
        <w:pStyle w:val="zHeading5"/>
      </w:pPr>
      <w:bookmarkStart w:id="454" w:name="_Toc402880966"/>
      <w:r>
        <w:t>676.</w:t>
      </w:r>
      <w:r>
        <w:tab/>
        <w:t>Transitional regulations</w:t>
      </w:r>
      <w:bookmarkEnd w:id="454"/>
    </w:p>
    <w:p>
      <w:pPr>
        <w:pStyle w:val="zSubsection"/>
      </w:pPr>
      <w:r>
        <w:tab/>
        <w:t>(1)</w:t>
      </w:r>
      <w:r>
        <w:tab/>
        <w:t xml:space="preserve">In this section — </w:t>
      </w:r>
    </w:p>
    <w:p>
      <w:pPr>
        <w:pStyle w:val="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zDefstart"/>
      </w:pPr>
      <w:r>
        <w:tab/>
      </w:r>
      <w:r>
        <w:rPr>
          <w:rStyle w:val="CharDefText"/>
        </w:rPr>
        <w:t>specified</w:t>
      </w:r>
      <w:r>
        <w:t xml:space="preserve"> means specified or described in regulations made under subsection (2);</w:t>
      </w:r>
    </w:p>
    <w:p>
      <w:pPr>
        <w:pStyle w:val="zDefstart"/>
      </w:pPr>
      <w:r>
        <w:tab/>
      </w:r>
      <w:r>
        <w:rPr>
          <w:rStyle w:val="CharDefText"/>
        </w:rPr>
        <w:t>transitional matter</w:t>
      </w:r>
      <w:r>
        <w:t xml:space="preserve"> — </w:t>
      </w:r>
    </w:p>
    <w:p>
      <w:pPr>
        <w:pStyle w:val="zDefpara"/>
      </w:pPr>
      <w:r>
        <w:tab/>
        <w:t>(a)</w:t>
      </w:r>
      <w:r>
        <w:tab/>
        <w:t>means a matter that needs to be dealt with for the purpose of effecting the transition from the provisions of the written laws repealed by Part 28 to the provisions of this Act; and</w:t>
      </w:r>
    </w:p>
    <w:p>
      <w:pPr>
        <w:pStyle w:val="zDefpara"/>
      </w:pPr>
      <w:r>
        <w:tab/>
        <w:t>(b)</w:t>
      </w:r>
      <w:r>
        <w:tab/>
        <w:t>includes a saving or application matter.</w:t>
      </w:r>
    </w:p>
    <w:p>
      <w:pPr>
        <w:pStyle w:val="zSubsection"/>
      </w:pPr>
      <w:r>
        <w:tab/>
        <w:t>(2)</w:t>
      </w:r>
      <w:r>
        <w:tab/>
        <w:t xml:space="preserve">If there is no sufficient provision in this Part for dealing with a transitional matter, the Governor may make regulations prescribing matters — </w:t>
      </w:r>
    </w:p>
    <w:p>
      <w:pPr>
        <w:pStyle w:val="zIndenta"/>
      </w:pPr>
      <w:r>
        <w:tab/>
        <w:t>(a)</w:t>
      </w:r>
      <w:r>
        <w:tab/>
        <w:t>required to be prescribed for the purpose of dealing with the transitional matter; or</w:t>
      </w:r>
    </w:p>
    <w:p>
      <w:pPr>
        <w:pStyle w:val="zIndenta"/>
      </w:pPr>
      <w:r>
        <w:tab/>
        <w:t>(b)</w:t>
      </w:r>
      <w:r>
        <w:tab/>
        <w:t>necessary or convenient to be prescribed for the purpose of dealing with the transitional matter.</w:t>
      </w:r>
    </w:p>
    <w:p>
      <w:pPr>
        <w:pStyle w:val="zSubsection"/>
      </w:pPr>
      <w:r>
        <w:tab/>
        <w:t>(3)</w:t>
      </w:r>
      <w:r>
        <w:tab/>
        <w:t xml:space="preserve">Regulations made under subsection (2) may provide that specified provisions of this Act — </w:t>
      </w:r>
    </w:p>
    <w:p>
      <w:pPr>
        <w:pStyle w:val="zIndenta"/>
      </w:pPr>
      <w:r>
        <w:tab/>
        <w:t>(a)</w:t>
      </w:r>
      <w:r>
        <w:tab/>
        <w:t>do not apply to or in relation to a specified matter; or</w:t>
      </w:r>
    </w:p>
    <w:p>
      <w:pPr>
        <w:pStyle w:val="zIndenta"/>
      </w:pPr>
      <w:r>
        <w:tab/>
        <w:t>(b)</w:t>
      </w:r>
      <w:r>
        <w:tab/>
        <w:t>apply with specified modifications to or in relation to a specified matter.</w:t>
      </w:r>
    </w:p>
    <w:p>
      <w:pPr>
        <w:pStyle w:val="z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zSubsection"/>
      </w:pPr>
      <w:r>
        <w:tab/>
        <w:t>(5)</w:t>
      </w:r>
      <w:r>
        <w:tab/>
        <w:t xml:space="preserve">If regulations made under subsection (2) contain a provision referred to in subsection (4), the provision does not operate so as — </w:t>
      </w:r>
    </w:p>
    <w:p>
      <w:pPr>
        <w:pStyle w:val="zIndenta"/>
      </w:pPr>
      <w:r>
        <w:tab/>
        <w:t>(a)</w:t>
      </w:r>
      <w:r>
        <w:tab/>
        <w:t>to affect in a manner prejudicial to a person other than the State or an authority of the State the rights of that person existing before the publication day for those regulations; or</w:t>
      </w:r>
    </w:p>
    <w:p>
      <w:pPr>
        <w:pStyle w:val="zIndenta"/>
      </w:pPr>
      <w:r>
        <w:tab/>
        <w:t>(b)</w:t>
      </w:r>
      <w:r>
        <w:tab/>
        <w:t>to impose liabilities on a person other than the State or an authority of the State in respect of an act done or omission made before the publication day for those regulations.</w:t>
      </w:r>
    </w:p>
    <w:p>
      <w:pPr>
        <w:pStyle w:val="zSubsection"/>
      </w:pPr>
      <w:r>
        <w:tab/>
        <w:t>(6)</w:t>
      </w:r>
      <w:r>
        <w:tab/>
        <w:t>Regulations can only be made under subsection (2) within 12 months after commencement day.</w:t>
      </w:r>
    </w:p>
    <w:p>
      <w:pPr>
        <w:pStyle w:val="zHeading5"/>
      </w:pPr>
      <w:bookmarkStart w:id="455" w:name="_Toc402880967"/>
      <w:r>
        <w:t>677.</w:t>
      </w:r>
      <w:r>
        <w:tab/>
      </w:r>
      <w:r>
        <w:rPr>
          <w:i/>
        </w:rPr>
        <w:t>Interpretation Act 1984</w:t>
      </w:r>
      <w:r>
        <w:t xml:space="preserve"> not affected</w:t>
      </w:r>
      <w:bookmarkEnd w:id="455"/>
    </w:p>
    <w:p>
      <w:pPr>
        <w:pStyle w:val="z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BlankClose"/>
      </w:pPr>
    </w:p>
    <w:p>
      <w:pPr>
        <w:pStyle w:val="Heading2"/>
        <w:tabs>
          <w:tab w:val="left" w:pos="2410"/>
          <w:tab w:val="left" w:pos="2552"/>
          <w:tab w:val="left" w:pos="2694"/>
          <w:tab w:val="left" w:pos="3402"/>
        </w:tabs>
        <w:rPr>
          <w:rStyle w:val="CharPartText"/>
        </w:rPr>
      </w:pPr>
      <w:bookmarkStart w:id="456" w:name="_Toc373331812"/>
      <w:bookmarkStart w:id="457" w:name="_Toc373332059"/>
      <w:bookmarkStart w:id="458" w:name="_Toc385413042"/>
      <w:bookmarkStart w:id="459" w:name="_Toc385413290"/>
      <w:bookmarkStart w:id="460" w:name="_Toc385415631"/>
      <w:bookmarkStart w:id="461" w:name="_Toc385498823"/>
      <w:bookmarkStart w:id="462" w:name="_Toc385500219"/>
      <w:bookmarkStart w:id="463" w:name="_Toc401671244"/>
      <w:bookmarkStart w:id="464" w:name="_Toc401673109"/>
      <w:bookmarkStart w:id="465" w:name="_Toc402180222"/>
      <w:bookmarkStart w:id="466" w:name="_Toc402880720"/>
      <w:bookmarkStart w:id="467" w:name="_Toc402880968"/>
      <w:r>
        <w:rPr>
          <w:rStyle w:val="CharPartNo"/>
        </w:rPr>
        <w:t>Part 4</w:t>
      </w:r>
      <w:r>
        <w:t> — </w:t>
      </w:r>
      <w:r>
        <w:rPr>
          <w:rStyle w:val="CharPartText"/>
        </w:rPr>
        <w:t>Amendments to other Acts</w:t>
      </w:r>
      <w:bookmarkEnd w:id="456"/>
      <w:bookmarkEnd w:id="457"/>
      <w:bookmarkEnd w:id="458"/>
      <w:bookmarkEnd w:id="459"/>
      <w:bookmarkEnd w:id="460"/>
      <w:bookmarkEnd w:id="461"/>
      <w:bookmarkEnd w:id="462"/>
      <w:bookmarkEnd w:id="463"/>
      <w:bookmarkEnd w:id="464"/>
      <w:bookmarkEnd w:id="465"/>
      <w:bookmarkEnd w:id="466"/>
      <w:bookmarkEnd w:id="467"/>
    </w:p>
    <w:p>
      <w:pPr>
        <w:pStyle w:val="Heading3"/>
        <w:tabs>
          <w:tab w:val="left" w:pos="2552"/>
          <w:tab w:val="left" w:pos="2694"/>
          <w:tab w:val="left" w:pos="3402"/>
        </w:tabs>
        <w:rPr>
          <w:rStyle w:val="CharDivText"/>
        </w:rPr>
      </w:pPr>
      <w:bookmarkStart w:id="468" w:name="_Toc373331813"/>
      <w:bookmarkStart w:id="469" w:name="_Toc373332060"/>
      <w:bookmarkStart w:id="470" w:name="_Toc385413043"/>
      <w:bookmarkStart w:id="471" w:name="_Toc385413291"/>
      <w:bookmarkStart w:id="472" w:name="_Toc385415632"/>
      <w:bookmarkStart w:id="473" w:name="_Toc385498824"/>
      <w:bookmarkStart w:id="474" w:name="_Toc385500220"/>
      <w:bookmarkStart w:id="475" w:name="_Toc401671245"/>
      <w:bookmarkStart w:id="476" w:name="_Toc401673110"/>
      <w:bookmarkStart w:id="477" w:name="_Toc402180223"/>
      <w:bookmarkStart w:id="478" w:name="_Toc402880721"/>
      <w:bookmarkStart w:id="479" w:name="_Toc402880969"/>
      <w:r>
        <w:rPr>
          <w:rStyle w:val="CharDivNo"/>
        </w:rPr>
        <w:t>Division 1</w:t>
      </w:r>
      <w:r>
        <w:t> — </w:t>
      </w:r>
      <w:r>
        <w:rPr>
          <w:rStyle w:val="CharDivText"/>
          <w:i/>
        </w:rPr>
        <w:t>Criminal Law (Mentally Impaired Accused) Act 1996</w:t>
      </w:r>
      <w:r>
        <w:rPr>
          <w:rStyle w:val="CharDivText"/>
        </w:rPr>
        <w:t xml:space="preserve"> amended</w:t>
      </w:r>
      <w:bookmarkEnd w:id="468"/>
      <w:bookmarkEnd w:id="469"/>
      <w:bookmarkEnd w:id="470"/>
      <w:bookmarkEnd w:id="471"/>
      <w:bookmarkEnd w:id="472"/>
      <w:bookmarkEnd w:id="473"/>
      <w:bookmarkEnd w:id="474"/>
      <w:bookmarkEnd w:id="475"/>
      <w:bookmarkEnd w:id="476"/>
      <w:bookmarkEnd w:id="477"/>
      <w:bookmarkEnd w:id="478"/>
      <w:bookmarkEnd w:id="479"/>
    </w:p>
    <w:p>
      <w:pPr>
        <w:pStyle w:val="Heading5"/>
        <w:tabs>
          <w:tab w:val="left" w:pos="2552"/>
          <w:tab w:val="left" w:pos="2694"/>
          <w:tab w:val="left" w:pos="3402"/>
        </w:tabs>
      </w:pPr>
      <w:bookmarkStart w:id="480" w:name="_Toc402880970"/>
      <w:r>
        <w:rPr>
          <w:rStyle w:val="CharSectno"/>
        </w:rPr>
        <w:t>10</w:t>
      </w:r>
      <w:r>
        <w:t>.</w:t>
      </w:r>
      <w:r>
        <w:tab/>
        <w:t>Act amended</w:t>
      </w:r>
      <w:bookmarkEnd w:id="480"/>
    </w:p>
    <w:p>
      <w:pPr>
        <w:pStyle w:val="Subsection"/>
        <w:tabs>
          <w:tab w:val="left" w:pos="2552"/>
          <w:tab w:val="left" w:pos="2694"/>
          <w:tab w:val="left" w:pos="3402"/>
        </w:tabs>
      </w:pPr>
      <w:r>
        <w:tab/>
      </w:r>
      <w:r>
        <w:tab/>
        <w:t xml:space="preserve">This Division amends the </w:t>
      </w:r>
      <w:r>
        <w:rPr>
          <w:i/>
        </w:rPr>
        <w:t>Criminal Law (Mentally Impaired Accused) Act 1996</w:t>
      </w:r>
      <w:r>
        <w:t>.</w:t>
      </w:r>
    </w:p>
    <w:p>
      <w:pPr>
        <w:pStyle w:val="Heading5"/>
        <w:tabs>
          <w:tab w:val="left" w:pos="2694"/>
        </w:tabs>
      </w:pPr>
      <w:bookmarkStart w:id="481" w:name="_Toc402880971"/>
      <w:r>
        <w:rPr>
          <w:rStyle w:val="CharSectno"/>
        </w:rPr>
        <w:t>11</w:t>
      </w:r>
      <w:r>
        <w:t>.</w:t>
      </w:r>
      <w:r>
        <w:tab/>
        <w:t>Section 3 amended</w:t>
      </w:r>
      <w:bookmarkEnd w:id="481"/>
    </w:p>
    <w:p>
      <w:pPr>
        <w:pStyle w:val="Subsection"/>
        <w:tabs>
          <w:tab w:val="left" w:pos="2694"/>
        </w:tabs>
      </w:pPr>
      <w:r>
        <w:tab/>
        <w:t>(1)</w:t>
      </w:r>
      <w:r>
        <w:tab/>
        <w:t>In section 3 delete the definitions of:</w:t>
      </w:r>
    </w:p>
    <w:p>
      <w:pPr>
        <w:pStyle w:val="DeleteListSub"/>
        <w:tabs>
          <w:tab w:val="left" w:pos="2694"/>
        </w:tabs>
        <w:rPr>
          <w:b/>
          <w:i/>
        </w:rPr>
      </w:pPr>
      <w:r>
        <w:rPr>
          <w:b/>
          <w:i/>
        </w:rPr>
        <w:t>involuntary patient</w:t>
      </w:r>
    </w:p>
    <w:p>
      <w:pPr>
        <w:pStyle w:val="DeleteListSub"/>
        <w:tabs>
          <w:tab w:val="left" w:pos="2694"/>
        </w:tabs>
        <w:rPr>
          <w:b/>
          <w:i/>
        </w:rPr>
      </w:pPr>
      <w:r>
        <w:rPr>
          <w:b/>
          <w:i/>
        </w:rPr>
        <w:t>psychiatrist</w:t>
      </w:r>
    </w:p>
    <w:p>
      <w:pPr>
        <w:pStyle w:val="DeleteListSub"/>
        <w:tabs>
          <w:tab w:val="left" w:pos="2694"/>
        </w:tabs>
        <w:rPr>
          <w:b/>
          <w:i/>
        </w:rPr>
      </w:pPr>
      <w:r>
        <w:rPr>
          <w:b/>
          <w:i/>
        </w:rPr>
        <w:t>psychologist</w:t>
      </w:r>
    </w:p>
    <w:p>
      <w:pPr>
        <w:pStyle w:val="Subsection"/>
        <w:tabs>
          <w:tab w:val="left" w:pos="2694"/>
        </w:tabs>
      </w:pPr>
      <w:r>
        <w:tab/>
        <w:t>(2)</w:t>
      </w:r>
      <w:r>
        <w:tab/>
        <w:t>In section 3 insert in alphabetical order:</w:t>
      </w:r>
    </w:p>
    <w:p>
      <w:pPr>
        <w:pStyle w:val="BlankOpen"/>
        <w:tabs>
          <w:tab w:val="left" w:pos="2694"/>
        </w:tabs>
      </w:pPr>
    </w:p>
    <w:p>
      <w:pPr>
        <w:pStyle w:val="zDefstart"/>
        <w:tabs>
          <w:tab w:val="left" w:pos="2694"/>
        </w:tabs>
      </w:pPr>
      <w:r>
        <w:tab/>
      </w:r>
      <w:r>
        <w:rPr>
          <w:rStyle w:val="CharDefText"/>
        </w:rPr>
        <w:t>authorised hospital</w:t>
      </w:r>
      <w:r>
        <w:t xml:space="preserve"> has the meaning given in the </w:t>
      </w:r>
      <w:r>
        <w:rPr>
          <w:i/>
        </w:rPr>
        <w:t>Mental Health Act 2014</w:t>
      </w:r>
      <w:r>
        <w:t xml:space="preserve"> section 4;</w:t>
      </w:r>
    </w:p>
    <w:p>
      <w:pPr>
        <w:pStyle w:val="zDefstart"/>
      </w:pPr>
      <w:r>
        <w:tab/>
      </w:r>
      <w:r>
        <w:rPr>
          <w:rStyle w:val="CharDefText"/>
        </w:rPr>
        <w:t>involuntary inpatient</w:t>
      </w:r>
      <w:r>
        <w:t xml:space="preserve"> has the meaning given in the </w:t>
      </w:r>
      <w:r>
        <w:rPr>
          <w:i/>
        </w:rPr>
        <w:t>Mental Health Act 2014</w:t>
      </w:r>
      <w:r>
        <w:t xml:space="preserve"> section 4;</w:t>
      </w:r>
    </w:p>
    <w:p>
      <w:pPr>
        <w:pStyle w:val="zDefstart"/>
        <w:tabs>
          <w:tab w:val="left" w:pos="2694"/>
        </w:tabs>
      </w:pPr>
      <w:r>
        <w:tab/>
      </w:r>
      <w:r>
        <w:rPr>
          <w:rStyle w:val="CharDefText"/>
        </w:rPr>
        <w:t>involuntary patient</w:t>
      </w:r>
      <w:r>
        <w:t xml:space="preserve"> has the meaning given in the </w:t>
      </w:r>
      <w:r>
        <w:rPr>
          <w:i/>
        </w:rPr>
        <w:t>Mental Health Act 2014</w:t>
      </w:r>
      <w:r>
        <w:t xml:space="preserve"> section 4;</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tabs>
          <w:tab w:val="left" w:pos="2694"/>
        </w:tabs>
        <w:rPr>
          <w:iCs/>
        </w:rPr>
      </w:pPr>
      <w:r>
        <w:tab/>
      </w:r>
      <w:r>
        <w:rPr>
          <w:rStyle w:val="CharDefText"/>
        </w:rPr>
        <w:t>psychiatrist</w:t>
      </w:r>
      <w:r>
        <w:t xml:space="preserve"> has the meaning given in the </w:t>
      </w:r>
      <w:r>
        <w:rPr>
          <w:i/>
        </w:rPr>
        <w:t>Mental Health Act 2014</w:t>
      </w:r>
      <w:r>
        <w:t xml:space="preserve"> section 4;</w:t>
      </w:r>
    </w:p>
    <w:p>
      <w:pPr>
        <w:pStyle w:val="zDefstart"/>
        <w:tabs>
          <w:tab w:val="left" w:pos="2694"/>
        </w:tabs>
        <w:rPr>
          <w:iCs/>
        </w:rPr>
      </w:pPr>
      <w:r>
        <w:tab/>
      </w:r>
      <w:r>
        <w:rPr>
          <w:rStyle w:val="CharDefText"/>
        </w:rPr>
        <w:t>psychologist</w:t>
      </w:r>
      <w:r>
        <w:t xml:space="preserve"> has the meaning given in the </w:t>
      </w:r>
      <w:r>
        <w:rPr>
          <w:i/>
        </w:rPr>
        <w:t>Mental Health Act 2014</w:t>
      </w:r>
      <w:r>
        <w:t xml:space="preserve"> section 4;</w:t>
      </w:r>
    </w:p>
    <w:p>
      <w:pPr>
        <w:pStyle w:val="BlankClose"/>
        <w:tabs>
          <w:tab w:val="left" w:pos="2694"/>
        </w:tabs>
      </w:pPr>
    </w:p>
    <w:p>
      <w:pPr>
        <w:pStyle w:val="Heading5"/>
        <w:tabs>
          <w:tab w:val="left" w:pos="2694"/>
        </w:tabs>
      </w:pPr>
      <w:bookmarkStart w:id="482" w:name="_Toc402880972"/>
      <w:r>
        <w:rPr>
          <w:rStyle w:val="CharSectno"/>
        </w:rPr>
        <w:t>12</w:t>
      </w:r>
      <w:r>
        <w:t>.</w:t>
      </w:r>
      <w:r>
        <w:tab/>
        <w:t>Section 5 amended</w:t>
      </w:r>
      <w:bookmarkEnd w:id="482"/>
    </w:p>
    <w:p>
      <w:pPr>
        <w:pStyle w:val="Subsection"/>
        <w:keepNext/>
        <w:tabs>
          <w:tab w:val="left" w:pos="2694"/>
        </w:tabs>
      </w:pPr>
      <w:r>
        <w:tab/>
        <w:t>(1)</w:t>
      </w:r>
      <w:r>
        <w:tab/>
        <w:t>Delete section 5(2) and insert:</w:t>
      </w:r>
    </w:p>
    <w:p>
      <w:pPr>
        <w:pStyle w:val="BlankOpen"/>
        <w:tabs>
          <w:tab w:val="left" w:pos="2694"/>
        </w:tabs>
      </w:pPr>
    </w:p>
    <w:p>
      <w:pPr>
        <w:pStyle w:val="zSubsection"/>
      </w:pPr>
      <w:r>
        <w:tab/>
        <w:t>(2)</w:t>
      </w:r>
      <w:r>
        <w:tab/>
        <w:t xml:space="preserve">The judicial officer may make a hospital order in respect of the accused if the officer reasonably suspects — </w:t>
      </w:r>
    </w:p>
    <w:p>
      <w:pPr>
        <w:pStyle w:val="zIndenta"/>
      </w:pPr>
      <w:r>
        <w:tab/>
        <w:t>(a)</w:t>
      </w:r>
      <w:r>
        <w:tab/>
        <w:t>that the accused has a mental illness for which the accused is in need of treatment; and</w:t>
      </w:r>
    </w:p>
    <w:p>
      <w:pPr>
        <w:pStyle w:val="zIndenta"/>
      </w:pPr>
      <w:r>
        <w:tab/>
        <w:t>(b)</w:t>
      </w:r>
      <w:r>
        <w:tab/>
        <w:t xml:space="preserve">that, because of the mental illness, there is — </w:t>
      </w:r>
    </w:p>
    <w:p>
      <w:pPr>
        <w:pStyle w:val="zIndenti"/>
      </w:pPr>
      <w:r>
        <w:tab/>
        <w:t>(i)</w:t>
      </w:r>
      <w:r>
        <w:tab/>
        <w:t>a significant risk to the health or safety of the accused or to the safety of another person; or</w:t>
      </w:r>
    </w:p>
    <w:p>
      <w:pPr>
        <w:pStyle w:val="zIndenti"/>
      </w:pPr>
      <w:r>
        <w:tab/>
        <w:t>(ii)</w:t>
      </w:r>
      <w:r>
        <w:tab/>
        <w:t>a significant risk of serious harm to the accused or to another person;</w:t>
      </w:r>
    </w:p>
    <w:p>
      <w:pPr>
        <w:pStyle w:val="zIndenta"/>
      </w:pPr>
      <w:r>
        <w:tab/>
      </w:r>
      <w:r>
        <w:tab/>
        <w:t>and</w:t>
      </w:r>
    </w:p>
    <w:p>
      <w:pPr>
        <w:pStyle w:val="zIndenta"/>
      </w:pPr>
      <w:r>
        <w:tab/>
        <w:t>(c)</w:t>
      </w:r>
      <w:r>
        <w:tab/>
        <w:t>that the accused does not have the capacity to consent to treatment.</w:t>
      </w:r>
    </w:p>
    <w:p>
      <w:pPr>
        <w:pStyle w:val="BlankClose"/>
        <w:tabs>
          <w:tab w:val="left" w:pos="2694"/>
        </w:tabs>
      </w:pPr>
    </w:p>
    <w:p>
      <w:pPr>
        <w:pStyle w:val="Subsection"/>
      </w:pPr>
      <w:r>
        <w:tab/>
        <w:t>(2)</w:t>
      </w:r>
      <w:r>
        <w:tab/>
        <w:t>In section 5(3)(a) delete “involuntary patient,” and insert:</w:t>
      </w:r>
    </w:p>
    <w:p>
      <w:pPr>
        <w:pStyle w:val="BlankOpen"/>
      </w:pPr>
    </w:p>
    <w:p>
      <w:pPr>
        <w:pStyle w:val="Subsection"/>
      </w:pPr>
      <w:r>
        <w:tab/>
      </w:r>
      <w:r>
        <w:tab/>
        <w:t>involuntary inpatient,</w:t>
      </w:r>
    </w:p>
    <w:p>
      <w:pPr>
        <w:pStyle w:val="BlankClose"/>
      </w:pPr>
    </w:p>
    <w:p>
      <w:pPr>
        <w:pStyle w:val="Subsection"/>
        <w:tabs>
          <w:tab w:val="left" w:pos="2694"/>
        </w:tabs>
      </w:pPr>
      <w:r>
        <w:tab/>
        <w:t>(3)</w:t>
      </w:r>
      <w:r>
        <w:tab/>
        <w:t>Delete section 5(4) and insert:</w:t>
      </w:r>
    </w:p>
    <w:p>
      <w:pPr>
        <w:pStyle w:val="BlankOpen"/>
        <w:tabs>
          <w:tab w:val="left" w:pos="2694"/>
        </w:tabs>
      </w:pPr>
    </w:p>
    <w:p>
      <w:pPr>
        <w:pStyle w:val="zSubsection"/>
        <w:tabs>
          <w:tab w:val="left" w:pos="2694"/>
        </w:tabs>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BlankClose"/>
      </w:pPr>
    </w:p>
    <w:p>
      <w:pPr>
        <w:pStyle w:val="Subsection"/>
        <w:keepNext/>
        <w:keepLines/>
      </w:pPr>
      <w:r>
        <w:tab/>
        <w:t>(4)</w:t>
      </w:r>
      <w:r>
        <w:tab/>
        <w:t>In section 5(5) delete “involuntary patient.” and insert:</w:t>
      </w:r>
    </w:p>
    <w:p>
      <w:pPr>
        <w:pStyle w:val="BlankOpen"/>
      </w:pPr>
    </w:p>
    <w:p>
      <w:pPr>
        <w:pStyle w:val="Subsection"/>
        <w:keepNext/>
        <w:keepLines/>
      </w:pPr>
      <w:r>
        <w:tab/>
      </w:r>
      <w:r>
        <w:tab/>
        <w:t>involuntary inpatient.</w:t>
      </w:r>
    </w:p>
    <w:p>
      <w:pPr>
        <w:pStyle w:val="BlankClose"/>
        <w:keepNext/>
      </w:pPr>
    </w:p>
    <w:p>
      <w:pPr>
        <w:pStyle w:val="Heading5"/>
      </w:pPr>
      <w:bookmarkStart w:id="483" w:name="_Toc402880973"/>
      <w:r>
        <w:rPr>
          <w:rStyle w:val="CharSectno"/>
        </w:rPr>
        <w:t>13</w:t>
      </w:r>
      <w:r>
        <w:t>.</w:t>
      </w:r>
      <w:r>
        <w:tab/>
        <w:t>Section 6 amended</w:t>
      </w:r>
      <w:bookmarkEnd w:id="483"/>
    </w:p>
    <w:p>
      <w:pPr>
        <w:pStyle w:val="Subsection"/>
        <w:tabs>
          <w:tab w:val="left" w:pos="2694"/>
        </w:tabs>
      </w:pPr>
      <w:r>
        <w:tab/>
        <w:t>(1)</w:t>
      </w:r>
      <w:r>
        <w:tab/>
        <w:t>In section 6(1) delete “</w:t>
      </w:r>
      <w:r>
        <w:rPr>
          <w:i/>
        </w:rPr>
        <w:t>Mental Health Act 199</w:t>
      </w:r>
      <w:r>
        <w:rPr>
          <w:i/>
          <w:spacing w:val="20"/>
        </w:rPr>
        <w:t>6</w:t>
      </w:r>
      <w:r>
        <w:t>” and insert:</w:t>
      </w:r>
    </w:p>
    <w:p>
      <w:pPr>
        <w:pStyle w:val="BlankOpen"/>
        <w:tabs>
          <w:tab w:val="left" w:pos="2694"/>
        </w:tabs>
      </w:pPr>
    </w:p>
    <w:p>
      <w:pPr>
        <w:pStyle w:val="Subsection"/>
        <w:tabs>
          <w:tab w:val="left" w:pos="2694"/>
        </w:tabs>
        <w:rPr>
          <w:i/>
        </w:rPr>
      </w:pPr>
      <w:r>
        <w:tab/>
      </w:r>
      <w:r>
        <w:tab/>
      </w:r>
      <w:r>
        <w:rPr>
          <w:i/>
        </w:rPr>
        <w:t>Mental Health Act 2014</w:t>
      </w:r>
    </w:p>
    <w:p>
      <w:pPr>
        <w:pStyle w:val="BlankClose"/>
        <w:tabs>
          <w:tab w:val="left" w:pos="2694"/>
        </w:tabs>
      </w:pPr>
    </w:p>
    <w:p>
      <w:pPr>
        <w:pStyle w:val="Subsection"/>
        <w:tabs>
          <w:tab w:val="left" w:pos="2694"/>
        </w:tabs>
        <w:spacing w:before="120"/>
      </w:pPr>
      <w:r>
        <w:tab/>
        <w:t>(2)</w:t>
      </w:r>
      <w:r>
        <w:tab/>
        <w:t>In section 6(2) delete “</w:t>
      </w:r>
      <w:r>
        <w:rPr>
          <w:i/>
        </w:rPr>
        <w:t>Mental Health Act 1996</w:t>
      </w:r>
      <w:r>
        <w:t> —” and insert:</w:t>
      </w:r>
    </w:p>
    <w:p>
      <w:pPr>
        <w:pStyle w:val="BlankOpen"/>
        <w:tabs>
          <w:tab w:val="left" w:pos="2694"/>
        </w:tabs>
      </w:pPr>
    </w:p>
    <w:p>
      <w:pPr>
        <w:pStyle w:val="Subsection"/>
        <w:tabs>
          <w:tab w:val="left" w:pos="2694"/>
        </w:tabs>
      </w:pPr>
      <w:r>
        <w:tab/>
      </w:r>
      <w:r>
        <w:tab/>
      </w:r>
      <w:r>
        <w:rPr>
          <w:i/>
        </w:rPr>
        <w:t>Mental Health Act 2014</w:t>
      </w:r>
      <w:r>
        <w:t> —</w:t>
      </w:r>
    </w:p>
    <w:p>
      <w:pPr>
        <w:pStyle w:val="BlankClose"/>
        <w:tabs>
          <w:tab w:val="left" w:pos="2694"/>
        </w:tabs>
      </w:pPr>
    </w:p>
    <w:p>
      <w:pPr>
        <w:pStyle w:val="NotesPerm"/>
        <w:tabs>
          <w:tab w:val="clear" w:pos="879"/>
          <w:tab w:val="left" w:pos="851"/>
          <w:tab w:val="left" w:pos="2694"/>
        </w:tabs>
        <w:spacing w:before="120"/>
        <w:ind w:left="1418" w:hanging="1418"/>
      </w:pPr>
      <w:r>
        <w:tab/>
        <w:t>Note:</w:t>
      </w:r>
      <w:r>
        <w:tab/>
        <w:t>The heading to amended section 6 is to read:</w:t>
      </w:r>
    </w:p>
    <w:p>
      <w:pPr>
        <w:pStyle w:val="NotesPerm"/>
        <w:tabs>
          <w:tab w:val="clear" w:pos="879"/>
          <w:tab w:val="left" w:pos="851"/>
          <w:tab w:val="left" w:pos="2694"/>
        </w:tabs>
        <w:ind w:left="1418" w:hanging="1418"/>
        <w:rPr>
          <w:b/>
        </w:rPr>
      </w:pPr>
      <w:r>
        <w:tab/>
      </w:r>
      <w:r>
        <w:tab/>
      </w:r>
      <w:r>
        <w:rPr>
          <w:b/>
        </w:rPr>
        <w:t xml:space="preserve">Relationship to </w:t>
      </w:r>
      <w:r>
        <w:rPr>
          <w:b/>
          <w:i/>
        </w:rPr>
        <w:t>Mental Health Act 2014</w:t>
      </w:r>
    </w:p>
    <w:p>
      <w:pPr>
        <w:pStyle w:val="Heading5"/>
        <w:tabs>
          <w:tab w:val="left" w:pos="2694"/>
        </w:tabs>
      </w:pPr>
      <w:bookmarkStart w:id="484" w:name="_Toc402880974"/>
      <w:r>
        <w:rPr>
          <w:rStyle w:val="CharSectno"/>
        </w:rPr>
        <w:t>14</w:t>
      </w:r>
      <w:r>
        <w:t>.</w:t>
      </w:r>
      <w:r>
        <w:tab/>
        <w:t>Section 23 amended</w:t>
      </w:r>
      <w:bookmarkEnd w:id="484"/>
    </w:p>
    <w:p>
      <w:pPr>
        <w:pStyle w:val="Subsection"/>
        <w:tabs>
          <w:tab w:val="left" w:pos="2694"/>
        </w:tabs>
      </w:pPr>
      <w:r>
        <w:tab/>
      </w:r>
      <w:r>
        <w:tab/>
        <w:t>In section 23 delete the definitions of:</w:t>
      </w:r>
    </w:p>
    <w:p>
      <w:pPr>
        <w:pStyle w:val="DeleteListSub"/>
        <w:tabs>
          <w:tab w:val="left" w:pos="2694"/>
        </w:tabs>
        <w:rPr>
          <w:b/>
          <w:i/>
        </w:rPr>
      </w:pPr>
      <w:r>
        <w:rPr>
          <w:b/>
          <w:i/>
        </w:rPr>
        <w:t>authorised hospital</w:t>
      </w:r>
    </w:p>
    <w:p>
      <w:pPr>
        <w:pStyle w:val="DeleteListSub"/>
        <w:tabs>
          <w:tab w:val="left" w:pos="2694"/>
        </w:tabs>
        <w:rPr>
          <w:b/>
          <w:i/>
        </w:rPr>
      </w:pPr>
      <w:r>
        <w:rPr>
          <w:b/>
          <w:i/>
        </w:rPr>
        <w:t>mental illness</w:t>
      </w:r>
    </w:p>
    <w:p>
      <w:pPr>
        <w:pStyle w:val="Heading5"/>
        <w:tabs>
          <w:tab w:val="left" w:pos="2694"/>
        </w:tabs>
        <w:rPr>
          <w:rStyle w:val="CharSectno"/>
        </w:rPr>
      </w:pPr>
      <w:bookmarkStart w:id="485" w:name="_Toc402880975"/>
      <w:r>
        <w:rPr>
          <w:rStyle w:val="CharSectno"/>
        </w:rPr>
        <w:t>15.</w:t>
      </w:r>
      <w:r>
        <w:rPr>
          <w:rStyle w:val="CharSectno"/>
        </w:rPr>
        <w:tab/>
        <w:t>Section 24 amended</w:t>
      </w:r>
      <w:bookmarkEnd w:id="485"/>
    </w:p>
    <w:p>
      <w:pPr>
        <w:pStyle w:val="Subsection"/>
      </w:pPr>
      <w:r>
        <w:tab/>
      </w:r>
      <w:r>
        <w:tab/>
        <w:t>Delete section 24(3)(b) and (c) and insert:</w:t>
      </w:r>
    </w:p>
    <w:p>
      <w:pPr>
        <w:pStyle w:val="BlankOpen"/>
        <w:tabs>
          <w:tab w:val="left" w:pos="2694"/>
        </w:tabs>
      </w:pPr>
    </w:p>
    <w:p>
      <w:pPr>
        <w:pStyle w:val="zIndenta"/>
      </w:pPr>
      <w:r>
        <w:tab/>
        <w:t>(b)</w:t>
      </w:r>
      <w:r>
        <w:tab/>
        <w:t xml:space="preserve">that, because of the mental illness, there is — </w:t>
      </w:r>
    </w:p>
    <w:p>
      <w:pPr>
        <w:pStyle w:val="zIndenti"/>
      </w:pPr>
      <w:r>
        <w:tab/>
        <w:t>(i)</w:t>
      </w:r>
      <w:r>
        <w:tab/>
        <w:t>a significant risk to the health or safety of the accused or to the safety of another person; or</w:t>
      </w:r>
    </w:p>
    <w:p>
      <w:pPr>
        <w:pStyle w:val="zIndenti"/>
      </w:pPr>
      <w:r>
        <w:tab/>
        <w:t>(ii)</w:t>
      </w:r>
      <w:r>
        <w:tab/>
        <w:t>a significant risk of serious harm to the accused or to another person;</w:t>
      </w:r>
    </w:p>
    <w:p>
      <w:pPr>
        <w:pStyle w:val="zIndenta"/>
      </w:pPr>
      <w:r>
        <w:tab/>
      </w:r>
      <w:r>
        <w:tab/>
        <w:t>and</w:t>
      </w:r>
    </w:p>
    <w:p>
      <w:pPr>
        <w:pStyle w:val="zIndenta"/>
      </w:pPr>
      <w:r>
        <w:tab/>
        <w:t>(c)</w:t>
      </w:r>
      <w:r>
        <w:tab/>
        <w:t>the accused does not have the capacity to consent to treatment; and</w:t>
      </w:r>
    </w:p>
    <w:p>
      <w:pPr>
        <w:pStyle w:val="BlankClose"/>
        <w:tabs>
          <w:tab w:val="left" w:pos="2694"/>
        </w:tabs>
      </w:pPr>
    </w:p>
    <w:p>
      <w:pPr>
        <w:pStyle w:val="Heading5"/>
        <w:tabs>
          <w:tab w:val="left" w:pos="2694"/>
        </w:tabs>
      </w:pPr>
      <w:bookmarkStart w:id="486" w:name="_Toc402880976"/>
      <w:r>
        <w:rPr>
          <w:rStyle w:val="CharSectno"/>
        </w:rPr>
        <w:t>16</w:t>
      </w:r>
      <w:r>
        <w:t>.</w:t>
      </w:r>
      <w:r>
        <w:tab/>
        <w:t>Section 25 amended</w:t>
      </w:r>
      <w:bookmarkEnd w:id="486"/>
    </w:p>
    <w:p>
      <w:pPr>
        <w:pStyle w:val="Subsection"/>
      </w:pPr>
      <w:r>
        <w:tab/>
        <w:t>(1)</w:t>
      </w:r>
      <w:r>
        <w:tab/>
        <w:t>In section 25(2)(a) delete “involuntary patient” and insert:</w:t>
      </w:r>
    </w:p>
    <w:p>
      <w:pPr>
        <w:pStyle w:val="BlankOpen"/>
      </w:pPr>
    </w:p>
    <w:p>
      <w:pPr>
        <w:pStyle w:val="Subsection"/>
      </w:pPr>
      <w:r>
        <w:tab/>
      </w:r>
      <w:r>
        <w:tab/>
        <w:t>involuntary inpatient</w:t>
      </w:r>
    </w:p>
    <w:p>
      <w:pPr>
        <w:pStyle w:val="BlankClose"/>
      </w:pPr>
    </w:p>
    <w:p>
      <w:pPr>
        <w:pStyle w:val="Subsection"/>
        <w:keepNext/>
      </w:pPr>
      <w:r>
        <w:tab/>
        <w:t>(2)</w:t>
      </w:r>
      <w:r>
        <w:tab/>
        <w:t>Delete section 25(3)(a) and insert:</w:t>
      </w:r>
    </w:p>
    <w:p>
      <w:pPr>
        <w:pStyle w:val="BlankOpen"/>
        <w:tabs>
          <w:tab w:val="left" w:pos="2694"/>
        </w:tabs>
      </w:pPr>
    </w:p>
    <w:p>
      <w:pPr>
        <w:pStyle w:val="z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BlankClose"/>
        <w:tabs>
          <w:tab w:val="left" w:pos="2694"/>
        </w:tabs>
      </w:pPr>
    </w:p>
    <w:p>
      <w:pPr>
        <w:pStyle w:val="Heading5"/>
      </w:pPr>
      <w:bookmarkStart w:id="487" w:name="_Toc402880977"/>
      <w:r>
        <w:rPr>
          <w:rStyle w:val="CharSectno"/>
        </w:rPr>
        <w:t>17</w:t>
      </w:r>
      <w:r>
        <w:t>.</w:t>
      </w:r>
      <w:r>
        <w:tab/>
        <w:t>Section 31 amended</w:t>
      </w:r>
      <w:bookmarkEnd w:id="487"/>
    </w:p>
    <w:p>
      <w:pPr>
        <w:pStyle w:val="Subsection"/>
      </w:pPr>
      <w:r>
        <w:tab/>
      </w:r>
      <w:r>
        <w:tab/>
        <w:t>In section 31(1)(a) delete “having being given” and insert:</w:t>
      </w:r>
    </w:p>
    <w:p>
      <w:pPr>
        <w:pStyle w:val="BlankOpen"/>
      </w:pPr>
    </w:p>
    <w:p>
      <w:pPr>
        <w:pStyle w:val="Subsection"/>
      </w:pPr>
      <w:r>
        <w:tab/>
      </w:r>
      <w:r>
        <w:tab/>
        <w:t>having been given</w:t>
      </w:r>
    </w:p>
    <w:p>
      <w:pPr>
        <w:pStyle w:val="BlankClose"/>
      </w:pPr>
    </w:p>
    <w:p>
      <w:pPr>
        <w:pStyle w:val="Heading5"/>
        <w:tabs>
          <w:tab w:val="left" w:pos="2694"/>
        </w:tabs>
      </w:pPr>
      <w:bookmarkStart w:id="488" w:name="_Toc402880978"/>
      <w:r>
        <w:rPr>
          <w:rStyle w:val="CharSectno"/>
        </w:rPr>
        <w:t>18</w:t>
      </w:r>
      <w:r>
        <w:t>.</w:t>
      </w:r>
      <w:r>
        <w:tab/>
        <w:t>Section 32 amended</w:t>
      </w:r>
      <w:bookmarkEnd w:id="488"/>
    </w:p>
    <w:p>
      <w:pPr>
        <w:pStyle w:val="Subsection"/>
        <w:tabs>
          <w:tab w:val="left" w:pos="2694"/>
        </w:tabs>
      </w:pPr>
      <w:r>
        <w:tab/>
      </w:r>
      <w:r>
        <w:tab/>
        <w:t>Delete section 32(1) and insert:</w:t>
      </w:r>
    </w:p>
    <w:p>
      <w:pPr>
        <w:pStyle w:val="BlankOpen"/>
        <w:tabs>
          <w:tab w:val="left" w:pos="2694"/>
        </w:tabs>
      </w:pPr>
    </w:p>
    <w:p>
      <w:pPr>
        <w:pStyle w:val="z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BlankClose"/>
        <w:tabs>
          <w:tab w:val="left" w:pos="2694"/>
        </w:tabs>
      </w:pPr>
    </w:p>
    <w:p>
      <w:pPr>
        <w:pStyle w:val="Heading3"/>
        <w:tabs>
          <w:tab w:val="left" w:pos="2410"/>
          <w:tab w:val="left" w:pos="2552"/>
          <w:tab w:val="left" w:pos="2694"/>
          <w:tab w:val="left" w:pos="3402"/>
        </w:tabs>
        <w:rPr>
          <w:rStyle w:val="CharDivText"/>
        </w:rPr>
      </w:pPr>
      <w:bookmarkStart w:id="489" w:name="_Toc373331822"/>
      <w:bookmarkStart w:id="490" w:name="_Toc373332069"/>
      <w:bookmarkStart w:id="491" w:name="_Toc385413053"/>
      <w:bookmarkStart w:id="492" w:name="_Toc385413301"/>
      <w:bookmarkStart w:id="493" w:name="_Toc385415642"/>
      <w:bookmarkStart w:id="494" w:name="_Toc385498834"/>
      <w:bookmarkStart w:id="495" w:name="_Toc385500230"/>
      <w:bookmarkStart w:id="496" w:name="_Toc401671255"/>
      <w:bookmarkStart w:id="497" w:name="_Toc401673120"/>
      <w:bookmarkStart w:id="498" w:name="_Toc402180233"/>
      <w:bookmarkStart w:id="499" w:name="_Toc402880731"/>
      <w:bookmarkStart w:id="500" w:name="_Toc402880979"/>
      <w:r>
        <w:rPr>
          <w:rStyle w:val="CharDivNo"/>
        </w:rPr>
        <w:t>Division 2</w:t>
      </w:r>
      <w:r>
        <w:t> — </w:t>
      </w:r>
      <w:r>
        <w:rPr>
          <w:rStyle w:val="CharDivText"/>
          <w:i/>
          <w:iCs/>
        </w:rPr>
        <w:t>Guardianship and Administration Act 1990</w:t>
      </w:r>
      <w:r>
        <w:rPr>
          <w:rStyle w:val="CharDivText"/>
        </w:rPr>
        <w:t xml:space="preserve"> amended</w:t>
      </w:r>
      <w:bookmarkEnd w:id="489"/>
      <w:bookmarkEnd w:id="490"/>
      <w:bookmarkEnd w:id="491"/>
      <w:bookmarkEnd w:id="492"/>
      <w:bookmarkEnd w:id="493"/>
      <w:bookmarkEnd w:id="494"/>
      <w:bookmarkEnd w:id="495"/>
      <w:bookmarkEnd w:id="496"/>
      <w:bookmarkEnd w:id="497"/>
      <w:bookmarkEnd w:id="498"/>
      <w:bookmarkEnd w:id="499"/>
      <w:bookmarkEnd w:id="500"/>
    </w:p>
    <w:p>
      <w:pPr>
        <w:pStyle w:val="Heading5"/>
        <w:tabs>
          <w:tab w:val="left" w:pos="2410"/>
          <w:tab w:val="left" w:pos="2552"/>
          <w:tab w:val="left" w:pos="2694"/>
          <w:tab w:val="left" w:pos="3402"/>
        </w:tabs>
      </w:pPr>
      <w:bookmarkStart w:id="501" w:name="_Toc402880980"/>
      <w:r>
        <w:rPr>
          <w:rStyle w:val="CharSectno"/>
        </w:rPr>
        <w:t>19</w:t>
      </w:r>
      <w:r>
        <w:t>.</w:t>
      </w:r>
      <w:r>
        <w:tab/>
        <w:t>Act amended</w:t>
      </w:r>
      <w:bookmarkEnd w:id="501"/>
    </w:p>
    <w:p>
      <w:pPr>
        <w:pStyle w:val="Subsection"/>
        <w:tabs>
          <w:tab w:val="left" w:pos="2410"/>
          <w:tab w:val="left" w:pos="2552"/>
          <w:tab w:val="left" w:pos="2694"/>
          <w:tab w:val="left" w:pos="3402"/>
        </w:tabs>
      </w:pPr>
      <w:r>
        <w:tab/>
      </w:r>
      <w:r>
        <w:tab/>
        <w:t xml:space="preserve">This Division amends the </w:t>
      </w:r>
      <w:r>
        <w:rPr>
          <w:i/>
          <w:iCs/>
        </w:rPr>
        <w:t>Guardianship and Administration Act 1990</w:t>
      </w:r>
      <w:r>
        <w:t>.</w:t>
      </w:r>
    </w:p>
    <w:p>
      <w:pPr>
        <w:pStyle w:val="Heading5"/>
        <w:tabs>
          <w:tab w:val="left" w:pos="2410"/>
          <w:tab w:val="left" w:pos="2552"/>
          <w:tab w:val="left" w:pos="2694"/>
          <w:tab w:val="left" w:pos="3402"/>
        </w:tabs>
        <w:spacing w:before="180"/>
      </w:pPr>
      <w:bookmarkStart w:id="502" w:name="_Toc402880981"/>
      <w:r>
        <w:rPr>
          <w:rStyle w:val="CharSectno"/>
        </w:rPr>
        <w:t>20</w:t>
      </w:r>
      <w:r>
        <w:t>.</w:t>
      </w:r>
      <w:r>
        <w:tab/>
        <w:t>Section 3 amended</w:t>
      </w:r>
      <w:bookmarkEnd w:id="502"/>
    </w:p>
    <w:p>
      <w:pPr>
        <w:pStyle w:val="Subsection"/>
        <w:keepNext/>
        <w:tabs>
          <w:tab w:val="left" w:pos="2410"/>
          <w:tab w:val="left" w:pos="2552"/>
          <w:tab w:val="left" w:pos="2694"/>
          <w:tab w:val="left" w:pos="3402"/>
        </w:tabs>
      </w:pPr>
      <w:r>
        <w:tab/>
      </w:r>
      <w:r>
        <w:tab/>
        <w:t>Delete section 3(2) and insert:</w:t>
      </w:r>
    </w:p>
    <w:p>
      <w:pPr>
        <w:pStyle w:val="BlankOpen"/>
        <w:tabs>
          <w:tab w:val="left" w:pos="2410"/>
          <w:tab w:val="left" w:pos="2552"/>
          <w:tab w:val="left" w:pos="2694"/>
          <w:tab w:val="left" w:pos="3402"/>
        </w:tabs>
      </w:pPr>
    </w:p>
    <w:p>
      <w:pPr>
        <w:pStyle w:val="zSubsection"/>
      </w:pPr>
      <w:r>
        <w:tab/>
        <w:t>(2)</w:t>
      </w:r>
      <w:r>
        <w:tab/>
        <w:t>A reference in a written law to the committee of the person of a person is to be read as a reference to the guardian of that person.</w:t>
      </w:r>
    </w:p>
    <w:p>
      <w:pPr>
        <w:pStyle w:val="BlankClose"/>
        <w:tabs>
          <w:tab w:val="left" w:pos="2410"/>
          <w:tab w:val="left" w:pos="2552"/>
          <w:tab w:val="left" w:pos="2694"/>
          <w:tab w:val="left" w:pos="3402"/>
        </w:tabs>
      </w:pPr>
    </w:p>
    <w:p>
      <w:pPr>
        <w:pStyle w:val="Heading5"/>
        <w:tabs>
          <w:tab w:val="left" w:pos="2410"/>
          <w:tab w:val="left" w:pos="2552"/>
          <w:tab w:val="left" w:pos="2694"/>
          <w:tab w:val="left" w:pos="3402"/>
        </w:tabs>
        <w:spacing w:before="180"/>
      </w:pPr>
      <w:bookmarkStart w:id="503" w:name="_Toc402880982"/>
      <w:r>
        <w:rPr>
          <w:rStyle w:val="CharSectno"/>
        </w:rPr>
        <w:t>21</w:t>
      </w:r>
      <w:r>
        <w:t>.</w:t>
      </w:r>
      <w:r>
        <w:tab/>
        <w:t>Section 110ZH amended</w:t>
      </w:r>
      <w:bookmarkEnd w:id="503"/>
    </w:p>
    <w:p>
      <w:pPr>
        <w:pStyle w:val="Subsection"/>
        <w:tabs>
          <w:tab w:val="left" w:pos="2410"/>
          <w:tab w:val="left" w:pos="2552"/>
          <w:tab w:val="left" w:pos="2694"/>
          <w:tab w:val="left" w:pos="3402"/>
        </w:tabs>
      </w:pPr>
      <w:r>
        <w:tab/>
      </w:r>
      <w:r>
        <w:tab/>
        <w:t xml:space="preserve">In section 110ZH in the definition of </w:t>
      </w:r>
      <w:r>
        <w:rPr>
          <w:b/>
          <w:i/>
        </w:rPr>
        <w:t>urgent treatment</w:t>
      </w:r>
      <w:r>
        <w:t xml:space="preserve"> delete “but does not include the sterilisation of the patient.” and insert:</w:t>
      </w:r>
    </w:p>
    <w:p>
      <w:pPr>
        <w:pStyle w:val="BlankOpen"/>
        <w:tabs>
          <w:tab w:val="left" w:pos="2410"/>
          <w:tab w:val="left" w:pos="2552"/>
          <w:tab w:val="left" w:pos="2694"/>
          <w:tab w:val="left" w:pos="3402"/>
        </w:tabs>
      </w:pPr>
    </w:p>
    <w:p>
      <w:pPr>
        <w:pStyle w:val="zDefstart"/>
        <w:tabs>
          <w:tab w:val="left" w:pos="2410"/>
          <w:tab w:val="left" w:pos="2552"/>
          <w:tab w:val="left" w:pos="2694"/>
          <w:tab w:val="left" w:pos="3402"/>
        </w:tabs>
        <w:spacing w:before="0"/>
      </w:pPr>
      <w:r>
        <w:tab/>
        <w:t xml:space="preserve">but does not include — </w:t>
      </w:r>
    </w:p>
    <w:p>
      <w:pPr>
        <w:pStyle w:val="zDefpara"/>
        <w:tabs>
          <w:tab w:val="left" w:pos="2410"/>
          <w:tab w:val="left" w:pos="2552"/>
          <w:tab w:val="left" w:pos="2694"/>
          <w:tab w:val="left" w:pos="3402"/>
        </w:tabs>
      </w:pPr>
      <w:r>
        <w:tab/>
        <w:t>(d)</w:t>
      </w:r>
      <w:r>
        <w:tab/>
        <w:t xml:space="preserve">psychiatric treatment, which is treatment as defined in the </w:t>
      </w:r>
      <w:r>
        <w:rPr>
          <w:i/>
          <w:iCs/>
        </w:rPr>
        <w:t>Mental Health Act 2014</w:t>
      </w:r>
      <w:r>
        <w:t xml:space="preserve"> section 4; or</w:t>
      </w:r>
    </w:p>
    <w:p>
      <w:pPr>
        <w:pStyle w:val="zDefpara"/>
        <w:tabs>
          <w:tab w:val="left" w:pos="2410"/>
          <w:tab w:val="left" w:pos="2552"/>
          <w:tab w:val="left" w:pos="2694"/>
          <w:tab w:val="left" w:pos="3402"/>
        </w:tabs>
      </w:pPr>
      <w:r>
        <w:tab/>
        <w:t>(e)</w:t>
      </w:r>
      <w:r>
        <w:tab/>
        <w:t>the sterilisation of the patient.</w:t>
      </w:r>
    </w:p>
    <w:p>
      <w:pPr>
        <w:pStyle w:val="BlankClose"/>
        <w:tabs>
          <w:tab w:val="left" w:pos="2410"/>
          <w:tab w:val="left" w:pos="2552"/>
          <w:tab w:val="left" w:pos="2694"/>
          <w:tab w:val="left" w:pos="3402"/>
        </w:tabs>
      </w:pPr>
    </w:p>
    <w:p>
      <w:pPr>
        <w:pStyle w:val="Heading5"/>
        <w:spacing w:before="180"/>
      </w:pPr>
      <w:bookmarkStart w:id="504" w:name="_Toc402880983"/>
      <w:r>
        <w:rPr>
          <w:rStyle w:val="CharSectno"/>
        </w:rPr>
        <w:t>22</w:t>
      </w:r>
      <w:r>
        <w:t>.</w:t>
      </w:r>
      <w:r>
        <w:tab/>
        <w:t>Schedule 5 Division 1 heading inserted</w:t>
      </w:r>
      <w:bookmarkEnd w:id="504"/>
    </w:p>
    <w:p>
      <w:pPr>
        <w:pStyle w:val="Subsection"/>
      </w:pPr>
      <w:r>
        <w:tab/>
      </w:r>
      <w:r>
        <w:tab/>
        <w:t>At the beginning of Schedule 5 insert:</w:t>
      </w:r>
    </w:p>
    <w:p>
      <w:pPr>
        <w:pStyle w:val="BlankOpen"/>
      </w:pPr>
    </w:p>
    <w:p>
      <w:pPr>
        <w:pStyle w:val="zyHeading3"/>
        <w:rPr>
          <w:i/>
        </w:rPr>
      </w:pPr>
      <w:bookmarkStart w:id="505" w:name="_Toc373331827"/>
      <w:bookmarkStart w:id="506" w:name="_Toc373332074"/>
      <w:bookmarkStart w:id="507" w:name="_Toc385413058"/>
      <w:bookmarkStart w:id="508" w:name="_Toc385413306"/>
      <w:bookmarkStart w:id="509" w:name="_Toc385415647"/>
      <w:bookmarkStart w:id="510" w:name="_Toc385498839"/>
      <w:bookmarkStart w:id="511" w:name="_Toc385500235"/>
      <w:bookmarkStart w:id="512" w:name="_Toc401671260"/>
      <w:bookmarkStart w:id="513" w:name="_Toc401673125"/>
      <w:bookmarkStart w:id="514" w:name="_Toc402180238"/>
      <w:bookmarkStart w:id="515" w:name="_Toc402880736"/>
      <w:bookmarkStart w:id="516" w:name="_Toc402880984"/>
      <w:r>
        <w:t>Division 1</w:t>
      </w:r>
      <w:r>
        <w:rPr>
          <w:b w:val="0"/>
        </w:rPr>
        <w:t> — </w:t>
      </w:r>
      <w:r>
        <w:t xml:space="preserve">Transitional matters for </w:t>
      </w:r>
      <w:r>
        <w:rPr>
          <w:i/>
        </w:rPr>
        <w:t>Guardianship and Administration Act 1990</w:t>
      </w:r>
      <w:bookmarkEnd w:id="505"/>
      <w:bookmarkEnd w:id="506"/>
      <w:bookmarkEnd w:id="507"/>
      <w:bookmarkEnd w:id="508"/>
      <w:bookmarkEnd w:id="509"/>
      <w:bookmarkEnd w:id="510"/>
      <w:bookmarkEnd w:id="511"/>
      <w:bookmarkEnd w:id="512"/>
      <w:bookmarkEnd w:id="513"/>
      <w:bookmarkEnd w:id="514"/>
      <w:bookmarkEnd w:id="515"/>
      <w:bookmarkEnd w:id="516"/>
    </w:p>
    <w:p>
      <w:pPr>
        <w:pStyle w:val="BlankClose"/>
      </w:pPr>
    </w:p>
    <w:p>
      <w:pPr>
        <w:pStyle w:val="Heading5"/>
        <w:spacing w:before="180"/>
      </w:pPr>
      <w:bookmarkStart w:id="517" w:name="_Toc402880985"/>
      <w:r>
        <w:rPr>
          <w:rStyle w:val="CharSectno"/>
        </w:rPr>
        <w:t>23</w:t>
      </w:r>
      <w:r>
        <w:t>.</w:t>
      </w:r>
      <w:r>
        <w:tab/>
        <w:t>Schedule 5 clause 1A inserted</w:t>
      </w:r>
      <w:bookmarkEnd w:id="517"/>
    </w:p>
    <w:p>
      <w:pPr>
        <w:pStyle w:val="Subsection"/>
      </w:pPr>
      <w:r>
        <w:tab/>
      </w:r>
      <w:r>
        <w:tab/>
        <w:t>Before Schedule 5 clause 1 insert:</w:t>
      </w:r>
    </w:p>
    <w:p>
      <w:pPr>
        <w:pStyle w:val="BlankOpen"/>
      </w:pPr>
    </w:p>
    <w:p>
      <w:pPr>
        <w:pStyle w:val="zyHeading5"/>
      </w:pPr>
      <w:bookmarkStart w:id="518" w:name="_Toc402880986"/>
      <w:r>
        <w:t>1A.</w:t>
      </w:r>
      <w:r>
        <w:tab/>
        <w:t>Application of this Division</w:t>
      </w:r>
      <w:bookmarkEnd w:id="518"/>
    </w:p>
    <w:p>
      <w:pPr>
        <w:pStyle w:val="zySubsection"/>
      </w:pPr>
      <w:r>
        <w:tab/>
      </w:r>
      <w:r>
        <w:tab/>
        <w:t>This Division does not apply in relation to the estate of a person to whom Division 2 applies.</w:t>
      </w:r>
    </w:p>
    <w:p>
      <w:pPr>
        <w:pStyle w:val="BlankClose"/>
      </w:pPr>
    </w:p>
    <w:p>
      <w:pPr>
        <w:pStyle w:val="Heading5"/>
      </w:pPr>
      <w:bookmarkStart w:id="519" w:name="_Toc402880987"/>
      <w:r>
        <w:rPr>
          <w:rStyle w:val="CharSectno"/>
        </w:rPr>
        <w:t>24</w:t>
      </w:r>
      <w:r>
        <w:t>.</w:t>
      </w:r>
      <w:r>
        <w:tab/>
        <w:t>Schedule 5 Division 2 inserted</w:t>
      </w:r>
      <w:bookmarkEnd w:id="519"/>
    </w:p>
    <w:p>
      <w:pPr>
        <w:pStyle w:val="Subsection"/>
        <w:tabs>
          <w:tab w:val="left" w:pos="2694"/>
        </w:tabs>
      </w:pPr>
      <w:r>
        <w:tab/>
      </w:r>
      <w:r>
        <w:tab/>
        <w:t>At the end of Schedule 5 insert:</w:t>
      </w:r>
    </w:p>
    <w:p>
      <w:pPr>
        <w:pStyle w:val="BlankOpen"/>
      </w:pPr>
    </w:p>
    <w:p>
      <w:pPr>
        <w:pStyle w:val="zyHeading3"/>
      </w:pPr>
      <w:bookmarkStart w:id="520" w:name="_Toc373331831"/>
      <w:bookmarkStart w:id="521" w:name="_Toc373332078"/>
      <w:bookmarkStart w:id="522" w:name="_Toc385413062"/>
      <w:bookmarkStart w:id="523" w:name="_Toc385413310"/>
      <w:bookmarkStart w:id="524" w:name="_Toc385415651"/>
      <w:bookmarkStart w:id="525" w:name="_Toc385498843"/>
      <w:bookmarkStart w:id="526" w:name="_Toc385500239"/>
      <w:bookmarkStart w:id="527" w:name="_Toc401671264"/>
      <w:bookmarkStart w:id="528" w:name="_Toc401673129"/>
      <w:bookmarkStart w:id="529" w:name="_Toc402180242"/>
      <w:bookmarkStart w:id="530" w:name="_Toc402880740"/>
      <w:bookmarkStart w:id="531" w:name="_Toc402880988"/>
      <w:r>
        <w:t>Division 2</w:t>
      </w:r>
      <w:r>
        <w:rPr>
          <w:b w:val="0"/>
        </w:rPr>
        <w:t> — </w:t>
      </w:r>
      <w:r>
        <w:t xml:space="preserve">Transitional matters in connection with </w:t>
      </w:r>
      <w:r>
        <w:rPr>
          <w:i/>
        </w:rPr>
        <w:t>Mental Health Act 201</w:t>
      </w:r>
      <w:bookmarkEnd w:id="520"/>
      <w:bookmarkEnd w:id="521"/>
      <w:bookmarkEnd w:id="522"/>
      <w:bookmarkEnd w:id="523"/>
      <w:bookmarkEnd w:id="524"/>
      <w:bookmarkEnd w:id="525"/>
      <w:bookmarkEnd w:id="526"/>
      <w:bookmarkEnd w:id="527"/>
      <w:r>
        <w:rPr>
          <w:i/>
        </w:rPr>
        <w:t>4</w:t>
      </w:r>
      <w:bookmarkEnd w:id="528"/>
      <w:bookmarkEnd w:id="529"/>
      <w:bookmarkEnd w:id="530"/>
      <w:bookmarkEnd w:id="531"/>
    </w:p>
    <w:p>
      <w:pPr>
        <w:pStyle w:val="zyHeading5"/>
      </w:pPr>
      <w:bookmarkStart w:id="532" w:name="_Toc402880989"/>
      <w:r>
        <w:t>7.</w:t>
      </w:r>
      <w:r>
        <w:tab/>
        <w:t>Estates being managed by Public Trustee under Division 1</w:t>
      </w:r>
      <w:bookmarkEnd w:id="532"/>
    </w:p>
    <w:p>
      <w:pPr>
        <w:pStyle w:val="z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zyIndenta"/>
      </w:pPr>
      <w:r>
        <w:tab/>
        <w:t>(a)</w:t>
      </w:r>
      <w:r>
        <w:tab/>
        <w:t>under the care and management of the Public Trustee as provided by clause 1; or</w:t>
      </w:r>
    </w:p>
    <w:p>
      <w:pPr>
        <w:pStyle w:val="zyIndenta"/>
      </w:pPr>
      <w:r>
        <w:tab/>
        <w:t>(b)</w:t>
      </w:r>
      <w:r>
        <w:tab/>
        <w:t>being managed by the Public Trustee as provided by clause 2 or because of clause 5.</w:t>
      </w:r>
    </w:p>
    <w:p>
      <w:pPr>
        <w:pStyle w:val="zySubsection"/>
      </w:pPr>
      <w:r>
        <w:tab/>
        <w:t>(2)</w:t>
      </w:r>
      <w:r>
        <w:tab/>
        <w:t>The person is taken to be under an administration order appointing the Public Trustee as the administrator of the person’s estate.</w:t>
      </w:r>
    </w:p>
    <w:p>
      <w:pPr>
        <w:pStyle w:val="z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zySubsection"/>
      </w:pPr>
      <w:r>
        <w:tab/>
        <w:t>(4)</w:t>
      </w:r>
      <w:r>
        <w:tab/>
        <w:t>An administration order referred to in subclause (2) must be reviewed under section 84 on or within 3 years after the prescribed day.</w:t>
      </w:r>
    </w:p>
    <w:p>
      <w:pPr>
        <w:pStyle w:val="zySubsection"/>
        <w:spacing w:before="120"/>
      </w:pPr>
      <w:r>
        <w:tab/>
        <w:t>(5)</w:t>
      </w:r>
      <w:r>
        <w:tab/>
        <w:t>The Public Trustee must, on or as soon as practicable after the prescribed day, give to the Public Advocate and the State Administrative Tribunal a list of the persons to whom subclause (2) applies.</w:t>
      </w:r>
    </w:p>
    <w:p>
      <w:pPr>
        <w:pStyle w:val="BlankClose"/>
      </w:pPr>
    </w:p>
    <w:p>
      <w:pPr>
        <w:pStyle w:val="Heading3"/>
        <w:spacing w:before="180"/>
      </w:pPr>
      <w:bookmarkStart w:id="533" w:name="_Toc373331833"/>
      <w:bookmarkStart w:id="534" w:name="_Toc373332080"/>
      <w:bookmarkStart w:id="535" w:name="_Toc385413064"/>
      <w:bookmarkStart w:id="536" w:name="_Toc385413312"/>
      <w:bookmarkStart w:id="537" w:name="_Toc385415653"/>
      <w:bookmarkStart w:id="538" w:name="_Toc385498845"/>
      <w:bookmarkStart w:id="539" w:name="_Toc385500241"/>
      <w:bookmarkStart w:id="540" w:name="_Toc401671266"/>
      <w:bookmarkStart w:id="541" w:name="_Toc401673131"/>
      <w:bookmarkStart w:id="542" w:name="_Toc402180244"/>
      <w:bookmarkStart w:id="543" w:name="_Toc402880742"/>
      <w:bookmarkStart w:id="544" w:name="_Toc402880990"/>
      <w:r>
        <w:rPr>
          <w:rStyle w:val="CharDivNo"/>
        </w:rPr>
        <w:t>Division 3</w:t>
      </w:r>
      <w:r>
        <w:t> — </w:t>
      </w:r>
      <w:r>
        <w:rPr>
          <w:rStyle w:val="CharDivText"/>
          <w:i/>
        </w:rPr>
        <w:t>Hospitals and Health Services Act 1927</w:t>
      </w:r>
      <w:r>
        <w:rPr>
          <w:rStyle w:val="CharDivText"/>
        </w:rPr>
        <w:t xml:space="preserve"> amended</w:t>
      </w:r>
      <w:bookmarkEnd w:id="533"/>
      <w:bookmarkEnd w:id="534"/>
      <w:bookmarkEnd w:id="535"/>
      <w:bookmarkEnd w:id="536"/>
      <w:bookmarkEnd w:id="537"/>
      <w:bookmarkEnd w:id="538"/>
      <w:bookmarkEnd w:id="539"/>
      <w:bookmarkEnd w:id="540"/>
      <w:bookmarkEnd w:id="541"/>
      <w:bookmarkEnd w:id="542"/>
      <w:bookmarkEnd w:id="543"/>
      <w:bookmarkEnd w:id="544"/>
    </w:p>
    <w:p>
      <w:pPr>
        <w:pStyle w:val="Heading5"/>
        <w:tabs>
          <w:tab w:val="left" w:pos="2410"/>
          <w:tab w:val="left" w:pos="2552"/>
          <w:tab w:val="left" w:pos="2694"/>
          <w:tab w:val="left" w:pos="3402"/>
        </w:tabs>
        <w:spacing w:before="180"/>
      </w:pPr>
      <w:bookmarkStart w:id="545" w:name="_Toc402880991"/>
      <w:r>
        <w:rPr>
          <w:rStyle w:val="CharSectno"/>
        </w:rPr>
        <w:t>25</w:t>
      </w:r>
      <w:r>
        <w:t>.</w:t>
      </w:r>
      <w:r>
        <w:tab/>
        <w:t>Act amended</w:t>
      </w:r>
      <w:bookmarkEnd w:id="545"/>
    </w:p>
    <w:p>
      <w:pPr>
        <w:pStyle w:val="Subsection"/>
        <w:tabs>
          <w:tab w:val="left" w:pos="2410"/>
          <w:tab w:val="left" w:pos="2552"/>
          <w:tab w:val="left" w:pos="2694"/>
          <w:tab w:val="left" w:pos="3402"/>
        </w:tabs>
        <w:spacing w:before="140"/>
      </w:pPr>
      <w:r>
        <w:tab/>
      </w:r>
      <w:r>
        <w:tab/>
        <w:t xml:space="preserve">This Division amends the </w:t>
      </w:r>
      <w:r>
        <w:rPr>
          <w:i/>
          <w:iCs/>
        </w:rPr>
        <w:t>Hospitals and Health Services Act 1927</w:t>
      </w:r>
      <w:r>
        <w:t>.</w:t>
      </w:r>
    </w:p>
    <w:p>
      <w:pPr>
        <w:pStyle w:val="Heading5"/>
        <w:tabs>
          <w:tab w:val="left" w:pos="2694"/>
        </w:tabs>
      </w:pPr>
      <w:bookmarkStart w:id="546" w:name="_Toc402880992"/>
      <w:r>
        <w:rPr>
          <w:rStyle w:val="CharSectno"/>
        </w:rPr>
        <w:t>26</w:t>
      </w:r>
      <w:r>
        <w:t>.</w:t>
      </w:r>
      <w:r>
        <w:tab/>
        <w:t>Section 2 amended</w:t>
      </w:r>
      <w:bookmarkEnd w:id="546"/>
    </w:p>
    <w:p>
      <w:pPr>
        <w:pStyle w:val="Subsection"/>
        <w:spacing w:before="120"/>
      </w:pPr>
      <w:r>
        <w:tab/>
        <w:t>(1)</w:t>
      </w:r>
      <w:r>
        <w:tab/>
        <w:t>In section 2(1) insert in alphabetical order:</w:t>
      </w:r>
    </w:p>
    <w:p>
      <w:pPr>
        <w:pStyle w:val="BlankOpen"/>
      </w:pPr>
    </w:p>
    <w:p>
      <w:pPr>
        <w:pStyle w:val="zDefstart"/>
        <w:spacing w:before="60"/>
      </w:pPr>
      <w:r>
        <w:tab/>
      </w:r>
      <w:r>
        <w:rPr>
          <w:rStyle w:val="CharDefText"/>
        </w:rPr>
        <w:t>Chief Psychiatrist</w:t>
      </w:r>
      <w:r>
        <w:t xml:space="preserve"> has the meaning given in the </w:t>
      </w:r>
      <w:r>
        <w:rPr>
          <w:i/>
        </w:rPr>
        <w:t>Mental Health Act 2014</w:t>
      </w:r>
      <w:r>
        <w:t xml:space="preserve"> section 4;</w:t>
      </w:r>
    </w:p>
    <w:p>
      <w:pPr>
        <w:pStyle w:val="BlankClose"/>
      </w:pPr>
    </w:p>
    <w:p>
      <w:pPr>
        <w:pStyle w:val="Subsection"/>
        <w:spacing w:before="120"/>
      </w:pPr>
      <w:r>
        <w:tab/>
        <w:t>(2)</w:t>
      </w:r>
      <w:r>
        <w:tab/>
        <w:t>Delete section 2(1a) and insert:</w:t>
      </w:r>
    </w:p>
    <w:p>
      <w:pPr>
        <w:pStyle w:val="BlankOpen"/>
        <w:tabs>
          <w:tab w:val="left" w:pos="2694"/>
        </w:tabs>
      </w:pPr>
    </w:p>
    <w:p>
      <w:pPr>
        <w:pStyle w:val="zSubsection"/>
        <w:tabs>
          <w:tab w:val="left" w:pos="2694"/>
        </w:tabs>
        <w:spacing w:before="120"/>
      </w:pPr>
      <w:r>
        <w:tab/>
        <w:t>(1A)</w:t>
      </w:r>
      <w:r>
        <w:tab/>
        <w:t xml:space="preserve">In the definition of </w:t>
      </w:r>
      <w:r>
        <w:rPr>
          <w:b/>
          <w:i/>
        </w:rPr>
        <w:t>hospital</w:t>
      </w:r>
      <w:r>
        <w:t xml:space="preserve"> in subsection (1), illness includes mental illness (as defined in the </w:t>
      </w:r>
      <w:r>
        <w:rPr>
          <w:i/>
        </w:rPr>
        <w:t>Mental Health Act 2014</w:t>
      </w:r>
      <w:r>
        <w:t xml:space="preserve"> section 4) but this subsection does not affect any requirement under that Act that a person be detained at an authorised hospital (as defined in section 4 of that Act) or at another place.</w:t>
      </w:r>
    </w:p>
    <w:p>
      <w:pPr>
        <w:pStyle w:val="BlankClose"/>
        <w:tabs>
          <w:tab w:val="left" w:pos="2694"/>
        </w:tabs>
      </w:pPr>
    </w:p>
    <w:p>
      <w:pPr>
        <w:pStyle w:val="Heading5"/>
        <w:tabs>
          <w:tab w:val="left" w:pos="2694"/>
        </w:tabs>
        <w:spacing w:before="180"/>
      </w:pPr>
      <w:bookmarkStart w:id="547" w:name="_Toc402880993"/>
      <w:r>
        <w:rPr>
          <w:rStyle w:val="CharSectno"/>
        </w:rPr>
        <w:t>27</w:t>
      </w:r>
      <w:r>
        <w:t>.</w:t>
      </w:r>
      <w:r>
        <w:tab/>
        <w:t>Section 4 amended</w:t>
      </w:r>
      <w:bookmarkEnd w:id="547"/>
    </w:p>
    <w:p>
      <w:pPr>
        <w:pStyle w:val="Subsection"/>
        <w:tabs>
          <w:tab w:val="left" w:pos="2694"/>
        </w:tabs>
        <w:spacing w:before="120"/>
      </w:pPr>
      <w:r>
        <w:tab/>
      </w:r>
      <w:r>
        <w:tab/>
        <w:t>In section 4 delete “</w:t>
      </w:r>
      <w:r>
        <w:rPr>
          <w:i/>
        </w:rPr>
        <w:t>Mental Health Act 1996</w:t>
      </w:r>
      <w:r>
        <w:t>,” and insert:</w:t>
      </w:r>
    </w:p>
    <w:p>
      <w:pPr>
        <w:pStyle w:val="BlankOpen"/>
        <w:tabs>
          <w:tab w:val="left" w:pos="2694"/>
        </w:tabs>
      </w:pPr>
    </w:p>
    <w:p>
      <w:pPr>
        <w:pStyle w:val="Subsection"/>
        <w:tabs>
          <w:tab w:val="left" w:pos="2694"/>
        </w:tabs>
        <w:spacing w:before="100"/>
      </w:pPr>
      <w:r>
        <w:tab/>
      </w:r>
      <w:r>
        <w:tab/>
      </w:r>
      <w:r>
        <w:rPr>
          <w:i/>
        </w:rPr>
        <w:t>Mental Health Act 2014</w:t>
      </w:r>
      <w:r>
        <w:t>,</w:t>
      </w:r>
    </w:p>
    <w:p>
      <w:pPr>
        <w:pStyle w:val="BlankClose"/>
        <w:tabs>
          <w:tab w:val="left" w:pos="2694"/>
        </w:tabs>
      </w:pPr>
    </w:p>
    <w:p>
      <w:pPr>
        <w:pStyle w:val="Heading5"/>
        <w:tabs>
          <w:tab w:val="left" w:pos="2694"/>
        </w:tabs>
      </w:pPr>
      <w:bookmarkStart w:id="548" w:name="_Toc402880994"/>
      <w:r>
        <w:rPr>
          <w:rStyle w:val="CharSectno"/>
        </w:rPr>
        <w:t>28</w:t>
      </w:r>
      <w:r>
        <w:t>.</w:t>
      </w:r>
      <w:r>
        <w:tab/>
        <w:t>Section 26DA amended</w:t>
      </w:r>
      <w:bookmarkEnd w:id="548"/>
    </w:p>
    <w:p>
      <w:pPr>
        <w:pStyle w:val="Subsection"/>
        <w:rPr>
          <w:snapToGrid w:val="0"/>
        </w:rPr>
      </w:pPr>
      <w:r>
        <w:tab/>
        <w:t>(1)</w:t>
      </w:r>
      <w:r>
        <w:tab/>
        <w:t>In section 26DA(2) delete “</w:t>
      </w:r>
      <w:r>
        <w:rPr>
          <w:i/>
          <w:snapToGrid w:val="0"/>
        </w:rPr>
        <w:t>Mental Health Act 1996</w:t>
      </w:r>
      <w:r>
        <w:rPr>
          <w:snapToGrid w:val="0"/>
        </w:rPr>
        <w:t>” and insert:</w:t>
      </w:r>
    </w:p>
    <w:p>
      <w:pPr>
        <w:pStyle w:val="BlankOpen"/>
        <w:tabs>
          <w:tab w:val="left" w:pos="2694"/>
        </w:tabs>
      </w:pPr>
    </w:p>
    <w:p>
      <w:pPr>
        <w:pStyle w:val="Subsection"/>
        <w:tabs>
          <w:tab w:val="left" w:pos="2694"/>
        </w:tabs>
      </w:pPr>
      <w:r>
        <w:tab/>
      </w:r>
      <w:r>
        <w:tab/>
      </w:r>
      <w:r>
        <w:rPr>
          <w:i/>
        </w:rPr>
        <w:t>Mental Health Act 2014</w:t>
      </w:r>
    </w:p>
    <w:p>
      <w:pPr>
        <w:pStyle w:val="BlankClose"/>
        <w:tabs>
          <w:tab w:val="left" w:pos="2694"/>
        </w:tabs>
      </w:pPr>
    </w:p>
    <w:p>
      <w:pPr>
        <w:pStyle w:val="Subsection"/>
      </w:pPr>
      <w:r>
        <w:tab/>
        <w:t>(2)</w:t>
      </w:r>
      <w:r>
        <w:tab/>
        <w:t>After section 26DA(2) insert:</w:t>
      </w:r>
    </w:p>
    <w:p>
      <w:pPr>
        <w:pStyle w:val="BlankOpen"/>
      </w:pPr>
    </w:p>
    <w:p>
      <w:pPr>
        <w:pStyle w:val="zSubsection"/>
      </w:pPr>
      <w:r>
        <w:tab/>
        <w:t>(3A)</w:t>
      </w:r>
      <w:r>
        <w:tab/>
        <w:t>The CEO cannot endorse a licence unless the Chief Psychiatrist recommends the endorsement.</w:t>
      </w:r>
    </w:p>
    <w:p>
      <w:pPr>
        <w:pStyle w:val="BlankClose"/>
      </w:pPr>
    </w:p>
    <w:p>
      <w:pPr>
        <w:pStyle w:val="Heading5"/>
        <w:tabs>
          <w:tab w:val="left" w:pos="2694"/>
        </w:tabs>
      </w:pPr>
      <w:bookmarkStart w:id="549" w:name="_Toc402880995"/>
      <w:r>
        <w:rPr>
          <w:rStyle w:val="CharSectno"/>
        </w:rPr>
        <w:t>29</w:t>
      </w:r>
      <w:r>
        <w:t>.</w:t>
      </w:r>
      <w:r>
        <w:tab/>
        <w:t>Section 26FA amended</w:t>
      </w:r>
      <w:bookmarkEnd w:id="549"/>
    </w:p>
    <w:p>
      <w:pPr>
        <w:pStyle w:val="Subsection"/>
        <w:rPr>
          <w:snapToGrid w:val="0"/>
        </w:rPr>
      </w:pPr>
      <w:r>
        <w:tab/>
        <w:t>(1)</w:t>
      </w:r>
      <w:r>
        <w:tab/>
        <w:t>In section 26FA(1)(b)(i) delete “</w:t>
      </w:r>
      <w:r>
        <w:rPr>
          <w:i/>
          <w:snapToGrid w:val="0"/>
        </w:rPr>
        <w:t>Mental Health Act 1996</w:t>
      </w:r>
      <w:r>
        <w:rPr>
          <w:snapToGrid w:val="0"/>
        </w:rPr>
        <w:t>; or” and insert:</w:t>
      </w:r>
    </w:p>
    <w:p>
      <w:pPr>
        <w:pStyle w:val="BlankOpen"/>
      </w:pPr>
    </w:p>
    <w:p>
      <w:pPr>
        <w:pStyle w:val="Subsection"/>
        <w:tabs>
          <w:tab w:val="left" w:pos="2694"/>
        </w:tabs>
      </w:pPr>
      <w:r>
        <w:tab/>
      </w:r>
      <w:r>
        <w:tab/>
      </w:r>
      <w:r>
        <w:rPr>
          <w:i/>
        </w:rPr>
        <w:t>Mental Health Act 2014</w:t>
      </w:r>
      <w:r>
        <w:t>; or</w:t>
      </w:r>
    </w:p>
    <w:p>
      <w:pPr>
        <w:pStyle w:val="BlankClose"/>
      </w:pPr>
    </w:p>
    <w:p>
      <w:pPr>
        <w:pStyle w:val="Subsection"/>
      </w:pPr>
      <w:r>
        <w:tab/>
        <w:t>(2)</w:t>
      </w:r>
      <w:r>
        <w:tab/>
        <w:t>After section 26FA(1) insert:</w:t>
      </w:r>
    </w:p>
    <w:p>
      <w:pPr>
        <w:pStyle w:val="BlankOpen"/>
      </w:pPr>
    </w:p>
    <w:p>
      <w:pPr>
        <w:pStyle w:val="zSubsection"/>
      </w:pPr>
      <w:r>
        <w:tab/>
        <w:t>(2A)</w:t>
      </w:r>
      <w:r>
        <w:tab/>
        <w:t>The CEO must consult the Chief Psychiatrist before deciding whether or not to cancel an endorsement.</w:t>
      </w:r>
    </w:p>
    <w:p>
      <w:pPr>
        <w:pStyle w:val="BlankClose"/>
      </w:pPr>
    </w:p>
    <w:p>
      <w:pPr>
        <w:pStyle w:val="Heading5"/>
        <w:tabs>
          <w:tab w:val="left" w:pos="2694"/>
        </w:tabs>
      </w:pPr>
      <w:bookmarkStart w:id="550" w:name="_Toc402880996"/>
      <w:r>
        <w:rPr>
          <w:rStyle w:val="CharSectno"/>
        </w:rPr>
        <w:t>30</w:t>
      </w:r>
      <w:r>
        <w:t>.</w:t>
      </w:r>
      <w:r>
        <w:tab/>
        <w:t>Section 26P amended</w:t>
      </w:r>
      <w:bookmarkEnd w:id="550"/>
    </w:p>
    <w:p>
      <w:pPr>
        <w:pStyle w:val="Subsection"/>
        <w:tabs>
          <w:tab w:val="left" w:pos="2694"/>
        </w:tabs>
      </w:pPr>
      <w:r>
        <w:tab/>
      </w:r>
      <w:r>
        <w:tab/>
        <w:t xml:space="preserve">In section 26P delete the definition of </w:t>
      </w:r>
      <w:r>
        <w:rPr>
          <w:b/>
          <w:i/>
        </w:rPr>
        <w:t>mental illness</w:t>
      </w:r>
      <w:r>
        <w:t xml:space="preserve"> and insert:</w:t>
      </w:r>
    </w:p>
    <w:p>
      <w:pPr>
        <w:pStyle w:val="BlankOpen"/>
        <w:tabs>
          <w:tab w:val="left" w:pos="2694"/>
        </w:tabs>
      </w:pPr>
    </w:p>
    <w:p>
      <w:pPr>
        <w:pStyle w:val="zDefstart"/>
        <w:tabs>
          <w:tab w:val="left" w:pos="2694"/>
        </w:tabs>
      </w:pPr>
      <w:r>
        <w:tab/>
      </w:r>
      <w:r>
        <w:rPr>
          <w:rStyle w:val="CharDefText"/>
        </w:rPr>
        <w:t>mental illness</w:t>
      </w:r>
      <w:r>
        <w:t xml:space="preserve"> has the meaning given in the </w:t>
      </w:r>
      <w:r>
        <w:rPr>
          <w:i/>
        </w:rPr>
        <w:t>Mental Health Act 2014</w:t>
      </w:r>
      <w:r>
        <w:t xml:space="preserve"> section 4;</w:t>
      </w:r>
    </w:p>
    <w:p>
      <w:pPr>
        <w:pStyle w:val="BlankClose"/>
        <w:tabs>
          <w:tab w:val="left" w:pos="2694"/>
        </w:tabs>
      </w:pPr>
    </w:p>
    <w:p>
      <w:pPr>
        <w:pStyle w:val="Heading5"/>
        <w:tabs>
          <w:tab w:val="left" w:pos="2694"/>
        </w:tabs>
      </w:pPr>
      <w:bookmarkStart w:id="551" w:name="_Toc402880997"/>
      <w:r>
        <w:rPr>
          <w:rStyle w:val="CharSectno"/>
        </w:rPr>
        <w:t>31</w:t>
      </w:r>
      <w:r>
        <w:t>.</w:t>
      </w:r>
      <w:r>
        <w:tab/>
        <w:t>Section 26Q amended</w:t>
      </w:r>
      <w:bookmarkEnd w:id="551"/>
    </w:p>
    <w:p>
      <w:pPr>
        <w:pStyle w:val="Subsection"/>
        <w:tabs>
          <w:tab w:val="left" w:pos="2694"/>
        </w:tabs>
        <w:rPr>
          <w:snapToGrid w:val="0"/>
        </w:rPr>
      </w:pPr>
      <w:r>
        <w:tab/>
      </w:r>
      <w:r>
        <w:tab/>
        <w:t xml:space="preserve">In section 26Q(2)(d)(ii) delete “Chief Psychiatrist </w:t>
      </w:r>
      <w:r>
        <w:rPr>
          <w:snapToGrid w:val="0"/>
        </w:rPr>
        <w:t xml:space="preserve">referred to in section 8 of the </w:t>
      </w:r>
      <w:r>
        <w:rPr>
          <w:i/>
          <w:snapToGrid w:val="0"/>
        </w:rPr>
        <w:t>Mental Health Act 1996</w:t>
      </w:r>
      <w:r>
        <w:rPr>
          <w:snapToGrid w:val="0"/>
        </w:rPr>
        <w:t>.” and insert:</w:t>
      </w:r>
    </w:p>
    <w:p>
      <w:pPr>
        <w:pStyle w:val="BlankOpen"/>
        <w:tabs>
          <w:tab w:val="left" w:pos="2694"/>
        </w:tabs>
      </w:pPr>
    </w:p>
    <w:p>
      <w:pPr>
        <w:pStyle w:val="Subsection"/>
        <w:tabs>
          <w:tab w:val="left" w:pos="2694"/>
        </w:tabs>
        <w:spacing w:before="120"/>
      </w:pPr>
      <w:r>
        <w:tab/>
      </w:r>
      <w:r>
        <w:tab/>
        <w:t>Chief Psychiatrist.</w:t>
      </w:r>
    </w:p>
    <w:p>
      <w:pPr>
        <w:pStyle w:val="BlankClose"/>
        <w:tabs>
          <w:tab w:val="left" w:pos="2694"/>
        </w:tabs>
      </w:pPr>
    </w:p>
    <w:p>
      <w:pPr>
        <w:pStyle w:val="Heading3"/>
      </w:pPr>
      <w:bookmarkStart w:id="552" w:name="_Toc373331841"/>
      <w:bookmarkStart w:id="553" w:name="_Toc373332088"/>
      <w:bookmarkStart w:id="554" w:name="_Toc385413072"/>
      <w:bookmarkStart w:id="555" w:name="_Toc385413320"/>
      <w:bookmarkStart w:id="556" w:name="_Toc385415661"/>
      <w:bookmarkStart w:id="557" w:name="_Toc385498853"/>
      <w:bookmarkStart w:id="558" w:name="_Toc385500249"/>
      <w:bookmarkStart w:id="559" w:name="_Toc401671274"/>
      <w:bookmarkStart w:id="560" w:name="_Toc401673139"/>
      <w:bookmarkStart w:id="561" w:name="_Toc402180252"/>
      <w:bookmarkStart w:id="562" w:name="_Toc402880750"/>
      <w:bookmarkStart w:id="563" w:name="_Toc402880998"/>
      <w:r>
        <w:rPr>
          <w:rStyle w:val="CharDivNo"/>
        </w:rPr>
        <w:t>Division 4</w:t>
      </w:r>
      <w:r>
        <w:t> — </w:t>
      </w:r>
      <w:r>
        <w:rPr>
          <w:rStyle w:val="CharDivText"/>
        </w:rPr>
        <w:t>Other Acts amended</w:t>
      </w:r>
      <w:bookmarkEnd w:id="552"/>
      <w:bookmarkEnd w:id="553"/>
      <w:bookmarkEnd w:id="554"/>
      <w:bookmarkEnd w:id="555"/>
      <w:bookmarkEnd w:id="556"/>
      <w:bookmarkEnd w:id="557"/>
      <w:bookmarkEnd w:id="558"/>
      <w:bookmarkEnd w:id="559"/>
      <w:bookmarkEnd w:id="560"/>
      <w:bookmarkEnd w:id="561"/>
      <w:bookmarkEnd w:id="562"/>
      <w:bookmarkEnd w:id="563"/>
    </w:p>
    <w:p>
      <w:pPr>
        <w:pStyle w:val="Heading4"/>
      </w:pPr>
      <w:bookmarkStart w:id="564" w:name="_Toc373331842"/>
      <w:bookmarkStart w:id="565" w:name="_Toc373332089"/>
      <w:bookmarkStart w:id="566" w:name="_Toc385413073"/>
      <w:bookmarkStart w:id="567" w:name="_Toc385413321"/>
      <w:bookmarkStart w:id="568" w:name="_Toc385415662"/>
      <w:bookmarkStart w:id="569" w:name="_Toc385498854"/>
      <w:bookmarkStart w:id="570" w:name="_Toc385500250"/>
      <w:bookmarkStart w:id="571" w:name="_Toc401671275"/>
      <w:bookmarkStart w:id="572" w:name="_Toc401673140"/>
      <w:bookmarkStart w:id="573" w:name="_Toc402180253"/>
      <w:bookmarkStart w:id="574" w:name="_Toc402880751"/>
      <w:bookmarkStart w:id="575" w:name="_Toc402880999"/>
      <w:r>
        <w:t>Subdivision 1 — </w:t>
      </w:r>
      <w:r>
        <w:rPr>
          <w:i/>
        </w:rPr>
        <w:t>Anatomy Act 1930</w:t>
      </w:r>
      <w:r>
        <w:t xml:space="preserve"> amended</w:t>
      </w:r>
      <w:bookmarkEnd w:id="564"/>
      <w:bookmarkEnd w:id="565"/>
      <w:bookmarkEnd w:id="566"/>
      <w:bookmarkEnd w:id="567"/>
      <w:bookmarkEnd w:id="568"/>
      <w:bookmarkEnd w:id="569"/>
      <w:bookmarkEnd w:id="570"/>
      <w:bookmarkEnd w:id="571"/>
      <w:bookmarkEnd w:id="572"/>
      <w:bookmarkEnd w:id="573"/>
      <w:bookmarkEnd w:id="574"/>
      <w:bookmarkEnd w:id="575"/>
    </w:p>
    <w:p>
      <w:pPr>
        <w:pStyle w:val="Heading5"/>
        <w:spacing w:before="200"/>
      </w:pPr>
      <w:bookmarkStart w:id="576" w:name="_Toc402881000"/>
      <w:r>
        <w:rPr>
          <w:rStyle w:val="CharSectno"/>
        </w:rPr>
        <w:t>32</w:t>
      </w:r>
      <w:r>
        <w:t>.</w:t>
      </w:r>
      <w:r>
        <w:tab/>
        <w:t>Act amended</w:t>
      </w:r>
      <w:bookmarkEnd w:id="576"/>
    </w:p>
    <w:p>
      <w:pPr>
        <w:pStyle w:val="Subsection"/>
      </w:pPr>
      <w:r>
        <w:tab/>
      </w:r>
      <w:r>
        <w:tab/>
        <w:t xml:space="preserve">This Subdivision amends the </w:t>
      </w:r>
      <w:r>
        <w:rPr>
          <w:i/>
        </w:rPr>
        <w:t>Anatomy Act 1930</w:t>
      </w:r>
      <w:r>
        <w:t>.</w:t>
      </w:r>
    </w:p>
    <w:p>
      <w:pPr>
        <w:pStyle w:val="Heading5"/>
      </w:pPr>
      <w:bookmarkStart w:id="577" w:name="_Toc402881001"/>
      <w:r>
        <w:rPr>
          <w:rStyle w:val="CharSectno"/>
        </w:rPr>
        <w:t>33</w:t>
      </w:r>
      <w:r>
        <w:t>.</w:t>
      </w:r>
      <w:r>
        <w:tab/>
        <w:t>Section 8 amended</w:t>
      </w:r>
      <w:bookmarkEnd w:id="577"/>
    </w:p>
    <w:p>
      <w:pPr>
        <w:pStyle w:val="Subsection"/>
      </w:pPr>
      <w:r>
        <w:tab/>
      </w:r>
      <w:r>
        <w:tab/>
        <w:t>In section 8:</w:t>
      </w:r>
    </w:p>
    <w:p>
      <w:pPr>
        <w:pStyle w:val="Indenta"/>
      </w:pPr>
      <w:r>
        <w:tab/>
        <w:t>(a)</w:t>
      </w:r>
      <w:r>
        <w:tab/>
        <w:t>delete “the inspector general of the insane,”;</w:t>
      </w:r>
    </w:p>
    <w:p>
      <w:pPr>
        <w:pStyle w:val="Indenta"/>
      </w:pPr>
      <w:r>
        <w:tab/>
        <w:t>(b)</w:t>
      </w:r>
      <w:r>
        <w:tab/>
        <w:t>delete “hospitals for the insane.” and insert:</w:t>
      </w:r>
    </w:p>
    <w:p>
      <w:pPr>
        <w:pStyle w:val="BlankOpen"/>
      </w:pPr>
    </w:p>
    <w:p>
      <w:pPr>
        <w:pStyle w:val="Indenta"/>
        <w:spacing w:before="60"/>
      </w:pPr>
      <w:r>
        <w:tab/>
      </w:r>
      <w:r>
        <w:tab/>
        <w:t xml:space="preserve">an authorised hospital as defined in the </w:t>
      </w:r>
      <w:r>
        <w:rPr>
          <w:i/>
        </w:rPr>
        <w:t>Mental Health Act 2014</w:t>
      </w:r>
      <w:r>
        <w:t xml:space="preserve"> section 4.</w:t>
      </w:r>
    </w:p>
    <w:p>
      <w:pPr>
        <w:pStyle w:val="BlankClose"/>
      </w:pPr>
    </w:p>
    <w:p>
      <w:pPr>
        <w:pStyle w:val="Heading4"/>
        <w:spacing w:before="180"/>
      </w:pPr>
      <w:bookmarkStart w:id="578" w:name="_Toc373331845"/>
      <w:bookmarkStart w:id="579" w:name="_Toc373332092"/>
      <w:bookmarkStart w:id="580" w:name="_Toc385413076"/>
      <w:bookmarkStart w:id="581" w:name="_Toc385413324"/>
      <w:bookmarkStart w:id="582" w:name="_Toc385415665"/>
      <w:bookmarkStart w:id="583" w:name="_Toc385498857"/>
      <w:bookmarkStart w:id="584" w:name="_Toc385500253"/>
      <w:bookmarkStart w:id="585" w:name="_Toc401671278"/>
      <w:bookmarkStart w:id="586" w:name="_Toc401673143"/>
      <w:bookmarkStart w:id="587" w:name="_Toc402180256"/>
      <w:bookmarkStart w:id="588" w:name="_Toc402880754"/>
      <w:bookmarkStart w:id="589" w:name="_Toc402881002"/>
      <w:r>
        <w:t>Subdivision 2 — </w:t>
      </w:r>
      <w:r>
        <w:rPr>
          <w:i/>
        </w:rPr>
        <w:t>Bail Act 1982</w:t>
      </w:r>
      <w:r>
        <w:t xml:space="preserve"> amended</w:t>
      </w:r>
      <w:bookmarkEnd w:id="578"/>
      <w:bookmarkEnd w:id="579"/>
      <w:bookmarkEnd w:id="580"/>
      <w:bookmarkEnd w:id="581"/>
      <w:bookmarkEnd w:id="582"/>
      <w:bookmarkEnd w:id="583"/>
      <w:bookmarkEnd w:id="584"/>
      <w:bookmarkEnd w:id="585"/>
      <w:bookmarkEnd w:id="586"/>
      <w:bookmarkEnd w:id="587"/>
      <w:bookmarkEnd w:id="588"/>
      <w:bookmarkEnd w:id="589"/>
    </w:p>
    <w:p>
      <w:pPr>
        <w:pStyle w:val="Heading5"/>
        <w:tabs>
          <w:tab w:val="left" w:pos="2694"/>
        </w:tabs>
        <w:spacing w:before="200"/>
      </w:pPr>
      <w:bookmarkStart w:id="590" w:name="_Toc402881003"/>
      <w:r>
        <w:rPr>
          <w:rStyle w:val="CharSectno"/>
        </w:rPr>
        <w:t>34</w:t>
      </w:r>
      <w:r>
        <w:t>.</w:t>
      </w:r>
      <w:r>
        <w:tab/>
        <w:t>Act amended</w:t>
      </w:r>
      <w:bookmarkEnd w:id="590"/>
    </w:p>
    <w:p>
      <w:pPr>
        <w:pStyle w:val="Subsection"/>
        <w:tabs>
          <w:tab w:val="left" w:pos="2410"/>
          <w:tab w:val="left" w:pos="2552"/>
          <w:tab w:val="left" w:pos="2694"/>
          <w:tab w:val="left" w:pos="3402"/>
        </w:tabs>
      </w:pPr>
      <w:r>
        <w:tab/>
      </w:r>
      <w:r>
        <w:tab/>
        <w:t xml:space="preserve">This Subdivision amends the </w:t>
      </w:r>
      <w:r>
        <w:rPr>
          <w:i/>
        </w:rPr>
        <w:t>Bail Act 1982</w:t>
      </w:r>
      <w:r>
        <w:t>.</w:t>
      </w:r>
    </w:p>
    <w:p>
      <w:pPr>
        <w:pStyle w:val="Heading5"/>
        <w:tabs>
          <w:tab w:val="left" w:pos="2694"/>
        </w:tabs>
      </w:pPr>
      <w:bookmarkStart w:id="591" w:name="_Toc402881004"/>
      <w:r>
        <w:rPr>
          <w:rStyle w:val="CharSectno"/>
        </w:rPr>
        <w:t>35</w:t>
      </w:r>
      <w:r>
        <w:t>.</w:t>
      </w:r>
      <w:r>
        <w:tab/>
        <w:t>Schedule 1 Part D clause 2 amended</w:t>
      </w:r>
      <w:bookmarkEnd w:id="591"/>
    </w:p>
    <w:p>
      <w:pPr>
        <w:pStyle w:val="Subsection"/>
        <w:tabs>
          <w:tab w:val="left" w:pos="2694"/>
        </w:tabs>
      </w:pPr>
      <w:r>
        <w:tab/>
        <w:t>(1)</w:t>
      </w:r>
      <w:r>
        <w:tab/>
        <w:t>In Schedule 1 Part D clause 2(3a):</w:t>
      </w:r>
    </w:p>
    <w:p>
      <w:pPr>
        <w:pStyle w:val="Indenta"/>
        <w:tabs>
          <w:tab w:val="left" w:pos="2694"/>
        </w:tabs>
        <w:spacing w:before="100"/>
      </w:pPr>
      <w:r>
        <w:tab/>
        <w:t>(a)</w:t>
      </w:r>
      <w:r>
        <w:tab/>
        <w:t>before “</w:t>
      </w:r>
      <w:r>
        <w:rPr>
          <w:sz w:val="22"/>
          <w:szCs w:val="22"/>
        </w:rPr>
        <w:t>examined</w:t>
      </w:r>
      <w:r>
        <w:t>” (1</w:t>
      </w:r>
      <w:r>
        <w:rPr>
          <w:vertAlign w:val="superscript"/>
        </w:rPr>
        <w:t>st</w:t>
      </w:r>
      <w:r>
        <w:t xml:space="preserve"> and 2</w:t>
      </w:r>
      <w:r>
        <w:rPr>
          <w:vertAlign w:val="superscript"/>
        </w:rPr>
        <w:t>nd</w:t>
      </w:r>
      <w:r>
        <w:t xml:space="preserve"> occurrences) insert:</w:t>
      </w:r>
    </w:p>
    <w:p>
      <w:pPr>
        <w:pStyle w:val="BlankOpen"/>
        <w:keepNext w:val="0"/>
        <w:keepLines w:val="0"/>
        <w:widowControl w:val="0"/>
        <w:tabs>
          <w:tab w:val="left" w:pos="2694"/>
        </w:tabs>
      </w:pPr>
    </w:p>
    <w:p>
      <w:pPr>
        <w:pStyle w:val="Indenta"/>
        <w:widowControl w:val="0"/>
        <w:tabs>
          <w:tab w:val="left" w:pos="2694"/>
        </w:tabs>
        <w:rPr>
          <w:sz w:val="22"/>
          <w:szCs w:val="22"/>
        </w:rPr>
      </w:pPr>
      <w:r>
        <w:tab/>
      </w:r>
      <w:r>
        <w:tab/>
      </w:r>
      <w:r>
        <w:rPr>
          <w:sz w:val="22"/>
          <w:szCs w:val="22"/>
        </w:rPr>
        <w:t>assessed or</w:t>
      </w:r>
    </w:p>
    <w:p>
      <w:pPr>
        <w:pStyle w:val="BlankClose"/>
        <w:keepLines w:val="0"/>
        <w:widowControl w:val="0"/>
        <w:tabs>
          <w:tab w:val="left" w:pos="2694"/>
        </w:tabs>
      </w:pPr>
    </w:p>
    <w:p>
      <w:pPr>
        <w:pStyle w:val="Indenta"/>
        <w:tabs>
          <w:tab w:val="left" w:pos="2694"/>
        </w:tabs>
      </w:pPr>
      <w:r>
        <w:tab/>
        <w:t>(b)</w:t>
      </w:r>
      <w:r>
        <w:tab/>
        <w:t>delete paragraph (a) and insert:</w:t>
      </w:r>
    </w:p>
    <w:p>
      <w:pPr>
        <w:pStyle w:val="BlankOpen"/>
        <w:keepNext w:val="0"/>
        <w:keepLines w:val="0"/>
        <w:tabs>
          <w:tab w:val="left" w:pos="2694"/>
        </w:tabs>
      </w:pPr>
    </w:p>
    <w:p>
      <w:pPr>
        <w:pStyle w:val="zIndenta"/>
        <w:tabs>
          <w:tab w:val="left" w:pos="2694"/>
        </w:tabs>
        <w:rPr>
          <w:sz w:val="22"/>
          <w:szCs w:val="22"/>
        </w:rPr>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BlankClose"/>
        <w:tabs>
          <w:tab w:val="left" w:pos="2694"/>
        </w:tabs>
      </w:pPr>
    </w:p>
    <w:p>
      <w:pPr>
        <w:pStyle w:val="Indenta"/>
        <w:tabs>
          <w:tab w:val="left" w:pos="2694"/>
        </w:tabs>
      </w:pPr>
      <w:r>
        <w:tab/>
        <w:t>(c)</w:t>
      </w:r>
      <w:r>
        <w:tab/>
        <w:t>in paragraph (b) delete “</w:t>
      </w:r>
      <w:r>
        <w:rPr>
          <w:i/>
          <w:sz w:val="22"/>
          <w:szCs w:val="22"/>
        </w:rPr>
        <w:t>Mental Health Act 1996</w:t>
      </w:r>
      <w:r>
        <w:rPr>
          <w:sz w:val="22"/>
          <w:szCs w:val="22"/>
        </w:rPr>
        <w:t>);</w:t>
      </w:r>
      <w:r>
        <w:t>” and insert:</w:t>
      </w:r>
    </w:p>
    <w:p>
      <w:pPr>
        <w:pStyle w:val="BlankOpen"/>
        <w:tabs>
          <w:tab w:val="left" w:pos="2694"/>
        </w:tabs>
      </w:pPr>
    </w:p>
    <w:p>
      <w:pPr>
        <w:pStyle w:val="Indenta"/>
        <w:tabs>
          <w:tab w:val="left" w:pos="2694"/>
        </w:tabs>
      </w:pPr>
      <w:r>
        <w:tab/>
      </w:r>
      <w:r>
        <w:tab/>
      </w:r>
      <w:r>
        <w:rPr>
          <w:i/>
          <w:sz w:val="22"/>
          <w:szCs w:val="22"/>
        </w:rPr>
        <w:t>Mental Health Act 2014</w:t>
      </w:r>
      <w:r>
        <w:rPr>
          <w:sz w:val="22"/>
          <w:szCs w:val="22"/>
        </w:rPr>
        <w:t xml:space="preserve"> section 4)</w:t>
      </w:r>
      <w:r>
        <w:t>;</w:t>
      </w:r>
    </w:p>
    <w:p>
      <w:pPr>
        <w:pStyle w:val="BlankClose"/>
        <w:tabs>
          <w:tab w:val="left" w:pos="2694"/>
        </w:tabs>
      </w:pPr>
    </w:p>
    <w:p>
      <w:pPr>
        <w:pStyle w:val="Subsection"/>
        <w:tabs>
          <w:tab w:val="left" w:pos="2694"/>
        </w:tabs>
      </w:pPr>
      <w:r>
        <w:tab/>
        <w:t>(2)</w:t>
      </w:r>
      <w:r>
        <w:tab/>
        <w:t>In Schedule 1 Part D clause 2(5) delete “</w:t>
      </w:r>
      <w:r>
        <w:rPr>
          <w:sz w:val="22"/>
          <w:szCs w:val="22"/>
        </w:rPr>
        <w:t>counsel or examine</w:t>
      </w:r>
      <w:r>
        <w:t>” and insert:</w:t>
      </w:r>
    </w:p>
    <w:p>
      <w:pPr>
        <w:pStyle w:val="BlankOpen"/>
        <w:tabs>
          <w:tab w:val="left" w:pos="2694"/>
        </w:tabs>
      </w:pPr>
    </w:p>
    <w:p>
      <w:pPr>
        <w:pStyle w:val="Subsection"/>
        <w:tabs>
          <w:tab w:val="left" w:pos="2694"/>
        </w:tabs>
        <w:rPr>
          <w:sz w:val="22"/>
          <w:szCs w:val="22"/>
        </w:rPr>
      </w:pPr>
      <w:r>
        <w:tab/>
      </w:r>
      <w:r>
        <w:tab/>
      </w:r>
      <w:r>
        <w:rPr>
          <w:sz w:val="22"/>
          <w:szCs w:val="22"/>
        </w:rPr>
        <w:t>counsel, assess or examine</w:t>
      </w:r>
    </w:p>
    <w:p>
      <w:pPr>
        <w:pStyle w:val="BlankClose"/>
        <w:tabs>
          <w:tab w:val="left" w:pos="2694"/>
        </w:tabs>
      </w:pPr>
    </w:p>
    <w:p>
      <w:pPr>
        <w:pStyle w:val="Subsection"/>
        <w:tabs>
          <w:tab w:val="left" w:pos="2694"/>
        </w:tabs>
      </w:pPr>
      <w:r>
        <w:tab/>
        <w:t>(3)</w:t>
      </w:r>
      <w:r>
        <w:tab/>
        <w:t xml:space="preserve">In Schedule 1 Part D clause 2(7) delete the definition of </w:t>
      </w:r>
      <w:r>
        <w:rPr>
          <w:b/>
          <w:i/>
          <w:szCs w:val="24"/>
        </w:rPr>
        <w:t>psychiatrist</w:t>
      </w:r>
      <w:r>
        <w:t xml:space="preserve"> and insert:</w:t>
      </w:r>
    </w:p>
    <w:p>
      <w:pPr>
        <w:pStyle w:val="BlankOpen"/>
        <w:tabs>
          <w:tab w:val="left" w:pos="2694"/>
        </w:tabs>
      </w:pPr>
    </w:p>
    <w:p>
      <w:pPr>
        <w:pStyle w:val="zDefstart"/>
        <w:tabs>
          <w:tab w:val="left" w:pos="2694"/>
        </w:tabs>
        <w:rPr>
          <w:sz w:val="22"/>
          <w:szCs w:val="22"/>
        </w:rPr>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BlankClose"/>
        <w:tabs>
          <w:tab w:val="left" w:pos="2694"/>
        </w:tabs>
      </w:pPr>
    </w:p>
    <w:p>
      <w:pPr>
        <w:pStyle w:val="Heading4"/>
      </w:pPr>
      <w:bookmarkStart w:id="592" w:name="_Toc373331848"/>
      <w:bookmarkStart w:id="593" w:name="_Toc373332095"/>
      <w:bookmarkStart w:id="594" w:name="_Toc385413079"/>
      <w:bookmarkStart w:id="595" w:name="_Toc385413327"/>
      <w:bookmarkStart w:id="596" w:name="_Toc385415668"/>
      <w:bookmarkStart w:id="597" w:name="_Toc385498860"/>
      <w:bookmarkStart w:id="598" w:name="_Toc385500256"/>
      <w:bookmarkStart w:id="599" w:name="_Toc401671281"/>
      <w:bookmarkStart w:id="600" w:name="_Toc401673146"/>
      <w:bookmarkStart w:id="601" w:name="_Toc402180259"/>
      <w:bookmarkStart w:id="602" w:name="_Toc402880757"/>
      <w:bookmarkStart w:id="603" w:name="_Toc402881005"/>
      <w:r>
        <w:t>Subdivision 3 — </w:t>
      </w:r>
      <w:r>
        <w:rPr>
          <w:i/>
        </w:rPr>
        <w:t>Carers Recognition Act 2004</w:t>
      </w:r>
      <w:r>
        <w:t xml:space="preserve"> amended</w:t>
      </w:r>
      <w:bookmarkEnd w:id="592"/>
      <w:bookmarkEnd w:id="593"/>
      <w:bookmarkEnd w:id="594"/>
      <w:bookmarkEnd w:id="595"/>
      <w:bookmarkEnd w:id="596"/>
      <w:bookmarkEnd w:id="597"/>
      <w:bookmarkEnd w:id="598"/>
      <w:bookmarkEnd w:id="599"/>
      <w:bookmarkEnd w:id="600"/>
      <w:bookmarkEnd w:id="601"/>
      <w:bookmarkEnd w:id="602"/>
      <w:bookmarkEnd w:id="603"/>
    </w:p>
    <w:p>
      <w:pPr>
        <w:pStyle w:val="Heading5"/>
        <w:tabs>
          <w:tab w:val="left" w:pos="2694"/>
        </w:tabs>
      </w:pPr>
      <w:bookmarkStart w:id="604" w:name="_Toc402881006"/>
      <w:r>
        <w:rPr>
          <w:rStyle w:val="CharSectno"/>
        </w:rPr>
        <w:t>36</w:t>
      </w:r>
      <w:r>
        <w:t>.</w:t>
      </w:r>
      <w:r>
        <w:tab/>
        <w:t>Act amended</w:t>
      </w:r>
      <w:bookmarkEnd w:id="604"/>
    </w:p>
    <w:p>
      <w:pPr>
        <w:pStyle w:val="Subsection"/>
        <w:tabs>
          <w:tab w:val="left" w:pos="2410"/>
          <w:tab w:val="left" w:pos="2552"/>
          <w:tab w:val="left" w:pos="2694"/>
          <w:tab w:val="left" w:pos="3402"/>
        </w:tabs>
      </w:pPr>
      <w:r>
        <w:tab/>
      </w:r>
      <w:r>
        <w:tab/>
        <w:t xml:space="preserve">This Subdivision amends the </w:t>
      </w:r>
      <w:r>
        <w:rPr>
          <w:i/>
        </w:rPr>
        <w:t>Carers Recognition Act 2004</w:t>
      </w:r>
      <w:r>
        <w:t>.</w:t>
      </w:r>
    </w:p>
    <w:p>
      <w:pPr>
        <w:pStyle w:val="Heading5"/>
        <w:tabs>
          <w:tab w:val="left" w:pos="2694"/>
        </w:tabs>
      </w:pPr>
      <w:bookmarkStart w:id="605" w:name="_Toc402881007"/>
      <w:r>
        <w:rPr>
          <w:rStyle w:val="CharSectno"/>
        </w:rPr>
        <w:t>37</w:t>
      </w:r>
      <w:r>
        <w:t>.</w:t>
      </w:r>
      <w:r>
        <w:tab/>
        <w:t>Section 5 amended</w:t>
      </w:r>
      <w:bookmarkEnd w:id="605"/>
    </w:p>
    <w:p>
      <w:pPr>
        <w:pStyle w:val="Subsection"/>
        <w:keepNext/>
        <w:keepLines/>
        <w:tabs>
          <w:tab w:val="left" w:pos="2694"/>
        </w:tabs>
      </w:pPr>
      <w:r>
        <w:tab/>
      </w:r>
      <w:r>
        <w:tab/>
        <w:t>In section 5(1)(b) delete “</w:t>
      </w:r>
      <w:r>
        <w:rPr>
          <w:i/>
          <w:iCs/>
        </w:rPr>
        <w:t>Mental Health Act 1996</w:t>
      </w:r>
      <w:r>
        <w:rPr>
          <w:iCs/>
        </w:rPr>
        <w:t xml:space="preserve"> section 3; or</w:t>
      </w:r>
      <w:r>
        <w:t>” and insert:</w:t>
      </w:r>
    </w:p>
    <w:p>
      <w:pPr>
        <w:pStyle w:val="BlankOpen"/>
        <w:tabs>
          <w:tab w:val="left" w:pos="2694"/>
        </w:tabs>
      </w:pPr>
    </w:p>
    <w:p>
      <w:pPr>
        <w:pStyle w:val="Subsection"/>
        <w:keepNext/>
        <w:keepLines/>
        <w:tabs>
          <w:tab w:val="left" w:pos="2694"/>
        </w:tabs>
      </w:pPr>
      <w:r>
        <w:tab/>
      </w:r>
      <w:r>
        <w:tab/>
      </w:r>
      <w:r>
        <w:rPr>
          <w:i/>
          <w:iCs/>
        </w:rPr>
        <w:t>Mental Health Act 2014</w:t>
      </w:r>
      <w:r>
        <w:rPr>
          <w:iCs/>
        </w:rPr>
        <w:t xml:space="preserve"> </w:t>
      </w:r>
      <w:r>
        <w:t>section 4</w:t>
      </w:r>
      <w:r>
        <w:rPr>
          <w:iCs/>
        </w:rPr>
        <w:t>; or</w:t>
      </w:r>
    </w:p>
    <w:p>
      <w:pPr>
        <w:pStyle w:val="BlankClose"/>
        <w:keepNext/>
        <w:tabs>
          <w:tab w:val="left" w:pos="2694"/>
        </w:tabs>
      </w:pPr>
    </w:p>
    <w:p>
      <w:pPr>
        <w:pStyle w:val="Heading4"/>
      </w:pPr>
      <w:bookmarkStart w:id="606" w:name="_Toc373331851"/>
      <w:bookmarkStart w:id="607" w:name="_Toc373332098"/>
      <w:bookmarkStart w:id="608" w:name="_Toc385413082"/>
      <w:bookmarkStart w:id="609" w:name="_Toc385413330"/>
      <w:bookmarkStart w:id="610" w:name="_Toc385415671"/>
      <w:bookmarkStart w:id="611" w:name="_Toc385498863"/>
      <w:bookmarkStart w:id="612" w:name="_Toc385500259"/>
      <w:bookmarkStart w:id="613" w:name="_Toc401671284"/>
      <w:bookmarkStart w:id="614" w:name="_Toc401673149"/>
      <w:bookmarkStart w:id="615" w:name="_Toc402180262"/>
      <w:bookmarkStart w:id="616" w:name="_Toc402880760"/>
      <w:bookmarkStart w:id="617" w:name="_Toc402881008"/>
      <w:r>
        <w:t>Subdivision 4 — </w:t>
      </w:r>
      <w:r>
        <w:rPr>
          <w:i/>
        </w:rPr>
        <w:t>Constitution Acts Amendment Act 1899</w:t>
      </w:r>
      <w:r>
        <w:t xml:space="preserve"> amended</w:t>
      </w:r>
      <w:bookmarkEnd w:id="606"/>
      <w:bookmarkEnd w:id="607"/>
      <w:bookmarkEnd w:id="608"/>
      <w:bookmarkEnd w:id="609"/>
      <w:bookmarkEnd w:id="610"/>
      <w:bookmarkEnd w:id="611"/>
      <w:bookmarkEnd w:id="612"/>
      <w:bookmarkEnd w:id="613"/>
      <w:bookmarkEnd w:id="614"/>
      <w:bookmarkEnd w:id="615"/>
      <w:bookmarkEnd w:id="616"/>
      <w:bookmarkEnd w:id="617"/>
    </w:p>
    <w:p>
      <w:pPr>
        <w:pStyle w:val="Heading5"/>
        <w:tabs>
          <w:tab w:val="left" w:pos="2694"/>
        </w:tabs>
      </w:pPr>
      <w:bookmarkStart w:id="618" w:name="_Toc402881009"/>
      <w:r>
        <w:rPr>
          <w:rStyle w:val="CharSectno"/>
        </w:rPr>
        <w:t>38</w:t>
      </w:r>
      <w:r>
        <w:t>.</w:t>
      </w:r>
      <w:r>
        <w:tab/>
        <w:t>Act amended</w:t>
      </w:r>
      <w:bookmarkEnd w:id="618"/>
    </w:p>
    <w:p>
      <w:pPr>
        <w:pStyle w:val="Subsection"/>
        <w:tabs>
          <w:tab w:val="left" w:pos="2410"/>
          <w:tab w:val="left" w:pos="2552"/>
          <w:tab w:val="left" w:pos="2694"/>
          <w:tab w:val="left" w:pos="3402"/>
        </w:tabs>
      </w:pPr>
      <w:r>
        <w:tab/>
      </w:r>
      <w:r>
        <w:tab/>
        <w:t xml:space="preserve">This Subdivision amends the </w:t>
      </w:r>
      <w:r>
        <w:rPr>
          <w:i/>
        </w:rPr>
        <w:t>Constitution Acts Amendment Act 1899</w:t>
      </w:r>
      <w:r>
        <w:t>.</w:t>
      </w:r>
    </w:p>
    <w:p>
      <w:pPr>
        <w:pStyle w:val="Heading5"/>
        <w:tabs>
          <w:tab w:val="left" w:pos="2694"/>
        </w:tabs>
      </w:pPr>
      <w:bookmarkStart w:id="619" w:name="_Toc402881010"/>
      <w:r>
        <w:rPr>
          <w:rStyle w:val="CharSectno"/>
        </w:rPr>
        <w:t>39</w:t>
      </w:r>
      <w:r>
        <w:t>.</w:t>
      </w:r>
      <w:r>
        <w:tab/>
        <w:t>Schedule V Part 1 Division 1 amended</w:t>
      </w:r>
      <w:bookmarkEnd w:id="619"/>
    </w:p>
    <w:p>
      <w:pPr>
        <w:pStyle w:val="Subsection"/>
        <w:tabs>
          <w:tab w:val="left" w:pos="2694"/>
        </w:tabs>
      </w:pPr>
      <w:r>
        <w:tab/>
      </w:r>
      <w:r>
        <w:tab/>
        <w:t>In Schedule V Part 1 Division 1 delete the item relating to the Mental Health Review Board and insert:</w:t>
      </w:r>
    </w:p>
    <w:p>
      <w:pPr>
        <w:pStyle w:val="BlankOpen"/>
        <w:tabs>
          <w:tab w:val="left" w:pos="2694"/>
        </w:tabs>
      </w:pPr>
    </w:p>
    <w:p>
      <w:pPr>
        <w:pStyle w:val="zyNumberedItem"/>
        <w:tabs>
          <w:tab w:val="left" w:pos="2694"/>
        </w:tabs>
      </w:pPr>
      <w:r>
        <w:t xml:space="preserve">Member of the Mental Health Tribunal established by the </w:t>
      </w:r>
      <w:r>
        <w:rPr>
          <w:i/>
        </w:rPr>
        <w:t>Mental Health Act 2014</w:t>
      </w:r>
      <w:r>
        <w:t>.</w:t>
      </w:r>
    </w:p>
    <w:p>
      <w:pPr>
        <w:pStyle w:val="BlankClose"/>
        <w:tabs>
          <w:tab w:val="left" w:pos="2694"/>
        </w:tabs>
      </w:pPr>
    </w:p>
    <w:p>
      <w:pPr>
        <w:pStyle w:val="Heading5"/>
        <w:tabs>
          <w:tab w:val="left" w:pos="2694"/>
        </w:tabs>
      </w:pPr>
      <w:bookmarkStart w:id="620" w:name="_Toc402881011"/>
      <w:r>
        <w:rPr>
          <w:rStyle w:val="CharSectno"/>
        </w:rPr>
        <w:t>40</w:t>
      </w:r>
      <w:r>
        <w:t>.</w:t>
      </w:r>
      <w:r>
        <w:tab/>
        <w:t>Schedule V Part 3 amended</w:t>
      </w:r>
      <w:bookmarkEnd w:id="620"/>
    </w:p>
    <w:p>
      <w:pPr>
        <w:pStyle w:val="Subsection"/>
        <w:tabs>
          <w:tab w:val="left" w:pos="2694"/>
        </w:tabs>
      </w:pPr>
      <w:r>
        <w:tab/>
      </w:r>
      <w:r>
        <w:tab/>
        <w:t>In Schedule V Part 3 delete the item relating to the Council of Official Visitors.</w:t>
      </w:r>
    </w:p>
    <w:p>
      <w:pPr>
        <w:pStyle w:val="Heading4"/>
      </w:pPr>
      <w:bookmarkStart w:id="621" w:name="_Toc373331855"/>
      <w:bookmarkStart w:id="622" w:name="_Toc373332102"/>
      <w:bookmarkStart w:id="623" w:name="_Toc385413086"/>
      <w:bookmarkStart w:id="624" w:name="_Toc385413334"/>
      <w:bookmarkStart w:id="625" w:name="_Toc385415675"/>
      <w:bookmarkStart w:id="626" w:name="_Toc385498867"/>
      <w:bookmarkStart w:id="627" w:name="_Toc385500263"/>
      <w:bookmarkStart w:id="628" w:name="_Toc401671288"/>
      <w:bookmarkStart w:id="629" w:name="_Toc401673153"/>
      <w:bookmarkStart w:id="630" w:name="_Toc402180266"/>
      <w:bookmarkStart w:id="631" w:name="_Toc402880764"/>
      <w:bookmarkStart w:id="632" w:name="_Toc402881012"/>
      <w:r>
        <w:t>Subdivision 5 — </w:t>
      </w:r>
      <w:r>
        <w:rPr>
          <w:i/>
        </w:rPr>
        <w:t>Coroners Act 1996</w:t>
      </w:r>
      <w:r>
        <w:t xml:space="preserve"> amended</w:t>
      </w:r>
      <w:bookmarkEnd w:id="621"/>
      <w:bookmarkEnd w:id="622"/>
      <w:bookmarkEnd w:id="623"/>
      <w:bookmarkEnd w:id="624"/>
      <w:bookmarkEnd w:id="625"/>
      <w:bookmarkEnd w:id="626"/>
      <w:bookmarkEnd w:id="627"/>
      <w:bookmarkEnd w:id="628"/>
      <w:bookmarkEnd w:id="629"/>
      <w:bookmarkEnd w:id="630"/>
      <w:bookmarkEnd w:id="631"/>
      <w:bookmarkEnd w:id="632"/>
    </w:p>
    <w:p>
      <w:pPr>
        <w:pStyle w:val="Heading5"/>
        <w:tabs>
          <w:tab w:val="left" w:pos="2694"/>
        </w:tabs>
      </w:pPr>
      <w:bookmarkStart w:id="633" w:name="_Toc402881013"/>
      <w:r>
        <w:rPr>
          <w:rStyle w:val="CharSectno"/>
        </w:rPr>
        <w:t>41</w:t>
      </w:r>
      <w:r>
        <w:t>.</w:t>
      </w:r>
      <w:r>
        <w:tab/>
        <w:t>Act amended</w:t>
      </w:r>
      <w:bookmarkEnd w:id="633"/>
    </w:p>
    <w:p>
      <w:pPr>
        <w:pStyle w:val="Subsection"/>
        <w:tabs>
          <w:tab w:val="left" w:pos="2694"/>
        </w:tabs>
      </w:pPr>
      <w:r>
        <w:tab/>
      </w:r>
      <w:r>
        <w:tab/>
        <w:t xml:space="preserve">This Subdivision amends the </w:t>
      </w:r>
      <w:r>
        <w:rPr>
          <w:i/>
        </w:rPr>
        <w:t>Coroners Act 1996</w:t>
      </w:r>
      <w:r>
        <w:t>.</w:t>
      </w:r>
    </w:p>
    <w:p>
      <w:pPr>
        <w:pStyle w:val="Heading5"/>
        <w:tabs>
          <w:tab w:val="left" w:pos="2694"/>
        </w:tabs>
      </w:pPr>
      <w:bookmarkStart w:id="634" w:name="_Toc402881014"/>
      <w:r>
        <w:rPr>
          <w:rStyle w:val="CharSectno"/>
        </w:rPr>
        <w:t>42</w:t>
      </w:r>
      <w:r>
        <w:t>.</w:t>
      </w:r>
      <w:r>
        <w:tab/>
        <w:t>Section 3 amended</w:t>
      </w:r>
      <w:bookmarkEnd w:id="634"/>
    </w:p>
    <w:p>
      <w:pPr>
        <w:pStyle w:val="Subsection"/>
        <w:keepNext/>
        <w:keepLines/>
        <w:tabs>
          <w:tab w:val="left" w:pos="2694"/>
        </w:tabs>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zDefpara"/>
        <w:keepNext/>
        <w:keepLines/>
        <w:tabs>
          <w:tab w:val="left" w:pos="2694"/>
        </w:tabs>
      </w:pPr>
      <w:r>
        <w:tab/>
        <w:t>(c)</w:t>
      </w:r>
      <w:r>
        <w:tab/>
        <w:t xml:space="preserve">a person — </w:t>
      </w:r>
    </w:p>
    <w:p>
      <w:pPr>
        <w:pStyle w:val="zDefsubpara"/>
        <w:keepNext/>
      </w:pPr>
      <w:r>
        <w:tab/>
        <w:t>(i)</w:t>
      </w:r>
      <w:r>
        <w:tab/>
        <w:t xml:space="preserve">who is an involuntary patient under the </w:t>
      </w:r>
      <w:r>
        <w:rPr>
          <w:i/>
        </w:rPr>
        <w:t>Mental Health Act 2014</w:t>
      </w:r>
      <w:r>
        <w:t>; or</w:t>
      </w:r>
    </w:p>
    <w:p>
      <w:pPr>
        <w:pStyle w:val="zDefsubpara"/>
      </w:pPr>
      <w:r>
        <w:tab/>
        <w:t>(ii)</w:t>
      </w:r>
      <w:r>
        <w:tab/>
        <w:t>who is apprehended or detained under that Act; or</w:t>
      </w:r>
    </w:p>
    <w:p>
      <w:pPr>
        <w:pStyle w:val="zDefsubpara"/>
      </w:pPr>
      <w:r>
        <w:tab/>
        <w:t>(iii)</w:t>
      </w:r>
      <w:r>
        <w:tab/>
        <w:t>who is absent without leave from a hospital or other place under section 97 of that Act;</w:t>
      </w:r>
    </w:p>
    <w:p>
      <w:pPr>
        <w:pStyle w:val="zIndenta"/>
      </w:pPr>
      <w:r>
        <w:tab/>
      </w:r>
      <w:r>
        <w:tab/>
        <w:t>or</w:t>
      </w:r>
    </w:p>
    <w:p>
      <w:pPr>
        <w:pStyle w:val="BlankClose"/>
        <w:tabs>
          <w:tab w:val="left" w:pos="2694"/>
        </w:tabs>
      </w:pPr>
    </w:p>
    <w:p>
      <w:pPr>
        <w:pStyle w:val="Heading4"/>
      </w:pPr>
      <w:bookmarkStart w:id="635" w:name="_Toc373331858"/>
      <w:bookmarkStart w:id="636" w:name="_Toc373332105"/>
      <w:bookmarkStart w:id="637" w:name="_Toc385413089"/>
      <w:bookmarkStart w:id="638" w:name="_Toc385413337"/>
      <w:bookmarkStart w:id="639" w:name="_Toc385415678"/>
      <w:bookmarkStart w:id="640" w:name="_Toc385498870"/>
      <w:bookmarkStart w:id="641" w:name="_Toc385500266"/>
      <w:bookmarkStart w:id="642" w:name="_Toc401671291"/>
      <w:bookmarkStart w:id="643" w:name="_Toc401673156"/>
      <w:bookmarkStart w:id="644" w:name="_Toc402180269"/>
      <w:bookmarkStart w:id="645" w:name="_Toc402880767"/>
      <w:bookmarkStart w:id="646" w:name="_Toc402881015"/>
      <w:r>
        <w:t>Subdivision 6 — </w:t>
      </w:r>
      <w:r>
        <w:rPr>
          <w:i/>
        </w:rPr>
        <w:t>Court Security and Custodial Services Act 1999</w:t>
      </w:r>
      <w:r>
        <w:t xml:space="preserve"> amended</w:t>
      </w:r>
      <w:bookmarkEnd w:id="635"/>
      <w:bookmarkEnd w:id="636"/>
      <w:bookmarkEnd w:id="637"/>
      <w:bookmarkEnd w:id="638"/>
      <w:bookmarkEnd w:id="639"/>
      <w:bookmarkEnd w:id="640"/>
      <w:bookmarkEnd w:id="641"/>
      <w:bookmarkEnd w:id="642"/>
      <w:bookmarkEnd w:id="643"/>
      <w:bookmarkEnd w:id="644"/>
      <w:bookmarkEnd w:id="645"/>
      <w:bookmarkEnd w:id="646"/>
    </w:p>
    <w:p>
      <w:pPr>
        <w:pStyle w:val="Heading5"/>
        <w:tabs>
          <w:tab w:val="left" w:pos="2410"/>
          <w:tab w:val="left" w:pos="2552"/>
          <w:tab w:val="left" w:pos="2694"/>
          <w:tab w:val="left" w:pos="3402"/>
        </w:tabs>
      </w:pPr>
      <w:bookmarkStart w:id="647" w:name="_Toc402881016"/>
      <w:r>
        <w:rPr>
          <w:rStyle w:val="CharSectno"/>
        </w:rPr>
        <w:t>43</w:t>
      </w:r>
      <w:r>
        <w:t>.</w:t>
      </w:r>
      <w:r>
        <w:tab/>
        <w:t>Act amended</w:t>
      </w:r>
      <w:bookmarkEnd w:id="647"/>
    </w:p>
    <w:p>
      <w:pPr>
        <w:pStyle w:val="Subsection"/>
        <w:tabs>
          <w:tab w:val="left" w:pos="2410"/>
          <w:tab w:val="left" w:pos="2552"/>
          <w:tab w:val="left" w:pos="2694"/>
          <w:tab w:val="left" w:pos="3402"/>
        </w:tabs>
      </w:pPr>
      <w:r>
        <w:tab/>
      </w:r>
      <w:r>
        <w:tab/>
        <w:t>This Subdivision amends the</w:t>
      </w:r>
      <w:r>
        <w:rPr>
          <w:iCs/>
        </w:rPr>
        <w:t xml:space="preserve"> </w:t>
      </w:r>
      <w:r>
        <w:rPr>
          <w:i/>
          <w:iCs/>
        </w:rPr>
        <w:t>Court Security and Custodial Services Act 1999</w:t>
      </w:r>
      <w:r>
        <w:t>.</w:t>
      </w:r>
    </w:p>
    <w:p>
      <w:pPr>
        <w:pStyle w:val="Heading5"/>
        <w:tabs>
          <w:tab w:val="left" w:pos="2694"/>
        </w:tabs>
      </w:pPr>
      <w:bookmarkStart w:id="648" w:name="_Toc402881017"/>
      <w:r>
        <w:rPr>
          <w:rStyle w:val="CharSectno"/>
        </w:rPr>
        <w:t>44</w:t>
      </w:r>
      <w:r>
        <w:t>.</w:t>
      </w:r>
      <w:r>
        <w:tab/>
        <w:t>Section 3 amended</w:t>
      </w:r>
      <w:bookmarkEnd w:id="648"/>
    </w:p>
    <w:p>
      <w:pPr>
        <w:pStyle w:val="Subsection"/>
        <w:tabs>
          <w:tab w:val="left" w:pos="2694"/>
        </w:tabs>
      </w:pPr>
      <w:r>
        <w:tab/>
        <w:t>(1)</w:t>
      </w:r>
      <w:r>
        <w:tab/>
        <w:t xml:space="preserve">In section 3 delete the definition of </w:t>
      </w:r>
      <w:r>
        <w:rPr>
          <w:b/>
          <w:i/>
        </w:rPr>
        <w:t>medical treatment</w:t>
      </w:r>
      <w:r>
        <w:t xml:space="preserve"> and insert:</w:t>
      </w:r>
    </w:p>
    <w:p>
      <w:pPr>
        <w:pStyle w:val="BlankOpen"/>
        <w:tabs>
          <w:tab w:val="left" w:pos="2694"/>
        </w:tabs>
      </w:pPr>
    </w:p>
    <w:p>
      <w:pPr>
        <w:pStyle w:val="zDefstart"/>
        <w:tabs>
          <w:tab w:val="left" w:pos="2694"/>
        </w:tabs>
      </w:pPr>
      <w:r>
        <w:tab/>
      </w:r>
      <w:r>
        <w:rPr>
          <w:rStyle w:val="CharDefText"/>
        </w:rPr>
        <w:t>medical treatment</w:t>
      </w:r>
      <w:r>
        <w:t xml:space="preserve"> includes — </w:t>
      </w:r>
    </w:p>
    <w:p>
      <w:pPr>
        <w:pStyle w:val="zDefpara"/>
        <w:tabs>
          <w:tab w:val="left" w:pos="2694"/>
        </w:tabs>
      </w:pPr>
      <w:r>
        <w:tab/>
        <w:t>(a)</w:t>
      </w:r>
      <w:r>
        <w:tab/>
        <w:t xml:space="preserve">psychiatric treatment, which is treatment as defined in the </w:t>
      </w:r>
      <w:r>
        <w:rPr>
          <w:i/>
        </w:rPr>
        <w:t>Mental Health Act 2014</w:t>
      </w:r>
      <w:r>
        <w:t xml:space="preserve"> section 4; and</w:t>
      </w:r>
    </w:p>
    <w:p>
      <w:pPr>
        <w:pStyle w:val="zDefpara"/>
        <w:tabs>
          <w:tab w:val="left" w:pos="2694"/>
        </w:tabs>
      </w:pPr>
      <w:r>
        <w:tab/>
        <w:t>(b)</w:t>
      </w:r>
      <w:r>
        <w:tab/>
        <w:t>dental treatment;</w:t>
      </w:r>
    </w:p>
    <w:p>
      <w:pPr>
        <w:pStyle w:val="BlankClose"/>
        <w:tabs>
          <w:tab w:val="left" w:pos="2694"/>
        </w:tabs>
      </w:pPr>
    </w:p>
    <w:p>
      <w:pPr>
        <w:pStyle w:val="Subsection"/>
        <w:tabs>
          <w:tab w:val="left" w:pos="2694"/>
        </w:tabs>
      </w:pPr>
      <w:r>
        <w:tab/>
        <w:t>(2)</w:t>
      </w:r>
      <w:r>
        <w:tab/>
        <w:t xml:space="preserve">In section 3 in the definition of </w:t>
      </w:r>
      <w:r>
        <w:rPr>
          <w:b/>
          <w:i/>
        </w:rPr>
        <w:t>person in custody</w:t>
      </w:r>
      <w:r>
        <w:t xml:space="preserve"> delete paragraph (b) and insert:</w:t>
      </w:r>
    </w:p>
    <w:p>
      <w:pPr>
        <w:pStyle w:val="BlankOpen"/>
        <w:tabs>
          <w:tab w:val="left" w:pos="2694"/>
        </w:tabs>
      </w:pPr>
    </w:p>
    <w:p>
      <w:pPr>
        <w:pStyle w:val="zDefpara"/>
        <w:tabs>
          <w:tab w:val="left" w:pos="2694"/>
        </w:tabs>
      </w:pPr>
      <w:r>
        <w:tab/>
        <w:t>(b)</w:t>
      </w:r>
      <w:r>
        <w:tab/>
        <w:t xml:space="preserve">a person who is detained under the </w:t>
      </w:r>
      <w:r>
        <w:rPr>
          <w:i/>
        </w:rPr>
        <w:t>Mental Health Act 2014</w:t>
      </w:r>
      <w:r>
        <w:t xml:space="preserve"> unless the person has been apprehended by a police officer — </w:t>
      </w:r>
    </w:p>
    <w:p>
      <w:pPr>
        <w:pStyle w:val="zDefsubpara"/>
      </w:pPr>
      <w:r>
        <w:tab/>
        <w:t>(i)</w:t>
      </w:r>
      <w:r>
        <w:tab/>
        <w:t>under section 99 of that Act pursuant to an apprehension and return order made under section 98 of that Act; or</w:t>
      </w:r>
    </w:p>
    <w:p>
      <w:pPr>
        <w:pStyle w:val="zDefsubpara"/>
      </w:pPr>
      <w:r>
        <w:tab/>
        <w:t>(ii)</w:t>
      </w:r>
      <w:r>
        <w:tab/>
        <w:t>under section 149 of that Act pursuant to a transport order made under that Act; or</w:t>
      </w:r>
    </w:p>
    <w:p>
      <w:pPr>
        <w:pStyle w:val="zDefsubpara"/>
      </w:pPr>
      <w:r>
        <w:tab/>
        <w:t>(iii)</w:t>
      </w:r>
      <w:r>
        <w:tab/>
        <w:t>under section 156 of that Act,</w:t>
      </w:r>
    </w:p>
    <w:p>
      <w:pPr>
        <w:pStyle w:val="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Heading5"/>
        <w:tabs>
          <w:tab w:val="left" w:pos="2694"/>
        </w:tabs>
      </w:pPr>
      <w:bookmarkStart w:id="649" w:name="_Toc402881018"/>
      <w:r>
        <w:rPr>
          <w:rStyle w:val="CharSectno"/>
        </w:rPr>
        <w:t>45</w:t>
      </w:r>
      <w:r>
        <w:t>.</w:t>
      </w:r>
      <w:r>
        <w:tab/>
        <w:t>Section 4 amended</w:t>
      </w:r>
      <w:bookmarkEnd w:id="649"/>
    </w:p>
    <w:p>
      <w:pPr>
        <w:pStyle w:val="Subsection"/>
        <w:tabs>
          <w:tab w:val="left" w:pos="2694"/>
        </w:tabs>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zSubsection"/>
        <w:tabs>
          <w:tab w:val="left" w:pos="2694"/>
        </w:tabs>
      </w:pPr>
      <w:r>
        <w:tab/>
      </w:r>
      <w:r>
        <w:tab/>
        <w:t xml:space="preserve">by a police officer — </w:t>
      </w:r>
    </w:p>
    <w:p>
      <w:pPr>
        <w:pStyle w:val="zIndenta"/>
        <w:tabs>
          <w:tab w:val="left" w:pos="2694"/>
        </w:tabs>
      </w:pPr>
      <w:r>
        <w:tab/>
        <w:t>(a)</w:t>
      </w:r>
      <w:r>
        <w:tab/>
        <w:t xml:space="preserve">under section 99 of the </w:t>
      </w:r>
      <w:r>
        <w:rPr>
          <w:i/>
        </w:rPr>
        <w:t>Mental Health Act 2014</w:t>
      </w:r>
      <w:r>
        <w:t xml:space="preserve"> pursuant to an apprehension and return order made under section 98 of that Act; or</w:t>
      </w:r>
    </w:p>
    <w:p>
      <w:pPr>
        <w:pStyle w:val="zIndenta"/>
        <w:tabs>
          <w:tab w:val="left" w:pos="2694"/>
        </w:tabs>
      </w:pPr>
      <w:r>
        <w:tab/>
        <w:t>(b)</w:t>
      </w:r>
      <w:r>
        <w:tab/>
        <w:t>under section 149 of that Act pursuant to a transport order made under that Act; or</w:t>
      </w:r>
    </w:p>
    <w:p>
      <w:pPr>
        <w:pStyle w:val="zIndenta"/>
        <w:tabs>
          <w:tab w:val="left" w:pos="2694"/>
        </w:tabs>
      </w:pPr>
      <w:r>
        <w:tab/>
        <w:t>(c)</w:t>
      </w:r>
      <w:r>
        <w:tab/>
        <w:t>under section 156 of that Act.</w:t>
      </w:r>
    </w:p>
    <w:p>
      <w:pPr>
        <w:pStyle w:val="BlankClose"/>
        <w:tabs>
          <w:tab w:val="left" w:pos="2694"/>
        </w:tabs>
      </w:pPr>
    </w:p>
    <w:p>
      <w:pPr>
        <w:pStyle w:val="Heading5"/>
        <w:tabs>
          <w:tab w:val="left" w:pos="2694"/>
        </w:tabs>
      </w:pPr>
      <w:bookmarkStart w:id="650" w:name="_Toc402881019"/>
      <w:r>
        <w:rPr>
          <w:rStyle w:val="CharSectno"/>
        </w:rPr>
        <w:t>46</w:t>
      </w:r>
      <w:r>
        <w:t>.</w:t>
      </w:r>
      <w:r>
        <w:tab/>
        <w:t>Section 76 amended</w:t>
      </w:r>
      <w:bookmarkEnd w:id="650"/>
    </w:p>
    <w:p>
      <w:pPr>
        <w:pStyle w:val="Subsection"/>
        <w:tabs>
          <w:tab w:val="left" w:pos="2694"/>
        </w:tabs>
      </w:pPr>
      <w:r>
        <w:tab/>
      </w:r>
      <w:r>
        <w:tab/>
        <w:t xml:space="preserve">In section 76 delete “under the </w:t>
      </w:r>
      <w:r>
        <w:rPr>
          <w:i/>
        </w:rPr>
        <w:t>Mental Health Act 1996</w:t>
      </w:r>
      <w:r>
        <w:t>.” and insert:</w:t>
      </w:r>
    </w:p>
    <w:p>
      <w:pPr>
        <w:pStyle w:val="BlankOpen"/>
        <w:tabs>
          <w:tab w:val="left" w:pos="2694"/>
        </w:tabs>
      </w:pPr>
    </w:p>
    <w:p>
      <w:pPr>
        <w:pStyle w:val="Subsection"/>
        <w:tabs>
          <w:tab w:val="left" w:pos="2694"/>
        </w:tabs>
      </w:pPr>
      <w:r>
        <w:tab/>
      </w:r>
      <w:r>
        <w:tab/>
        <w:t xml:space="preserve">as required under the </w:t>
      </w:r>
      <w:r>
        <w:rPr>
          <w:i/>
        </w:rPr>
        <w:t>Mental Health Act 2014</w:t>
      </w:r>
      <w:r>
        <w:t>.</w:t>
      </w:r>
    </w:p>
    <w:p>
      <w:pPr>
        <w:pStyle w:val="BlankClose"/>
        <w:tabs>
          <w:tab w:val="left" w:pos="2694"/>
        </w:tabs>
      </w:pPr>
    </w:p>
    <w:p>
      <w:pPr>
        <w:pStyle w:val="Heading4"/>
      </w:pPr>
      <w:bookmarkStart w:id="651" w:name="_Toc373331863"/>
      <w:bookmarkStart w:id="652" w:name="_Toc373332110"/>
      <w:bookmarkStart w:id="653" w:name="_Toc385413094"/>
      <w:bookmarkStart w:id="654" w:name="_Toc385413342"/>
      <w:bookmarkStart w:id="655" w:name="_Toc385415683"/>
      <w:bookmarkStart w:id="656" w:name="_Toc385498875"/>
      <w:bookmarkStart w:id="657" w:name="_Toc385500271"/>
      <w:bookmarkStart w:id="658" w:name="_Toc401671296"/>
      <w:bookmarkStart w:id="659" w:name="_Toc401673161"/>
      <w:bookmarkStart w:id="660" w:name="_Toc402180274"/>
      <w:bookmarkStart w:id="661" w:name="_Toc402880772"/>
      <w:bookmarkStart w:id="662" w:name="_Toc402881020"/>
      <w:r>
        <w:t>Subdivision 7 — </w:t>
      </w:r>
      <w:r>
        <w:rPr>
          <w:i/>
        </w:rPr>
        <w:t>The Criminal Code</w:t>
      </w:r>
      <w:r>
        <w:t xml:space="preserve"> amended</w:t>
      </w:r>
      <w:bookmarkEnd w:id="651"/>
      <w:bookmarkEnd w:id="652"/>
      <w:bookmarkEnd w:id="653"/>
      <w:bookmarkEnd w:id="654"/>
      <w:bookmarkEnd w:id="655"/>
      <w:bookmarkEnd w:id="656"/>
      <w:bookmarkEnd w:id="657"/>
      <w:bookmarkEnd w:id="658"/>
      <w:bookmarkEnd w:id="659"/>
      <w:bookmarkEnd w:id="660"/>
      <w:bookmarkEnd w:id="661"/>
      <w:bookmarkEnd w:id="662"/>
    </w:p>
    <w:p>
      <w:pPr>
        <w:pStyle w:val="Heading5"/>
        <w:tabs>
          <w:tab w:val="left" w:pos="2410"/>
          <w:tab w:val="left" w:pos="2552"/>
          <w:tab w:val="left" w:pos="2694"/>
          <w:tab w:val="left" w:pos="3402"/>
        </w:tabs>
      </w:pPr>
      <w:bookmarkStart w:id="663" w:name="_Toc402881021"/>
      <w:r>
        <w:rPr>
          <w:rStyle w:val="CharSectno"/>
        </w:rPr>
        <w:t>47</w:t>
      </w:r>
      <w:r>
        <w:t>.</w:t>
      </w:r>
      <w:r>
        <w:tab/>
        <w:t>Act amended</w:t>
      </w:r>
      <w:bookmarkEnd w:id="663"/>
    </w:p>
    <w:p>
      <w:pPr>
        <w:pStyle w:val="Subsection"/>
        <w:tabs>
          <w:tab w:val="left" w:pos="2410"/>
          <w:tab w:val="left" w:pos="2552"/>
          <w:tab w:val="left" w:pos="2694"/>
          <w:tab w:val="left" w:pos="3402"/>
        </w:tabs>
      </w:pPr>
      <w:r>
        <w:tab/>
      </w:r>
      <w:r>
        <w:tab/>
        <w:t xml:space="preserve">This Subdivision amends </w:t>
      </w:r>
      <w:r>
        <w:rPr>
          <w:i/>
          <w:iCs/>
        </w:rPr>
        <w:t>The Criminal Code</w:t>
      </w:r>
      <w:r>
        <w:t>.</w:t>
      </w:r>
    </w:p>
    <w:p>
      <w:pPr>
        <w:pStyle w:val="Heading5"/>
        <w:tabs>
          <w:tab w:val="left" w:pos="2410"/>
          <w:tab w:val="left" w:pos="2552"/>
          <w:tab w:val="left" w:pos="2694"/>
          <w:tab w:val="left" w:pos="3402"/>
        </w:tabs>
      </w:pPr>
      <w:bookmarkStart w:id="664" w:name="_Toc402881022"/>
      <w:r>
        <w:rPr>
          <w:rStyle w:val="CharSectno"/>
        </w:rPr>
        <w:t>48</w:t>
      </w:r>
      <w:r>
        <w:t>.</w:t>
      </w:r>
      <w:r>
        <w:tab/>
        <w:t>Section 149 amended</w:t>
      </w:r>
      <w:bookmarkEnd w:id="664"/>
    </w:p>
    <w:p>
      <w:pPr>
        <w:pStyle w:val="Subsection"/>
        <w:tabs>
          <w:tab w:val="left" w:pos="2410"/>
          <w:tab w:val="left" w:pos="2552"/>
          <w:tab w:val="left" w:pos="2694"/>
          <w:tab w:val="left" w:pos="3402"/>
        </w:tabs>
      </w:pPr>
      <w:r>
        <w:tab/>
      </w:r>
      <w:r>
        <w:tab/>
        <w:t>In section 149:</w:t>
      </w:r>
    </w:p>
    <w:p>
      <w:pPr>
        <w:pStyle w:val="Indenta"/>
        <w:tabs>
          <w:tab w:val="left" w:pos="2694"/>
        </w:tabs>
      </w:pPr>
      <w:r>
        <w:tab/>
        <w:t>(a)</w:t>
      </w:r>
      <w:r>
        <w:tab/>
        <w:t>in paragraph (a) delete “</w:t>
      </w:r>
      <w:r>
        <w:rPr>
          <w:i/>
          <w:iCs/>
        </w:rPr>
        <w:t>Mental Health Act 1996</w:t>
      </w:r>
      <w:r>
        <w:t>” and insert:</w:t>
      </w:r>
    </w:p>
    <w:p>
      <w:pPr>
        <w:pStyle w:val="BlankOpen"/>
        <w:tabs>
          <w:tab w:val="left" w:pos="2410"/>
          <w:tab w:val="left" w:pos="2552"/>
          <w:tab w:val="left" w:pos="2694"/>
          <w:tab w:val="left" w:pos="3402"/>
        </w:tabs>
      </w:pPr>
    </w:p>
    <w:p>
      <w:pPr>
        <w:pStyle w:val="Indenta"/>
        <w:tabs>
          <w:tab w:val="left" w:pos="2694"/>
        </w:tabs>
        <w:rPr>
          <w:i/>
          <w:iCs/>
        </w:rPr>
      </w:pPr>
      <w:r>
        <w:rPr>
          <w:snapToGrid w:val="0"/>
        </w:rPr>
        <w:tab/>
      </w:r>
      <w:r>
        <w:rPr>
          <w:snapToGrid w:val="0"/>
        </w:rPr>
        <w:tab/>
      </w:r>
      <w:r>
        <w:rPr>
          <w:i/>
          <w:snapToGrid w:val="0"/>
        </w:rPr>
        <w:t>Mental Health Act 2014</w:t>
      </w:r>
    </w:p>
    <w:p>
      <w:pPr>
        <w:pStyle w:val="BlankClose"/>
        <w:tabs>
          <w:tab w:val="left" w:pos="2410"/>
          <w:tab w:val="left" w:pos="2552"/>
          <w:tab w:val="left" w:pos="2694"/>
          <w:tab w:val="left" w:pos="3402"/>
        </w:tabs>
      </w:pPr>
    </w:p>
    <w:p>
      <w:pPr>
        <w:pStyle w:val="Indenta"/>
        <w:tabs>
          <w:tab w:val="left" w:pos="2694"/>
        </w:tabs>
      </w:pPr>
      <w:r>
        <w:tab/>
        <w:t>(b)</w:t>
      </w:r>
      <w:r>
        <w:tab/>
        <w:t>in paragraph (b)(ii) delete “</w:t>
      </w:r>
      <w:r>
        <w:rPr>
          <w:i/>
          <w:iCs/>
        </w:rPr>
        <w:t>Mental Health Act 199</w:t>
      </w:r>
      <w:r>
        <w:rPr>
          <w:i/>
          <w:iCs/>
          <w:spacing w:val="20"/>
        </w:rPr>
        <w:t>6</w:t>
      </w:r>
      <w:r>
        <w:t>” and insert:</w:t>
      </w:r>
    </w:p>
    <w:p>
      <w:pPr>
        <w:pStyle w:val="BlankOpen"/>
        <w:tabs>
          <w:tab w:val="left" w:pos="2410"/>
          <w:tab w:val="left" w:pos="2552"/>
          <w:tab w:val="left" w:pos="2694"/>
          <w:tab w:val="left" w:pos="3402"/>
        </w:tabs>
      </w:pPr>
    </w:p>
    <w:p>
      <w:pPr>
        <w:pStyle w:val="Indenta"/>
        <w:tabs>
          <w:tab w:val="left" w:pos="2694"/>
        </w:tabs>
        <w:rPr>
          <w:iCs/>
        </w:rPr>
      </w:pPr>
      <w:r>
        <w:rPr>
          <w:snapToGrid w:val="0"/>
        </w:rPr>
        <w:tab/>
      </w:r>
      <w:r>
        <w:rPr>
          <w:snapToGrid w:val="0"/>
        </w:rPr>
        <w:tab/>
      </w:r>
      <w:r>
        <w:rPr>
          <w:i/>
          <w:snapToGrid w:val="0"/>
        </w:rPr>
        <w:t>Mental Health Act 2014</w:t>
      </w:r>
      <w:r>
        <w:rPr>
          <w:snapToGrid w:val="0"/>
        </w:rPr>
        <w:t xml:space="preserve"> section 97</w:t>
      </w:r>
    </w:p>
    <w:p>
      <w:pPr>
        <w:pStyle w:val="BlankClose"/>
        <w:tabs>
          <w:tab w:val="left" w:pos="2410"/>
          <w:tab w:val="left" w:pos="2552"/>
          <w:tab w:val="left" w:pos="2694"/>
          <w:tab w:val="left" w:pos="3402"/>
        </w:tabs>
      </w:pPr>
    </w:p>
    <w:p>
      <w:pPr>
        <w:pStyle w:val="Heading5"/>
        <w:tabs>
          <w:tab w:val="left" w:pos="2410"/>
          <w:tab w:val="left" w:pos="2552"/>
          <w:tab w:val="left" w:pos="2694"/>
          <w:tab w:val="left" w:pos="3402"/>
        </w:tabs>
      </w:pPr>
      <w:bookmarkStart w:id="665" w:name="_Toc402881023"/>
      <w:r>
        <w:rPr>
          <w:rStyle w:val="CharSectno"/>
        </w:rPr>
        <w:t>49</w:t>
      </w:r>
      <w:r>
        <w:t>.</w:t>
      </w:r>
      <w:r>
        <w:tab/>
        <w:t>Section 336 amended</w:t>
      </w:r>
      <w:bookmarkEnd w:id="665"/>
    </w:p>
    <w:p>
      <w:pPr>
        <w:pStyle w:val="Subsection"/>
        <w:tabs>
          <w:tab w:val="left" w:pos="2410"/>
          <w:tab w:val="left" w:pos="2552"/>
          <w:tab w:val="left" w:pos="2694"/>
          <w:tab w:val="left" w:pos="3402"/>
        </w:tabs>
      </w:pPr>
      <w:r>
        <w:tab/>
      </w:r>
      <w:r>
        <w:tab/>
        <w:t>In section 336 delete “</w:t>
      </w:r>
      <w:r>
        <w:rPr>
          <w:i/>
          <w:iCs/>
        </w:rPr>
        <w:t>Mental Health Act 1996</w:t>
      </w:r>
      <w:r>
        <w:t>)” and insert:</w:t>
      </w:r>
    </w:p>
    <w:p>
      <w:pPr>
        <w:pStyle w:val="BlankOpen"/>
        <w:tabs>
          <w:tab w:val="left" w:pos="2410"/>
          <w:tab w:val="left" w:pos="2552"/>
          <w:tab w:val="left" w:pos="2694"/>
          <w:tab w:val="left" w:pos="3402"/>
        </w:tabs>
      </w:pPr>
    </w:p>
    <w:p>
      <w:pPr>
        <w:pStyle w:val="Subsection"/>
        <w:tabs>
          <w:tab w:val="left" w:pos="2410"/>
          <w:tab w:val="left" w:pos="2552"/>
          <w:tab w:val="left" w:pos="2694"/>
          <w:tab w:val="left" w:pos="3402"/>
        </w:tabs>
      </w:pPr>
      <w:r>
        <w:tab/>
      </w:r>
      <w:r>
        <w:tab/>
      </w:r>
      <w:r>
        <w:rPr>
          <w:i/>
          <w:snapToGrid w:val="0"/>
        </w:rPr>
        <w:t>Mental Health Act 2014</w:t>
      </w:r>
      <w:r>
        <w:rPr>
          <w:snapToGrid w:val="0"/>
        </w:rPr>
        <w:t xml:space="preserve"> section 4</w:t>
      </w:r>
      <w:r>
        <w:t>)</w:t>
      </w:r>
    </w:p>
    <w:p>
      <w:pPr>
        <w:pStyle w:val="BlankClose"/>
        <w:tabs>
          <w:tab w:val="left" w:pos="2410"/>
          <w:tab w:val="left" w:pos="2552"/>
          <w:tab w:val="left" w:pos="2694"/>
          <w:tab w:val="left" w:pos="3402"/>
        </w:tabs>
      </w:pPr>
    </w:p>
    <w:p>
      <w:pPr>
        <w:pStyle w:val="Heading5"/>
        <w:tabs>
          <w:tab w:val="left" w:pos="2410"/>
          <w:tab w:val="left" w:pos="2552"/>
          <w:tab w:val="left" w:pos="2694"/>
          <w:tab w:val="left" w:pos="3402"/>
        </w:tabs>
      </w:pPr>
      <w:bookmarkStart w:id="666" w:name="_Toc402881024"/>
      <w:r>
        <w:rPr>
          <w:rStyle w:val="CharSectno"/>
        </w:rPr>
        <w:t>50</w:t>
      </w:r>
      <w:r>
        <w:t>.</w:t>
      </w:r>
      <w:r>
        <w:tab/>
        <w:t>Section 337 amended</w:t>
      </w:r>
      <w:bookmarkEnd w:id="666"/>
    </w:p>
    <w:p>
      <w:pPr>
        <w:pStyle w:val="Subsection"/>
        <w:keepNext/>
        <w:keepLines/>
        <w:tabs>
          <w:tab w:val="left" w:pos="2410"/>
          <w:tab w:val="left" w:pos="2552"/>
          <w:tab w:val="left" w:pos="2694"/>
          <w:tab w:val="left" w:pos="3402"/>
        </w:tabs>
      </w:pPr>
      <w:r>
        <w:tab/>
      </w:r>
      <w:r>
        <w:tab/>
        <w:t>In section 337 delete “</w:t>
      </w:r>
      <w:r>
        <w:rPr>
          <w:i/>
          <w:iCs/>
        </w:rPr>
        <w:t>Mental Health Act 1996</w:t>
      </w:r>
      <w:r>
        <w:t>)” and insert:</w:t>
      </w:r>
    </w:p>
    <w:p>
      <w:pPr>
        <w:pStyle w:val="BlankOpen"/>
        <w:widowControl w:val="0"/>
        <w:tabs>
          <w:tab w:val="left" w:pos="2410"/>
          <w:tab w:val="left" w:pos="2552"/>
          <w:tab w:val="left" w:pos="2694"/>
          <w:tab w:val="left" w:pos="3402"/>
        </w:tabs>
      </w:pPr>
    </w:p>
    <w:p>
      <w:pPr>
        <w:pStyle w:val="Subsection"/>
        <w:keepNext/>
        <w:keepLines/>
        <w:widowControl w:val="0"/>
        <w:tabs>
          <w:tab w:val="left" w:pos="2410"/>
          <w:tab w:val="left" w:pos="2552"/>
          <w:tab w:val="left" w:pos="2694"/>
          <w:tab w:val="left" w:pos="3402"/>
        </w:tabs>
        <w:spacing w:before="140"/>
      </w:pPr>
      <w:r>
        <w:tab/>
      </w:r>
      <w:r>
        <w:tab/>
      </w:r>
      <w:r>
        <w:rPr>
          <w:i/>
          <w:snapToGrid w:val="0"/>
        </w:rPr>
        <w:t>Mental Health Act 2014</w:t>
      </w:r>
      <w:r>
        <w:rPr>
          <w:snapToGrid w:val="0"/>
        </w:rPr>
        <w:t xml:space="preserve"> section 4</w:t>
      </w:r>
      <w:r>
        <w:t>)</w:t>
      </w:r>
    </w:p>
    <w:p>
      <w:pPr>
        <w:pStyle w:val="BlankClose"/>
        <w:keepNext/>
        <w:widowControl w:val="0"/>
        <w:tabs>
          <w:tab w:val="left" w:pos="2410"/>
          <w:tab w:val="left" w:pos="2552"/>
          <w:tab w:val="left" w:pos="2694"/>
          <w:tab w:val="left" w:pos="3402"/>
        </w:tabs>
      </w:pPr>
    </w:p>
    <w:p>
      <w:pPr>
        <w:pStyle w:val="Heading4"/>
        <w:spacing w:before="200"/>
      </w:pPr>
      <w:bookmarkStart w:id="667" w:name="_Toc373331868"/>
      <w:bookmarkStart w:id="668" w:name="_Toc373332115"/>
      <w:bookmarkStart w:id="669" w:name="_Toc385413099"/>
      <w:bookmarkStart w:id="670" w:name="_Toc385413347"/>
      <w:bookmarkStart w:id="671" w:name="_Toc385415688"/>
      <w:bookmarkStart w:id="672" w:name="_Toc385498880"/>
      <w:bookmarkStart w:id="673" w:name="_Toc385500276"/>
      <w:bookmarkStart w:id="674" w:name="_Toc401671301"/>
      <w:bookmarkStart w:id="675" w:name="_Toc401673166"/>
      <w:bookmarkStart w:id="676" w:name="_Toc402180279"/>
      <w:bookmarkStart w:id="677" w:name="_Toc402880777"/>
      <w:bookmarkStart w:id="678" w:name="_Toc402881025"/>
      <w:r>
        <w:t>Subdivision 8 — </w:t>
      </w:r>
      <w:r>
        <w:rPr>
          <w:i/>
        </w:rPr>
        <w:t>Criminal Investigation Act 2006</w:t>
      </w:r>
      <w:r>
        <w:t xml:space="preserve"> amended</w:t>
      </w:r>
      <w:bookmarkEnd w:id="667"/>
      <w:bookmarkEnd w:id="668"/>
      <w:bookmarkEnd w:id="669"/>
      <w:bookmarkEnd w:id="670"/>
      <w:bookmarkEnd w:id="671"/>
      <w:bookmarkEnd w:id="672"/>
      <w:bookmarkEnd w:id="673"/>
      <w:bookmarkEnd w:id="674"/>
      <w:bookmarkEnd w:id="675"/>
      <w:bookmarkEnd w:id="676"/>
      <w:bookmarkEnd w:id="677"/>
      <w:bookmarkEnd w:id="678"/>
    </w:p>
    <w:p>
      <w:pPr>
        <w:pStyle w:val="Heading5"/>
        <w:tabs>
          <w:tab w:val="left" w:pos="2552"/>
          <w:tab w:val="left" w:pos="2694"/>
          <w:tab w:val="left" w:pos="3402"/>
        </w:tabs>
        <w:spacing w:before="180"/>
      </w:pPr>
      <w:bookmarkStart w:id="679" w:name="_Toc402881026"/>
      <w:r>
        <w:rPr>
          <w:rStyle w:val="CharSectno"/>
        </w:rPr>
        <w:t>51</w:t>
      </w:r>
      <w:r>
        <w:t>.</w:t>
      </w:r>
      <w:r>
        <w:tab/>
        <w:t>Act amended</w:t>
      </w:r>
      <w:bookmarkEnd w:id="679"/>
    </w:p>
    <w:p>
      <w:pPr>
        <w:pStyle w:val="Subsection"/>
        <w:tabs>
          <w:tab w:val="left" w:pos="2552"/>
          <w:tab w:val="left" w:pos="2694"/>
          <w:tab w:val="left" w:pos="3402"/>
        </w:tabs>
      </w:pPr>
      <w:r>
        <w:tab/>
      </w:r>
      <w:r>
        <w:tab/>
        <w:t xml:space="preserve">This Subdivision amends the </w:t>
      </w:r>
      <w:r>
        <w:rPr>
          <w:i/>
        </w:rPr>
        <w:t>Criminal Investigation Act 2006</w:t>
      </w:r>
      <w:r>
        <w:t>.</w:t>
      </w:r>
    </w:p>
    <w:p>
      <w:pPr>
        <w:pStyle w:val="Heading5"/>
        <w:tabs>
          <w:tab w:val="left" w:pos="2694"/>
        </w:tabs>
      </w:pPr>
      <w:bookmarkStart w:id="680" w:name="_Toc402881027"/>
      <w:r>
        <w:rPr>
          <w:rStyle w:val="CharSectno"/>
        </w:rPr>
        <w:t>52</w:t>
      </w:r>
      <w:r>
        <w:t>.</w:t>
      </w:r>
      <w:r>
        <w:tab/>
        <w:t>Section 142 amended</w:t>
      </w:r>
      <w:bookmarkEnd w:id="680"/>
    </w:p>
    <w:p>
      <w:pPr>
        <w:pStyle w:val="Subsection"/>
        <w:keepNext/>
      </w:pPr>
      <w:r>
        <w:tab/>
        <w:t>(1)</w:t>
      </w:r>
      <w:r>
        <w:tab/>
        <w:t>Delete section 142(7)(a)(ii) and insert:</w:t>
      </w:r>
    </w:p>
    <w:p>
      <w:pPr>
        <w:pStyle w:val="BlankOpen"/>
      </w:pPr>
    </w:p>
    <w:p>
      <w:pPr>
        <w:pStyle w:val="zIndenti"/>
      </w:pPr>
      <w:r>
        <w:tab/>
        <w:t>(ii)</w:t>
      </w:r>
      <w:r>
        <w:tab/>
        <w:t xml:space="preserve">under the </w:t>
      </w:r>
      <w:r>
        <w:rPr>
          <w:i/>
        </w:rPr>
        <w:t>Mental Health Act 2014</w:t>
      </w:r>
      <w:r>
        <w:t xml:space="preserve"> section 157;</w:t>
      </w:r>
    </w:p>
    <w:p>
      <w:pPr>
        <w:pStyle w:val="BlankClose"/>
      </w:pPr>
    </w:p>
    <w:p>
      <w:pPr>
        <w:pStyle w:val="Subsection"/>
      </w:pPr>
      <w:r>
        <w:tab/>
        <w:t>(2)</w:t>
      </w:r>
      <w:r>
        <w:tab/>
        <w:t>Delete section 142(8)(c)(ii) and insert:</w:t>
      </w:r>
    </w:p>
    <w:p>
      <w:pPr>
        <w:pStyle w:val="BlankOpen"/>
      </w:pPr>
    </w:p>
    <w:p>
      <w:pPr>
        <w:pStyle w:val="zIndenti"/>
      </w:pPr>
      <w:r>
        <w:tab/>
        <w:t>(ii)</w:t>
      </w:r>
      <w:r>
        <w:tab/>
        <w:t xml:space="preserve">the </w:t>
      </w:r>
      <w:r>
        <w:rPr>
          <w:i/>
        </w:rPr>
        <w:t>Mental Health Act 2014</w:t>
      </w:r>
      <w:r>
        <w:t xml:space="preserve"> section 157; or</w:t>
      </w:r>
    </w:p>
    <w:p>
      <w:pPr>
        <w:pStyle w:val="BlankClose"/>
      </w:pPr>
    </w:p>
    <w:p>
      <w:pPr>
        <w:pStyle w:val="Heading4"/>
        <w:spacing w:before="200"/>
      </w:pPr>
      <w:bookmarkStart w:id="681" w:name="_Toc373331871"/>
      <w:bookmarkStart w:id="682" w:name="_Toc373332118"/>
      <w:bookmarkStart w:id="683" w:name="_Toc385413102"/>
      <w:bookmarkStart w:id="684" w:name="_Toc385413350"/>
      <w:bookmarkStart w:id="685" w:name="_Toc385415691"/>
      <w:bookmarkStart w:id="686" w:name="_Toc385498883"/>
      <w:bookmarkStart w:id="687" w:name="_Toc385500279"/>
      <w:bookmarkStart w:id="688" w:name="_Toc401671304"/>
      <w:bookmarkStart w:id="689" w:name="_Toc401673169"/>
      <w:bookmarkStart w:id="690" w:name="_Toc402180282"/>
      <w:bookmarkStart w:id="691" w:name="_Toc402880780"/>
      <w:bookmarkStart w:id="692" w:name="_Toc402881028"/>
      <w:r>
        <w:t>Subdivision 9 — </w:t>
      </w:r>
      <w:r>
        <w:rPr>
          <w:i/>
        </w:rPr>
        <w:t>Cross</w:t>
      </w:r>
      <w:r>
        <w:rPr>
          <w:i/>
        </w:rPr>
        <w:noBreakHyphen/>
        <w:t>border Justice Act 2008</w:t>
      </w:r>
      <w:r>
        <w:t xml:space="preserve"> amended</w:t>
      </w:r>
      <w:bookmarkEnd w:id="681"/>
      <w:bookmarkEnd w:id="682"/>
      <w:bookmarkEnd w:id="683"/>
      <w:bookmarkEnd w:id="684"/>
      <w:bookmarkEnd w:id="685"/>
      <w:bookmarkEnd w:id="686"/>
      <w:bookmarkEnd w:id="687"/>
      <w:bookmarkEnd w:id="688"/>
      <w:bookmarkEnd w:id="689"/>
      <w:bookmarkEnd w:id="690"/>
      <w:bookmarkEnd w:id="691"/>
      <w:bookmarkEnd w:id="692"/>
    </w:p>
    <w:p>
      <w:pPr>
        <w:pStyle w:val="Heading5"/>
        <w:tabs>
          <w:tab w:val="left" w:pos="2410"/>
          <w:tab w:val="left" w:pos="2552"/>
          <w:tab w:val="left" w:pos="2694"/>
          <w:tab w:val="left" w:pos="3402"/>
        </w:tabs>
        <w:spacing w:before="180"/>
      </w:pPr>
      <w:bookmarkStart w:id="693" w:name="_Toc402881029"/>
      <w:r>
        <w:rPr>
          <w:rStyle w:val="CharSectno"/>
        </w:rPr>
        <w:t>53</w:t>
      </w:r>
      <w:r>
        <w:t>.</w:t>
      </w:r>
      <w:r>
        <w:tab/>
        <w:t>Act amended</w:t>
      </w:r>
      <w:bookmarkEnd w:id="693"/>
    </w:p>
    <w:p>
      <w:pPr>
        <w:pStyle w:val="Subsection"/>
        <w:tabs>
          <w:tab w:val="left" w:pos="2410"/>
          <w:tab w:val="left" w:pos="2552"/>
          <w:tab w:val="left" w:pos="2694"/>
          <w:tab w:val="left" w:pos="3402"/>
        </w:tabs>
      </w:pPr>
      <w:r>
        <w:tab/>
      </w:r>
      <w:r>
        <w:tab/>
        <w:t>This Subdivision amends the</w:t>
      </w:r>
      <w:r>
        <w:rPr>
          <w:iCs/>
        </w:rPr>
        <w:t xml:space="preserve"> </w:t>
      </w:r>
      <w:r>
        <w:rPr>
          <w:i/>
          <w:iCs/>
        </w:rPr>
        <w:t>Cross</w:t>
      </w:r>
      <w:r>
        <w:rPr>
          <w:i/>
          <w:iCs/>
        </w:rPr>
        <w:noBreakHyphen/>
        <w:t>border Justice Act 2008</w:t>
      </w:r>
      <w:r>
        <w:t>.</w:t>
      </w:r>
    </w:p>
    <w:p>
      <w:pPr>
        <w:pStyle w:val="Heading5"/>
        <w:tabs>
          <w:tab w:val="left" w:pos="2694"/>
        </w:tabs>
      </w:pPr>
      <w:bookmarkStart w:id="694" w:name="_Toc402881030"/>
      <w:r>
        <w:rPr>
          <w:rStyle w:val="CharSectno"/>
        </w:rPr>
        <w:t>54</w:t>
      </w:r>
      <w:r>
        <w:t>.</w:t>
      </w:r>
      <w:r>
        <w:tab/>
        <w:t>Section 95 amended</w:t>
      </w:r>
      <w:bookmarkEnd w:id="694"/>
    </w:p>
    <w:p>
      <w:pPr>
        <w:pStyle w:val="Subsection"/>
        <w:tabs>
          <w:tab w:val="left" w:pos="2694"/>
        </w:tabs>
      </w:pPr>
      <w:r>
        <w:tab/>
      </w:r>
      <w:r>
        <w:tab/>
        <w:t xml:space="preserve">In section 95 in the definition of </w:t>
      </w:r>
      <w:r>
        <w:rPr>
          <w:b/>
          <w:i/>
        </w:rPr>
        <w:t>State authorised hospital</w:t>
      </w:r>
      <w:r>
        <w:t xml:space="preserve"> delete “</w:t>
      </w:r>
      <w:r>
        <w:rPr>
          <w:i/>
        </w:rPr>
        <w:t>Mental Health Act 1996</w:t>
      </w:r>
      <w:r>
        <w:t xml:space="preserve"> section 3;” and insert:</w:t>
      </w:r>
    </w:p>
    <w:p>
      <w:pPr>
        <w:pStyle w:val="BlankOpen"/>
        <w:tabs>
          <w:tab w:val="left" w:pos="2694"/>
        </w:tabs>
      </w:pPr>
    </w:p>
    <w:p>
      <w:pPr>
        <w:pStyle w:val="Subsection"/>
        <w:tabs>
          <w:tab w:val="left" w:pos="2694"/>
        </w:tabs>
        <w:spacing w:before="140"/>
      </w:pPr>
      <w:r>
        <w:tab/>
      </w:r>
      <w:r>
        <w:tab/>
      </w:r>
      <w:r>
        <w:rPr>
          <w:i/>
        </w:rPr>
        <w:t>Mental Health Act 2014</w:t>
      </w:r>
      <w:r>
        <w:t xml:space="preserve"> section 4;</w:t>
      </w:r>
    </w:p>
    <w:p>
      <w:pPr>
        <w:pStyle w:val="BlankClose"/>
        <w:tabs>
          <w:tab w:val="left" w:pos="2694"/>
        </w:tabs>
      </w:pPr>
    </w:p>
    <w:p>
      <w:pPr>
        <w:pStyle w:val="Heading4"/>
      </w:pPr>
      <w:bookmarkStart w:id="695" w:name="_Toc373331874"/>
      <w:bookmarkStart w:id="696" w:name="_Toc373332121"/>
      <w:bookmarkStart w:id="697" w:name="_Toc385413105"/>
      <w:bookmarkStart w:id="698" w:name="_Toc385413353"/>
      <w:bookmarkStart w:id="699" w:name="_Toc385415694"/>
      <w:bookmarkStart w:id="700" w:name="_Toc385498886"/>
      <w:bookmarkStart w:id="701" w:name="_Toc385500282"/>
      <w:bookmarkStart w:id="702" w:name="_Toc401671307"/>
      <w:bookmarkStart w:id="703" w:name="_Toc401673172"/>
      <w:bookmarkStart w:id="704" w:name="_Toc402180285"/>
      <w:bookmarkStart w:id="705" w:name="_Toc402880783"/>
      <w:bookmarkStart w:id="706" w:name="_Toc402881031"/>
      <w:r>
        <w:t>Subdivision 10 — </w:t>
      </w:r>
      <w:r>
        <w:rPr>
          <w:i/>
        </w:rPr>
        <w:t>Dangerous Sexual Offenders Act 2006</w:t>
      </w:r>
      <w:r>
        <w:t xml:space="preserve"> amended</w:t>
      </w:r>
      <w:bookmarkEnd w:id="695"/>
      <w:bookmarkEnd w:id="696"/>
      <w:bookmarkEnd w:id="697"/>
      <w:bookmarkEnd w:id="698"/>
      <w:bookmarkEnd w:id="699"/>
      <w:bookmarkEnd w:id="700"/>
      <w:bookmarkEnd w:id="701"/>
      <w:bookmarkEnd w:id="702"/>
      <w:bookmarkEnd w:id="703"/>
      <w:bookmarkEnd w:id="704"/>
      <w:bookmarkEnd w:id="705"/>
      <w:bookmarkEnd w:id="706"/>
    </w:p>
    <w:p>
      <w:pPr>
        <w:pStyle w:val="Heading5"/>
        <w:tabs>
          <w:tab w:val="left" w:pos="2410"/>
          <w:tab w:val="left" w:pos="2552"/>
          <w:tab w:val="left" w:pos="2694"/>
          <w:tab w:val="left" w:pos="3402"/>
        </w:tabs>
        <w:spacing w:before="180"/>
      </w:pPr>
      <w:bookmarkStart w:id="707" w:name="_Toc402881032"/>
      <w:r>
        <w:rPr>
          <w:rStyle w:val="CharSectno"/>
        </w:rPr>
        <w:t>55</w:t>
      </w:r>
      <w:r>
        <w:t>.</w:t>
      </w:r>
      <w:r>
        <w:tab/>
        <w:t>Act amended</w:t>
      </w:r>
      <w:bookmarkEnd w:id="707"/>
    </w:p>
    <w:p>
      <w:pPr>
        <w:pStyle w:val="Subsection"/>
        <w:tabs>
          <w:tab w:val="left" w:pos="2410"/>
          <w:tab w:val="left" w:pos="2552"/>
          <w:tab w:val="left" w:pos="2694"/>
          <w:tab w:val="left" w:pos="3402"/>
        </w:tabs>
        <w:spacing w:before="140"/>
      </w:pPr>
      <w:r>
        <w:tab/>
      </w:r>
      <w:r>
        <w:tab/>
        <w:t xml:space="preserve">This Subdivision amends the </w:t>
      </w:r>
      <w:r>
        <w:rPr>
          <w:i/>
          <w:iCs/>
        </w:rPr>
        <w:t>Dangerous Sexual Offenders Act 2006</w:t>
      </w:r>
      <w:r>
        <w:t>.</w:t>
      </w:r>
    </w:p>
    <w:p>
      <w:pPr>
        <w:pStyle w:val="Heading5"/>
        <w:tabs>
          <w:tab w:val="left" w:pos="2694"/>
        </w:tabs>
      </w:pPr>
      <w:bookmarkStart w:id="708" w:name="_Toc402881033"/>
      <w:r>
        <w:rPr>
          <w:rStyle w:val="CharSectno"/>
        </w:rPr>
        <w:t>56</w:t>
      </w:r>
      <w:r>
        <w:t>.</w:t>
      </w:r>
      <w:r>
        <w:tab/>
        <w:t>Section 3 amended</w:t>
      </w:r>
      <w:bookmarkEnd w:id="708"/>
    </w:p>
    <w:p>
      <w:pPr>
        <w:pStyle w:val="Subsection"/>
        <w:tabs>
          <w:tab w:val="left" w:pos="2694"/>
        </w:tabs>
        <w:spacing w:before="140"/>
      </w:pPr>
      <w:r>
        <w:tab/>
      </w:r>
      <w:r>
        <w:tab/>
        <w:t xml:space="preserve">In section 3(1) delete the definition of </w:t>
      </w:r>
      <w:r>
        <w:rPr>
          <w:b/>
          <w:i/>
        </w:rPr>
        <w:t>psychiatrist</w:t>
      </w:r>
      <w:r>
        <w:t xml:space="preserve"> and insert:</w:t>
      </w:r>
    </w:p>
    <w:p>
      <w:pPr>
        <w:pStyle w:val="BlankOpen"/>
        <w:tabs>
          <w:tab w:val="left" w:pos="2694"/>
        </w:tabs>
      </w:pPr>
    </w:p>
    <w:p>
      <w:pPr>
        <w:pStyle w:val="zDefstart"/>
        <w:keepNext/>
        <w:keepLines/>
        <w:tabs>
          <w:tab w:val="left" w:pos="2694"/>
        </w:tabs>
        <w:rPr>
          <w:iCs/>
        </w:rPr>
      </w:pPr>
      <w:r>
        <w:tab/>
      </w:r>
      <w:r>
        <w:rPr>
          <w:rStyle w:val="CharDefText"/>
        </w:rPr>
        <w:t>psychiatrist</w:t>
      </w:r>
      <w:r>
        <w:t xml:space="preserve"> has the meaning given in the </w:t>
      </w:r>
      <w:r>
        <w:rPr>
          <w:i/>
        </w:rPr>
        <w:t>Mental Health Act 2014</w:t>
      </w:r>
      <w:r>
        <w:t xml:space="preserve"> section 4</w:t>
      </w:r>
      <w:r>
        <w:rPr>
          <w:iCs/>
        </w:rPr>
        <w:t>;</w:t>
      </w:r>
    </w:p>
    <w:p>
      <w:pPr>
        <w:pStyle w:val="BlankClose"/>
        <w:keepNext/>
        <w:tabs>
          <w:tab w:val="left" w:pos="2694"/>
        </w:tabs>
      </w:pPr>
    </w:p>
    <w:p>
      <w:pPr>
        <w:pStyle w:val="Heading4"/>
      </w:pPr>
      <w:bookmarkStart w:id="709" w:name="_Toc373331877"/>
      <w:bookmarkStart w:id="710" w:name="_Toc373332124"/>
      <w:bookmarkStart w:id="711" w:name="_Toc385413108"/>
      <w:bookmarkStart w:id="712" w:name="_Toc385413356"/>
      <w:bookmarkStart w:id="713" w:name="_Toc385415697"/>
      <w:bookmarkStart w:id="714" w:name="_Toc385498889"/>
      <w:bookmarkStart w:id="715" w:name="_Toc385500285"/>
      <w:bookmarkStart w:id="716" w:name="_Toc401671310"/>
      <w:bookmarkStart w:id="717" w:name="_Toc401673175"/>
      <w:bookmarkStart w:id="718" w:name="_Toc402180288"/>
      <w:bookmarkStart w:id="719" w:name="_Toc402880786"/>
      <w:bookmarkStart w:id="720" w:name="_Toc402881034"/>
      <w:r>
        <w:t>Subdivision 11 — </w:t>
      </w:r>
      <w:r>
        <w:rPr>
          <w:i/>
        </w:rPr>
        <w:t>Electoral Act 1907</w:t>
      </w:r>
      <w:r>
        <w:t xml:space="preserve"> amended</w:t>
      </w:r>
      <w:bookmarkEnd w:id="709"/>
      <w:bookmarkEnd w:id="710"/>
      <w:bookmarkEnd w:id="711"/>
      <w:bookmarkEnd w:id="712"/>
      <w:bookmarkEnd w:id="713"/>
      <w:bookmarkEnd w:id="714"/>
      <w:bookmarkEnd w:id="715"/>
      <w:bookmarkEnd w:id="716"/>
      <w:bookmarkEnd w:id="717"/>
      <w:bookmarkEnd w:id="718"/>
      <w:bookmarkEnd w:id="719"/>
      <w:bookmarkEnd w:id="720"/>
    </w:p>
    <w:p>
      <w:pPr>
        <w:pStyle w:val="Heading5"/>
        <w:tabs>
          <w:tab w:val="left" w:pos="2694"/>
        </w:tabs>
        <w:spacing w:before="180"/>
      </w:pPr>
      <w:bookmarkStart w:id="721" w:name="_Toc402881035"/>
      <w:r>
        <w:rPr>
          <w:rStyle w:val="CharSectno"/>
        </w:rPr>
        <w:t>57</w:t>
      </w:r>
      <w:r>
        <w:t>.</w:t>
      </w:r>
      <w:r>
        <w:tab/>
        <w:t>Act amended</w:t>
      </w:r>
      <w:bookmarkEnd w:id="721"/>
    </w:p>
    <w:p>
      <w:pPr>
        <w:pStyle w:val="Subsection"/>
        <w:tabs>
          <w:tab w:val="left" w:pos="2410"/>
          <w:tab w:val="left" w:pos="2552"/>
          <w:tab w:val="left" w:pos="2694"/>
          <w:tab w:val="left" w:pos="3402"/>
        </w:tabs>
        <w:spacing w:before="140"/>
      </w:pPr>
      <w:r>
        <w:tab/>
      </w:r>
      <w:r>
        <w:tab/>
        <w:t xml:space="preserve">This Subdivision amends the </w:t>
      </w:r>
      <w:r>
        <w:rPr>
          <w:i/>
          <w:iCs/>
        </w:rPr>
        <w:t>Electoral Act 1907</w:t>
      </w:r>
      <w:r>
        <w:t>.</w:t>
      </w:r>
    </w:p>
    <w:p>
      <w:pPr>
        <w:pStyle w:val="Heading5"/>
        <w:tabs>
          <w:tab w:val="left" w:pos="2694"/>
        </w:tabs>
      </w:pPr>
      <w:bookmarkStart w:id="722" w:name="_Toc402881036"/>
      <w:r>
        <w:rPr>
          <w:rStyle w:val="CharSectno"/>
        </w:rPr>
        <w:t>58</w:t>
      </w:r>
      <w:r>
        <w:t>.</w:t>
      </w:r>
      <w:r>
        <w:tab/>
        <w:t>Section 40 amended</w:t>
      </w:r>
      <w:bookmarkEnd w:id="722"/>
    </w:p>
    <w:p>
      <w:pPr>
        <w:pStyle w:val="Subsection"/>
        <w:tabs>
          <w:tab w:val="left" w:pos="2694"/>
        </w:tabs>
        <w:spacing w:before="140"/>
      </w:pPr>
      <w:r>
        <w:tab/>
      </w:r>
      <w:r>
        <w:tab/>
        <w:t>Delete section 40(1)(b)(i) and insert:</w:t>
      </w:r>
    </w:p>
    <w:p>
      <w:pPr>
        <w:pStyle w:val="BlankOpen"/>
      </w:pPr>
    </w:p>
    <w:p>
      <w:pPr>
        <w:pStyle w:val="zIndenti"/>
      </w:pPr>
      <w:r>
        <w:tab/>
        <w:t>(i)</w:t>
      </w:r>
      <w:r>
        <w:tab/>
        <w:t>who, from information supplied by the Registrar of Births, Deaths and Marriages, appear to be dead; or</w:t>
      </w:r>
    </w:p>
    <w:p>
      <w:pPr>
        <w:pStyle w:val="z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BlankClose"/>
      </w:pPr>
    </w:p>
    <w:p>
      <w:pPr>
        <w:pStyle w:val="Heading5"/>
        <w:tabs>
          <w:tab w:val="left" w:pos="2694"/>
        </w:tabs>
        <w:spacing w:before="180"/>
      </w:pPr>
      <w:bookmarkStart w:id="723" w:name="_Toc402881037"/>
      <w:r>
        <w:rPr>
          <w:rStyle w:val="CharSectno"/>
        </w:rPr>
        <w:t>59</w:t>
      </w:r>
      <w:r>
        <w:t>.</w:t>
      </w:r>
      <w:r>
        <w:tab/>
        <w:t>Section 51A amended</w:t>
      </w:r>
      <w:bookmarkEnd w:id="723"/>
    </w:p>
    <w:p>
      <w:pPr>
        <w:pStyle w:val="Subsection"/>
        <w:tabs>
          <w:tab w:val="left" w:pos="2694"/>
        </w:tabs>
      </w:pPr>
      <w:r>
        <w:tab/>
      </w:r>
      <w:r>
        <w:tab/>
        <w:t>Delete section 51A(4) and insert:</w:t>
      </w:r>
    </w:p>
    <w:p>
      <w:pPr>
        <w:pStyle w:val="BlankOpen"/>
        <w:keepNext w:val="0"/>
        <w:keepLines w:val="0"/>
        <w:tabs>
          <w:tab w:val="left" w:pos="2694"/>
        </w:tabs>
      </w:pPr>
    </w:p>
    <w:p>
      <w:pPr>
        <w:pStyle w:val="zSubsection"/>
        <w:tabs>
          <w:tab w:val="left" w:pos="2694"/>
        </w:tabs>
        <w:spacing w:before="140"/>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zSubsection"/>
        <w:tabs>
          <w:tab w:val="left" w:pos="2694"/>
        </w:tabs>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BlankClose"/>
        <w:tabs>
          <w:tab w:val="left" w:pos="2694"/>
        </w:tabs>
      </w:pPr>
    </w:p>
    <w:p>
      <w:pPr>
        <w:pStyle w:val="Heading5"/>
        <w:tabs>
          <w:tab w:val="left" w:pos="2694"/>
        </w:tabs>
      </w:pPr>
      <w:bookmarkStart w:id="724" w:name="_Toc402881038"/>
      <w:r>
        <w:rPr>
          <w:rStyle w:val="CharSectno"/>
        </w:rPr>
        <w:t>60</w:t>
      </w:r>
      <w:r>
        <w:t>.</w:t>
      </w:r>
      <w:r>
        <w:tab/>
        <w:t>Section 51AA amended</w:t>
      </w:r>
      <w:bookmarkEnd w:id="724"/>
    </w:p>
    <w:p>
      <w:pPr>
        <w:pStyle w:val="Subsection"/>
        <w:tabs>
          <w:tab w:val="left" w:pos="2694"/>
        </w:tabs>
      </w:pPr>
      <w:r>
        <w:tab/>
        <w:t>(1)</w:t>
      </w:r>
      <w:r>
        <w:tab/>
        <w:t>Delete section 51AA(1a).</w:t>
      </w:r>
    </w:p>
    <w:p>
      <w:pPr>
        <w:pStyle w:val="Subsection"/>
        <w:tabs>
          <w:tab w:val="left" w:pos="2694"/>
        </w:tabs>
      </w:pPr>
      <w:r>
        <w:tab/>
        <w:t>(2)</w:t>
      </w:r>
      <w:r>
        <w:tab/>
        <w:t>In section 51AA(2) delete “</w:t>
      </w:r>
      <w:r>
        <w:rPr>
          <w:snapToGrid w:val="0"/>
        </w:rPr>
        <w:t>subsection (1)</w:t>
      </w:r>
      <w:r>
        <w:t>, or a determination referred to in subsection (1a),” and insert:</w:t>
      </w:r>
    </w:p>
    <w:p>
      <w:pPr>
        <w:pStyle w:val="BlankOpen"/>
        <w:tabs>
          <w:tab w:val="left" w:pos="2694"/>
        </w:tabs>
      </w:pPr>
    </w:p>
    <w:p>
      <w:pPr>
        <w:pStyle w:val="Subsection"/>
        <w:tabs>
          <w:tab w:val="left" w:pos="2694"/>
        </w:tabs>
      </w:pPr>
      <w:r>
        <w:tab/>
      </w:r>
      <w:r>
        <w:tab/>
        <w:t>subsection (1)</w:t>
      </w:r>
    </w:p>
    <w:p>
      <w:pPr>
        <w:pStyle w:val="BlankClose"/>
        <w:tabs>
          <w:tab w:val="left" w:pos="2694"/>
        </w:tabs>
      </w:pPr>
    </w:p>
    <w:p>
      <w:pPr>
        <w:pStyle w:val="Heading4"/>
      </w:pPr>
      <w:bookmarkStart w:id="725" w:name="_Toc373331882"/>
      <w:bookmarkStart w:id="726" w:name="_Toc373332129"/>
      <w:bookmarkStart w:id="727" w:name="_Toc385413113"/>
      <w:bookmarkStart w:id="728" w:name="_Toc385413361"/>
      <w:bookmarkStart w:id="729" w:name="_Toc385415702"/>
      <w:bookmarkStart w:id="730" w:name="_Toc385498894"/>
      <w:bookmarkStart w:id="731" w:name="_Toc385500290"/>
      <w:bookmarkStart w:id="732" w:name="_Toc401671315"/>
      <w:bookmarkStart w:id="733" w:name="_Toc401673180"/>
      <w:bookmarkStart w:id="734" w:name="_Toc402180293"/>
      <w:bookmarkStart w:id="735" w:name="_Toc402880791"/>
      <w:bookmarkStart w:id="736" w:name="_Toc402881039"/>
      <w:r>
        <w:t>Subdivision 12 — </w:t>
      </w:r>
      <w:r>
        <w:rPr>
          <w:i/>
        </w:rPr>
        <w:t>Gaming and Wagering Commission Act 1987</w:t>
      </w:r>
      <w:r>
        <w:t> amended</w:t>
      </w:r>
      <w:bookmarkEnd w:id="725"/>
      <w:bookmarkEnd w:id="726"/>
      <w:bookmarkEnd w:id="727"/>
      <w:bookmarkEnd w:id="728"/>
      <w:bookmarkEnd w:id="729"/>
      <w:bookmarkEnd w:id="730"/>
      <w:bookmarkEnd w:id="731"/>
      <w:bookmarkEnd w:id="732"/>
      <w:bookmarkEnd w:id="733"/>
      <w:bookmarkEnd w:id="734"/>
      <w:bookmarkEnd w:id="735"/>
      <w:bookmarkEnd w:id="736"/>
    </w:p>
    <w:p>
      <w:pPr>
        <w:pStyle w:val="Heading5"/>
        <w:tabs>
          <w:tab w:val="left" w:pos="2410"/>
          <w:tab w:val="left" w:pos="2552"/>
          <w:tab w:val="left" w:pos="2694"/>
          <w:tab w:val="left" w:pos="3402"/>
        </w:tabs>
      </w:pPr>
      <w:bookmarkStart w:id="737" w:name="_Toc402881040"/>
      <w:r>
        <w:rPr>
          <w:rStyle w:val="CharSectno"/>
        </w:rPr>
        <w:t>61</w:t>
      </w:r>
      <w:r>
        <w:t>.</w:t>
      </w:r>
      <w:r>
        <w:tab/>
        <w:t>Act amended</w:t>
      </w:r>
      <w:bookmarkEnd w:id="737"/>
    </w:p>
    <w:p>
      <w:pPr>
        <w:pStyle w:val="Subsection"/>
        <w:tabs>
          <w:tab w:val="left" w:pos="2410"/>
          <w:tab w:val="left" w:pos="2552"/>
          <w:tab w:val="left" w:pos="2694"/>
          <w:tab w:val="left" w:pos="3402"/>
        </w:tabs>
      </w:pPr>
      <w:r>
        <w:tab/>
      </w:r>
      <w:r>
        <w:tab/>
        <w:t xml:space="preserve">This Subdivision amends the </w:t>
      </w:r>
      <w:r>
        <w:rPr>
          <w:i/>
          <w:iCs/>
        </w:rPr>
        <w:t>Gaming and Wagering Commission Act 1987</w:t>
      </w:r>
      <w:r>
        <w:t>.</w:t>
      </w:r>
    </w:p>
    <w:p>
      <w:pPr>
        <w:pStyle w:val="Heading5"/>
        <w:tabs>
          <w:tab w:val="left" w:pos="2694"/>
        </w:tabs>
      </w:pPr>
      <w:bookmarkStart w:id="738" w:name="_Toc402881041"/>
      <w:r>
        <w:rPr>
          <w:rStyle w:val="CharSectno"/>
        </w:rPr>
        <w:t>62</w:t>
      </w:r>
      <w:r>
        <w:t>.</w:t>
      </w:r>
      <w:r>
        <w:tab/>
        <w:t>Section 12 amended</w:t>
      </w:r>
      <w:bookmarkEnd w:id="738"/>
    </w:p>
    <w:p>
      <w:pPr>
        <w:pStyle w:val="Subsection"/>
        <w:tabs>
          <w:tab w:val="left" w:pos="2694"/>
        </w:tabs>
      </w:pPr>
      <w:r>
        <w:tab/>
      </w:r>
      <w:r>
        <w:tab/>
        <w:t>Delete section 12(11)(a).</w:t>
      </w:r>
    </w:p>
    <w:p>
      <w:pPr>
        <w:pStyle w:val="Heading4"/>
        <w:ind w:left="284" w:right="283"/>
      </w:pPr>
      <w:bookmarkStart w:id="739" w:name="_Toc373331885"/>
      <w:bookmarkStart w:id="740" w:name="_Toc373332132"/>
      <w:bookmarkStart w:id="741" w:name="_Toc385413116"/>
      <w:bookmarkStart w:id="742" w:name="_Toc385413364"/>
      <w:bookmarkStart w:id="743" w:name="_Toc385415705"/>
      <w:bookmarkStart w:id="744" w:name="_Toc385498897"/>
      <w:bookmarkStart w:id="745" w:name="_Toc385500293"/>
      <w:bookmarkStart w:id="746" w:name="_Toc401671318"/>
      <w:bookmarkStart w:id="747" w:name="_Toc401673183"/>
      <w:bookmarkStart w:id="748" w:name="_Toc402180296"/>
      <w:bookmarkStart w:id="749" w:name="_Toc402880794"/>
      <w:bookmarkStart w:id="750" w:name="_Toc402881042"/>
      <w:r>
        <w:t>Subdivision 13 — </w:t>
      </w:r>
      <w:r>
        <w:rPr>
          <w:i/>
        </w:rPr>
        <w:t>Health and Disability Services (Complaints) Act 1995</w:t>
      </w:r>
      <w:r>
        <w:t xml:space="preserve"> amended</w:t>
      </w:r>
      <w:bookmarkEnd w:id="739"/>
      <w:bookmarkEnd w:id="740"/>
      <w:bookmarkEnd w:id="741"/>
      <w:bookmarkEnd w:id="742"/>
      <w:bookmarkEnd w:id="743"/>
      <w:bookmarkEnd w:id="744"/>
      <w:bookmarkEnd w:id="745"/>
      <w:bookmarkEnd w:id="746"/>
      <w:bookmarkEnd w:id="747"/>
      <w:bookmarkEnd w:id="748"/>
      <w:bookmarkEnd w:id="749"/>
      <w:bookmarkEnd w:id="750"/>
    </w:p>
    <w:p>
      <w:pPr>
        <w:pStyle w:val="Heading5"/>
        <w:tabs>
          <w:tab w:val="left" w:pos="2410"/>
          <w:tab w:val="left" w:pos="2552"/>
          <w:tab w:val="left" w:pos="2694"/>
          <w:tab w:val="left" w:pos="3402"/>
        </w:tabs>
      </w:pPr>
      <w:bookmarkStart w:id="751" w:name="_Toc402881043"/>
      <w:r>
        <w:rPr>
          <w:rStyle w:val="CharSectno"/>
        </w:rPr>
        <w:t>63</w:t>
      </w:r>
      <w:r>
        <w:t>.</w:t>
      </w:r>
      <w:r>
        <w:tab/>
        <w:t>Act amended</w:t>
      </w:r>
      <w:bookmarkEnd w:id="751"/>
    </w:p>
    <w:p>
      <w:pPr>
        <w:pStyle w:val="Subsection"/>
        <w:tabs>
          <w:tab w:val="left" w:pos="2410"/>
          <w:tab w:val="left" w:pos="2552"/>
          <w:tab w:val="left" w:pos="2694"/>
          <w:tab w:val="left" w:pos="3402"/>
        </w:tabs>
      </w:pPr>
      <w:r>
        <w:tab/>
      </w:r>
      <w:r>
        <w:tab/>
        <w:t xml:space="preserve">This Subdivision amends the </w:t>
      </w:r>
      <w:r>
        <w:rPr>
          <w:i/>
          <w:iCs/>
        </w:rPr>
        <w:t>Health and Disability Services (Complaints) Act 1995</w:t>
      </w:r>
      <w:r>
        <w:t>.</w:t>
      </w:r>
    </w:p>
    <w:p>
      <w:pPr>
        <w:pStyle w:val="Heading5"/>
      </w:pPr>
      <w:bookmarkStart w:id="752" w:name="_Toc402881044"/>
      <w:r>
        <w:rPr>
          <w:rStyle w:val="CharSectno"/>
        </w:rPr>
        <w:t>64</w:t>
      </w:r>
      <w:r>
        <w:t>.</w:t>
      </w:r>
      <w:r>
        <w:tab/>
        <w:t>Section 3A replaced</w:t>
      </w:r>
      <w:bookmarkEnd w:id="752"/>
    </w:p>
    <w:p>
      <w:pPr>
        <w:pStyle w:val="Subsection"/>
      </w:pPr>
      <w:r>
        <w:tab/>
      </w:r>
      <w:r>
        <w:tab/>
        <w:t>Delete section 3A and insert:</w:t>
      </w:r>
    </w:p>
    <w:p>
      <w:pPr>
        <w:pStyle w:val="BlankOpen"/>
      </w:pPr>
    </w:p>
    <w:p>
      <w:pPr>
        <w:pStyle w:val="zHeading5"/>
      </w:pPr>
      <w:bookmarkStart w:id="753" w:name="_Toc402881045"/>
      <w:r>
        <w:t>3A.</w:t>
      </w:r>
      <w:r>
        <w:tab/>
        <w:t>Act to be read with other legislation about health and disability complaints</w:t>
      </w:r>
      <w:bookmarkEnd w:id="753"/>
    </w:p>
    <w:p>
      <w:pPr>
        <w:pStyle w:val="zSubsection"/>
      </w:pPr>
      <w:r>
        <w:tab/>
      </w:r>
      <w:r>
        <w:tab/>
        <w:t xml:space="preserve">This Act is to be read with the following — </w:t>
      </w:r>
    </w:p>
    <w:p>
      <w:pPr>
        <w:pStyle w:val="zIndenta"/>
      </w:pPr>
      <w:r>
        <w:tab/>
        <w:t>(a)</w:t>
      </w:r>
      <w:r>
        <w:tab/>
        <w:t xml:space="preserve">the </w:t>
      </w:r>
      <w:r>
        <w:rPr>
          <w:i/>
        </w:rPr>
        <w:t>Disability Services Act 1993</w:t>
      </w:r>
      <w:r>
        <w:t xml:space="preserve"> Part 6;</w:t>
      </w:r>
    </w:p>
    <w:p>
      <w:pPr>
        <w:pStyle w:val="zIndenta"/>
      </w:pPr>
      <w:r>
        <w:tab/>
        <w:t>(b)</w:t>
      </w:r>
      <w:r>
        <w:tab/>
        <w:t xml:space="preserve">the </w:t>
      </w:r>
      <w:r>
        <w:rPr>
          <w:i/>
        </w:rPr>
        <w:t>Mental Health Act 2014</w:t>
      </w:r>
      <w:r>
        <w:t xml:space="preserve"> Part 19 Divisions 3 and 4.</w:t>
      </w:r>
    </w:p>
    <w:p>
      <w:pPr>
        <w:pStyle w:val="BlankClose"/>
      </w:pPr>
    </w:p>
    <w:p>
      <w:pPr>
        <w:pStyle w:val="Heading4"/>
      </w:pPr>
      <w:bookmarkStart w:id="754" w:name="_Toc373331889"/>
      <w:bookmarkStart w:id="755" w:name="_Toc373332136"/>
      <w:bookmarkStart w:id="756" w:name="_Toc385413120"/>
      <w:bookmarkStart w:id="757" w:name="_Toc385413368"/>
      <w:bookmarkStart w:id="758" w:name="_Toc385415709"/>
      <w:bookmarkStart w:id="759" w:name="_Toc385498901"/>
      <w:bookmarkStart w:id="760" w:name="_Toc385500297"/>
      <w:bookmarkStart w:id="761" w:name="_Toc401671322"/>
      <w:bookmarkStart w:id="762" w:name="_Toc401673187"/>
      <w:bookmarkStart w:id="763" w:name="_Toc402180300"/>
      <w:bookmarkStart w:id="764" w:name="_Toc402880798"/>
      <w:bookmarkStart w:id="765" w:name="_Toc402881046"/>
      <w:r>
        <w:t>Subdivision 14 — </w:t>
      </w:r>
      <w:r>
        <w:rPr>
          <w:i/>
        </w:rPr>
        <w:t>Health Legislation Administration Act 1984</w:t>
      </w:r>
      <w:r>
        <w:t> amended</w:t>
      </w:r>
      <w:bookmarkEnd w:id="754"/>
      <w:bookmarkEnd w:id="755"/>
      <w:bookmarkEnd w:id="756"/>
      <w:bookmarkEnd w:id="757"/>
      <w:bookmarkEnd w:id="758"/>
      <w:bookmarkEnd w:id="759"/>
      <w:bookmarkEnd w:id="760"/>
      <w:bookmarkEnd w:id="761"/>
      <w:bookmarkEnd w:id="762"/>
      <w:bookmarkEnd w:id="763"/>
      <w:bookmarkEnd w:id="764"/>
      <w:bookmarkEnd w:id="765"/>
    </w:p>
    <w:p>
      <w:pPr>
        <w:pStyle w:val="Heading5"/>
        <w:tabs>
          <w:tab w:val="left" w:pos="2410"/>
          <w:tab w:val="left" w:pos="2552"/>
          <w:tab w:val="left" w:pos="2694"/>
          <w:tab w:val="left" w:pos="3402"/>
        </w:tabs>
      </w:pPr>
      <w:bookmarkStart w:id="766" w:name="_Toc402881047"/>
      <w:r>
        <w:rPr>
          <w:rStyle w:val="CharSectno"/>
        </w:rPr>
        <w:t>65</w:t>
      </w:r>
      <w:r>
        <w:t>.</w:t>
      </w:r>
      <w:r>
        <w:tab/>
        <w:t>Act amended</w:t>
      </w:r>
      <w:bookmarkEnd w:id="766"/>
    </w:p>
    <w:p>
      <w:pPr>
        <w:pStyle w:val="Subsection"/>
        <w:tabs>
          <w:tab w:val="left" w:pos="2410"/>
          <w:tab w:val="left" w:pos="2552"/>
          <w:tab w:val="left" w:pos="2694"/>
          <w:tab w:val="left" w:pos="3402"/>
        </w:tabs>
      </w:pPr>
      <w:r>
        <w:tab/>
      </w:r>
      <w:r>
        <w:tab/>
        <w:t xml:space="preserve">This Subdivision amends the </w:t>
      </w:r>
      <w:r>
        <w:rPr>
          <w:i/>
          <w:iCs/>
        </w:rPr>
        <w:t>Health Legislation Administration Act 1984</w:t>
      </w:r>
      <w:r>
        <w:t>.</w:t>
      </w:r>
    </w:p>
    <w:p>
      <w:pPr>
        <w:pStyle w:val="Heading5"/>
        <w:tabs>
          <w:tab w:val="left" w:pos="2694"/>
        </w:tabs>
      </w:pPr>
      <w:bookmarkStart w:id="767" w:name="_Toc402881048"/>
      <w:r>
        <w:rPr>
          <w:rStyle w:val="CharSectno"/>
        </w:rPr>
        <w:t>66</w:t>
      </w:r>
      <w:r>
        <w:t>.</w:t>
      </w:r>
      <w:r>
        <w:tab/>
        <w:t>Section 3 amended</w:t>
      </w:r>
      <w:bookmarkEnd w:id="767"/>
    </w:p>
    <w:p>
      <w:pPr>
        <w:pStyle w:val="Subsection"/>
        <w:tabs>
          <w:tab w:val="left" w:pos="2694"/>
        </w:tabs>
      </w:pPr>
      <w:r>
        <w:tab/>
      </w:r>
      <w:r>
        <w:tab/>
        <w:t xml:space="preserve">In section 3 in the definition of </w:t>
      </w:r>
      <w:r>
        <w:rPr>
          <w:b/>
          <w:i/>
        </w:rPr>
        <w:t>prescribed officer</w:t>
      </w:r>
      <w:r>
        <w:t xml:space="preserve"> delete “section 6(1)(b), (c) or (d)” and insert:</w:t>
      </w:r>
    </w:p>
    <w:p>
      <w:pPr>
        <w:pStyle w:val="BlankOpen"/>
        <w:tabs>
          <w:tab w:val="left" w:pos="2694"/>
        </w:tabs>
      </w:pPr>
    </w:p>
    <w:p>
      <w:pPr>
        <w:pStyle w:val="Subsection"/>
        <w:tabs>
          <w:tab w:val="left" w:pos="2694"/>
        </w:tabs>
      </w:pPr>
      <w:r>
        <w:tab/>
      </w:r>
      <w:r>
        <w:tab/>
        <w:t>section 6(1)(b) or (c)</w:t>
      </w:r>
    </w:p>
    <w:p>
      <w:pPr>
        <w:pStyle w:val="BlankClose"/>
        <w:tabs>
          <w:tab w:val="left" w:pos="2694"/>
        </w:tabs>
      </w:pPr>
    </w:p>
    <w:p>
      <w:pPr>
        <w:pStyle w:val="Heading5"/>
        <w:tabs>
          <w:tab w:val="left" w:pos="2694"/>
        </w:tabs>
      </w:pPr>
      <w:bookmarkStart w:id="768" w:name="_Toc402881049"/>
      <w:r>
        <w:rPr>
          <w:rStyle w:val="CharSectno"/>
        </w:rPr>
        <w:t>67</w:t>
      </w:r>
      <w:r>
        <w:t>.</w:t>
      </w:r>
      <w:r>
        <w:tab/>
        <w:t>Section 6 amended</w:t>
      </w:r>
      <w:bookmarkEnd w:id="768"/>
    </w:p>
    <w:p>
      <w:pPr>
        <w:pStyle w:val="Subsection"/>
        <w:tabs>
          <w:tab w:val="left" w:pos="2694"/>
        </w:tabs>
      </w:pPr>
      <w:r>
        <w:tab/>
        <w:t>(1)</w:t>
      </w:r>
      <w:r>
        <w:tab/>
        <w:t>In section 6(1):</w:t>
      </w:r>
    </w:p>
    <w:p>
      <w:pPr>
        <w:pStyle w:val="Indenta"/>
        <w:tabs>
          <w:tab w:val="left" w:pos="2694"/>
        </w:tabs>
      </w:pPr>
      <w:r>
        <w:tab/>
        <w:t>(a)</w:t>
      </w:r>
      <w:r>
        <w:tab/>
        <w:t>in paragraph (c) delete “Services;” and insert:</w:t>
      </w:r>
    </w:p>
    <w:p>
      <w:pPr>
        <w:pStyle w:val="BlankOpen"/>
        <w:tabs>
          <w:tab w:val="left" w:pos="2694"/>
        </w:tabs>
      </w:pPr>
    </w:p>
    <w:p>
      <w:pPr>
        <w:pStyle w:val="Indenta"/>
        <w:tabs>
          <w:tab w:val="left" w:pos="2694"/>
        </w:tabs>
      </w:pPr>
      <w:r>
        <w:tab/>
      </w:r>
      <w:r>
        <w:tab/>
        <w:t>Services,</w:t>
      </w:r>
    </w:p>
    <w:p>
      <w:pPr>
        <w:pStyle w:val="BlankClose"/>
        <w:tabs>
          <w:tab w:val="left" w:pos="2694"/>
        </w:tabs>
      </w:pPr>
    </w:p>
    <w:p>
      <w:pPr>
        <w:pStyle w:val="Indenta"/>
        <w:tabs>
          <w:tab w:val="left" w:pos="2694"/>
        </w:tabs>
      </w:pPr>
      <w:r>
        <w:tab/>
        <w:t>(b)</w:t>
      </w:r>
      <w:r>
        <w:tab/>
        <w:t>delete paragraph (d).</w:t>
      </w:r>
    </w:p>
    <w:p>
      <w:pPr>
        <w:pStyle w:val="Subsection"/>
        <w:keepNext/>
        <w:tabs>
          <w:tab w:val="left" w:pos="2694"/>
        </w:tabs>
      </w:pPr>
      <w:r>
        <w:tab/>
        <w:t>(2)</w:t>
      </w:r>
      <w:r>
        <w:tab/>
        <w:t>Delete section 6(4) and insert:</w:t>
      </w:r>
    </w:p>
    <w:p>
      <w:pPr>
        <w:pStyle w:val="BlankOpen"/>
      </w:pPr>
    </w:p>
    <w:p>
      <w:pPr>
        <w:pStyle w:val="zSubsection"/>
      </w:pPr>
      <w:r>
        <w:tab/>
        <w:t>(4)</w:t>
      </w:r>
      <w:r>
        <w:tab/>
        <w:t xml:space="preserve">A person cannot be appointed to hold or act in 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Heading4"/>
      </w:pPr>
      <w:bookmarkStart w:id="769" w:name="_Toc373331893"/>
      <w:bookmarkStart w:id="770" w:name="_Toc373332140"/>
      <w:bookmarkStart w:id="771" w:name="_Toc385413124"/>
      <w:bookmarkStart w:id="772" w:name="_Toc385413372"/>
      <w:bookmarkStart w:id="773" w:name="_Toc385415713"/>
      <w:bookmarkStart w:id="774" w:name="_Toc385498905"/>
      <w:bookmarkStart w:id="775" w:name="_Toc385500301"/>
      <w:bookmarkStart w:id="776" w:name="_Toc401671326"/>
      <w:bookmarkStart w:id="777" w:name="_Toc401673191"/>
      <w:bookmarkStart w:id="778" w:name="_Toc402180304"/>
      <w:bookmarkStart w:id="779" w:name="_Toc402880802"/>
      <w:bookmarkStart w:id="780" w:name="_Toc402881050"/>
      <w:r>
        <w:t>Subdivision 15 — </w:t>
      </w:r>
      <w:r>
        <w:rPr>
          <w:i/>
        </w:rPr>
        <w:t>Juries Act 1957</w:t>
      </w:r>
      <w:r>
        <w:t xml:space="preserve"> amended</w:t>
      </w:r>
      <w:bookmarkEnd w:id="769"/>
      <w:bookmarkEnd w:id="770"/>
      <w:bookmarkEnd w:id="771"/>
      <w:bookmarkEnd w:id="772"/>
      <w:bookmarkEnd w:id="773"/>
      <w:bookmarkEnd w:id="774"/>
      <w:bookmarkEnd w:id="775"/>
      <w:bookmarkEnd w:id="776"/>
      <w:bookmarkEnd w:id="777"/>
      <w:bookmarkEnd w:id="778"/>
      <w:bookmarkEnd w:id="779"/>
      <w:bookmarkEnd w:id="780"/>
    </w:p>
    <w:p>
      <w:pPr>
        <w:pStyle w:val="Heading5"/>
        <w:tabs>
          <w:tab w:val="left" w:pos="2410"/>
          <w:tab w:val="left" w:pos="2552"/>
          <w:tab w:val="left" w:pos="2694"/>
          <w:tab w:val="left" w:pos="3402"/>
        </w:tabs>
      </w:pPr>
      <w:bookmarkStart w:id="781" w:name="_Toc402881051"/>
      <w:r>
        <w:rPr>
          <w:rStyle w:val="CharSectno"/>
        </w:rPr>
        <w:t>68</w:t>
      </w:r>
      <w:r>
        <w:t>.</w:t>
      </w:r>
      <w:r>
        <w:tab/>
        <w:t>Act amended</w:t>
      </w:r>
      <w:bookmarkEnd w:id="781"/>
    </w:p>
    <w:p>
      <w:pPr>
        <w:pStyle w:val="Subsection"/>
        <w:tabs>
          <w:tab w:val="left" w:pos="2410"/>
          <w:tab w:val="left" w:pos="2552"/>
          <w:tab w:val="left" w:pos="2694"/>
          <w:tab w:val="left" w:pos="3402"/>
        </w:tabs>
      </w:pPr>
      <w:r>
        <w:tab/>
      </w:r>
      <w:r>
        <w:tab/>
        <w:t>This Subdivision amends the</w:t>
      </w:r>
      <w:r>
        <w:rPr>
          <w:iCs/>
        </w:rPr>
        <w:t xml:space="preserve"> </w:t>
      </w:r>
      <w:r>
        <w:rPr>
          <w:i/>
          <w:iCs/>
        </w:rPr>
        <w:t>Juries Act 1957</w:t>
      </w:r>
      <w:r>
        <w:t>.</w:t>
      </w:r>
    </w:p>
    <w:p>
      <w:pPr>
        <w:pStyle w:val="Heading5"/>
        <w:tabs>
          <w:tab w:val="left" w:pos="2694"/>
        </w:tabs>
      </w:pPr>
      <w:bookmarkStart w:id="782" w:name="_Toc402881052"/>
      <w:r>
        <w:rPr>
          <w:rStyle w:val="CharSectno"/>
        </w:rPr>
        <w:t>69</w:t>
      </w:r>
      <w:r>
        <w:t>.</w:t>
      </w:r>
      <w:r>
        <w:tab/>
        <w:t>Section 5 amended</w:t>
      </w:r>
      <w:bookmarkEnd w:id="782"/>
    </w:p>
    <w:p>
      <w:pPr>
        <w:pStyle w:val="Subsection"/>
        <w:tabs>
          <w:tab w:val="left" w:pos="2694"/>
        </w:tabs>
      </w:pPr>
      <w:r>
        <w:tab/>
      </w:r>
      <w:r>
        <w:tab/>
        <w:t>Delete section 5(3)(d)(i) and insert:</w:t>
      </w:r>
    </w:p>
    <w:p>
      <w:pPr>
        <w:pStyle w:val="BlankOpen"/>
        <w:tabs>
          <w:tab w:val="left" w:pos="2694"/>
        </w:tabs>
      </w:pPr>
    </w:p>
    <w:p>
      <w:pPr>
        <w:pStyle w:val="zIndenti"/>
      </w:pPr>
      <w:r>
        <w:tab/>
        <w:t>(i)</w:t>
      </w:r>
      <w:r>
        <w:tab/>
        <w:t xml:space="preserve">an involuntary patient as defined in the </w:t>
      </w:r>
      <w:r>
        <w:rPr>
          <w:i/>
        </w:rPr>
        <w:t>Mental Health Act 2014</w:t>
      </w:r>
      <w:r>
        <w:t xml:space="preserve"> section 4;</w:t>
      </w:r>
    </w:p>
    <w:p>
      <w:pPr>
        <w:pStyle w:val="BlankClose"/>
        <w:tabs>
          <w:tab w:val="left" w:pos="2694"/>
        </w:tabs>
      </w:pPr>
    </w:p>
    <w:p>
      <w:pPr>
        <w:pStyle w:val="Heading4"/>
      </w:pPr>
      <w:bookmarkStart w:id="783" w:name="_Toc373331896"/>
      <w:bookmarkStart w:id="784" w:name="_Toc373332143"/>
      <w:bookmarkStart w:id="785" w:name="_Toc385413127"/>
      <w:bookmarkStart w:id="786" w:name="_Toc385413375"/>
      <w:bookmarkStart w:id="787" w:name="_Toc385415716"/>
      <w:bookmarkStart w:id="788" w:name="_Toc385498908"/>
      <w:bookmarkStart w:id="789" w:name="_Toc385500304"/>
      <w:bookmarkStart w:id="790" w:name="_Toc401671329"/>
      <w:bookmarkStart w:id="791" w:name="_Toc401673194"/>
      <w:bookmarkStart w:id="792" w:name="_Toc402180307"/>
      <w:bookmarkStart w:id="793" w:name="_Toc402880805"/>
      <w:bookmarkStart w:id="794" w:name="_Toc402881053"/>
      <w:r>
        <w:t>Subdivision 16 — </w:t>
      </w:r>
      <w:r>
        <w:rPr>
          <w:i/>
        </w:rPr>
        <w:t>Land Administration Act 1997</w:t>
      </w:r>
      <w:r>
        <w:t xml:space="preserve"> amended</w:t>
      </w:r>
      <w:bookmarkEnd w:id="783"/>
      <w:bookmarkEnd w:id="784"/>
      <w:bookmarkEnd w:id="785"/>
      <w:bookmarkEnd w:id="786"/>
      <w:bookmarkEnd w:id="787"/>
      <w:bookmarkEnd w:id="788"/>
      <w:bookmarkEnd w:id="789"/>
      <w:bookmarkEnd w:id="790"/>
      <w:bookmarkEnd w:id="791"/>
      <w:bookmarkEnd w:id="792"/>
      <w:bookmarkEnd w:id="793"/>
      <w:bookmarkEnd w:id="794"/>
    </w:p>
    <w:p>
      <w:pPr>
        <w:pStyle w:val="Heading5"/>
        <w:tabs>
          <w:tab w:val="left" w:pos="2694"/>
        </w:tabs>
      </w:pPr>
      <w:bookmarkStart w:id="795" w:name="_Toc402881054"/>
      <w:r>
        <w:rPr>
          <w:rStyle w:val="CharSectno"/>
        </w:rPr>
        <w:t>70</w:t>
      </w:r>
      <w:r>
        <w:t>.</w:t>
      </w:r>
      <w:r>
        <w:tab/>
        <w:t>Act amended</w:t>
      </w:r>
      <w:bookmarkEnd w:id="795"/>
    </w:p>
    <w:p>
      <w:pPr>
        <w:pStyle w:val="Subsection"/>
        <w:tabs>
          <w:tab w:val="left" w:pos="2694"/>
        </w:tabs>
      </w:pPr>
      <w:r>
        <w:tab/>
      </w:r>
      <w:r>
        <w:tab/>
        <w:t xml:space="preserve">This Subdivision amends the </w:t>
      </w:r>
      <w:r>
        <w:rPr>
          <w:i/>
        </w:rPr>
        <w:t>Land Administration Act 1997</w:t>
      </w:r>
      <w:r>
        <w:t>.</w:t>
      </w:r>
    </w:p>
    <w:p>
      <w:pPr>
        <w:pStyle w:val="Heading5"/>
        <w:tabs>
          <w:tab w:val="left" w:pos="2694"/>
        </w:tabs>
      </w:pPr>
      <w:bookmarkStart w:id="796" w:name="_Toc402881055"/>
      <w:r>
        <w:rPr>
          <w:rStyle w:val="CharSectno"/>
        </w:rPr>
        <w:t>71</w:t>
      </w:r>
      <w:r>
        <w:t>.</w:t>
      </w:r>
      <w:r>
        <w:tab/>
        <w:t>Section 21 amended</w:t>
      </w:r>
      <w:bookmarkEnd w:id="796"/>
    </w:p>
    <w:p>
      <w:pPr>
        <w:pStyle w:val="Subsection"/>
        <w:tabs>
          <w:tab w:val="left" w:pos="2694"/>
        </w:tabs>
      </w:pPr>
      <w:r>
        <w:tab/>
      </w:r>
      <w:r>
        <w:tab/>
        <w:t xml:space="preserve">In section 21(2)(b) delete “is suffering from a mental disorder or mental illness, or is an intellectually handicapped person, within the meaning of the </w:t>
      </w:r>
      <w:r>
        <w:rPr>
          <w:i/>
        </w:rPr>
        <w:t>Mental Health Act 1962</w:t>
      </w:r>
      <w:r>
        <w:t>,” and insert:</w:t>
      </w:r>
    </w:p>
    <w:p>
      <w:pPr>
        <w:pStyle w:val="BlankOpen"/>
        <w:tabs>
          <w:tab w:val="left" w:pos="2694"/>
        </w:tabs>
      </w:pPr>
    </w:p>
    <w:p>
      <w:pPr>
        <w:pStyle w:val="Subsection"/>
        <w:tabs>
          <w:tab w:val="left" w:pos="2694"/>
        </w:tabs>
        <w:spacing w:before="120"/>
      </w:pPr>
      <w:r>
        <w:tab/>
      </w:r>
      <w:r>
        <w:tab/>
        <w:t xml:space="preserve">has a mental disability as defined in the </w:t>
      </w:r>
      <w:r>
        <w:rPr>
          <w:i/>
        </w:rPr>
        <w:t>Guardianship and Administration Act 1990</w:t>
      </w:r>
      <w:r>
        <w:t xml:space="preserve"> section 3(1),</w:t>
      </w:r>
    </w:p>
    <w:p>
      <w:pPr>
        <w:pStyle w:val="BlankClose"/>
        <w:tabs>
          <w:tab w:val="left" w:pos="2694"/>
        </w:tabs>
      </w:pPr>
    </w:p>
    <w:p>
      <w:pPr>
        <w:pStyle w:val="Heading4"/>
        <w:spacing w:before="200"/>
      </w:pPr>
      <w:bookmarkStart w:id="797" w:name="_Toc373331899"/>
      <w:bookmarkStart w:id="798" w:name="_Toc373332146"/>
      <w:bookmarkStart w:id="799" w:name="_Toc385413130"/>
      <w:bookmarkStart w:id="800" w:name="_Toc385413378"/>
      <w:bookmarkStart w:id="801" w:name="_Toc385415719"/>
      <w:bookmarkStart w:id="802" w:name="_Toc385498911"/>
      <w:bookmarkStart w:id="803" w:name="_Toc385500307"/>
      <w:bookmarkStart w:id="804" w:name="_Toc401671332"/>
      <w:bookmarkStart w:id="805" w:name="_Toc401673197"/>
      <w:bookmarkStart w:id="806" w:name="_Toc402180310"/>
      <w:bookmarkStart w:id="807" w:name="_Toc402880808"/>
      <w:bookmarkStart w:id="808" w:name="_Toc402881056"/>
      <w:r>
        <w:t>Subdivision 17 — </w:t>
      </w:r>
      <w:r>
        <w:rPr>
          <w:i/>
        </w:rPr>
        <w:t>National Health Funding Pool Act 2012</w:t>
      </w:r>
      <w:r>
        <w:t xml:space="preserve"> amended</w:t>
      </w:r>
      <w:bookmarkEnd w:id="797"/>
      <w:bookmarkEnd w:id="798"/>
      <w:bookmarkEnd w:id="799"/>
      <w:bookmarkEnd w:id="800"/>
      <w:bookmarkEnd w:id="801"/>
      <w:bookmarkEnd w:id="802"/>
      <w:bookmarkEnd w:id="803"/>
      <w:bookmarkEnd w:id="804"/>
      <w:bookmarkEnd w:id="805"/>
      <w:bookmarkEnd w:id="806"/>
      <w:bookmarkEnd w:id="807"/>
      <w:bookmarkEnd w:id="808"/>
    </w:p>
    <w:p>
      <w:pPr>
        <w:pStyle w:val="Heading5"/>
        <w:spacing w:before="180"/>
      </w:pPr>
      <w:bookmarkStart w:id="809" w:name="_Toc402881057"/>
      <w:r>
        <w:rPr>
          <w:rStyle w:val="CharSectno"/>
        </w:rPr>
        <w:t>72</w:t>
      </w:r>
      <w:r>
        <w:t>.</w:t>
      </w:r>
      <w:r>
        <w:tab/>
        <w:t>Act amended</w:t>
      </w:r>
      <w:bookmarkEnd w:id="809"/>
    </w:p>
    <w:p>
      <w:pPr>
        <w:pStyle w:val="Subsection"/>
      </w:pPr>
      <w:r>
        <w:tab/>
      </w:r>
      <w:r>
        <w:tab/>
        <w:t xml:space="preserve">This Subdivision amends the </w:t>
      </w:r>
      <w:r>
        <w:rPr>
          <w:i/>
        </w:rPr>
        <w:t>National Health Funding Pool Act 2012</w:t>
      </w:r>
      <w:r>
        <w:t>.</w:t>
      </w:r>
    </w:p>
    <w:p>
      <w:pPr>
        <w:pStyle w:val="Heading5"/>
      </w:pPr>
      <w:bookmarkStart w:id="810" w:name="_Toc402881058"/>
      <w:r>
        <w:rPr>
          <w:rStyle w:val="CharSectno"/>
        </w:rPr>
        <w:t>73</w:t>
      </w:r>
      <w:r>
        <w:t>.</w:t>
      </w:r>
      <w:r>
        <w:tab/>
        <w:t>Section 16 amended</w:t>
      </w:r>
      <w:bookmarkEnd w:id="810"/>
    </w:p>
    <w:p>
      <w:pPr>
        <w:pStyle w:val="Subsection"/>
      </w:pPr>
      <w:r>
        <w:tab/>
      </w:r>
      <w:r>
        <w:tab/>
        <w:t>In section 16(1)(b) delete “</w:t>
      </w:r>
      <w:r>
        <w:rPr>
          <w:i/>
        </w:rPr>
        <w:t>Mental Health Act 1996.</w:t>
      </w:r>
      <w:r>
        <w:t>” and insert:</w:t>
      </w:r>
    </w:p>
    <w:p>
      <w:pPr>
        <w:pStyle w:val="BlankOpen"/>
      </w:pPr>
    </w:p>
    <w:p>
      <w:pPr>
        <w:pStyle w:val="Subsection"/>
        <w:spacing w:before="120"/>
      </w:pPr>
      <w:r>
        <w:tab/>
      </w:r>
      <w:r>
        <w:tab/>
      </w:r>
      <w:r>
        <w:rPr>
          <w:i/>
        </w:rPr>
        <w:t>Mental Health Act 2014</w:t>
      </w:r>
      <w:r>
        <w:t>.</w:t>
      </w:r>
    </w:p>
    <w:p>
      <w:pPr>
        <w:pStyle w:val="BlankClose"/>
      </w:pPr>
    </w:p>
    <w:p>
      <w:pPr>
        <w:pStyle w:val="Heading4"/>
        <w:spacing w:before="200"/>
      </w:pPr>
      <w:bookmarkStart w:id="811" w:name="_Toc373331902"/>
      <w:bookmarkStart w:id="812" w:name="_Toc373332149"/>
      <w:bookmarkStart w:id="813" w:name="_Toc385413133"/>
      <w:bookmarkStart w:id="814" w:name="_Toc385413381"/>
      <w:bookmarkStart w:id="815" w:name="_Toc385415722"/>
      <w:bookmarkStart w:id="816" w:name="_Toc385498914"/>
      <w:bookmarkStart w:id="817" w:name="_Toc385500310"/>
      <w:bookmarkStart w:id="818" w:name="_Toc401671335"/>
      <w:bookmarkStart w:id="819" w:name="_Toc401673200"/>
      <w:bookmarkStart w:id="820" w:name="_Toc402180313"/>
      <w:bookmarkStart w:id="821" w:name="_Toc402880811"/>
      <w:bookmarkStart w:id="822" w:name="_Toc402881059"/>
      <w:r>
        <w:t>Subdivision 18 — </w:t>
      </w:r>
      <w:r>
        <w:rPr>
          <w:i/>
        </w:rPr>
        <w:t>Parliamentary Commissioner Act 1971</w:t>
      </w:r>
      <w:r>
        <w:t xml:space="preserve"> amended</w:t>
      </w:r>
      <w:bookmarkEnd w:id="811"/>
      <w:bookmarkEnd w:id="812"/>
      <w:bookmarkEnd w:id="813"/>
      <w:bookmarkEnd w:id="814"/>
      <w:bookmarkEnd w:id="815"/>
      <w:bookmarkEnd w:id="816"/>
      <w:bookmarkEnd w:id="817"/>
      <w:bookmarkEnd w:id="818"/>
      <w:bookmarkEnd w:id="819"/>
      <w:bookmarkEnd w:id="820"/>
      <w:bookmarkEnd w:id="821"/>
      <w:bookmarkEnd w:id="822"/>
    </w:p>
    <w:p>
      <w:pPr>
        <w:pStyle w:val="Heading5"/>
        <w:spacing w:before="180"/>
      </w:pPr>
      <w:bookmarkStart w:id="823" w:name="_Toc402881060"/>
      <w:r>
        <w:rPr>
          <w:rStyle w:val="CharSectno"/>
        </w:rPr>
        <w:t>74</w:t>
      </w:r>
      <w:r>
        <w:t>.</w:t>
      </w:r>
      <w:r>
        <w:tab/>
        <w:t>Act amended</w:t>
      </w:r>
      <w:bookmarkEnd w:id="823"/>
    </w:p>
    <w:p>
      <w:pPr>
        <w:pStyle w:val="Subsection"/>
      </w:pPr>
      <w:r>
        <w:tab/>
      </w:r>
      <w:r>
        <w:tab/>
        <w:t xml:space="preserve">This Subdivision amends the </w:t>
      </w:r>
      <w:r>
        <w:rPr>
          <w:i/>
        </w:rPr>
        <w:t>Parliamentary Commissioner Act 1971</w:t>
      </w:r>
      <w:r>
        <w:t>.</w:t>
      </w:r>
    </w:p>
    <w:p>
      <w:pPr>
        <w:pStyle w:val="Heading5"/>
      </w:pPr>
      <w:bookmarkStart w:id="824" w:name="_Toc402881061"/>
      <w:r>
        <w:rPr>
          <w:rStyle w:val="CharSectno"/>
        </w:rPr>
        <w:t>75</w:t>
      </w:r>
      <w:r>
        <w:t>.</w:t>
      </w:r>
      <w:r>
        <w:tab/>
        <w:t>Section 17A amended</w:t>
      </w:r>
      <w:bookmarkEnd w:id="824"/>
    </w:p>
    <w:p>
      <w:pPr>
        <w:pStyle w:val="Subsection"/>
      </w:pPr>
      <w:r>
        <w:tab/>
      </w:r>
      <w:r>
        <w:tab/>
        <w:t xml:space="preserve">In section 17A(4) delete “the Director, Psychiatric Services appointed under section 6(1)(d) of the </w:t>
      </w:r>
      <w:r>
        <w:rPr>
          <w:i/>
        </w:rPr>
        <w:t>Health Legislation Administration Act 198</w:t>
      </w:r>
      <w:r>
        <w:rPr>
          <w:i/>
          <w:spacing w:val="20"/>
        </w:rPr>
        <w:t>4</w:t>
      </w:r>
      <w:r>
        <w:t>” and insert:</w:t>
      </w:r>
    </w:p>
    <w:p>
      <w:pPr>
        <w:pStyle w:val="BlankOpen"/>
      </w:pPr>
    </w:p>
    <w:p>
      <w:pPr>
        <w:pStyle w:val="Subsection"/>
        <w:spacing w:before="120"/>
      </w:pPr>
      <w:r>
        <w:tab/>
      </w:r>
      <w:r>
        <w:tab/>
        <w:t xml:space="preserve">the CEO as defined in the </w:t>
      </w:r>
      <w:r>
        <w:rPr>
          <w:i/>
        </w:rPr>
        <w:t>Health Legislation Administration Act 1984</w:t>
      </w:r>
      <w:r>
        <w:t xml:space="preserve"> section 3</w:t>
      </w:r>
    </w:p>
    <w:p>
      <w:pPr>
        <w:pStyle w:val="BlankClose"/>
      </w:pPr>
    </w:p>
    <w:p>
      <w:pPr>
        <w:pStyle w:val="Heading4"/>
      </w:pPr>
      <w:bookmarkStart w:id="825" w:name="_Toc373331905"/>
      <w:bookmarkStart w:id="826" w:name="_Toc373332152"/>
      <w:bookmarkStart w:id="827" w:name="_Toc385413136"/>
      <w:bookmarkStart w:id="828" w:name="_Toc385413384"/>
      <w:bookmarkStart w:id="829" w:name="_Toc385415725"/>
      <w:bookmarkStart w:id="830" w:name="_Toc385498917"/>
      <w:bookmarkStart w:id="831" w:name="_Toc385500313"/>
      <w:bookmarkStart w:id="832" w:name="_Toc401671338"/>
      <w:bookmarkStart w:id="833" w:name="_Toc401673203"/>
      <w:bookmarkStart w:id="834" w:name="_Toc402180316"/>
      <w:bookmarkStart w:id="835" w:name="_Toc402880814"/>
      <w:bookmarkStart w:id="836" w:name="_Toc402881062"/>
      <w:r>
        <w:t>Subdivision 19 — </w:t>
      </w:r>
      <w:r>
        <w:rPr>
          <w:i/>
        </w:rPr>
        <w:t>Perth Theatre Trust Act 1979</w:t>
      </w:r>
      <w:r>
        <w:t xml:space="preserve"> amended</w:t>
      </w:r>
      <w:bookmarkEnd w:id="825"/>
      <w:bookmarkEnd w:id="826"/>
      <w:bookmarkEnd w:id="827"/>
      <w:bookmarkEnd w:id="828"/>
      <w:bookmarkEnd w:id="829"/>
      <w:bookmarkEnd w:id="830"/>
      <w:bookmarkEnd w:id="831"/>
      <w:bookmarkEnd w:id="832"/>
      <w:bookmarkEnd w:id="833"/>
      <w:bookmarkEnd w:id="834"/>
      <w:bookmarkEnd w:id="835"/>
      <w:bookmarkEnd w:id="836"/>
    </w:p>
    <w:p>
      <w:pPr>
        <w:pStyle w:val="Heading5"/>
        <w:tabs>
          <w:tab w:val="left" w:pos="2694"/>
        </w:tabs>
      </w:pPr>
      <w:bookmarkStart w:id="837" w:name="_Toc402881063"/>
      <w:r>
        <w:rPr>
          <w:rStyle w:val="CharSectno"/>
        </w:rPr>
        <w:t>76</w:t>
      </w:r>
      <w:r>
        <w:t>.</w:t>
      </w:r>
      <w:r>
        <w:tab/>
        <w:t>Act amended</w:t>
      </w:r>
      <w:bookmarkEnd w:id="837"/>
    </w:p>
    <w:p>
      <w:pPr>
        <w:pStyle w:val="Subsection"/>
        <w:tabs>
          <w:tab w:val="left" w:pos="2694"/>
        </w:tabs>
      </w:pPr>
      <w:r>
        <w:tab/>
      </w:r>
      <w:r>
        <w:tab/>
        <w:t xml:space="preserve">This Subdivision amends the </w:t>
      </w:r>
      <w:r>
        <w:rPr>
          <w:i/>
        </w:rPr>
        <w:t>Perth Theatre Trust Act 1979</w:t>
      </w:r>
      <w:r>
        <w:t>.</w:t>
      </w:r>
    </w:p>
    <w:p>
      <w:pPr>
        <w:pStyle w:val="Heading5"/>
        <w:tabs>
          <w:tab w:val="left" w:pos="2694"/>
        </w:tabs>
      </w:pPr>
      <w:bookmarkStart w:id="838" w:name="_Toc402881064"/>
      <w:r>
        <w:rPr>
          <w:rStyle w:val="CharSectno"/>
        </w:rPr>
        <w:t>77</w:t>
      </w:r>
      <w:r>
        <w:t>.</w:t>
      </w:r>
      <w:r>
        <w:tab/>
        <w:t>Section 6 amended</w:t>
      </w:r>
      <w:bookmarkEnd w:id="838"/>
    </w:p>
    <w:p>
      <w:pPr>
        <w:pStyle w:val="Subsection"/>
        <w:tabs>
          <w:tab w:val="left" w:pos="2694"/>
        </w:tabs>
      </w:pPr>
      <w:r>
        <w:tab/>
      </w:r>
      <w:r>
        <w:tab/>
        <w:t>Delete section 6(1)(e).</w:t>
      </w:r>
    </w:p>
    <w:p>
      <w:pPr>
        <w:pStyle w:val="Heading4"/>
      </w:pPr>
      <w:bookmarkStart w:id="839" w:name="_Toc373331908"/>
      <w:bookmarkStart w:id="840" w:name="_Toc373332155"/>
      <w:bookmarkStart w:id="841" w:name="_Toc385413139"/>
      <w:bookmarkStart w:id="842" w:name="_Toc385413387"/>
      <w:bookmarkStart w:id="843" w:name="_Toc385415728"/>
      <w:bookmarkStart w:id="844" w:name="_Toc385498920"/>
      <w:bookmarkStart w:id="845" w:name="_Toc385500316"/>
      <w:bookmarkStart w:id="846" w:name="_Toc401671341"/>
      <w:bookmarkStart w:id="847" w:name="_Toc401673206"/>
      <w:bookmarkStart w:id="848" w:name="_Toc402180319"/>
      <w:bookmarkStart w:id="849" w:name="_Toc402880817"/>
      <w:bookmarkStart w:id="850" w:name="_Toc402881065"/>
      <w:r>
        <w:t>Subdivision 20 — </w:t>
      </w:r>
      <w:r>
        <w:rPr>
          <w:i/>
        </w:rPr>
        <w:t>Protective Custody Act 2000</w:t>
      </w:r>
      <w:r>
        <w:t xml:space="preserve"> amended</w:t>
      </w:r>
      <w:bookmarkEnd w:id="839"/>
      <w:bookmarkEnd w:id="840"/>
      <w:bookmarkEnd w:id="841"/>
      <w:bookmarkEnd w:id="842"/>
      <w:bookmarkEnd w:id="843"/>
      <w:bookmarkEnd w:id="844"/>
      <w:bookmarkEnd w:id="845"/>
      <w:bookmarkEnd w:id="846"/>
      <w:bookmarkEnd w:id="847"/>
      <w:bookmarkEnd w:id="848"/>
      <w:bookmarkEnd w:id="849"/>
      <w:bookmarkEnd w:id="850"/>
    </w:p>
    <w:p>
      <w:pPr>
        <w:pStyle w:val="Heading5"/>
        <w:tabs>
          <w:tab w:val="left" w:pos="2694"/>
        </w:tabs>
      </w:pPr>
      <w:bookmarkStart w:id="851" w:name="_Toc402881066"/>
      <w:r>
        <w:rPr>
          <w:rStyle w:val="CharSectno"/>
        </w:rPr>
        <w:t>78</w:t>
      </w:r>
      <w:r>
        <w:t>.</w:t>
      </w:r>
      <w:r>
        <w:tab/>
        <w:t>Act amended</w:t>
      </w:r>
      <w:bookmarkEnd w:id="851"/>
    </w:p>
    <w:p>
      <w:pPr>
        <w:pStyle w:val="Subsection"/>
        <w:tabs>
          <w:tab w:val="left" w:pos="2694"/>
        </w:tabs>
      </w:pPr>
      <w:r>
        <w:tab/>
      </w:r>
      <w:r>
        <w:tab/>
        <w:t xml:space="preserve">This Subdivision amends the </w:t>
      </w:r>
      <w:r>
        <w:rPr>
          <w:i/>
        </w:rPr>
        <w:t>Protective Custody Act 2000</w:t>
      </w:r>
      <w:r>
        <w:t>.</w:t>
      </w:r>
    </w:p>
    <w:p>
      <w:pPr>
        <w:pStyle w:val="Heading5"/>
        <w:tabs>
          <w:tab w:val="left" w:pos="2694"/>
        </w:tabs>
      </w:pPr>
      <w:bookmarkStart w:id="852" w:name="_Toc402881067"/>
      <w:r>
        <w:rPr>
          <w:rStyle w:val="CharSectno"/>
        </w:rPr>
        <w:t>79</w:t>
      </w:r>
      <w:r>
        <w:t>.</w:t>
      </w:r>
      <w:r>
        <w:tab/>
        <w:t>Section 4 amended</w:t>
      </w:r>
      <w:bookmarkEnd w:id="852"/>
    </w:p>
    <w:p>
      <w:pPr>
        <w:pStyle w:val="Subsection"/>
        <w:tabs>
          <w:tab w:val="left" w:pos="2694"/>
        </w:tabs>
      </w:pPr>
      <w:r>
        <w:tab/>
      </w:r>
      <w:r>
        <w:tab/>
        <w:t xml:space="preserve">In section 4(2) delete “section 195 of the </w:t>
      </w:r>
      <w:r>
        <w:rPr>
          <w:i/>
        </w:rPr>
        <w:t>Mental Health Act 1996</w:t>
      </w:r>
      <w:r>
        <w:t>.” and insert:</w:t>
      </w:r>
    </w:p>
    <w:p>
      <w:pPr>
        <w:pStyle w:val="BlankOpen"/>
        <w:tabs>
          <w:tab w:val="left" w:pos="2694"/>
        </w:tabs>
      </w:pPr>
    </w:p>
    <w:p>
      <w:pPr>
        <w:pStyle w:val="Subsection"/>
        <w:tabs>
          <w:tab w:val="left" w:pos="2694"/>
        </w:tabs>
      </w:pPr>
      <w:r>
        <w:tab/>
      </w:r>
      <w:r>
        <w:tab/>
        <w:t xml:space="preserve">the </w:t>
      </w:r>
      <w:r>
        <w:rPr>
          <w:i/>
        </w:rPr>
        <w:t>Mental Health Act 2014</w:t>
      </w:r>
      <w:r>
        <w:t xml:space="preserve"> section 156.</w:t>
      </w:r>
    </w:p>
    <w:p>
      <w:pPr>
        <w:pStyle w:val="BlankClose"/>
        <w:tabs>
          <w:tab w:val="left" w:pos="2694"/>
        </w:tabs>
      </w:pPr>
    </w:p>
    <w:p>
      <w:pPr>
        <w:pStyle w:val="Heading5"/>
        <w:tabs>
          <w:tab w:val="left" w:pos="2694"/>
        </w:tabs>
      </w:pPr>
      <w:bookmarkStart w:id="853" w:name="_Toc402881068"/>
      <w:r>
        <w:rPr>
          <w:rStyle w:val="CharSectno"/>
        </w:rPr>
        <w:t>80</w:t>
      </w:r>
      <w:r>
        <w:t>.</w:t>
      </w:r>
      <w:r>
        <w:tab/>
        <w:t>Section 10 amended</w:t>
      </w:r>
      <w:bookmarkEnd w:id="853"/>
    </w:p>
    <w:p>
      <w:pPr>
        <w:pStyle w:val="Subsection"/>
        <w:tabs>
          <w:tab w:val="left" w:pos="2694"/>
        </w:tabs>
      </w:pPr>
      <w:r>
        <w:tab/>
      </w:r>
      <w:r>
        <w:tab/>
        <w:t>Delete section 10(2)(a) and insert:</w:t>
      </w:r>
    </w:p>
    <w:p>
      <w:pPr>
        <w:pStyle w:val="BlankOpen"/>
        <w:tabs>
          <w:tab w:val="left" w:pos="2694"/>
        </w:tabs>
      </w:pPr>
    </w:p>
    <w:p>
      <w:pPr>
        <w:pStyle w:val="zIndenta"/>
        <w:tabs>
          <w:tab w:val="left" w:pos="2694"/>
        </w:tabs>
      </w:pPr>
      <w:r>
        <w:tab/>
        <w:t>(a)</w:t>
      </w:r>
      <w:r>
        <w:tab/>
        <w:t xml:space="preserve">the apprehended person is referred under the </w:t>
      </w:r>
      <w:r>
        <w:rPr>
          <w:i/>
        </w:rPr>
        <w:t>Mental Health Act 2014</w:t>
      </w:r>
      <w:r>
        <w:t xml:space="preserve"> section 26(2) or (3)(a) for an examination by a psychiatrist at an authorised hospital or another place; or</w:t>
      </w:r>
    </w:p>
    <w:p>
      <w:pPr>
        <w:pStyle w:val="BlankClose"/>
        <w:tabs>
          <w:tab w:val="left" w:pos="2694"/>
        </w:tabs>
      </w:pPr>
    </w:p>
    <w:p>
      <w:pPr>
        <w:pStyle w:val="Heading4"/>
      </w:pPr>
      <w:bookmarkStart w:id="854" w:name="_Toc373331912"/>
      <w:bookmarkStart w:id="855" w:name="_Toc373332159"/>
      <w:bookmarkStart w:id="856" w:name="_Toc385413143"/>
      <w:bookmarkStart w:id="857" w:name="_Toc385413391"/>
      <w:bookmarkStart w:id="858" w:name="_Toc385415732"/>
      <w:bookmarkStart w:id="859" w:name="_Toc385498924"/>
      <w:bookmarkStart w:id="860" w:name="_Toc385500320"/>
      <w:bookmarkStart w:id="861" w:name="_Toc401671345"/>
      <w:bookmarkStart w:id="862" w:name="_Toc401673210"/>
      <w:bookmarkStart w:id="863" w:name="_Toc402180323"/>
      <w:bookmarkStart w:id="864" w:name="_Toc402880821"/>
      <w:bookmarkStart w:id="865" w:name="_Toc402881069"/>
      <w:r>
        <w:t>Subdivision 21 — </w:t>
      </w:r>
      <w:r>
        <w:rPr>
          <w:i/>
        </w:rPr>
        <w:t>Public Trustee Act 1941</w:t>
      </w:r>
      <w:r>
        <w:t xml:space="preserve"> amended</w:t>
      </w:r>
      <w:bookmarkEnd w:id="854"/>
      <w:bookmarkEnd w:id="855"/>
      <w:bookmarkEnd w:id="856"/>
      <w:bookmarkEnd w:id="857"/>
      <w:bookmarkEnd w:id="858"/>
      <w:bookmarkEnd w:id="859"/>
      <w:bookmarkEnd w:id="860"/>
      <w:bookmarkEnd w:id="861"/>
      <w:bookmarkEnd w:id="862"/>
      <w:bookmarkEnd w:id="863"/>
      <w:bookmarkEnd w:id="864"/>
      <w:bookmarkEnd w:id="865"/>
    </w:p>
    <w:p>
      <w:pPr>
        <w:pStyle w:val="Heading5"/>
        <w:tabs>
          <w:tab w:val="left" w:pos="2694"/>
        </w:tabs>
      </w:pPr>
      <w:bookmarkStart w:id="866" w:name="_Toc402881070"/>
      <w:r>
        <w:rPr>
          <w:rStyle w:val="CharSectno"/>
        </w:rPr>
        <w:t>81</w:t>
      </w:r>
      <w:r>
        <w:t>.</w:t>
      </w:r>
      <w:r>
        <w:tab/>
        <w:t>Act amended</w:t>
      </w:r>
      <w:bookmarkEnd w:id="866"/>
    </w:p>
    <w:p>
      <w:pPr>
        <w:pStyle w:val="Subsection"/>
        <w:tabs>
          <w:tab w:val="left" w:pos="2694"/>
        </w:tabs>
      </w:pPr>
      <w:r>
        <w:tab/>
      </w:r>
      <w:r>
        <w:tab/>
        <w:t xml:space="preserve">This Subdivision amends the </w:t>
      </w:r>
      <w:r>
        <w:rPr>
          <w:i/>
        </w:rPr>
        <w:t>Public Trustee Act 1941</w:t>
      </w:r>
      <w:r>
        <w:t>.</w:t>
      </w:r>
    </w:p>
    <w:p>
      <w:pPr>
        <w:pStyle w:val="Heading5"/>
      </w:pPr>
      <w:bookmarkStart w:id="867" w:name="_Toc402881071"/>
      <w:r>
        <w:rPr>
          <w:rStyle w:val="CharSectno"/>
        </w:rPr>
        <w:t>82</w:t>
      </w:r>
      <w:r>
        <w:t>.</w:t>
      </w:r>
      <w:r>
        <w:tab/>
        <w:t>Section 12 amended</w:t>
      </w:r>
      <w:bookmarkEnd w:id="867"/>
    </w:p>
    <w:p>
      <w:pPr>
        <w:pStyle w:val="Subsection"/>
        <w:rPr>
          <w:snapToGrid w:val="0"/>
        </w:rPr>
      </w:pPr>
      <w:r>
        <w:tab/>
      </w:r>
      <w:r>
        <w:tab/>
        <w:t>In section 12(8) delete “</w:t>
      </w:r>
      <w:r>
        <w:rPr>
          <w:snapToGrid w:val="0"/>
        </w:rPr>
        <w:t>idiot, or lunatic, or of unsound mind or” and insert:</w:t>
      </w:r>
    </w:p>
    <w:p>
      <w:pPr>
        <w:pStyle w:val="BlankOpen"/>
        <w:rPr>
          <w:snapToGrid w:val="0"/>
        </w:rPr>
      </w:pPr>
    </w:p>
    <w:p>
      <w:pPr>
        <w:pStyle w:val="Subsection"/>
        <w:rPr>
          <w:snapToGrid w:val="0"/>
        </w:rPr>
      </w:pPr>
      <w:r>
        <w:rPr>
          <w:snapToGrid w:val="0"/>
        </w:rPr>
        <w:tab/>
      </w:r>
      <w:r>
        <w:rPr>
          <w:snapToGrid w:val="0"/>
        </w:rPr>
        <w:tab/>
        <w:t xml:space="preserve">has a mental disability as defined in the </w:t>
      </w:r>
      <w:r>
        <w:rPr>
          <w:i/>
          <w:snapToGrid w:val="0"/>
        </w:rPr>
        <w:t>Guardianship and Administration Act 1990</w:t>
      </w:r>
      <w:r>
        <w:rPr>
          <w:snapToGrid w:val="0"/>
        </w:rPr>
        <w:t xml:space="preserve"> section 3(1) or is</w:t>
      </w:r>
    </w:p>
    <w:p>
      <w:pPr>
        <w:pStyle w:val="BlankClose"/>
      </w:pPr>
    </w:p>
    <w:p>
      <w:pPr>
        <w:pStyle w:val="Heading5"/>
      </w:pPr>
      <w:bookmarkStart w:id="868" w:name="_Toc402881072"/>
      <w:r>
        <w:rPr>
          <w:rStyle w:val="CharSectno"/>
        </w:rPr>
        <w:t>83</w:t>
      </w:r>
      <w:r>
        <w:t>.</w:t>
      </w:r>
      <w:r>
        <w:tab/>
        <w:t>Section 49 amended</w:t>
      </w:r>
      <w:bookmarkEnd w:id="868"/>
    </w:p>
    <w:p>
      <w:pPr>
        <w:pStyle w:val="Subsection"/>
      </w:pPr>
      <w:r>
        <w:tab/>
      </w:r>
      <w:r>
        <w:tab/>
        <w:t>In section 49(2) delete “clause 1(1) or (2) or 2(1) or (2)” and insert:</w:t>
      </w:r>
    </w:p>
    <w:p>
      <w:pPr>
        <w:pStyle w:val="BlankOpen"/>
      </w:pPr>
    </w:p>
    <w:p>
      <w:pPr>
        <w:pStyle w:val="Subsection"/>
      </w:pPr>
      <w:r>
        <w:tab/>
      </w:r>
      <w:r>
        <w:tab/>
        <w:t>clause 1(1) or (2) or 2(1) or (2) or 7(2)</w:t>
      </w:r>
    </w:p>
    <w:p>
      <w:pPr>
        <w:pStyle w:val="BlankClose"/>
      </w:pPr>
    </w:p>
    <w:p>
      <w:pPr>
        <w:pStyle w:val="Heading5"/>
        <w:tabs>
          <w:tab w:val="left" w:pos="2694"/>
        </w:tabs>
      </w:pPr>
      <w:bookmarkStart w:id="869" w:name="_Toc402881073"/>
      <w:r>
        <w:rPr>
          <w:rStyle w:val="CharSectno"/>
        </w:rPr>
        <w:t>84</w:t>
      </w:r>
      <w:r>
        <w:t>.</w:t>
      </w:r>
      <w:r>
        <w:tab/>
        <w:t>Section 54 amended</w:t>
      </w:r>
      <w:bookmarkEnd w:id="869"/>
    </w:p>
    <w:p>
      <w:pPr>
        <w:pStyle w:val="Subsection"/>
        <w:tabs>
          <w:tab w:val="left" w:pos="2694"/>
        </w:tabs>
      </w:pPr>
      <w:r>
        <w:tab/>
      </w:r>
      <w:r>
        <w:tab/>
        <w:t>In section 54(2) delete “any insane patient, insane person, or represented person,” and insert:</w:t>
      </w:r>
    </w:p>
    <w:p>
      <w:pPr>
        <w:pStyle w:val="BlankOpen"/>
      </w:pPr>
    </w:p>
    <w:p>
      <w:pPr>
        <w:pStyle w:val="Subsection"/>
        <w:tabs>
          <w:tab w:val="left" w:pos="2694"/>
        </w:tabs>
      </w:pPr>
      <w:r>
        <w:tab/>
      </w:r>
      <w:r>
        <w:tab/>
        <w:t xml:space="preserve">a person who has a mental illness (as defined in the </w:t>
      </w:r>
      <w:r>
        <w:rPr>
          <w:i/>
        </w:rPr>
        <w:t>Mental Health Act 2014</w:t>
      </w:r>
      <w:r>
        <w:t xml:space="preserve"> section 4) or represented person</w:t>
      </w:r>
    </w:p>
    <w:p>
      <w:pPr>
        <w:pStyle w:val="BlankClose"/>
      </w:pPr>
    </w:p>
    <w:p>
      <w:pPr>
        <w:pStyle w:val="Heading4"/>
      </w:pPr>
      <w:bookmarkStart w:id="870" w:name="_Toc373331917"/>
      <w:bookmarkStart w:id="871" w:name="_Toc373332164"/>
      <w:bookmarkStart w:id="872" w:name="_Toc385413148"/>
      <w:bookmarkStart w:id="873" w:name="_Toc385413396"/>
      <w:bookmarkStart w:id="874" w:name="_Toc385415737"/>
      <w:bookmarkStart w:id="875" w:name="_Toc385498929"/>
      <w:bookmarkStart w:id="876" w:name="_Toc385500325"/>
      <w:bookmarkStart w:id="877" w:name="_Toc401671350"/>
      <w:bookmarkStart w:id="878" w:name="_Toc401673215"/>
      <w:bookmarkStart w:id="879" w:name="_Toc402180328"/>
      <w:bookmarkStart w:id="880" w:name="_Toc402880826"/>
      <w:bookmarkStart w:id="881" w:name="_Toc402881074"/>
      <w:r>
        <w:t>Subdivision 22 — </w:t>
      </w:r>
      <w:r>
        <w:rPr>
          <w:i/>
        </w:rPr>
        <w:t>Spent Convictions Act 1988</w:t>
      </w:r>
      <w:r>
        <w:t xml:space="preserve"> amended</w:t>
      </w:r>
      <w:bookmarkEnd w:id="870"/>
      <w:bookmarkEnd w:id="871"/>
      <w:bookmarkEnd w:id="872"/>
      <w:bookmarkEnd w:id="873"/>
      <w:bookmarkEnd w:id="874"/>
      <w:bookmarkEnd w:id="875"/>
      <w:bookmarkEnd w:id="876"/>
      <w:bookmarkEnd w:id="877"/>
      <w:bookmarkEnd w:id="878"/>
      <w:bookmarkEnd w:id="879"/>
      <w:bookmarkEnd w:id="880"/>
      <w:bookmarkEnd w:id="881"/>
    </w:p>
    <w:p>
      <w:pPr>
        <w:pStyle w:val="Heading5"/>
        <w:tabs>
          <w:tab w:val="left" w:pos="2694"/>
        </w:tabs>
      </w:pPr>
      <w:bookmarkStart w:id="882" w:name="_Toc402881075"/>
      <w:r>
        <w:rPr>
          <w:rStyle w:val="CharSectno"/>
        </w:rPr>
        <w:t>85</w:t>
      </w:r>
      <w:r>
        <w:t>.</w:t>
      </w:r>
      <w:r>
        <w:tab/>
        <w:t>Act amended</w:t>
      </w:r>
      <w:bookmarkEnd w:id="882"/>
    </w:p>
    <w:p>
      <w:pPr>
        <w:pStyle w:val="Subsection"/>
        <w:tabs>
          <w:tab w:val="left" w:pos="2694"/>
        </w:tabs>
      </w:pPr>
      <w:r>
        <w:tab/>
      </w:r>
      <w:r>
        <w:tab/>
        <w:t xml:space="preserve">This Subdivision amends the </w:t>
      </w:r>
      <w:r>
        <w:rPr>
          <w:i/>
        </w:rPr>
        <w:t>Spent Convictions Act 1988</w:t>
      </w:r>
      <w:r>
        <w:t>.</w:t>
      </w:r>
    </w:p>
    <w:p>
      <w:pPr>
        <w:pStyle w:val="Heading5"/>
        <w:tabs>
          <w:tab w:val="left" w:pos="2694"/>
        </w:tabs>
      </w:pPr>
      <w:bookmarkStart w:id="883" w:name="_Toc402881076"/>
      <w:r>
        <w:rPr>
          <w:rStyle w:val="CharSectno"/>
        </w:rPr>
        <w:t>86</w:t>
      </w:r>
      <w:r>
        <w:t>.</w:t>
      </w:r>
      <w:r>
        <w:tab/>
        <w:t>Schedule 3 clause 1 amended</w:t>
      </w:r>
      <w:bookmarkEnd w:id="883"/>
    </w:p>
    <w:p>
      <w:pPr>
        <w:pStyle w:val="Subsection"/>
        <w:keepNext/>
        <w:keepLines/>
        <w:tabs>
          <w:tab w:val="left" w:pos="2694"/>
        </w:tabs>
      </w:pPr>
      <w:r>
        <w:tab/>
      </w:r>
      <w:r>
        <w:tab/>
        <w:t>In Schedule 3 clause 1(7) delete the Table and insert:</w:t>
      </w:r>
    </w:p>
    <w:p>
      <w:pPr>
        <w:pStyle w:val="BlankOpen"/>
        <w:tabs>
          <w:tab w:val="left" w:pos="2694"/>
        </w:tabs>
      </w:pPr>
    </w:p>
    <w:p>
      <w:pPr>
        <w:pStyle w:val="zyTHeadingNAm"/>
        <w:keepLines/>
        <w:tabs>
          <w:tab w:val="left" w:pos="2694"/>
        </w:tabs>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keepLines/>
              <w:tabs>
                <w:tab w:val="left" w:pos="2694"/>
              </w:tabs>
              <w:ind w:left="567" w:hanging="567"/>
            </w:pPr>
            <w:r>
              <w:t>1.</w:t>
            </w:r>
            <w:r>
              <w:tab/>
              <w:t>A person who is employed in or seconded to, or who is being considered for employment in or secondment to, the Department of Health or the Mental Health Commission under any of the following —</w:t>
            </w:r>
          </w:p>
          <w:p>
            <w:pPr>
              <w:pStyle w:val="zyTableNAm"/>
              <w:keepNext/>
              <w:keepLines/>
            </w:pPr>
            <w:r>
              <w:tab/>
              <w:t>(a)</w:t>
            </w:r>
            <w:r>
              <w:tab/>
              <w:t xml:space="preserve">the </w:t>
            </w:r>
            <w:r>
              <w:rPr>
                <w:i/>
              </w:rPr>
              <w:t>Health Act 1911</w:t>
            </w:r>
            <w:r>
              <w:t>;</w:t>
            </w:r>
          </w:p>
          <w:p>
            <w:pPr>
              <w:pStyle w:val="zyTableNAm"/>
              <w:keepNext/>
              <w:keepLines/>
            </w:pPr>
            <w:r>
              <w:tab/>
              <w:t>(b)</w:t>
            </w:r>
            <w:r>
              <w:tab/>
              <w:t xml:space="preserve">the </w:t>
            </w:r>
            <w:r>
              <w:rPr>
                <w:i/>
              </w:rPr>
              <w:t>Hospitals and Health Services Act 1927</w:t>
            </w:r>
            <w:r>
              <w:t>;</w:t>
            </w:r>
          </w:p>
          <w:p>
            <w:pPr>
              <w:pStyle w:val="zyTableNAm"/>
              <w:keepNext/>
              <w:keepLines/>
            </w:pPr>
            <w:r>
              <w:tab/>
              <w:t>(c)</w:t>
            </w:r>
            <w:r>
              <w:tab/>
              <w:t xml:space="preserve">the </w:t>
            </w:r>
            <w:r>
              <w:rPr>
                <w:i/>
              </w:rPr>
              <w:t>Mental Health Act 2014</w:t>
            </w:r>
            <w:r>
              <w:t>;</w:t>
            </w:r>
          </w:p>
          <w:p>
            <w:pPr>
              <w:pStyle w:val="zyTableNAm"/>
              <w:keepNext/>
              <w:keepLines/>
            </w:pPr>
            <w:r>
              <w:tab/>
              <w:t>(d)</w:t>
            </w:r>
            <w:r>
              <w:tab/>
              <w:t xml:space="preserve">the </w:t>
            </w:r>
            <w:r>
              <w:rPr>
                <w:i/>
              </w:rPr>
              <w:t>Alcohol and Drug Authority Act 1974</w:t>
            </w:r>
            <w:r>
              <w:t>.</w:t>
            </w:r>
          </w:p>
        </w:tc>
      </w:tr>
      <w:tr>
        <w:tc>
          <w:tcPr>
            <w:tcW w:w="6237" w:type="dxa"/>
          </w:tcPr>
          <w:p>
            <w:pPr>
              <w:pStyle w:val="zyTableNAm"/>
              <w:tabs>
                <w:tab w:val="left" w:pos="2694"/>
              </w:tabs>
              <w:ind w:left="567" w:hanging="567"/>
            </w:pPr>
            <w:r>
              <w:t>2.</w:t>
            </w:r>
            <w: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Heading4"/>
        <w:ind w:left="142" w:right="141"/>
      </w:pPr>
      <w:bookmarkStart w:id="884" w:name="_Toc373331920"/>
      <w:bookmarkStart w:id="885" w:name="_Toc373332167"/>
      <w:bookmarkStart w:id="886" w:name="_Toc385413151"/>
      <w:bookmarkStart w:id="887" w:name="_Toc385413399"/>
      <w:bookmarkStart w:id="888" w:name="_Toc385415740"/>
      <w:bookmarkStart w:id="889" w:name="_Toc385498932"/>
      <w:bookmarkStart w:id="890" w:name="_Toc385500328"/>
      <w:bookmarkStart w:id="891" w:name="_Toc401671353"/>
      <w:bookmarkStart w:id="892" w:name="_Toc401673218"/>
      <w:bookmarkStart w:id="893" w:name="_Toc402180331"/>
      <w:bookmarkStart w:id="894" w:name="_Toc402880829"/>
      <w:bookmarkStart w:id="895" w:name="_Toc402881077"/>
      <w:r>
        <w:t>Subdivision 23 — </w:t>
      </w:r>
      <w:r>
        <w:rPr>
          <w:i/>
        </w:rPr>
        <w:t>University Medical School, Teaching Hospitals, Act 1955</w:t>
      </w:r>
      <w:r>
        <w:t xml:space="preserve"> amended</w:t>
      </w:r>
      <w:bookmarkEnd w:id="884"/>
      <w:bookmarkEnd w:id="885"/>
      <w:bookmarkEnd w:id="886"/>
      <w:bookmarkEnd w:id="887"/>
      <w:bookmarkEnd w:id="888"/>
      <w:bookmarkEnd w:id="889"/>
      <w:bookmarkEnd w:id="890"/>
      <w:bookmarkEnd w:id="891"/>
      <w:bookmarkEnd w:id="892"/>
      <w:bookmarkEnd w:id="893"/>
      <w:bookmarkEnd w:id="894"/>
      <w:bookmarkEnd w:id="895"/>
    </w:p>
    <w:p>
      <w:pPr>
        <w:pStyle w:val="Heading5"/>
        <w:tabs>
          <w:tab w:val="left" w:pos="2694"/>
        </w:tabs>
      </w:pPr>
      <w:bookmarkStart w:id="896" w:name="_Toc402881078"/>
      <w:r>
        <w:rPr>
          <w:rStyle w:val="CharSectno"/>
        </w:rPr>
        <w:t>87</w:t>
      </w:r>
      <w:r>
        <w:t>.</w:t>
      </w:r>
      <w:r>
        <w:tab/>
        <w:t>Act amended</w:t>
      </w:r>
      <w:bookmarkEnd w:id="896"/>
    </w:p>
    <w:p>
      <w:pPr>
        <w:pStyle w:val="Subsection"/>
        <w:tabs>
          <w:tab w:val="left" w:pos="2694"/>
        </w:tabs>
      </w:pPr>
      <w:r>
        <w:tab/>
      </w:r>
      <w:r>
        <w:tab/>
        <w:t xml:space="preserve">This Subdivision amends the </w:t>
      </w:r>
      <w:smartTag w:uri="urn:schemas-microsoft-com:office:smarttags" w:element="place">
        <w:smartTag w:uri="urn:schemas-microsoft-com:office:smarttags" w:element="PlaceType">
          <w:r>
            <w:rPr>
              <w:i/>
            </w:rPr>
            <w:t>University</w:t>
          </w:r>
        </w:smartTag>
        <w:r>
          <w:rPr>
            <w:i/>
          </w:rPr>
          <w:t xml:space="preserve"> </w:t>
        </w:r>
        <w:smartTag w:uri="urn:schemas-microsoft-com:office:smarttags" w:element="PlaceName">
          <w:r>
            <w:rPr>
              <w:i/>
            </w:rPr>
            <w:t>Medical</w:t>
          </w:r>
        </w:smartTag>
        <w:r>
          <w:rPr>
            <w:i/>
          </w:rPr>
          <w:t xml:space="preserve"> </w:t>
        </w:r>
        <w:smartTag w:uri="urn:schemas-microsoft-com:office:smarttags" w:element="PlaceType">
          <w:r>
            <w:rPr>
              <w:i/>
            </w:rPr>
            <w:t>School</w:t>
          </w:r>
        </w:smartTag>
      </w:smartTag>
      <w:r>
        <w:rPr>
          <w:i/>
        </w:rPr>
        <w:t>, Teaching Hospitals, Act 1955</w:t>
      </w:r>
      <w:r>
        <w:t>.</w:t>
      </w:r>
    </w:p>
    <w:p>
      <w:pPr>
        <w:pStyle w:val="Heading5"/>
        <w:tabs>
          <w:tab w:val="left" w:pos="2694"/>
        </w:tabs>
      </w:pPr>
      <w:bookmarkStart w:id="897" w:name="_Toc402881079"/>
      <w:r>
        <w:rPr>
          <w:rStyle w:val="CharSectno"/>
        </w:rPr>
        <w:t>88</w:t>
      </w:r>
      <w:r>
        <w:t>.</w:t>
      </w:r>
      <w:r>
        <w:tab/>
        <w:t>Section 5 amended</w:t>
      </w:r>
      <w:bookmarkEnd w:id="897"/>
    </w:p>
    <w:p>
      <w:pPr>
        <w:pStyle w:val="Subsection"/>
        <w:tabs>
          <w:tab w:val="left" w:pos="2694"/>
        </w:tabs>
      </w:pPr>
      <w:r>
        <w:tab/>
      </w:r>
      <w:r>
        <w:tab/>
        <w:t>In section 5(2):</w:t>
      </w:r>
    </w:p>
    <w:p>
      <w:pPr>
        <w:pStyle w:val="Indenta"/>
        <w:tabs>
          <w:tab w:val="left" w:pos="2694"/>
        </w:tabs>
      </w:pPr>
      <w:r>
        <w:tab/>
        <w:t>(a)</w:t>
      </w:r>
      <w:r>
        <w:tab/>
        <w:t>delete paragraph (c) and insert:</w:t>
      </w:r>
    </w:p>
    <w:p>
      <w:pPr>
        <w:pStyle w:val="BlankOpen"/>
        <w:tabs>
          <w:tab w:val="left" w:pos="2694"/>
        </w:tabs>
      </w:pPr>
    </w:p>
    <w:p>
      <w:pPr>
        <w:pStyle w:val="zIndenta"/>
        <w:tabs>
          <w:tab w:val="left" w:pos="2694"/>
        </w:tabs>
      </w:pPr>
      <w:r>
        <w:tab/>
        <w:t>(c)</w:t>
      </w:r>
      <w:r>
        <w:tab/>
        <w:t xml:space="preserve">the Chief Psychiatrist (as defined in the </w:t>
      </w:r>
      <w:r>
        <w:rPr>
          <w:i/>
        </w:rPr>
        <w:t>Mental Health Act 2014</w:t>
      </w:r>
      <w:r>
        <w:t xml:space="preserve"> section 4) or a person nominated by the Chief Psychiatrist; and</w:t>
      </w:r>
    </w:p>
    <w:p>
      <w:pPr>
        <w:pStyle w:val="BlankClose"/>
        <w:tabs>
          <w:tab w:val="left" w:pos="2694"/>
        </w:tabs>
      </w:pPr>
    </w:p>
    <w:p>
      <w:pPr>
        <w:pStyle w:val="Indenta"/>
        <w:tabs>
          <w:tab w:val="left" w:pos="2694"/>
        </w:tabs>
        <w:rPr>
          <w:snapToGrid w:val="0"/>
        </w:rPr>
      </w:pPr>
      <w:r>
        <w:tab/>
        <w:t>(b)</w:t>
      </w:r>
      <w:r>
        <w:tab/>
        <w:t>in paragraph (d) delete “</w:t>
      </w:r>
      <w:r>
        <w:rPr>
          <w:i/>
          <w:snapToGrid w:val="0"/>
        </w:rPr>
        <w:t>Mental Health Act 1996</w:t>
      </w:r>
      <w:r>
        <w:rPr>
          <w:snapToGrid w:val="0"/>
        </w:rPr>
        <w:t>.” and insert:</w:t>
      </w:r>
    </w:p>
    <w:p>
      <w:pPr>
        <w:pStyle w:val="BlankOpen"/>
        <w:tabs>
          <w:tab w:val="left" w:pos="2694"/>
        </w:tabs>
        <w:rPr>
          <w:snapToGrid w:val="0"/>
        </w:rPr>
      </w:pPr>
    </w:p>
    <w:p>
      <w:pPr>
        <w:pStyle w:val="Indenta"/>
        <w:tabs>
          <w:tab w:val="left" w:pos="2694"/>
        </w:tabs>
        <w:rPr>
          <w:snapToGrid w:val="0"/>
        </w:rPr>
      </w:pPr>
      <w:r>
        <w:rPr>
          <w:snapToGrid w:val="0"/>
        </w:rPr>
        <w:tab/>
      </w:r>
      <w:r>
        <w:rPr>
          <w:snapToGrid w:val="0"/>
        </w:rPr>
        <w:tab/>
      </w:r>
      <w:r>
        <w:rPr>
          <w:i/>
          <w:snapToGrid w:val="0"/>
        </w:rPr>
        <w:t>Mental Health Act 2014</w:t>
      </w:r>
      <w:r>
        <w:rPr>
          <w:snapToGrid w:val="0"/>
        </w:rPr>
        <w:t>.</w:t>
      </w:r>
    </w:p>
    <w:p>
      <w:pPr>
        <w:pStyle w:val="BlankClose"/>
        <w:tabs>
          <w:tab w:val="left" w:pos="2694"/>
        </w:tabs>
      </w:pPr>
    </w:p>
    <w:p>
      <w:pPr>
        <w:pStyle w:val="Heading4"/>
      </w:pPr>
      <w:bookmarkStart w:id="898" w:name="_Toc373331923"/>
      <w:bookmarkStart w:id="899" w:name="_Toc373332170"/>
      <w:bookmarkStart w:id="900" w:name="_Toc385413154"/>
      <w:bookmarkStart w:id="901" w:name="_Toc385413402"/>
      <w:bookmarkStart w:id="902" w:name="_Toc385415743"/>
      <w:bookmarkStart w:id="903" w:name="_Toc385498935"/>
      <w:bookmarkStart w:id="904" w:name="_Toc385500331"/>
      <w:bookmarkStart w:id="905" w:name="_Toc401671356"/>
      <w:bookmarkStart w:id="906" w:name="_Toc401673221"/>
      <w:bookmarkStart w:id="907" w:name="_Toc402180334"/>
      <w:bookmarkStart w:id="908" w:name="_Toc402880832"/>
      <w:bookmarkStart w:id="909" w:name="_Toc402881080"/>
      <w:r>
        <w:t>Subdivision 24 — </w:t>
      </w:r>
      <w:r>
        <w:rPr>
          <w:i/>
        </w:rPr>
        <w:t>Young Offenders Act 1994</w:t>
      </w:r>
      <w:r>
        <w:t xml:space="preserve"> amended</w:t>
      </w:r>
      <w:bookmarkEnd w:id="898"/>
      <w:bookmarkEnd w:id="899"/>
      <w:bookmarkEnd w:id="900"/>
      <w:bookmarkEnd w:id="901"/>
      <w:bookmarkEnd w:id="902"/>
      <w:bookmarkEnd w:id="903"/>
      <w:bookmarkEnd w:id="904"/>
      <w:bookmarkEnd w:id="905"/>
      <w:bookmarkEnd w:id="906"/>
      <w:bookmarkEnd w:id="907"/>
      <w:bookmarkEnd w:id="908"/>
      <w:bookmarkEnd w:id="909"/>
    </w:p>
    <w:p>
      <w:pPr>
        <w:pStyle w:val="Heading5"/>
        <w:tabs>
          <w:tab w:val="left" w:pos="2694"/>
        </w:tabs>
      </w:pPr>
      <w:bookmarkStart w:id="910" w:name="_Toc402881081"/>
      <w:r>
        <w:rPr>
          <w:rStyle w:val="CharSectno"/>
        </w:rPr>
        <w:t>89</w:t>
      </w:r>
      <w:r>
        <w:t>.</w:t>
      </w:r>
      <w:r>
        <w:tab/>
        <w:t>Act amended</w:t>
      </w:r>
      <w:bookmarkEnd w:id="910"/>
    </w:p>
    <w:p>
      <w:pPr>
        <w:pStyle w:val="Subsection"/>
        <w:tabs>
          <w:tab w:val="left" w:pos="2694"/>
        </w:tabs>
      </w:pPr>
      <w:r>
        <w:tab/>
      </w:r>
      <w:r>
        <w:tab/>
        <w:t xml:space="preserve">This Subdivision amends the </w:t>
      </w:r>
      <w:r>
        <w:rPr>
          <w:i/>
        </w:rPr>
        <w:t>Young Offenders Act 1994</w:t>
      </w:r>
      <w:r>
        <w:t>.</w:t>
      </w:r>
    </w:p>
    <w:p>
      <w:pPr>
        <w:pStyle w:val="Heading5"/>
        <w:tabs>
          <w:tab w:val="left" w:pos="2694"/>
        </w:tabs>
      </w:pPr>
      <w:bookmarkStart w:id="911" w:name="_Toc402881082"/>
      <w:r>
        <w:rPr>
          <w:rStyle w:val="CharSectno"/>
        </w:rPr>
        <w:t>90</w:t>
      </w:r>
      <w:r>
        <w:t>.</w:t>
      </w:r>
      <w:r>
        <w:tab/>
        <w:t>Section 179 amended</w:t>
      </w:r>
      <w:bookmarkEnd w:id="911"/>
    </w:p>
    <w:p>
      <w:pPr>
        <w:pStyle w:val="Subsection"/>
        <w:keepNext/>
        <w:tabs>
          <w:tab w:val="left" w:pos="2694"/>
        </w:tabs>
      </w:pPr>
      <w:r>
        <w:tab/>
      </w:r>
      <w:r>
        <w:tab/>
        <w:t xml:space="preserve">In section 179(1) delete the definition of </w:t>
      </w:r>
      <w:r>
        <w:rPr>
          <w:b/>
          <w:i/>
        </w:rPr>
        <w:t>medical treatment</w:t>
      </w:r>
      <w:r>
        <w:t xml:space="preserve"> and insert:</w:t>
      </w:r>
    </w:p>
    <w:p>
      <w:pPr>
        <w:pStyle w:val="BlankOpen"/>
        <w:tabs>
          <w:tab w:val="left" w:pos="2694"/>
        </w:tabs>
      </w:pPr>
    </w:p>
    <w:p>
      <w:pPr>
        <w:pStyle w:val="zDefstart"/>
        <w:tabs>
          <w:tab w:val="left" w:pos="2694"/>
        </w:tabs>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CentredBaseLine"/>
        <w:tabs>
          <w:tab w:val="left" w:pos="2694"/>
        </w:tabs>
        <w:jc w:val="cente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Cs w:val="24"/>
        </w:rPr>
      </w:pPr>
    </w:p>
    <w:sectPr>
      <w:headerReference w:type="even" r:id="rId28"/>
      <w:headerReference w:type="default" r:id="rId29"/>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25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25 of 2014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25 of 2014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25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p>
  <w:p>
    <w:pPr>
      <w:rPr>
        <w:rFonts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25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ix</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25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25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25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25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Legislation Amendment Act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DOCPROPERTY &quot;ShortTitle&quot; ">
            <w:r>
              <w:t>Mental Health Legislation Amendment Act 2014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separate"/>
          </w:r>
          <w:r>
            <w:rPr>
              <w:b w:val="0"/>
              <w:noProof/>
            </w:rPr>
            <w:instrText>4</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DOCPROPERTY &quot;ShortTitle&quot; ">
            <w:r>
              <w:t>Mental Health Legislation Amendment Act 2014</w:t>
            </w:r>
          </w:fldSimple>
        </w:p>
      </w:tc>
    </w:tr>
    <w:tr>
      <w:tc>
        <w:tcPr>
          <w:tcW w:w="5715" w:type="dxa"/>
          <w:vAlign w:val="bottom"/>
        </w:tcPr>
        <w:p>
          <w:pPr>
            <w:pStyle w:val="HeaderTextRight"/>
          </w:pPr>
        </w:p>
      </w:tc>
      <w:tc>
        <w:tcPr>
          <w:tcW w:w="1548" w:type="dxa"/>
        </w:tcPr>
        <w:p>
          <w:pPr>
            <w:pStyle w:val="HeaderNumberRight"/>
            <w:ind w:right="28"/>
            <w:rPr>
              <w:b w:val="0"/>
            </w:rPr>
          </w:pP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separate"/>
          </w:r>
          <w:r>
            <w:rPr>
              <w:b w:val="0"/>
              <w:noProof/>
            </w:rPr>
            <w:instrText>4</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Mental Health Legislation Amendment Act 2014</w:t>
            </w:r>
          </w:fldSimple>
        </w:p>
      </w:tc>
    </w:tr>
    <w:tr>
      <w:tc>
        <w:tcPr>
          <w:tcW w:w="1548" w:type="dxa"/>
        </w:tcPr>
        <w:p>
          <w:pPr>
            <w:pStyle w:val="HeaderNumberLeft"/>
          </w:pPr>
          <w:r>
            <w:fldChar w:fldCharType="begin"/>
          </w:r>
          <w:r>
            <w:instrText xml:space="preserve"> styleref CharPartNo </w:instrText>
          </w:r>
          <w:r>
            <w:rPr>
              <w:noProof/>
            </w:rPr>
            <w:fldChar w:fldCharType="end"/>
          </w:r>
          <w:r>
            <w:t xml:space="preserve"> </w:t>
          </w:r>
          <w:r>
            <w:fldChar w:fldCharType="begin"/>
          </w:r>
          <w:r>
            <w:instrText xml:space="preserve"> IF </w:instrText>
          </w:r>
          <w:r>
            <w:fldChar w:fldCharType="begin"/>
          </w:r>
          <w:r>
            <w:instrText xml:space="preserve"> styleref CharPartNo </w:instrText>
          </w:r>
          <w:r>
            <w:rPr>
              <w:noProof/>
            </w:rP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Mental Health Legislation Amendment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r>
            <w:t xml:space="preserve"> </w:t>
          </w:r>
          <w:r>
            <w:fldChar w:fldCharType="begin"/>
          </w:r>
          <w:r>
            <w:instrText xml:space="preserve"> IF </w:instrText>
          </w:r>
          <w:r>
            <w:fldChar w:fldCharType="begin"/>
          </w:r>
          <w:r>
            <w:instrText xml:space="preserve"> styleref CharPartNo </w:instrText>
          </w:r>
          <w:r>
            <w:rPr>
              <w:noProof/>
            </w:rP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Mental Health Legislation Amendment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Mental Health Legislation Amendment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3DDA14FB"/>
    <w:multiLevelType w:val="hybridMultilevel"/>
    <w:tmpl w:val="185C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2E68D7"/>
    <w:multiLevelType w:val="hybridMultilevel"/>
    <w:tmpl w:val="968C0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F64009A"/>
    <w:multiLevelType w:val="hybridMultilevel"/>
    <w:tmpl w:val="9832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0"/>
  </w:num>
  <w:num w:numId="18">
    <w:abstractNumId w:val="23"/>
  </w:num>
  <w:num w:numId="19">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27155451"/>
    <w:docVar w:name="WAFER_20131125110237" w:val="RemoveTocBookmarks,RemoveUnusedBookmarks,RemoveLanguageTags,UsedStyles,ResetPageSize,RemoveBadVanishTags"/>
    <w:docVar w:name="WAFER_20131125110237_GUID" w:val="d564573b-7d45-4f5e-ba19-e002ad61a3b3"/>
    <w:docVar w:name="WAFER_20131125153845" w:val="RemoveTocBookmarks,RemoveUnusedBookmarks,RemoveLanguageTags,UsedStyles,ResetPageSize"/>
    <w:docVar w:name="WAFER_20131125153845_GUID" w:val="c43841e3-76ac-4ef2-b728-8a4d4ff51df2"/>
    <w:docVar w:name="WAFER_20131127155451" w:val="RemoveTocBookmarks,RunningHeaders"/>
    <w:docVar w:name="WAFER_20131127155451_GUID" w:val="1689c960-498e-48f1-9256-d65547a58f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84518">
      <w:bodyDiv w:val="1"/>
      <w:marLeft w:val="0"/>
      <w:marRight w:val="0"/>
      <w:marTop w:val="0"/>
      <w:marBottom w:val="0"/>
      <w:divBdr>
        <w:top w:val="none" w:sz="0" w:space="0" w:color="auto"/>
        <w:left w:val="none" w:sz="0" w:space="0" w:color="auto"/>
        <w:bottom w:val="none" w:sz="0" w:space="0" w:color="auto"/>
        <w:right w:val="none" w:sz="0" w:space="0" w:color="auto"/>
      </w:divBdr>
    </w:div>
    <w:div w:id="2014411538">
      <w:bodyDiv w:val="1"/>
      <w:marLeft w:val="0"/>
      <w:marRight w:val="0"/>
      <w:marTop w:val="0"/>
      <w:marBottom w:val="0"/>
      <w:divBdr>
        <w:top w:val="none" w:sz="0" w:space="0" w:color="auto"/>
        <w:left w:val="none" w:sz="0" w:space="0" w:color="auto"/>
        <w:bottom w:val="none" w:sz="0" w:space="0" w:color="auto"/>
        <w:right w:val="none" w:sz="0" w:space="0" w:color="auto"/>
      </w:divBdr>
      <w:divsChild>
        <w:div w:id="287393779">
          <w:marLeft w:val="0"/>
          <w:marRight w:val="0"/>
          <w:marTop w:val="0"/>
          <w:marBottom w:val="0"/>
          <w:divBdr>
            <w:top w:val="none" w:sz="0" w:space="0" w:color="auto"/>
            <w:left w:val="none" w:sz="0" w:space="0" w:color="auto"/>
            <w:bottom w:val="none" w:sz="0" w:space="0" w:color="auto"/>
            <w:right w:val="none" w:sz="0" w:space="0" w:color="auto"/>
          </w:divBdr>
        </w:div>
        <w:div w:id="1394155188">
          <w:marLeft w:val="0"/>
          <w:marRight w:val="0"/>
          <w:marTop w:val="0"/>
          <w:marBottom w:val="0"/>
          <w:divBdr>
            <w:top w:val="none" w:sz="0" w:space="0" w:color="auto"/>
            <w:left w:val="none" w:sz="0" w:space="0" w:color="auto"/>
            <w:bottom w:val="none" w:sz="0" w:space="0" w:color="auto"/>
            <w:right w:val="none" w:sz="0" w:space="0" w:color="auto"/>
          </w:divBdr>
        </w:div>
        <w:div w:id="162334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2591-27E3-48AD-A363-D108BED3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17704</Words>
  <Characters>87285</Characters>
  <Application>Microsoft Office Word</Application>
  <DocSecurity>0</DocSecurity>
  <Lines>2727</Lines>
  <Paragraphs>1418</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103571</CharactersWithSpaces>
  <SharedDoc>false</SharedDoc>
  <HyperlinkBase/>
  <HLinks>
    <vt:vector size="18" baseType="variant">
      <vt:variant>
        <vt:i4>3276894</vt:i4>
      </vt:variant>
      <vt:variant>
        <vt:i4>985</vt:i4>
      </vt:variant>
      <vt:variant>
        <vt:i4>0</vt:i4>
      </vt:variant>
      <vt:variant>
        <vt:i4>5</vt:i4>
      </vt:variant>
      <vt:variant>
        <vt:lpwstr>mailto:John.Lightowlers@psc.wa.gov.au</vt:lpwstr>
      </vt:variant>
      <vt:variant>
        <vt:lpwstr/>
      </vt:variant>
      <vt:variant>
        <vt:i4>5898351</vt:i4>
      </vt:variant>
      <vt:variant>
        <vt:i4>980</vt:i4>
      </vt:variant>
      <vt:variant>
        <vt:i4>0</vt:i4>
      </vt:variant>
      <vt:variant>
        <vt:i4>5</vt:i4>
      </vt:variant>
      <vt:variant>
        <vt:lpwstr>mailto:DraftLegislation@treasury.wa.gov.au</vt:lpwstr>
      </vt:variant>
      <vt:variant>
        <vt:lpwstr/>
      </vt:variant>
      <vt:variant>
        <vt:i4>3276899</vt:i4>
      </vt:variant>
      <vt:variant>
        <vt:i4>975</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Legislation Amendment Act 2014 - 00-00-01</dc:title>
  <dc:subject>Bills and Amendments</dc:subject>
  <dc:creator>Allan Mathieson</dc:creator>
  <cp:lastModifiedBy>svcMRProcess</cp:lastModifiedBy>
  <cp:revision>4</cp:revision>
  <cp:lastPrinted>2014-11-04T01:34:00Z</cp:lastPrinted>
  <dcterms:created xsi:type="dcterms:W3CDTF">2015-03-10T03:02:00Z</dcterms:created>
  <dcterms:modified xsi:type="dcterms:W3CDTF">2015-03-10T03:02:00Z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2135</vt:lpwstr>
  </property>
  <property fmtid="{D5CDD505-2E9C-101B-9397-08002B2CF9AE}" pid="3" name="ShortTitle">
    <vt:lpwstr>Mental Health Legislation Amendment Act 2014</vt:lpwstr>
  </property>
  <property fmtid="{D5CDD505-2E9C-101B-9397-08002B2CF9AE}" pid="4" name="Citation">
    <vt:lpwstr>Mental Health Legislation Amendment Act 2014</vt:lpwstr>
  </property>
  <property fmtid="{D5CDD505-2E9C-101B-9397-08002B2CF9AE}" pid="5" name="PrincipalAct">
    <vt:lpwstr/>
  </property>
  <property fmtid="{D5CDD505-2E9C-101B-9397-08002B2CF9AE}" pid="6" name="SLPBillNumber">
    <vt:lpwstr>54—2</vt:lpwstr>
  </property>
  <property fmtid="{D5CDD505-2E9C-101B-9397-08002B2CF9AE}" pid="7" name="StationID">
    <vt:lpwstr>12</vt:lpwstr>
  </property>
  <property fmtid="{D5CDD505-2E9C-101B-9397-08002B2CF9AE}" pid="8" name="PrintersProof">
    <vt:lpwstr>Yes</vt:lpwstr>
  </property>
  <property fmtid="{D5CDD505-2E9C-101B-9397-08002B2CF9AE}" pid="9" name="PrintABill">
    <vt:lpwstr>No</vt:lpwstr>
  </property>
  <property fmtid="{D5CDD505-2E9C-101B-9397-08002B2CF9AE}" pid="10" name="Interleaf">
    <vt:lpwstr>No</vt:lpwstr>
  </property>
  <property fmtid="{D5CDD505-2E9C-101B-9397-08002B2CF9AE}" pid="11" name="Cancel">
    <vt:lpwstr>No</vt:lpwstr>
  </property>
  <property fmtid="{D5CDD505-2E9C-101B-9397-08002B2CF9AE}" pid="12" name="ActNo">
    <vt:lpwstr>25 of 2014</vt:lpwstr>
  </property>
  <property fmtid="{D5CDD505-2E9C-101B-9397-08002B2CF9AE}" pid="13" name="ActNoFooter">
    <vt:lpwstr>No. 25 of 2014</vt:lpwstr>
  </property>
  <property fmtid="{D5CDD505-2E9C-101B-9397-08002B2CF9AE}" pid="14" name="KitandImprint">
    <vt:lpwstr>  </vt:lpwstr>
  </property>
  <property fmtid="{D5CDD505-2E9C-101B-9397-08002B2CF9AE}" pid="15" name="Assent Date">
    <vt:lpwstr>3 November 2014</vt:lpwstr>
  </property>
  <property fmtid="{D5CDD505-2E9C-101B-9397-08002B2CF9AE}" pid="16" name="PerfectBound">
    <vt:lpwstr>NO</vt:lpwstr>
  </property>
  <property fmtid="{D5CDD505-2E9C-101B-9397-08002B2CF9AE}" pid="17" name="AsAtDate">
    <vt:lpwstr>03 Nov 2014</vt:lpwstr>
  </property>
  <property fmtid="{D5CDD505-2E9C-101B-9397-08002B2CF9AE}" pid="18" name="Suffix">
    <vt:lpwstr>00-00-01</vt:lpwstr>
  </property>
  <property fmtid="{D5CDD505-2E9C-101B-9397-08002B2CF9AE}" pid="19" name="CommencementDate">
    <vt:lpwstr>20141103</vt:lpwstr>
  </property>
  <property fmtid="{D5CDD505-2E9C-101B-9397-08002B2CF9AE}" pid="20" name="DocumentType">
    <vt:lpwstr>Act</vt:lpwstr>
  </property>
</Properties>
</file>