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State Savings Bank Act 1906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Statute Law Revision Act 1965 </w:t>
      </w:r>
      <w:r>
        <w:rPr>
          <w:color w:val="000000"/>
          <w:sz w:val="22"/>
          <w:szCs w:val="22"/>
        </w:rPr>
        <w:t>s. 2 (No. 57 of 1965) as at 19 Nov 1965.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5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55" w:val="UsedStyles"/>
    <w:docVar w:name="WAFER_20160419085455_GUID" w:val="8d89531a-9255-4cdd-a25f-630d9b2d5e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196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Savings Bank Act 1906 - 01-b0-02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19 Nov 1965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19651119</vt:lpwstr>
  </property>
</Properties>
</file>