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_Toc430080382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incorporation of Bunbury and Kalgoorlie Trustees under 1895 Act</w:t>
      </w:r>
      <w:r>
        <w:tab/>
      </w:r>
      <w:r>
        <w:fldChar w:fldCharType="begin"/>
      </w:r>
      <w:r>
        <w:instrText xml:space="preserve"> PAGEREF _Toc430080383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Incorporation of Bunbury Diocesan Trustees</w:t>
      </w:r>
      <w:r>
        <w:tab/>
      </w:r>
      <w:r>
        <w:fldChar w:fldCharType="begin"/>
      </w:r>
      <w:r>
        <w:instrText xml:space="preserve"> PAGEREF _Toc430080384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Incorporation of Kalgoorlie Diocesan Trustees</w:t>
      </w:r>
      <w:r>
        <w:tab/>
      </w:r>
      <w:r>
        <w:fldChar w:fldCharType="begin"/>
      </w:r>
      <w:r>
        <w:instrText xml:space="preserve"> PAGEREF _Toc430080385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Incorporation of Northern Diocese Trustees</w:t>
      </w:r>
      <w:r>
        <w:tab/>
      </w:r>
      <w:r>
        <w:fldChar w:fldCharType="begin"/>
      </w:r>
      <w:r>
        <w:instrText xml:space="preserve"> PAGEREF _Toc430080386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seals</w:t>
      </w:r>
      <w:r>
        <w:tab/>
      </w:r>
      <w:r>
        <w:fldChar w:fldCharType="begin"/>
      </w:r>
      <w:r>
        <w:instrText xml:space="preserve"> PAGEREF _Toc430080387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Perth Diocesan Trustees’ powers as to lands extended</w:t>
      </w:r>
      <w:r>
        <w:tab/>
      </w:r>
      <w:r>
        <w:fldChar w:fldCharType="begin"/>
      </w:r>
      <w:r>
        <w:instrText xml:space="preserve"> PAGEREF _Toc430080388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rPr>
          <w:i/>
          <w:snapToGrid w:val="0"/>
        </w:rPr>
        <w:t>Anglican Church of Australia (Diocesan Trustees) Act 1888</w:t>
      </w:r>
      <w:r>
        <w:rPr>
          <w:snapToGrid w:val="0"/>
        </w:rPr>
        <w:t xml:space="preserve"> to apply to new dioceses</w:t>
      </w:r>
      <w:r>
        <w:tab/>
      </w:r>
      <w:r>
        <w:fldChar w:fldCharType="begin"/>
      </w:r>
      <w:r>
        <w:instrText xml:space="preserve"> PAGEREF _Toc430080389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10.</w:t>
      </w:r>
      <w:r>
        <w:rPr>
          <w:snapToGrid w:val="0"/>
        </w:rPr>
        <w:tab/>
      </w:r>
      <w:r>
        <w:rPr>
          <w:i/>
          <w:iCs/>
          <w:snapToGrid w:val="0"/>
        </w:rPr>
        <w:t>Anglican Church of Australia Lands Act 1914</w:t>
      </w:r>
      <w:r>
        <w:rPr>
          <w:snapToGrid w:val="0"/>
        </w:rPr>
        <w:t xml:space="preserve"> to apply to new dioceses</w:t>
      </w:r>
      <w:r>
        <w:tab/>
      </w:r>
      <w:r>
        <w:fldChar w:fldCharType="begin"/>
      </w:r>
      <w:r>
        <w:instrText xml:space="preserve"> PAGEREF _Toc430080390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name of “</w:t>
      </w:r>
      <w:r>
        <w:t>The Diocesan Trustees of the Church of England in Western Australia</w:t>
      </w:r>
      <w:r>
        <w:rPr>
          <w:snapToGrid w:val="0"/>
        </w:rPr>
        <w:t>”</w:t>
      </w:r>
      <w:r>
        <w:tab/>
      </w:r>
      <w:r>
        <w:fldChar w:fldCharType="begin"/>
      </w:r>
      <w:r>
        <w:instrText xml:space="preserve"> PAGEREF _Toc430080391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Transfer of property to Bunbury and Kalgoorlie Trustees authorised and confirmed</w:t>
      </w:r>
      <w:r>
        <w:tab/>
      </w:r>
      <w:r>
        <w:fldChar w:fldCharType="begin"/>
      </w:r>
      <w:r>
        <w:instrText xml:space="preserve"> PAGEREF _Toc430080392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Bunbury Trustees may sell etc. certain lands free from trusts</w:t>
      </w:r>
      <w:r>
        <w:tab/>
      </w:r>
      <w:r>
        <w:fldChar w:fldCharType="begin"/>
      </w:r>
      <w:r>
        <w:instrText xml:space="preserve"> PAGEREF _Toc430080393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purchasers and others</w:t>
      </w:r>
      <w:r>
        <w:tab/>
      </w:r>
      <w:r>
        <w:fldChar w:fldCharType="begin"/>
      </w:r>
      <w:r>
        <w:instrText xml:space="preserve"> PAGEREF _Toc430080394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_Toc430080396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pPr>
      <w:r>
        <w:t xml:space="preserve">Anglican Church of Australia Diocesan Trustees and Lands Act 1918 </w:t>
      </w:r>
    </w:p>
    <w:p>
      <w:pPr>
        <w:pStyle w:val="LongTitle"/>
        <w:rPr>
          <w:snapToGrid w:val="0"/>
        </w:rPr>
      </w:pPr>
      <w:r>
        <w:rPr>
          <w:snapToGrid w:val="0"/>
        </w:rPr>
        <w:t>An Act to amend the Act of the Legislative Council 52 Victoria, No. 2</w:t>
      </w:r>
      <w:r>
        <w:rPr>
          <w:b w:val="0"/>
          <w:snapToGrid w:val="0"/>
          <w:vertAlign w:val="superscript"/>
        </w:rPr>
        <w:t> 2</w:t>
      </w:r>
      <w:r>
        <w:rPr>
          <w:snapToGrid w:val="0"/>
        </w:rPr>
        <w:t xml:space="preserve">, and the </w:t>
      </w:r>
      <w:r>
        <w:rPr>
          <w:i/>
          <w:snapToGrid w:val="0"/>
        </w:rPr>
        <w:t>Church of England Lands Act 1914</w:t>
      </w:r>
      <w:r>
        <w:rPr>
          <w:i/>
          <w:snapToGrid w:val="0"/>
          <w:vertAlign w:val="superscript"/>
        </w:rPr>
        <w:t> </w:t>
      </w:r>
      <w:r>
        <w:rPr>
          <w:b w:val="0"/>
          <w:snapToGrid w:val="0"/>
          <w:vertAlign w:val="superscript"/>
        </w:rPr>
        <w:t>3</w:t>
      </w:r>
      <w:r>
        <w:rPr>
          <w:snapToGrid w:val="0"/>
        </w:rPr>
        <w:t>, and to incorporate the Trustees of the Bunbury, Kalgoorlie, and Northern Dioceses of the Church of England in Western Australia</w:t>
      </w:r>
      <w:r>
        <w:rPr>
          <w:b w:val="0"/>
          <w:snapToGrid w:val="0"/>
          <w:vertAlign w:val="superscript"/>
        </w:rPr>
        <w:t> 4</w:t>
      </w:r>
      <w:r>
        <w:rPr>
          <w:snapToGrid w:val="0"/>
        </w:rPr>
        <w:t xml:space="preserve">, and for other purposes. </w:t>
      </w:r>
    </w:p>
    <w:p>
      <w:pPr>
        <w:pStyle w:val="Preamble1"/>
        <w:spacing w:before="240" w:after="120"/>
      </w:pPr>
      <w:r>
        <w:t>Preamble</w:t>
      </w:r>
    </w:p>
    <w:p>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994854"/>
      <w:bookmarkStart w:id="4" w:name="_Toc43008038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pPr>
        <w:pStyle w:val="Footnotesection"/>
      </w:pPr>
      <w:r>
        <w:tab/>
        <w:t xml:space="preserve">[Section 1 amended: No. 121 of 1976 s. 7.] </w:t>
      </w:r>
    </w:p>
    <w:p>
      <w:pPr>
        <w:pStyle w:val="Heading5"/>
        <w:rPr>
          <w:snapToGrid w:val="0"/>
        </w:rPr>
      </w:pPr>
      <w:bookmarkStart w:id="5" w:name="_Toc377994855"/>
      <w:bookmarkStart w:id="6" w:name="_Toc430080383"/>
      <w:r>
        <w:rPr>
          <w:rStyle w:val="CharSectno"/>
        </w:rPr>
        <w:t>2</w:t>
      </w:r>
      <w:r>
        <w:rPr>
          <w:snapToGrid w:val="0"/>
        </w:rPr>
        <w:t>.</w:t>
      </w:r>
      <w:r>
        <w:rPr>
          <w:snapToGrid w:val="0"/>
        </w:rPr>
        <w:tab/>
        <w:t>Dissolution of incorporation of Bunbury and Kalgoorlie Trustees under 1895 Act</w:t>
      </w:r>
      <w:bookmarkEnd w:id="5"/>
      <w:bookmarkEnd w:id="6"/>
      <w:r>
        <w:rPr>
          <w:snapToGrid w:val="0"/>
        </w:rPr>
        <w:t xml:space="preserve"> </w:t>
      </w:r>
    </w:p>
    <w:p>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pPr>
        <w:pStyle w:val="Heading5"/>
        <w:rPr>
          <w:snapToGrid w:val="0"/>
        </w:rPr>
      </w:pPr>
      <w:bookmarkStart w:id="7" w:name="_Toc377994856"/>
      <w:bookmarkStart w:id="8" w:name="_Toc430080384"/>
      <w:r>
        <w:rPr>
          <w:rStyle w:val="CharSectno"/>
        </w:rPr>
        <w:t>3</w:t>
      </w:r>
      <w:r>
        <w:rPr>
          <w:snapToGrid w:val="0"/>
        </w:rPr>
        <w:t>.</w:t>
      </w:r>
      <w:r>
        <w:rPr>
          <w:snapToGrid w:val="0"/>
        </w:rPr>
        <w:tab/>
        <w:t>Incorporation of Bunbury Diocesan Trustees</w:t>
      </w:r>
      <w:bookmarkEnd w:id="7"/>
      <w:bookmarkEnd w:id="8"/>
      <w:r>
        <w:rPr>
          <w:snapToGrid w:val="0"/>
        </w:rPr>
        <w:t xml:space="preserve"> </w:t>
      </w:r>
    </w:p>
    <w:p>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pPr>
        <w:pStyle w:val="Heading5"/>
        <w:rPr>
          <w:snapToGrid w:val="0"/>
        </w:rPr>
      </w:pPr>
      <w:bookmarkStart w:id="9" w:name="_Toc377994857"/>
      <w:bookmarkStart w:id="10" w:name="_Toc430080385"/>
      <w:r>
        <w:rPr>
          <w:rStyle w:val="CharSectno"/>
        </w:rPr>
        <w:t>4</w:t>
      </w:r>
      <w:r>
        <w:rPr>
          <w:snapToGrid w:val="0"/>
        </w:rPr>
        <w:t>.</w:t>
      </w:r>
      <w:r>
        <w:rPr>
          <w:snapToGrid w:val="0"/>
        </w:rPr>
        <w:tab/>
        <w:t>Incorporation of Kalgoorlie Diocesan Trustees</w:t>
      </w:r>
      <w:bookmarkEnd w:id="9"/>
      <w:bookmarkEnd w:id="10"/>
      <w:r>
        <w:rPr>
          <w:snapToGrid w:val="0"/>
        </w:rPr>
        <w:t xml:space="preserve"> </w:t>
      </w:r>
    </w:p>
    <w:p>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pPr>
        <w:pStyle w:val="Heading5"/>
        <w:spacing w:before="240"/>
        <w:rPr>
          <w:snapToGrid w:val="0"/>
        </w:rPr>
      </w:pPr>
      <w:bookmarkStart w:id="11" w:name="_Toc377994858"/>
      <w:bookmarkStart w:id="12" w:name="_Toc430080386"/>
      <w:r>
        <w:rPr>
          <w:rStyle w:val="CharSectno"/>
        </w:rPr>
        <w:t>5</w:t>
      </w:r>
      <w:r>
        <w:rPr>
          <w:snapToGrid w:val="0"/>
        </w:rPr>
        <w:t>.</w:t>
      </w:r>
      <w:r>
        <w:rPr>
          <w:snapToGrid w:val="0"/>
        </w:rPr>
        <w:tab/>
        <w:t>Incorporation of Northern Diocese Trustees</w:t>
      </w:r>
      <w:bookmarkEnd w:id="11"/>
      <w:bookmarkEnd w:id="12"/>
      <w:r>
        <w:rPr>
          <w:snapToGrid w:val="0"/>
        </w:rPr>
        <w:t xml:space="preserve"> </w:t>
      </w:r>
    </w:p>
    <w:p>
      <w:pPr>
        <w:pStyle w:val="Subsection"/>
        <w:spacing w:before="180"/>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pPr>
        <w:pStyle w:val="Heading5"/>
        <w:spacing w:before="240"/>
        <w:rPr>
          <w:snapToGrid w:val="0"/>
        </w:rPr>
      </w:pPr>
      <w:bookmarkStart w:id="13" w:name="_Toc377994859"/>
      <w:bookmarkStart w:id="14" w:name="_Toc430080387"/>
      <w:r>
        <w:rPr>
          <w:rStyle w:val="CharSectno"/>
        </w:rPr>
        <w:t>6</w:t>
      </w:r>
      <w:r>
        <w:rPr>
          <w:snapToGrid w:val="0"/>
        </w:rPr>
        <w:t>.</w:t>
      </w:r>
      <w:r>
        <w:rPr>
          <w:snapToGrid w:val="0"/>
        </w:rPr>
        <w:tab/>
        <w:t>Common seals</w:t>
      </w:r>
      <w:bookmarkEnd w:id="13"/>
      <w:bookmarkEnd w:id="14"/>
      <w:r>
        <w:rPr>
          <w:snapToGrid w:val="0"/>
        </w:rPr>
        <w:t xml:space="preserve"> </w:t>
      </w:r>
    </w:p>
    <w:p>
      <w:pPr>
        <w:pStyle w:val="Subsection"/>
        <w:spacing w:before="180"/>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pPr>
        <w:pStyle w:val="Heading5"/>
        <w:spacing w:before="240"/>
        <w:rPr>
          <w:snapToGrid w:val="0"/>
        </w:rPr>
      </w:pPr>
      <w:bookmarkStart w:id="15" w:name="_Toc377994860"/>
      <w:bookmarkStart w:id="16" w:name="_Toc430080388"/>
      <w:r>
        <w:rPr>
          <w:rStyle w:val="CharSectno"/>
        </w:rPr>
        <w:t>7</w:t>
      </w:r>
      <w:r>
        <w:rPr>
          <w:snapToGrid w:val="0"/>
        </w:rPr>
        <w:t>.</w:t>
      </w:r>
      <w:r>
        <w:rPr>
          <w:snapToGrid w:val="0"/>
        </w:rPr>
        <w:tab/>
        <w:t>Perth Diocesan Trustees’ powers as to lands extended</w:t>
      </w:r>
      <w:bookmarkEnd w:id="15"/>
      <w:bookmarkEnd w:id="16"/>
      <w:r>
        <w:rPr>
          <w:snapToGrid w:val="0"/>
        </w:rPr>
        <w:t xml:space="preserve"> </w:t>
      </w:r>
    </w:p>
    <w:p>
      <w:pPr>
        <w:pStyle w:val="Subsection"/>
        <w:spacing w:before="180"/>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pPr>
        <w:pStyle w:val="Subsection"/>
        <w:spacing w:before="180"/>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pPr>
        <w:pStyle w:val="Heading5"/>
        <w:spacing w:before="240"/>
        <w:rPr>
          <w:snapToGrid w:val="0"/>
        </w:rPr>
      </w:pPr>
      <w:bookmarkStart w:id="17" w:name="_Toc377994861"/>
      <w:bookmarkStart w:id="18" w:name="_Toc430080389"/>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17"/>
      <w:bookmarkEnd w:id="18"/>
      <w:r>
        <w:rPr>
          <w:snapToGrid w:val="0"/>
        </w:rPr>
        <w:t xml:space="preserve"> </w:t>
      </w:r>
    </w:p>
    <w:p>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pPr>
        <w:pStyle w:val="Ednotesection"/>
        <w:spacing w:before="240"/>
      </w:pPr>
      <w:r>
        <w:rPr>
          <w:rStyle w:val="CharSectno"/>
        </w:rPr>
        <w:t>[</w:t>
      </w:r>
      <w:r>
        <w:rPr>
          <w:b/>
        </w:rPr>
        <w:t>9.</w:t>
      </w:r>
      <w:r>
        <w:tab/>
        <w:t>Omitted under the Reprints Act 1984 s. 7(4)(e).]</w:t>
      </w:r>
    </w:p>
    <w:p>
      <w:pPr>
        <w:pStyle w:val="Heading5"/>
        <w:spacing w:before="240"/>
        <w:rPr>
          <w:snapToGrid w:val="0"/>
        </w:rPr>
      </w:pPr>
      <w:bookmarkStart w:id="19" w:name="_Toc377994862"/>
      <w:bookmarkStart w:id="20" w:name="_Toc430080390"/>
      <w:r>
        <w:rPr>
          <w:snapToGrid w:val="0"/>
        </w:rPr>
        <w:t>10.</w:t>
      </w:r>
      <w:r>
        <w:rPr>
          <w:snapToGrid w:val="0"/>
        </w:rPr>
        <w:tab/>
      </w:r>
      <w:r>
        <w:rPr>
          <w:i/>
          <w:iCs/>
          <w:snapToGrid w:val="0"/>
        </w:rPr>
        <w:t>Anglican Church of Australia Lands Act 1914</w:t>
      </w:r>
      <w:r>
        <w:rPr>
          <w:snapToGrid w:val="0"/>
        </w:rPr>
        <w:t xml:space="preserve"> to apply to new dioceses</w:t>
      </w:r>
      <w:bookmarkEnd w:id="19"/>
      <w:bookmarkEnd w:id="20"/>
      <w:r>
        <w:rPr>
          <w:snapToGrid w:val="0"/>
        </w:rPr>
        <w:t xml:space="preserve"> </w:t>
      </w:r>
    </w:p>
    <w:p>
      <w:pPr>
        <w:pStyle w:val="Subsection"/>
        <w:spacing w:before="180"/>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w:t>
      </w:r>
      <w:r>
        <w:rPr>
          <w:snapToGrid w:val="0"/>
          <w:vertAlign w:val="superscript"/>
        </w:rPr>
        <w:t> 7</w:t>
      </w:r>
      <w:r>
        <w:rPr>
          <w:snapToGrid w:val="0"/>
        </w:rPr>
        <w:t>, and all other the provisions of the said Act as amended by this Act shall apply to such lands.</w:t>
      </w:r>
    </w:p>
    <w:p>
      <w:pPr>
        <w:pStyle w:val="Footnotesection"/>
      </w:pPr>
      <w:r>
        <w:tab/>
        <w:t xml:space="preserve">[Section 10 amended: No. 121 of 1976 s. 7.] </w:t>
      </w:r>
    </w:p>
    <w:p>
      <w:pPr>
        <w:pStyle w:val="Heading5"/>
        <w:spacing w:before="240"/>
        <w:rPr>
          <w:snapToGrid w:val="0"/>
        </w:rPr>
      </w:pPr>
      <w:bookmarkStart w:id="21" w:name="_Toc377994863"/>
      <w:bookmarkStart w:id="22" w:name="_Toc430080391"/>
      <w:r>
        <w:rPr>
          <w:rStyle w:val="CharSectno"/>
        </w:rPr>
        <w:t>11</w:t>
      </w:r>
      <w:r>
        <w:rPr>
          <w:snapToGrid w:val="0"/>
        </w:rPr>
        <w:t>.</w:t>
      </w:r>
      <w:r>
        <w:rPr>
          <w:snapToGrid w:val="0"/>
        </w:rPr>
        <w:tab/>
        <w:t>Change of name of “</w:t>
      </w:r>
      <w:r>
        <w:t>The Diocesan Trustees of the Church of England in Western Australia</w:t>
      </w:r>
      <w:r>
        <w:rPr>
          <w:snapToGrid w:val="0"/>
        </w:rPr>
        <w:t>”</w:t>
      </w:r>
      <w:bookmarkEnd w:id="21"/>
      <w:bookmarkEnd w:id="22"/>
      <w:r>
        <w:rPr>
          <w:snapToGrid w:val="0"/>
        </w:rPr>
        <w:t xml:space="preserve"> </w:t>
      </w:r>
    </w:p>
    <w:p>
      <w:pPr>
        <w:pStyle w:val="Subsection"/>
        <w:spacing w:before="180"/>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w:t>
      </w:r>
      <w:r>
        <w:t xml:space="preserve"> under the </w:t>
      </w:r>
      <w:r>
        <w:rPr>
          <w:i/>
          <w:iCs/>
        </w:rPr>
        <w:t>Transfer of Land Act 1893</w:t>
      </w:r>
      <w:r>
        <w:t xml:space="preserve"> and the </w:t>
      </w:r>
      <w:r>
        <w:rPr>
          <w:i/>
          <w:iCs/>
        </w:rPr>
        <w:t>Registration of Deeds Act 1856</w:t>
      </w:r>
      <w:r>
        <w:rPr>
          <w:snapToGrid w:val="0"/>
        </w:rPr>
        <w:t>, as the case may require, and on every certificate of title and other registered document affecting land in the name of the corporation free of charge.</w:t>
      </w:r>
    </w:p>
    <w:p>
      <w:pPr>
        <w:pStyle w:val="Footnotesection"/>
      </w:pPr>
      <w:r>
        <w:tab/>
        <w:t>[Section 11 amended: No. 60 of 2006 s. 123.]</w:t>
      </w:r>
    </w:p>
    <w:p>
      <w:pPr>
        <w:pStyle w:val="Heading5"/>
        <w:rPr>
          <w:snapToGrid w:val="0"/>
        </w:rPr>
      </w:pPr>
      <w:bookmarkStart w:id="23" w:name="_Toc377994864"/>
      <w:bookmarkStart w:id="24" w:name="_Toc430080392"/>
      <w:r>
        <w:rPr>
          <w:rStyle w:val="CharSectno"/>
        </w:rPr>
        <w:t>12</w:t>
      </w:r>
      <w:r>
        <w:rPr>
          <w:snapToGrid w:val="0"/>
        </w:rPr>
        <w:t>.</w:t>
      </w:r>
      <w:r>
        <w:rPr>
          <w:snapToGrid w:val="0"/>
        </w:rPr>
        <w:tab/>
        <w:t>Transfer of property to Bunbury and Kalgoorlie Trustees authorised and confirmed</w:t>
      </w:r>
      <w:bookmarkEnd w:id="23"/>
      <w:bookmarkEnd w:id="24"/>
      <w:r>
        <w:rPr>
          <w:snapToGrid w:val="0"/>
        </w:rPr>
        <w:t xml:space="preserve"> </w:t>
      </w:r>
    </w:p>
    <w:p>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pPr>
        <w:pStyle w:val="Heading5"/>
        <w:rPr>
          <w:snapToGrid w:val="0"/>
        </w:rPr>
      </w:pPr>
      <w:bookmarkStart w:id="25" w:name="_Toc377994865"/>
      <w:bookmarkStart w:id="26" w:name="_Toc430080393"/>
      <w:r>
        <w:rPr>
          <w:rStyle w:val="CharSectno"/>
        </w:rPr>
        <w:t>13</w:t>
      </w:r>
      <w:r>
        <w:rPr>
          <w:snapToGrid w:val="0"/>
        </w:rPr>
        <w:t>.</w:t>
      </w:r>
      <w:r>
        <w:rPr>
          <w:snapToGrid w:val="0"/>
        </w:rPr>
        <w:tab/>
        <w:t>Bunbury Trustees may sell etc. certain lands free from trusts</w:t>
      </w:r>
      <w:bookmarkEnd w:id="25"/>
      <w:bookmarkEnd w:id="26"/>
      <w:r>
        <w:rPr>
          <w:snapToGrid w:val="0"/>
        </w:rPr>
        <w:t xml:space="preserve"> </w:t>
      </w:r>
    </w:p>
    <w:p>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pPr>
        <w:pStyle w:val="Subsection"/>
        <w:spacing w:before="180"/>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pPr>
        <w:pStyle w:val="Footnotesection"/>
        <w:ind w:left="890" w:hanging="890"/>
      </w:pPr>
      <w:r>
        <w:tab/>
        <w:t xml:space="preserve">[Section 13 amended: No. 56 of 1956 s. 2; No. 14 of 1996 s. 4.] </w:t>
      </w:r>
    </w:p>
    <w:p>
      <w:pPr>
        <w:pStyle w:val="Heading5"/>
        <w:spacing w:before="240"/>
        <w:rPr>
          <w:snapToGrid w:val="0"/>
        </w:rPr>
      </w:pPr>
      <w:bookmarkStart w:id="27" w:name="_Toc377994866"/>
      <w:bookmarkStart w:id="28" w:name="_Toc430080394"/>
      <w:r>
        <w:rPr>
          <w:rStyle w:val="CharSectno"/>
        </w:rPr>
        <w:t>14</w:t>
      </w:r>
      <w:r>
        <w:rPr>
          <w:snapToGrid w:val="0"/>
        </w:rPr>
        <w:t>.</w:t>
      </w:r>
      <w:r>
        <w:rPr>
          <w:snapToGrid w:val="0"/>
        </w:rPr>
        <w:tab/>
        <w:t>Protection of purchasers and others</w:t>
      </w:r>
      <w:bookmarkEnd w:id="27"/>
      <w:bookmarkEnd w:id="28"/>
      <w:r>
        <w:rPr>
          <w:snapToGrid w:val="0"/>
        </w:rPr>
        <w:t xml:space="preserve"> </w:t>
      </w:r>
    </w:p>
    <w:p>
      <w:pPr>
        <w:pStyle w:val="Subsection"/>
        <w:spacing w:before="180"/>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pacing w:before="180"/>
        <w:rPr>
          <w:snapToGrid w:val="0"/>
        </w:rPr>
      </w:pPr>
    </w:p>
    <w:p>
      <w:pPr>
        <w:pStyle w:val="Subsection"/>
        <w:spacing w:before="180"/>
        <w:rPr>
          <w:snapToGrid w:val="0"/>
        </w:rPr>
      </w:pPr>
    </w:p>
    <w:p>
      <w:pPr>
        <w:rPr>
          <w:rStyle w:val="CharDivText"/>
        </w:rPr>
        <w:sectPr>
          <w:headerReference w:type="even" r:id="rId23"/>
          <w:headerReference w:type="default" r:id="rId24"/>
          <w:pgSz w:w="11907" w:h="16840" w:code="9"/>
          <w:pgMar w:top="2381" w:right="2409" w:bottom="3543" w:left="2409" w:header="720" w:footer="3380" w:gutter="0"/>
          <w:pgNumType w:start="1"/>
          <w:cols w:space="720"/>
          <w:noEndnote/>
          <w:titlePg/>
          <w:docGrid w:linePitch="326"/>
        </w:sectPr>
      </w:pPr>
    </w:p>
    <w:p>
      <w:pPr>
        <w:pStyle w:val="nHeading2"/>
      </w:pPr>
      <w:bookmarkStart w:id="29" w:name="_Toc377994867"/>
      <w:bookmarkStart w:id="30" w:name="_Toc412618822"/>
      <w:bookmarkStart w:id="31" w:name="_Toc412618837"/>
      <w:bookmarkStart w:id="32" w:name="_Toc422216762"/>
      <w:bookmarkStart w:id="33" w:name="_Toc430080395"/>
      <w:r>
        <w:t>Notes</w:t>
      </w:r>
      <w:bookmarkEnd w:id="29"/>
      <w:bookmarkEnd w:id="30"/>
      <w:bookmarkEnd w:id="31"/>
      <w:bookmarkEnd w:id="32"/>
      <w:bookmarkEnd w:id="33"/>
    </w:p>
    <w:p>
      <w:pPr>
        <w:pStyle w:val="nSubsection"/>
      </w:pPr>
      <w:r>
        <w:rPr>
          <w:vertAlign w:val="superscript"/>
        </w:rPr>
        <w:t>1</w:t>
      </w:r>
      <w:r>
        <w:tab/>
        <w:t xml:space="preserve">This reprint is a compilation as at 4 September 2015 of the </w:t>
      </w:r>
      <w:r>
        <w:rPr>
          <w:i/>
          <w:noProof/>
        </w:rPr>
        <w:t>Anglican Church of Australia Diocesan Trustees and Lands Act 1918</w:t>
      </w:r>
      <w:r>
        <w:t xml:space="preserve"> and includes the amendments made by the other written laws referred to in the following table. The table also contains information about any reprint.</w:t>
      </w:r>
    </w:p>
    <w:p>
      <w:pPr>
        <w:pStyle w:val="nHeading3"/>
        <w:rPr>
          <w:snapToGrid w:val="0"/>
        </w:rPr>
      </w:pPr>
      <w:bookmarkStart w:id="34" w:name="_Toc430080396"/>
      <w:r>
        <w:rPr>
          <w:snapToGrid w:val="0"/>
        </w:rP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Church of England Diocesan Trustees and Lands Act 1918</w:t>
            </w:r>
            <w:r>
              <w:rPr>
                <w:vertAlign w:val="superscript"/>
              </w:rPr>
              <w:t> 9</w:t>
            </w:r>
          </w:p>
        </w:tc>
        <w:tc>
          <w:tcPr>
            <w:tcW w:w="1134" w:type="dxa"/>
            <w:tcBorders>
              <w:top w:val="single" w:sz="8" w:space="0" w:color="auto"/>
            </w:tcBorders>
          </w:tcPr>
          <w:p>
            <w:pPr>
              <w:pStyle w:val="nTable"/>
              <w:spacing w:after="40"/>
            </w:pPr>
            <w:r>
              <w:t>34 of 1918 (9 Geo. V No. 24)</w:t>
            </w:r>
          </w:p>
        </w:tc>
        <w:tc>
          <w:tcPr>
            <w:tcW w:w="1134" w:type="dxa"/>
            <w:tcBorders>
              <w:top w:val="single" w:sz="8" w:space="0" w:color="auto"/>
            </w:tcBorders>
          </w:tcPr>
          <w:p>
            <w:pPr>
              <w:pStyle w:val="nTable"/>
              <w:spacing w:after="40"/>
            </w:pPr>
            <w:r>
              <w:t>24 Dec 1918</w:t>
            </w:r>
          </w:p>
        </w:tc>
        <w:tc>
          <w:tcPr>
            <w:tcW w:w="2552" w:type="dxa"/>
            <w:tcBorders>
              <w:top w:val="single" w:sz="8" w:space="0" w:color="auto"/>
            </w:tcBorders>
          </w:tcPr>
          <w:p>
            <w:pPr>
              <w:pStyle w:val="nTable"/>
              <w:spacing w:after="40"/>
            </w:pPr>
            <w:r>
              <w:t>24 Dec 1918</w:t>
            </w:r>
          </w:p>
        </w:tc>
      </w:tr>
      <w:tr>
        <w:trPr>
          <w:cantSplit/>
        </w:trPr>
        <w:tc>
          <w:tcPr>
            <w:tcW w:w="2268" w:type="dxa"/>
          </w:tcPr>
          <w:p>
            <w:pPr>
              <w:pStyle w:val="nTable"/>
              <w:spacing w:after="40"/>
              <w:ind w:right="113"/>
              <w:rPr>
                <w:vertAlign w:val="superscript"/>
              </w:rPr>
            </w:pPr>
            <w:r>
              <w:rPr>
                <w:i/>
              </w:rPr>
              <w:t xml:space="preserve">Church of England Diocesan Trustees and Lands Act Amendment Act 1956 </w:t>
            </w:r>
          </w:p>
        </w:tc>
        <w:tc>
          <w:tcPr>
            <w:tcW w:w="1134" w:type="dxa"/>
          </w:tcPr>
          <w:p>
            <w:pPr>
              <w:pStyle w:val="nTable"/>
              <w:spacing w:after="40"/>
            </w:pPr>
            <w:r>
              <w:t>56 of 1956 (5 Eliz. II No. 56)</w:t>
            </w:r>
          </w:p>
        </w:tc>
        <w:tc>
          <w:tcPr>
            <w:tcW w:w="1134" w:type="dxa"/>
          </w:tcPr>
          <w:p>
            <w:pPr>
              <w:pStyle w:val="nTable"/>
              <w:spacing w:after="40"/>
            </w:pPr>
            <w:r>
              <w:t>27 Dec 1956</w:t>
            </w:r>
          </w:p>
        </w:tc>
        <w:tc>
          <w:tcPr>
            <w:tcW w:w="2552" w:type="dxa"/>
          </w:tcPr>
          <w:p>
            <w:pPr>
              <w:pStyle w:val="nTable"/>
              <w:spacing w:after="40"/>
            </w:pPr>
            <w:r>
              <w:t>27 Dec 1956</w:t>
            </w:r>
          </w:p>
        </w:tc>
      </w:tr>
      <w:tr>
        <w:trPr>
          <w:cantSplit/>
        </w:trPr>
        <w:tc>
          <w:tcPr>
            <w:tcW w:w="2268" w:type="dxa"/>
          </w:tcPr>
          <w:p>
            <w:pPr>
              <w:pStyle w:val="nTable"/>
              <w:spacing w:after="40"/>
              <w:ind w:right="113"/>
              <w:rPr>
                <w:vertAlign w:val="superscript"/>
              </w:rPr>
            </w:pPr>
            <w:r>
              <w:rPr>
                <w:i/>
              </w:rPr>
              <w:t>Anglican Church of Australia Act 1976</w:t>
            </w:r>
            <w:r>
              <w:t xml:space="preserve"> s. 7 </w:t>
            </w:r>
            <w:r>
              <w:rPr>
                <w:vertAlign w:val="superscript"/>
              </w:rPr>
              <w:t>10</w:t>
            </w:r>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Anglican Church of Australia Diocesan Trustees and Lands Act 1918</w:t>
            </w:r>
            <w:r>
              <w:rPr>
                <w:b/>
              </w:rPr>
              <w:t xml:space="preserve"> as at 3 May 2002 </w:t>
            </w:r>
            <w:r>
              <w:t>(includes amendments listed above)</w:t>
            </w:r>
          </w:p>
        </w:tc>
      </w:tr>
      <w:tr>
        <w:trPr>
          <w:cantSplit/>
        </w:trPr>
        <w:tc>
          <w:tcPr>
            <w:tcW w:w="2268" w:type="dxa"/>
            <w:shd w:val="clear" w:color="auto" w:fill="auto"/>
          </w:tcPr>
          <w:p>
            <w:pPr>
              <w:pStyle w:val="nTable"/>
              <w:spacing w:after="40"/>
              <w:ind w:right="113"/>
              <w:rPr>
                <w:vertAlign w:val="superscript"/>
              </w:rPr>
            </w:pPr>
            <w:r>
              <w:rPr>
                <w:i/>
                <w:snapToGrid w:val="0"/>
              </w:rPr>
              <w:t>Land Information Authority Act 2006</w:t>
            </w:r>
            <w:r>
              <w:rPr>
                <w:iCs/>
                <w:snapToGrid w:val="0"/>
              </w:rPr>
              <w:t xml:space="preserve"> s. 123 </w:t>
            </w:r>
          </w:p>
        </w:tc>
        <w:tc>
          <w:tcPr>
            <w:tcW w:w="1134" w:type="dxa"/>
            <w:shd w:val="clear" w:color="auto" w:fill="auto"/>
          </w:tcPr>
          <w:p>
            <w:pPr>
              <w:pStyle w:val="nTable"/>
              <w:spacing w:after="40"/>
            </w:pPr>
            <w:r>
              <w:rPr>
                <w:snapToGrid w:val="0"/>
              </w:rPr>
              <w:t>60 of 2006</w:t>
            </w:r>
          </w:p>
        </w:tc>
        <w:tc>
          <w:tcPr>
            <w:tcW w:w="1134" w:type="dxa"/>
            <w:shd w:val="clear" w:color="auto" w:fill="auto"/>
          </w:tcPr>
          <w:p>
            <w:pPr>
              <w:pStyle w:val="nTable"/>
              <w:spacing w:after="40"/>
            </w:pPr>
            <w:r>
              <w:rPr>
                <w:snapToGrid w:val="0"/>
              </w:rPr>
              <w:t>16 Nov 2006</w:t>
            </w:r>
          </w:p>
        </w:tc>
        <w:tc>
          <w:tcPr>
            <w:tcW w:w="2552" w:type="dxa"/>
            <w:shd w:val="clear" w:color="auto" w:fill="auto"/>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Anglican Church of Australia Diocesan Trustees and Lands Act 1918</w:t>
            </w:r>
            <w:r>
              <w:rPr>
                <w:b/>
                <w:snapToGrid w:val="0"/>
              </w:rPr>
              <w:t xml:space="preserve"> as at 4 Sep 2015</w:t>
            </w:r>
            <w:r>
              <w:rPr>
                <w:snapToGrid w:val="0"/>
              </w:rPr>
              <w:t xml:space="preserve"> (includes amendments listed above)</w:t>
            </w:r>
          </w:p>
        </w:tc>
      </w:tr>
    </w:tbl>
    <w:p>
      <w:pPr>
        <w:pStyle w:val="nSubsection"/>
        <w:spacing w:before="160"/>
        <w:rPr>
          <w:i/>
        </w:rPr>
      </w:pPr>
      <w:r>
        <w:rPr>
          <w:vertAlign w:val="superscript"/>
        </w:rPr>
        <w:t>2</w:t>
      </w:r>
      <w:r>
        <w:rPr>
          <w:vertAlign w:val="superscript"/>
        </w:rPr>
        <w:tab/>
      </w:r>
      <w:r>
        <w:t xml:space="preserve">52 Vict. No. 2 (1888). Now known as the </w:t>
      </w:r>
      <w:r>
        <w:rPr>
          <w:i/>
        </w:rPr>
        <w:t>Anglican Church of Australia (Diocesan Trustees) Act 1888.</w:t>
      </w:r>
    </w:p>
    <w:p>
      <w:pPr>
        <w:pStyle w:val="nSubsection"/>
      </w:pPr>
      <w:r>
        <w:rPr>
          <w:vertAlign w:val="superscript"/>
        </w:rPr>
        <w:t>3</w:t>
      </w:r>
      <w:r>
        <w:rPr>
          <w:vertAlign w:val="superscript"/>
        </w:rPr>
        <w:tab/>
      </w:r>
      <w:r>
        <w:t xml:space="preserve">Now known as the </w:t>
      </w:r>
      <w:r>
        <w:rPr>
          <w:i/>
        </w:rPr>
        <w:t>Anglican Church of Australia Lands Act 1914</w:t>
      </w:r>
      <w:r>
        <w:t>.</w:t>
      </w:r>
    </w:p>
    <w:p>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the</w:t>
      </w:r>
      <w:r>
        <w:rPr>
          <w:i/>
          <w:sz w:val="19"/>
        </w:rPr>
        <w:t xml:space="preserve"> Anglican Church of Australia Act 1976</w:t>
      </w:r>
      <w:r>
        <w:rPr>
          <w:sz w:val="19"/>
        </w:rPr>
        <w:t xml:space="preserve"> </w:t>
      </w:r>
      <w:r>
        <w:t xml:space="preserve">s. 7.  This reference to the former name has not been changed due to its context. </w:t>
      </w:r>
    </w:p>
    <w:p>
      <w:pPr>
        <w:pStyle w:val="nSubsection"/>
      </w:pPr>
      <w:r>
        <w:rPr>
          <w:vertAlign w:val="superscript"/>
        </w:rPr>
        <w:t>5</w:t>
      </w:r>
      <w:r>
        <w:rPr>
          <w:vertAlign w:val="superscript"/>
        </w:rPr>
        <w:tab/>
      </w:r>
      <w:r>
        <w:t xml:space="preserve">Repealed by the </w:t>
      </w:r>
      <w:r>
        <w:rPr>
          <w:i/>
        </w:rPr>
        <w:t>Associations Incorporation Act 1987</w:t>
      </w:r>
      <w:r>
        <w:t xml:space="preserve"> s. 47.</w:t>
      </w:r>
    </w:p>
    <w:p>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in any law of the State to The Trustees of the Northern Diocese shall be read as a reference to The Trustees of the Diocese of North West Australia.</w:t>
      </w:r>
    </w:p>
    <w:p>
      <w:pPr>
        <w:pStyle w:val="nSubsection"/>
      </w:pPr>
      <w:r>
        <w:rPr>
          <w:vertAlign w:val="superscript"/>
        </w:rPr>
        <w:t>7</w:t>
      </w:r>
      <w:r>
        <w:rPr>
          <w:vertAlign w:val="superscript"/>
        </w:rPr>
        <w:tab/>
      </w:r>
      <w:r>
        <w:t>The name of this body is changed to “The Perth Diocesan Trustees” by s. 11 of this Act. This reference has not been changed due to its context.</w:t>
      </w:r>
    </w:p>
    <w:p>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the </w:t>
      </w:r>
      <w:r>
        <w:rPr>
          <w:i/>
          <w:sz w:val="19"/>
        </w:rPr>
        <w:t>Anglican Church of Australia Act 1976</w:t>
      </w:r>
      <w:r>
        <w:rPr>
          <w:sz w:val="19"/>
        </w:rPr>
        <w:t xml:space="preserve"> </w:t>
      </w:r>
      <w:r>
        <w:t xml:space="preserve">s. 7.  The reference was changed under the </w:t>
      </w:r>
      <w:r>
        <w:rPr>
          <w:i/>
        </w:rPr>
        <w:t>Reprints Act 1984</w:t>
      </w:r>
      <w:r>
        <w:t xml:space="preserve"> s. 7(3)(gb).</w:t>
      </w:r>
    </w:p>
    <w:p>
      <w:pPr>
        <w:pStyle w:val="nSubsection"/>
      </w:pPr>
      <w:r>
        <w:rPr>
          <w:vertAlign w:val="superscript"/>
        </w:rPr>
        <w:t>9</w:t>
      </w:r>
      <w:r>
        <w:rPr>
          <w:vertAlign w:val="superscript"/>
        </w:rPr>
        <w:tab/>
      </w:r>
      <w:r>
        <w:t xml:space="preserve">Now known as the </w:t>
      </w:r>
      <w:r>
        <w:rPr>
          <w:i/>
        </w:rPr>
        <w:t>Anglican Church of Australia Diocesan Trustees and Lands Act 1918</w:t>
      </w:r>
      <w:r>
        <w:t>; short title changed (see note under s. 1).</w:t>
      </w:r>
    </w:p>
    <w:p>
      <w:pPr>
        <w:pStyle w:val="nSubsection"/>
      </w:pPr>
      <w:r>
        <w:rPr>
          <w:vertAlign w:val="superscript"/>
        </w:rPr>
        <w:t>10</w:t>
      </w:r>
      <w:r>
        <w:tab/>
        <w:t>Th</w:t>
      </w:r>
      <w:r>
        <w:rPr>
          <w:i/>
        </w:rPr>
        <w:t>e Anglican Church of Australia Act 1976</w:t>
      </w:r>
      <w:r>
        <w:t xml:space="preserve"> s. 5 was a savings provision that is of no further effect.</w:t>
      </w:r>
    </w:p>
    <w:p>
      <w:pPr>
        <w:pStyle w:val="nSubsection"/>
        <w:spacing w:before="0"/>
        <w:rPr>
          <w:i/>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and Lands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lvlText w:val="%1."/>
      <w:lvlJc w:val="left"/>
      <w:pPr>
        <w:tabs>
          <w:tab w:val="num" w:pos="1800"/>
        </w:tabs>
        <w:ind w:left="1800" w:hanging="360"/>
      </w:pPr>
    </w:lvl>
  </w:abstractNum>
  <w:abstractNum w:abstractNumId="1">
    <w:nsid w:val="FFFFFF7D"/>
    <w:multiLevelType w:val="singleLevel"/>
    <w:tmpl w:val="E13C6496"/>
    <w:lvl w:ilvl="0">
      <w:start w:val="1"/>
      <w:numFmt w:val="decimal"/>
      <w:lvlText w:val="%1."/>
      <w:lvlJc w:val="left"/>
      <w:pPr>
        <w:tabs>
          <w:tab w:val="num" w:pos="1440"/>
        </w:tabs>
        <w:ind w:left="1440" w:hanging="360"/>
      </w:pPr>
    </w:lvl>
  </w:abstractNum>
  <w:abstractNum w:abstractNumId="2">
    <w:nsid w:val="FFFFFF7E"/>
    <w:multiLevelType w:val="singleLevel"/>
    <w:tmpl w:val="8B3AD1F2"/>
    <w:lvl w:ilvl="0">
      <w:start w:val="1"/>
      <w:numFmt w:val="decimal"/>
      <w:lvlText w:val="%1."/>
      <w:lvlJc w:val="left"/>
      <w:pPr>
        <w:tabs>
          <w:tab w:val="num" w:pos="1080"/>
        </w:tabs>
        <w:ind w:left="1080" w:hanging="360"/>
      </w:pPr>
    </w:lvl>
  </w:abstractNum>
  <w:abstractNum w:abstractNumId="3">
    <w:nsid w:val="FFFFFF7F"/>
    <w:multiLevelType w:val="singleLevel"/>
    <w:tmpl w:val="1952D6B6"/>
    <w:lvl w:ilvl="0">
      <w:start w:val="1"/>
      <w:numFmt w:val="decimal"/>
      <w:lvlText w:val="%1."/>
      <w:lvlJc w:val="left"/>
      <w:pPr>
        <w:tabs>
          <w:tab w:val="num" w:pos="720"/>
        </w:tabs>
        <w:ind w:left="720" w:hanging="360"/>
      </w:pPr>
    </w:lvl>
  </w:abstractNum>
  <w:abstractNum w:abstractNumId="4">
    <w:nsid w:val="FFFFFF80"/>
    <w:multiLevelType w:val="singleLevel"/>
    <w:tmpl w:val="3542A6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lvlText w:val="%1."/>
      <w:lvlJc w:val="left"/>
      <w:pPr>
        <w:tabs>
          <w:tab w:val="num" w:pos="360"/>
        </w:tabs>
        <w:ind w:left="360" w:hanging="360"/>
      </w:pPr>
    </w:lvl>
  </w:abstractNum>
  <w:abstractNum w:abstractNumId="9">
    <w:nsid w:val="FFFFFF89"/>
    <w:multiLevelType w:val="singleLevel"/>
    <w:tmpl w:val="88D02C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5E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818"/>
    <w:docVar w:name="WAFER_20140120112400" w:val="RemoveTocBookmarks,RemoveUnusedBookmarks,RemoveLanguageTags,UsedStyles,ResetPageSize,UpdateArrangement"/>
    <w:docVar w:name="WAFER_20140120112400_GUID" w:val="8d1409e3-f948-4be4-ae02-98c67019a257"/>
    <w:docVar w:name="WAFER_20140120115619" w:val="RemoveTocBookmarks,RunningHeaders"/>
    <w:docVar w:name="WAFER_20140120115619_GUID" w:val="af1eeff6-57d3-4127-acc0-02ca077ae7d4"/>
    <w:docVar w:name="WAFER_20150225090954" w:val="ResetPageSize,UpdateArrangement,UpdateNTable"/>
    <w:docVar w:name="WAFER_20150225090954_GUID" w:val="3bc83cad-98e7-41dd-b084-b108645b8ebf"/>
    <w:docVar w:name="WAFER_20151102113818" w:val="UpdateStyles,UsedStyles"/>
    <w:docVar w:name="WAFER_20151102113818_GUID" w:val="f308489d-12ff-4122-89d8-2032c6853b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2671</Words>
  <Characters>12744</Characters>
  <Application>Microsoft Office Word</Application>
  <DocSecurity>0</DocSecurity>
  <Lines>344</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1918 - 02-a0-02</dc:title>
  <dc:subject/>
  <dc:creator/>
  <cp:keywords/>
  <dc:description/>
  <cp:lastModifiedBy>svcMRProcess</cp:lastModifiedBy>
  <cp:revision>4</cp:revision>
  <cp:lastPrinted>2015-09-04T03:43:00Z</cp:lastPrinted>
  <dcterms:created xsi:type="dcterms:W3CDTF">2019-01-23T03:39:00Z</dcterms:created>
  <dcterms:modified xsi:type="dcterms:W3CDTF">2019-01-23T03:39:00Z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20150904</vt:lpwstr>
  </property>
  <property fmtid="{D5CDD505-2E9C-101B-9397-08002B2CF9AE}" pid="4" name="DocumentType">
    <vt:lpwstr>Act</vt:lpwstr>
  </property>
  <property fmtid="{D5CDD505-2E9C-101B-9397-08002B2CF9AE}" pid="5" name="OwlsUID">
    <vt:i4>40</vt:i4>
  </property>
  <property fmtid="{D5CDD505-2E9C-101B-9397-08002B2CF9AE}" pid="6" name="ReprintedAsAt">
    <vt:filetime>2015-09-03T16:00:00Z</vt:filetime>
  </property>
  <property fmtid="{D5CDD505-2E9C-101B-9397-08002B2CF9AE}" pid="7" name="ReprintNo">
    <vt:lpwstr>2</vt:lpwstr>
  </property>
  <property fmtid="{D5CDD505-2E9C-101B-9397-08002B2CF9AE}" pid="8" name="AsAtDate">
    <vt:lpwstr>04 Sep 2015</vt:lpwstr>
  </property>
  <property fmtid="{D5CDD505-2E9C-101B-9397-08002B2CF9AE}" pid="9" name="Suffix">
    <vt:lpwstr>02-a0-02</vt:lpwstr>
  </property>
</Properties>
</file>