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Cross-border Justice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Cross-border Justice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_Toc474482791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_Toc474482792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8"/>
        <w:rPr>
          <w:rFonts w:asciiTheme="minorHAnsi" w:eastAsiaTheme="minorEastAsia" w:hAnsiTheme="minorHAnsi" w:cstheme="minorBidi"/>
          <w:szCs w:val="22"/>
        </w:rPr>
      </w:pPr>
      <w:r>
        <w:t>3.</w:t>
      </w:r>
      <w:r>
        <w:tab/>
        <w:t>WA/SA/NT region</w:t>
      </w:r>
      <w:r>
        <w:tab/>
      </w:r>
      <w:r>
        <w:fldChar w:fldCharType="begin"/>
      </w:r>
      <w:r>
        <w:instrText xml:space="preserve"> PAGEREF _Toc474482794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Modifications of other laws of State</w:t>
      </w:r>
    </w:p>
    <w:p>
      <w:pPr>
        <w:pStyle w:val="TOC4"/>
        <w:tabs>
          <w:tab w:val="right" w:leader="dot" w:pos="7077"/>
        </w:tabs>
        <w:rPr>
          <w:rFonts w:asciiTheme="minorHAnsi" w:eastAsiaTheme="minorEastAsia" w:hAnsiTheme="minorHAnsi" w:cstheme="minorBidi"/>
          <w:b w:val="0"/>
          <w:szCs w:val="22"/>
        </w:rPr>
      </w:pPr>
      <w:r>
        <w:t>Division 1 — Interpretation of modifications</w:t>
      </w:r>
    </w:p>
    <w:p>
      <w:pPr>
        <w:pStyle w:val="TOC8"/>
        <w:rPr>
          <w:rFonts w:asciiTheme="minorHAnsi" w:eastAsiaTheme="minorEastAsia" w:hAnsiTheme="minorHAnsi" w:cstheme="minorBidi"/>
          <w:szCs w:val="22"/>
        </w:rPr>
      </w:pPr>
      <w:r>
        <w:t>4.</w:t>
      </w:r>
      <w:r>
        <w:tab/>
        <w:t>Terms used in modifications</w:t>
      </w:r>
      <w:r>
        <w:tab/>
      </w:r>
      <w:r>
        <w:fldChar w:fldCharType="begin"/>
      </w:r>
      <w:r>
        <w:instrText xml:space="preserve"> PAGEREF _Toc474482797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Aboriginal Affairs Planning Authority Act 1972</w:t>
      </w:r>
      <w:r>
        <w:t> modifications</w:t>
      </w:r>
    </w:p>
    <w:p>
      <w:pPr>
        <w:pStyle w:val="TOC8"/>
        <w:rPr>
          <w:rFonts w:asciiTheme="minorHAnsi" w:eastAsiaTheme="minorEastAsia" w:hAnsiTheme="minorHAnsi" w:cstheme="minorBidi"/>
          <w:szCs w:val="22"/>
        </w:rPr>
      </w:pPr>
      <w:r>
        <w:t>5.</w:t>
      </w:r>
      <w:r>
        <w:tab/>
        <w:t>Act modified</w:t>
      </w:r>
      <w:r>
        <w:tab/>
      </w:r>
      <w:r>
        <w:fldChar w:fldCharType="begin"/>
      </w:r>
      <w:r>
        <w:instrText xml:space="preserve"> PAGEREF _Toc474482799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48 altered</w:t>
      </w:r>
      <w:r>
        <w:tab/>
      </w:r>
      <w:r>
        <w:fldChar w:fldCharType="begin"/>
      </w:r>
      <w:r>
        <w:instrText xml:space="preserve"> PAGEREF _Toc474482800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Bail Act 1982</w:t>
      </w:r>
      <w:r>
        <w:t xml:space="preserve"> modifications</w:t>
      </w:r>
    </w:p>
    <w:p>
      <w:pPr>
        <w:pStyle w:val="TOC8"/>
        <w:rPr>
          <w:rFonts w:asciiTheme="minorHAnsi" w:eastAsiaTheme="minorEastAsia" w:hAnsiTheme="minorHAnsi" w:cstheme="minorBidi"/>
          <w:szCs w:val="22"/>
        </w:rPr>
      </w:pPr>
      <w:r>
        <w:t>7.</w:t>
      </w:r>
      <w:r>
        <w:tab/>
        <w:t>Act modified</w:t>
      </w:r>
      <w:r>
        <w:tab/>
      </w:r>
      <w:r>
        <w:fldChar w:fldCharType="begin"/>
      </w:r>
      <w:r>
        <w:instrText xml:space="preserve"> PAGEREF _Toc474482802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3 altered</w:t>
      </w:r>
      <w:r>
        <w:tab/>
      </w:r>
      <w:r>
        <w:fldChar w:fldCharType="begin"/>
      </w:r>
      <w:r>
        <w:instrText xml:space="preserve"> PAGEREF _Toc474482803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4AA inserted</w:t>
      </w:r>
      <w:r>
        <w:tab/>
      </w:r>
      <w:r>
        <w:fldChar w:fldCharType="begin"/>
      </w:r>
      <w:r>
        <w:instrText xml:space="preserve"> PAGEREF _Toc474482804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4AA.</w:t>
      </w:r>
      <w:r>
        <w:rPr>
          <w:bCs/>
          <w:noProof/>
          <w:vertAlign w:val="superscript"/>
        </w:rPr>
        <w:t xml:space="preserve"> 1M</w:t>
      </w:r>
      <w:r>
        <w:rPr>
          <w:noProof/>
        </w:rPr>
        <w:tab/>
        <w:t>Application to accused in participating jurisdiction</w:t>
      </w:r>
      <w:r>
        <w:rPr>
          <w:noProof/>
        </w:rPr>
        <w:tab/>
      </w:r>
      <w:r>
        <w:rPr>
          <w:noProof/>
        </w:rPr>
        <w:fldChar w:fldCharType="begin"/>
      </w:r>
      <w:r>
        <w:rPr>
          <w:noProof/>
        </w:rPr>
        <w:instrText xml:space="preserve"> PAGEREF _Toc474482805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Schedule 1 Part D clause 2 altered</w:t>
      </w:r>
      <w:r>
        <w:tab/>
      </w:r>
      <w:r>
        <w:fldChar w:fldCharType="begin"/>
      </w:r>
      <w:r>
        <w:instrText xml:space="preserve"> PAGEREF _Toc474482806 \h </w:instrText>
      </w:r>
      <w:r>
        <w:fldChar w:fldCharType="separate"/>
      </w:r>
      <w:r>
        <w:t>6</w:t>
      </w:r>
      <w:r>
        <w:fldChar w:fldCharType="end"/>
      </w:r>
    </w:p>
    <w:p>
      <w:pPr>
        <w:pStyle w:val="TOC8"/>
        <w:rPr>
          <w:rFonts w:asciiTheme="minorHAnsi" w:eastAsiaTheme="minorEastAsia" w:hAnsiTheme="minorHAnsi" w:cstheme="minorBidi"/>
          <w:szCs w:val="22"/>
        </w:rPr>
      </w:pPr>
      <w:r>
        <w:t>11.</w:t>
      </w:r>
      <w:r>
        <w:tab/>
        <w:t>Schedule 1 Part D clause 3 altered</w:t>
      </w:r>
      <w:r>
        <w:tab/>
      </w:r>
      <w:r>
        <w:fldChar w:fldCharType="begin"/>
      </w:r>
      <w:r>
        <w:instrText xml:space="preserve"> PAGEREF _Toc474482807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Children’s Court of Western Australia Act 1988</w:t>
      </w:r>
      <w:r>
        <w:t xml:space="preserve"> modifications</w:t>
      </w:r>
    </w:p>
    <w:p>
      <w:pPr>
        <w:pStyle w:val="TOC8"/>
        <w:rPr>
          <w:rFonts w:asciiTheme="minorHAnsi" w:eastAsiaTheme="minorEastAsia" w:hAnsiTheme="minorHAnsi" w:cstheme="minorBidi"/>
          <w:szCs w:val="22"/>
        </w:rPr>
      </w:pPr>
      <w:r>
        <w:t>12.</w:t>
      </w:r>
      <w:r>
        <w:tab/>
        <w:t>Act modified</w:t>
      </w:r>
      <w:r>
        <w:tab/>
      </w:r>
      <w:r>
        <w:fldChar w:fldCharType="begin"/>
      </w:r>
      <w:r>
        <w:instrText xml:space="preserve"> PAGEREF _Toc474482809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10 altered</w:t>
      </w:r>
      <w:r>
        <w:tab/>
      </w:r>
      <w:r>
        <w:fldChar w:fldCharType="begin"/>
      </w:r>
      <w:r>
        <w:instrText xml:space="preserve"> PAGEREF _Toc474482810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12 altered</w:t>
      </w:r>
      <w:r>
        <w:tab/>
      </w:r>
      <w:r>
        <w:fldChar w:fldCharType="begin"/>
      </w:r>
      <w:r>
        <w:instrText xml:space="preserve"> PAGEREF _Toc474482811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Community Protection (Offender Reporting) Act 2004</w:t>
      </w:r>
      <w:r>
        <w:t xml:space="preserve"> modifications</w:t>
      </w:r>
    </w:p>
    <w:p>
      <w:pPr>
        <w:pStyle w:val="TOC8"/>
        <w:rPr>
          <w:rFonts w:asciiTheme="minorHAnsi" w:eastAsiaTheme="minorEastAsia" w:hAnsiTheme="minorHAnsi" w:cstheme="minorBidi"/>
          <w:szCs w:val="22"/>
        </w:rPr>
      </w:pPr>
      <w:r>
        <w:t>15.</w:t>
      </w:r>
      <w:r>
        <w:tab/>
        <w:t>Act modified</w:t>
      </w:r>
      <w:r>
        <w:tab/>
      </w:r>
      <w:r>
        <w:fldChar w:fldCharType="begin"/>
      </w:r>
      <w:r>
        <w:instrText xml:space="preserve"> PAGEREF _Toc474482813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34 altered</w:t>
      </w:r>
      <w:r>
        <w:tab/>
      </w:r>
      <w:r>
        <w:fldChar w:fldCharType="begin"/>
      </w:r>
      <w:r>
        <w:instrText xml:space="preserve"> PAGEREF _Toc474482814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iCs/>
        </w:rPr>
        <w:t>Criminal Investigation Act 2006</w:t>
      </w:r>
      <w:r>
        <w:t xml:space="preserve"> modifications</w:t>
      </w:r>
    </w:p>
    <w:p>
      <w:pPr>
        <w:pStyle w:val="TOC8"/>
        <w:rPr>
          <w:rFonts w:asciiTheme="minorHAnsi" w:eastAsiaTheme="minorEastAsia" w:hAnsiTheme="minorHAnsi" w:cstheme="minorBidi"/>
          <w:szCs w:val="22"/>
        </w:rPr>
      </w:pPr>
      <w:r>
        <w:t>17.</w:t>
      </w:r>
      <w:r>
        <w:tab/>
        <w:t>Act modified</w:t>
      </w:r>
      <w:r>
        <w:tab/>
      </w:r>
      <w:r>
        <w:fldChar w:fldCharType="begin"/>
      </w:r>
      <w:r>
        <w:instrText xml:space="preserve"> PAGEREF _Toc474482816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3 altered</w:t>
      </w:r>
      <w:r>
        <w:tab/>
      </w:r>
      <w:r>
        <w:fldChar w:fldCharType="begin"/>
      </w:r>
      <w:r>
        <w:instrText xml:space="preserve"> PAGEREF _Toc474482817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27 altered</w:t>
      </w:r>
      <w:r>
        <w:tab/>
      </w:r>
      <w:r>
        <w:fldChar w:fldCharType="begin"/>
      </w:r>
      <w:r>
        <w:instrText xml:space="preserve"> PAGEREF _Toc474482818 \h </w:instrText>
      </w:r>
      <w:r>
        <w:fldChar w:fldCharType="separate"/>
      </w:r>
      <w:r>
        <w:t>11</w:t>
      </w:r>
      <w:r>
        <w:fldChar w:fldCharType="end"/>
      </w:r>
    </w:p>
    <w:p>
      <w:pPr>
        <w:pStyle w:val="TOC8"/>
        <w:rPr>
          <w:rFonts w:asciiTheme="minorHAnsi" w:eastAsiaTheme="minorEastAsia" w:hAnsiTheme="minorHAnsi" w:cstheme="minorBidi"/>
          <w:szCs w:val="22"/>
        </w:rPr>
      </w:pPr>
      <w:r>
        <w:t>20A.</w:t>
      </w:r>
      <w:r>
        <w:tab/>
        <w:t>Section 34 altered</w:t>
      </w:r>
      <w:r>
        <w:tab/>
      </w:r>
      <w:r>
        <w:fldChar w:fldCharType="begin"/>
      </w:r>
      <w:r>
        <w:instrText xml:space="preserve"> PAGEREF _Toc474482819 \h </w:instrText>
      </w:r>
      <w:r>
        <w:fldChar w:fldCharType="separate"/>
      </w:r>
      <w:r>
        <w:t>12</w:t>
      </w:r>
      <w:r>
        <w:fldChar w:fldCharType="end"/>
      </w:r>
    </w:p>
    <w:p>
      <w:pPr>
        <w:pStyle w:val="TOC8"/>
        <w:rPr>
          <w:rFonts w:asciiTheme="minorHAnsi" w:eastAsiaTheme="minorEastAsia" w:hAnsiTheme="minorHAnsi" w:cstheme="minorBidi"/>
          <w:szCs w:val="22"/>
        </w:rPr>
      </w:pPr>
      <w:r>
        <w:t>20B.</w:t>
      </w:r>
      <w:r>
        <w:tab/>
        <w:t>Section 35 altered</w:t>
      </w:r>
      <w:r>
        <w:tab/>
      </w:r>
      <w:r>
        <w:fldChar w:fldCharType="begin"/>
      </w:r>
      <w:r>
        <w:instrText xml:space="preserve"> PAGEREF _Toc474482820 \h </w:instrText>
      </w:r>
      <w:r>
        <w:fldChar w:fldCharType="separate"/>
      </w:r>
      <w:r>
        <w:t>12</w:t>
      </w:r>
      <w:r>
        <w:fldChar w:fldCharType="end"/>
      </w:r>
    </w:p>
    <w:p>
      <w:pPr>
        <w:pStyle w:val="TOC8"/>
        <w:rPr>
          <w:rFonts w:asciiTheme="minorHAnsi" w:eastAsiaTheme="minorEastAsia" w:hAnsiTheme="minorHAnsi" w:cstheme="minorBidi"/>
          <w:szCs w:val="22"/>
        </w:rPr>
      </w:pPr>
      <w:r>
        <w:t>20C.</w:t>
      </w:r>
      <w:r>
        <w:tab/>
        <w:t>Section 36 altered</w:t>
      </w:r>
      <w:r>
        <w:tab/>
      </w:r>
      <w:r>
        <w:fldChar w:fldCharType="begin"/>
      </w:r>
      <w:r>
        <w:instrText xml:space="preserve"> PAGEREF _Toc474482821 \h </w:instrText>
      </w:r>
      <w:r>
        <w:fldChar w:fldCharType="separate"/>
      </w:r>
      <w:r>
        <w:t>12</w:t>
      </w:r>
      <w:r>
        <w:fldChar w:fldCharType="end"/>
      </w:r>
    </w:p>
    <w:p>
      <w:pPr>
        <w:pStyle w:val="TOC8"/>
        <w:rPr>
          <w:rFonts w:asciiTheme="minorHAnsi" w:eastAsiaTheme="minorEastAsia" w:hAnsiTheme="minorHAnsi" w:cstheme="minorBidi"/>
          <w:szCs w:val="22"/>
        </w:rPr>
      </w:pPr>
      <w:r>
        <w:t>20D.</w:t>
      </w:r>
      <w:r>
        <w:tab/>
        <w:t>Section 37 altered</w:t>
      </w:r>
      <w:r>
        <w:tab/>
      </w:r>
      <w:r>
        <w:fldChar w:fldCharType="begin"/>
      </w:r>
      <w:r>
        <w:instrText xml:space="preserve"> PAGEREF _Toc474482822 \h </w:instrText>
      </w:r>
      <w:r>
        <w:fldChar w:fldCharType="separate"/>
      </w:r>
      <w:r>
        <w:t>13</w:t>
      </w:r>
      <w:r>
        <w:fldChar w:fldCharType="end"/>
      </w:r>
    </w:p>
    <w:p>
      <w:pPr>
        <w:pStyle w:val="TOC8"/>
        <w:rPr>
          <w:rFonts w:asciiTheme="minorHAnsi" w:eastAsiaTheme="minorEastAsia" w:hAnsiTheme="minorHAnsi" w:cstheme="minorBidi"/>
          <w:szCs w:val="22"/>
        </w:rPr>
      </w:pPr>
      <w:r>
        <w:t>20.</w:t>
      </w:r>
      <w:r>
        <w:tab/>
        <w:t>Section 38 altered</w:t>
      </w:r>
      <w:r>
        <w:tab/>
      </w:r>
      <w:r>
        <w:fldChar w:fldCharType="begin"/>
      </w:r>
      <w:r>
        <w:instrText xml:space="preserve"> PAGEREF _Toc474482823 \h </w:instrText>
      </w:r>
      <w:r>
        <w:fldChar w:fldCharType="separate"/>
      </w:r>
      <w:r>
        <w:t>13</w:t>
      </w:r>
      <w:r>
        <w:fldChar w:fldCharType="end"/>
      </w:r>
    </w:p>
    <w:p>
      <w:pPr>
        <w:pStyle w:val="TOC8"/>
        <w:rPr>
          <w:rFonts w:asciiTheme="minorHAnsi" w:eastAsiaTheme="minorEastAsia" w:hAnsiTheme="minorHAnsi" w:cstheme="minorBidi"/>
          <w:szCs w:val="22"/>
        </w:rPr>
      </w:pPr>
      <w:r>
        <w:t>21.</w:t>
      </w:r>
      <w:r>
        <w:tab/>
        <w:t>Section 44 altered</w:t>
      </w:r>
      <w:r>
        <w:tab/>
      </w:r>
      <w:r>
        <w:fldChar w:fldCharType="begin"/>
      </w:r>
      <w:r>
        <w:instrText xml:space="preserve"> PAGEREF _Toc474482824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47 altered</w:t>
      </w:r>
      <w:r>
        <w:tab/>
      </w:r>
      <w:r>
        <w:fldChar w:fldCharType="begin"/>
      </w:r>
      <w:r>
        <w:instrText xml:space="preserve"> PAGEREF _Toc474482825 \h </w:instrText>
      </w:r>
      <w:r>
        <w:fldChar w:fldCharType="separate"/>
      </w:r>
      <w:r>
        <w:t>14</w:t>
      </w:r>
      <w:r>
        <w:fldChar w:fldCharType="end"/>
      </w:r>
    </w:p>
    <w:p>
      <w:pPr>
        <w:pStyle w:val="TOC8"/>
        <w:rPr>
          <w:rFonts w:asciiTheme="minorHAnsi" w:eastAsiaTheme="minorEastAsia" w:hAnsiTheme="minorHAnsi" w:cstheme="minorBidi"/>
          <w:szCs w:val="22"/>
        </w:rPr>
      </w:pPr>
      <w:r>
        <w:t>23.</w:t>
      </w:r>
      <w:r>
        <w:tab/>
        <w:t>Section 69 altered</w:t>
      </w:r>
      <w:r>
        <w:tab/>
      </w:r>
      <w:r>
        <w:fldChar w:fldCharType="begin"/>
      </w:r>
      <w:r>
        <w:instrText xml:space="preserve"> PAGEREF _Toc474482826 \h </w:instrText>
      </w:r>
      <w:r>
        <w:fldChar w:fldCharType="separate"/>
      </w:r>
      <w:r>
        <w:t>15</w:t>
      </w:r>
      <w:r>
        <w:fldChar w:fldCharType="end"/>
      </w:r>
    </w:p>
    <w:p>
      <w:pPr>
        <w:pStyle w:val="TOC8"/>
        <w:rPr>
          <w:rFonts w:asciiTheme="minorHAnsi" w:eastAsiaTheme="minorEastAsia" w:hAnsiTheme="minorHAnsi" w:cstheme="minorBidi"/>
          <w:szCs w:val="22"/>
        </w:rPr>
      </w:pPr>
      <w:r>
        <w:t>24.</w:t>
      </w:r>
      <w:r>
        <w:tab/>
        <w:t>Section 73 altered</w:t>
      </w:r>
      <w:r>
        <w:tab/>
      </w:r>
      <w:r>
        <w:fldChar w:fldCharType="begin"/>
      </w:r>
      <w:r>
        <w:instrText xml:space="preserve"> PAGEREF _Toc474482827 \h </w:instrText>
      </w:r>
      <w:r>
        <w:fldChar w:fldCharType="separate"/>
      </w:r>
      <w:r>
        <w:t>15</w:t>
      </w:r>
      <w:r>
        <w:fldChar w:fldCharType="end"/>
      </w:r>
    </w:p>
    <w:p>
      <w:pPr>
        <w:pStyle w:val="TOC8"/>
        <w:rPr>
          <w:rFonts w:asciiTheme="minorHAnsi" w:eastAsiaTheme="minorEastAsia" w:hAnsiTheme="minorHAnsi" w:cstheme="minorBidi"/>
          <w:szCs w:val="22"/>
        </w:rPr>
      </w:pPr>
      <w:r>
        <w:t>25.</w:t>
      </w:r>
      <w:r>
        <w:tab/>
        <w:t>Section 97 altered</w:t>
      </w:r>
      <w:r>
        <w:tab/>
      </w:r>
      <w:r>
        <w:fldChar w:fldCharType="begin"/>
      </w:r>
      <w:r>
        <w:instrText xml:space="preserve"> PAGEREF _Toc474482828 \h </w:instrText>
      </w:r>
      <w:r>
        <w:fldChar w:fldCharType="separate"/>
      </w:r>
      <w:r>
        <w:t>17</w:t>
      </w:r>
      <w:r>
        <w:fldChar w:fldCharType="end"/>
      </w:r>
    </w:p>
    <w:p>
      <w:pPr>
        <w:pStyle w:val="TOC8"/>
        <w:rPr>
          <w:rFonts w:asciiTheme="minorHAnsi" w:eastAsiaTheme="minorEastAsia" w:hAnsiTheme="minorHAnsi" w:cstheme="minorBidi"/>
          <w:szCs w:val="22"/>
        </w:rPr>
      </w:pPr>
      <w:r>
        <w:t>26.</w:t>
      </w:r>
      <w:r>
        <w:tab/>
        <w:t>Section 133 altered</w:t>
      </w:r>
      <w:r>
        <w:tab/>
      </w:r>
      <w:r>
        <w:fldChar w:fldCharType="begin"/>
      </w:r>
      <w:r>
        <w:instrText xml:space="preserve"> PAGEREF _Toc474482829 \h </w:instrText>
      </w:r>
      <w:r>
        <w:fldChar w:fldCharType="separate"/>
      </w:r>
      <w:r>
        <w:t>17</w:t>
      </w:r>
      <w:r>
        <w:fldChar w:fldCharType="end"/>
      </w:r>
    </w:p>
    <w:p>
      <w:pPr>
        <w:pStyle w:val="TOC8"/>
        <w:rPr>
          <w:rFonts w:asciiTheme="minorHAnsi" w:eastAsiaTheme="minorEastAsia" w:hAnsiTheme="minorHAnsi" w:cstheme="minorBidi"/>
          <w:szCs w:val="22"/>
        </w:rPr>
      </w:pPr>
      <w:r>
        <w:t>27.</w:t>
      </w:r>
      <w:r>
        <w:tab/>
        <w:t>Section 135 altered</w:t>
      </w:r>
      <w:r>
        <w:tab/>
      </w:r>
      <w:r>
        <w:fldChar w:fldCharType="begin"/>
      </w:r>
      <w:r>
        <w:instrText xml:space="preserve"> PAGEREF _Toc474482830 \h </w:instrText>
      </w:r>
      <w:r>
        <w:fldChar w:fldCharType="separate"/>
      </w:r>
      <w:r>
        <w:t>18</w:t>
      </w:r>
      <w:r>
        <w:fldChar w:fldCharType="end"/>
      </w:r>
    </w:p>
    <w:p>
      <w:pPr>
        <w:pStyle w:val="TOC8"/>
        <w:rPr>
          <w:rFonts w:asciiTheme="minorHAnsi" w:eastAsiaTheme="minorEastAsia" w:hAnsiTheme="minorHAnsi" w:cstheme="minorBidi"/>
          <w:szCs w:val="22"/>
        </w:rPr>
      </w:pPr>
      <w:r>
        <w:t>28.</w:t>
      </w:r>
      <w:r>
        <w:tab/>
        <w:t>Section 140 altered</w:t>
      </w:r>
      <w:r>
        <w:tab/>
      </w:r>
      <w:r>
        <w:fldChar w:fldCharType="begin"/>
      </w:r>
      <w:r>
        <w:instrText xml:space="preserve"> PAGEREF _Toc474482831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iCs/>
        </w:rPr>
        <w:t>Criminal Investigation (Extra</w:t>
      </w:r>
      <w:r>
        <w:rPr>
          <w:i/>
          <w:iCs/>
        </w:rPr>
        <w:noBreakHyphen/>
        <w:t>territorial Offences) Act 1987</w:t>
      </w:r>
      <w:r>
        <w:t xml:space="preserve"> modifications</w:t>
      </w:r>
    </w:p>
    <w:p>
      <w:pPr>
        <w:pStyle w:val="TOC8"/>
        <w:rPr>
          <w:rFonts w:asciiTheme="minorHAnsi" w:eastAsiaTheme="minorEastAsia" w:hAnsiTheme="minorHAnsi" w:cstheme="minorBidi"/>
          <w:szCs w:val="22"/>
        </w:rPr>
      </w:pPr>
      <w:r>
        <w:t>29.</w:t>
      </w:r>
      <w:r>
        <w:tab/>
        <w:t>Act modified</w:t>
      </w:r>
      <w:r>
        <w:tab/>
      </w:r>
      <w:r>
        <w:fldChar w:fldCharType="begin"/>
      </w:r>
      <w:r>
        <w:instrText xml:space="preserve"> PAGEREF _Toc474482833 \h </w:instrText>
      </w:r>
      <w:r>
        <w:fldChar w:fldCharType="separate"/>
      </w:r>
      <w:r>
        <w:t>18</w:t>
      </w:r>
      <w:r>
        <w:fldChar w:fldCharType="end"/>
      </w:r>
    </w:p>
    <w:p>
      <w:pPr>
        <w:pStyle w:val="TOC8"/>
        <w:rPr>
          <w:rFonts w:asciiTheme="minorHAnsi" w:eastAsiaTheme="minorEastAsia" w:hAnsiTheme="minorHAnsi" w:cstheme="minorBidi"/>
          <w:szCs w:val="22"/>
        </w:rPr>
      </w:pPr>
      <w:r>
        <w:t>30.</w:t>
      </w:r>
      <w:r>
        <w:tab/>
        <w:t>Section 8A altered</w:t>
      </w:r>
      <w:r>
        <w:tab/>
      </w:r>
      <w:r>
        <w:fldChar w:fldCharType="begin"/>
      </w:r>
      <w:r>
        <w:instrText xml:space="preserve"> PAGEREF _Toc474482834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iCs/>
        </w:rPr>
        <w:t>Criminal Investigation (Identifying People) Act 2002</w:t>
      </w:r>
      <w:r>
        <w:t xml:space="preserve"> modifications</w:t>
      </w:r>
    </w:p>
    <w:p>
      <w:pPr>
        <w:pStyle w:val="TOC8"/>
        <w:rPr>
          <w:rFonts w:asciiTheme="minorHAnsi" w:eastAsiaTheme="minorEastAsia" w:hAnsiTheme="minorHAnsi" w:cstheme="minorBidi"/>
          <w:szCs w:val="22"/>
        </w:rPr>
      </w:pPr>
      <w:r>
        <w:t>31.</w:t>
      </w:r>
      <w:r>
        <w:tab/>
        <w:t>Act modified</w:t>
      </w:r>
      <w:r>
        <w:tab/>
      </w:r>
      <w:r>
        <w:fldChar w:fldCharType="begin"/>
      </w:r>
      <w:r>
        <w:instrText xml:space="preserve"> PAGEREF _Toc474482836 \h </w:instrText>
      </w:r>
      <w:r>
        <w:fldChar w:fldCharType="separate"/>
      </w:r>
      <w:r>
        <w:t>19</w:t>
      </w:r>
      <w:r>
        <w:fldChar w:fldCharType="end"/>
      </w:r>
    </w:p>
    <w:p>
      <w:pPr>
        <w:pStyle w:val="TOC8"/>
        <w:rPr>
          <w:rFonts w:asciiTheme="minorHAnsi" w:eastAsiaTheme="minorEastAsia" w:hAnsiTheme="minorHAnsi" w:cstheme="minorBidi"/>
          <w:szCs w:val="22"/>
        </w:rPr>
      </w:pPr>
      <w:r>
        <w:t>32.</w:t>
      </w:r>
      <w:r>
        <w:tab/>
        <w:t>Section 3 altered</w:t>
      </w:r>
      <w:r>
        <w:tab/>
      </w:r>
      <w:r>
        <w:fldChar w:fldCharType="begin"/>
      </w:r>
      <w:r>
        <w:instrText xml:space="preserve"> PAGEREF _Toc474482837 \h </w:instrText>
      </w:r>
      <w:r>
        <w:fldChar w:fldCharType="separate"/>
      </w:r>
      <w:r>
        <w:t>19</w:t>
      </w:r>
      <w:r>
        <w:fldChar w:fldCharType="end"/>
      </w:r>
    </w:p>
    <w:p>
      <w:pPr>
        <w:pStyle w:val="TOC8"/>
        <w:rPr>
          <w:rFonts w:asciiTheme="minorHAnsi" w:eastAsiaTheme="minorEastAsia" w:hAnsiTheme="minorHAnsi" w:cstheme="minorBidi"/>
          <w:szCs w:val="22"/>
        </w:rPr>
      </w:pPr>
      <w:r>
        <w:t>33.</w:t>
      </w:r>
      <w:r>
        <w:tab/>
        <w:t>Section 52 replaced</w:t>
      </w:r>
      <w:r>
        <w:tab/>
      </w:r>
      <w:r>
        <w:fldChar w:fldCharType="begin"/>
      </w:r>
      <w:r>
        <w:instrText xml:space="preserve"> PAGEREF _Toc474482838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52.</w:t>
      </w:r>
      <w:r>
        <w:rPr>
          <w:bCs/>
          <w:noProof/>
        </w:rPr>
        <w:t> </w:t>
      </w:r>
      <w:r>
        <w:rPr>
          <w:bCs/>
          <w:noProof/>
          <w:vertAlign w:val="superscript"/>
        </w:rPr>
        <w:t>1M</w:t>
      </w:r>
      <w:r>
        <w:rPr>
          <w:noProof/>
        </w:rPr>
        <w:tab/>
        <w:t>Definitions</w:t>
      </w:r>
      <w:r>
        <w:rPr>
          <w:noProof/>
        </w:rPr>
        <w:tab/>
      </w:r>
      <w:r>
        <w:rPr>
          <w:noProof/>
        </w:rPr>
        <w:fldChar w:fldCharType="begin"/>
      </w:r>
      <w:r>
        <w:rPr>
          <w:noProof/>
        </w:rPr>
        <w:instrText xml:space="preserve"> PAGEREF _Toc474482839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9 — </w:t>
      </w:r>
      <w:r>
        <w:rPr>
          <w:i/>
          <w:iCs/>
        </w:rPr>
        <w:t>Criminal Law (Mentally Impaired Accused) Act 1996</w:t>
      </w:r>
      <w:r>
        <w:t xml:space="preserve"> modifications</w:t>
      </w:r>
    </w:p>
    <w:p>
      <w:pPr>
        <w:pStyle w:val="TOC8"/>
        <w:rPr>
          <w:rFonts w:asciiTheme="minorHAnsi" w:eastAsiaTheme="minorEastAsia" w:hAnsiTheme="minorHAnsi" w:cstheme="minorBidi"/>
          <w:szCs w:val="22"/>
        </w:rPr>
      </w:pPr>
      <w:r>
        <w:t>34.</w:t>
      </w:r>
      <w:r>
        <w:tab/>
        <w:t>Act modified</w:t>
      </w:r>
      <w:r>
        <w:tab/>
      </w:r>
      <w:r>
        <w:fldChar w:fldCharType="begin"/>
      </w:r>
      <w:r>
        <w:instrText xml:space="preserve"> PAGEREF _Toc474482841 \h </w:instrText>
      </w:r>
      <w:r>
        <w:fldChar w:fldCharType="separate"/>
      </w:r>
      <w:r>
        <w:t>21</w:t>
      </w:r>
      <w:r>
        <w:fldChar w:fldCharType="end"/>
      </w:r>
    </w:p>
    <w:p>
      <w:pPr>
        <w:pStyle w:val="TOC8"/>
        <w:rPr>
          <w:rFonts w:asciiTheme="minorHAnsi" w:eastAsiaTheme="minorEastAsia" w:hAnsiTheme="minorHAnsi" w:cstheme="minorBidi"/>
          <w:szCs w:val="22"/>
        </w:rPr>
      </w:pPr>
      <w:r>
        <w:t>35.</w:t>
      </w:r>
      <w:r>
        <w:tab/>
        <w:t>Section 3 altered</w:t>
      </w:r>
      <w:r>
        <w:tab/>
      </w:r>
      <w:r>
        <w:fldChar w:fldCharType="begin"/>
      </w:r>
      <w:r>
        <w:instrText xml:space="preserve"> PAGEREF _Toc474482842 \h </w:instrText>
      </w:r>
      <w:r>
        <w:fldChar w:fldCharType="separate"/>
      </w:r>
      <w:r>
        <w:t>22</w:t>
      </w:r>
      <w:r>
        <w:fldChar w:fldCharType="end"/>
      </w:r>
    </w:p>
    <w:p>
      <w:pPr>
        <w:pStyle w:val="TOC8"/>
        <w:rPr>
          <w:rFonts w:asciiTheme="minorHAnsi" w:eastAsiaTheme="minorEastAsia" w:hAnsiTheme="minorHAnsi" w:cstheme="minorBidi"/>
          <w:szCs w:val="22"/>
        </w:rPr>
      </w:pPr>
      <w:r>
        <w:t>36.</w:t>
      </w:r>
      <w:r>
        <w:tab/>
        <w:t>Section 5A inserted</w:t>
      </w:r>
      <w:r>
        <w:tab/>
      </w:r>
      <w:r>
        <w:fldChar w:fldCharType="begin"/>
      </w:r>
      <w:r>
        <w:instrText xml:space="preserve"> PAGEREF _Toc474482843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Application to accused and mentally impaired accused in participating jurisdiction</w:t>
      </w:r>
      <w:r>
        <w:rPr>
          <w:noProof/>
        </w:rPr>
        <w:tab/>
      </w:r>
      <w:r>
        <w:rPr>
          <w:noProof/>
        </w:rPr>
        <w:fldChar w:fldCharType="begin"/>
      </w:r>
      <w:r>
        <w:rPr>
          <w:noProof/>
        </w:rPr>
        <w:instrText xml:space="preserve"> PAGEREF _Toc474482844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37.</w:t>
      </w:r>
      <w:r>
        <w:tab/>
        <w:t>Section 5 altered</w:t>
      </w:r>
      <w:r>
        <w:tab/>
      </w:r>
      <w:r>
        <w:fldChar w:fldCharType="begin"/>
      </w:r>
      <w:r>
        <w:instrText xml:space="preserve"> PAGEREF _Toc474482845 \h </w:instrText>
      </w:r>
      <w:r>
        <w:fldChar w:fldCharType="separate"/>
      </w:r>
      <w:r>
        <w:t>23</w:t>
      </w:r>
      <w:r>
        <w:fldChar w:fldCharType="end"/>
      </w:r>
    </w:p>
    <w:p>
      <w:pPr>
        <w:pStyle w:val="TOC8"/>
        <w:rPr>
          <w:rFonts w:asciiTheme="minorHAnsi" w:eastAsiaTheme="minorEastAsia" w:hAnsiTheme="minorHAnsi" w:cstheme="minorBidi"/>
          <w:szCs w:val="22"/>
        </w:rPr>
      </w:pPr>
      <w:r>
        <w:t>38.</w:t>
      </w:r>
      <w:r>
        <w:tab/>
        <w:t>Section 6 altered</w:t>
      </w:r>
      <w:r>
        <w:tab/>
      </w:r>
      <w:r>
        <w:fldChar w:fldCharType="begin"/>
      </w:r>
      <w:r>
        <w:instrText xml:space="preserve"> PAGEREF _Toc474482846 \h </w:instrText>
      </w:r>
      <w:r>
        <w:fldChar w:fldCharType="separate"/>
      </w:r>
      <w:r>
        <w:t>24</w:t>
      </w:r>
      <w:r>
        <w:fldChar w:fldCharType="end"/>
      </w:r>
    </w:p>
    <w:p>
      <w:pPr>
        <w:pStyle w:val="TOC8"/>
        <w:rPr>
          <w:rFonts w:asciiTheme="minorHAnsi" w:eastAsiaTheme="minorEastAsia" w:hAnsiTheme="minorHAnsi" w:cstheme="minorBidi"/>
          <w:szCs w:val="22"/>
        </w:rPr>
      </w:pPr>
      <w:r>
        <w:t>39.</w:t>
      </w:r>
      <w:r>
        <w:tab/>
        <w:t>Section 23 altered</w:t>
      </w:r>
      <w:r>
        <w:tab/>
      </w:r>
      <w:r>
        <w:fldChar w:fldCharType="begin"/>
      </w:r>
      <w:r>
        <w:instrText xml:space="preserve"> PAGEREF _Toc474482847 \h </w:instrText>
      </w:r>
      <w:r>
        <w:fldChar w:fldCharType="separate"/>
      </w:r>
      <w:r>
        <w:t>24</w:t>
      </w:r>
      <w:r>
        <w:fldChar w:fldCharType="end"/>
      </w:r>
    </w:p>
    <w:p>
      <w:pPr>
        <w:pStyle w:val="TOC8"/>
        <w:rPr>
          <w:rFonts w:asciiTheme="minorHAnsi" w:eastAsiaTheme="minorEastAsia" w:hAnsiTheme="minorHAnsi" w:cstheme="minorBidi"/>
          <w:szCs w:val="22"/>
        </w:rPr>
      </w:pPr>
      <w:r>
        <w:t>40.</w:t>
      </w:r>
      <w:r>
        <w:tab/>
        <w:t>Section 25 altered</w:t>
      </w:r>
      <w:r>
        <w:tab/>
      </w:r>
      <w:r>
        <w:fldChar w:fldCharType="begin"/>
      </w:r>
      <w:r>
        <w:instrText xml:space="preserve"> PAGEREF _Toc474482848 \h </w:instrText>
      </w:r>
      <w:r>
        <w:fldChar w:fldCharType="separate"/>
      </w:r>
      <w:r>
        <w:t>25</w:t>
      </w:r>
      <w:r>
        <w:fldChar w:fldCharType="end"/>
      </w:r>
    </w:p>
    <w:p>
      <w:pPr>
        <w:pStyle w:val="TOC8"/>
        <w:rPr>
          <w:rFonts w:asciiTheme="minorHAnsi" w:eastAsiaTheme="minorEastAsia" w:hAnsiTheme="minorHAnsi" w:cstheme="minorBidi"/>
          <w:szCs w:val="22"/>
        </w:rPr>
      </w:pPr>
      <w:r>
        <w:t>41.</w:t>
      </w:r>
      <w:r>
        <w:tab/>
        <w:t>Section 26 altered</w:t>
      </w:r>
      <w:r>
        <w:tab/>
      </w:r>
      <w:r>
        <w:fldChar w:fldCharType="begin"/>
      </w:r>
      <w:r>
        <w:instrText xml:space="preserve"> PAGEREF _Toc474482849 \h </w:instrText>
      </w:r>
      <w:r>
        <w:fldChar w:fldCharType="separate"/>
      </w:r>
      <w:r>
        <w:t>27</w:t>
      </w:r>
      <w:r>
        <w:fldChar w:fldCharType="end"/>
      </w:r>
    </w:p>
    <w:p>
      <w:pPr>
        <w:pStyle w:val="TOC8"/>
        <w:rPr>
          <w:rFonts w:asciiTheme="minorHAnsi" w:eastAsiaTheme="minorEastAsia" w:hAnsiTheme="minorHAnsi" w:cstheme="minorBidi"/>
          <w:szCs w:val="22"/>
        </w:rPr>
      </w:pPr>
      <w:r>
        <w:t>42.</w:t>
      </w:r>
      <w:r>
        <w:tab/>
        <w:t>Section 28 altered</w:t>
      </w:r>
      <w:r>
        <w:tab/>
      </w:r>
      <w:r>
        <w:fldChar w:fldCharType="begin"/>
      </w:r>
      <w:r>
        <w:instrText xml:space="preserve"> PAGEREF _Toc474482850 \h </w:instrText>
      </w:r>
      <w:r>
        <w:fldChar w:fldCharType="separate"/>
      </w:r>
      <w:r>
        <w:t>28</w:t>
      </w:r>
      <w:r>
        <w:fldChar w:fldCharType="end"/>
      </w:r>
    </w:p>
    <w:p>
      <w:pPr>
        <w:pStyle w:val="TOC8"/>
        <w:rPr>
          <w:rFonts w:asciiTheme="minorHAnsi" w:eastAsiaTheme="minorEastAsia" w:hAnsiTheme="minorHAnsi" w:cstheme="minorBidi"/>
          <w:szCs w:val="22"/>
        </w:rPr>
      </w:pPr>
      <w:r>
        <w:t>43.</w:t>
      </w:r>
      <w:r>
        <w:tab/>
        <w:t>Section 32 replaced</w:t>
      </w:r>
      <w:r>
        <w:tab/>
      </w:r>
      <w:r>
        <w:fldChar w:fldCharType="begin"/>
      </w:r>
      <w:r>
        <w:instrText xml:space="preserve"> PAGEREF _Toc474482851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32.</w:t>
      </w:r>
      <w:r>
        <w:rPr>
          <w:bCs/>
          <w:noProof/>
          <w:vertAlign w:val="superscript"/>
        </w:rPr>
        <w:t xml:space="preserve"> 1M</w:t>
      </w:r>
      <w:r>
        <w:rPr>
          <w:noProof/>
        </w:rPr>
        <w:tab/>
        <w:t>Mental health and prisons laws do not apply</w:t>
      </w:r>
      <w:r>
        <w:rPr>
          <w:noProof/>
        </w:rPr>
        <w:tab/>
      </w:r>
      <w:r>
        <w:rPr>
          <w:noProof/>
        </w:rPr>
        <w:fldChar w:fldCharType="begin"/>
      </w:r>
      <w:r>
        <w:rPr>
          <w:noProof/>
        </w:rPr>
        <w:instrText xml:space="preserve"> PAGEREF _Toc474482852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44.</w:t>
      </w:r>
      <w:r>
        <w:tab/>
        <w:t>Section 35 altered</w:t>
      </w:r>
      <w:r>
        <w:tab/>
      </w:r>
      <w:r>
        <w:fldChar w:fldCharType="begin"/>
      </w:r>
      <w:r>
        <w:instrText xml:space="preserve"> PAGEREF _Toc474482853 \h </w:instrText>
      </w:r>
      <w:r>
        <w:fldChar w:fldCharType="separate"/>
      </w:r>
      <w:r>
        <w:t>29</w:t>
      </w:r>
      <w:r>
        <w:fldChar w:fldCharType="end"/>
      </w:r>
    </w:p>
    <w:p>
      <w:pPr>
        <w:pStyle w:val="TOC8"/>
        <w:rPr>
          <w:rFonts w:asciiTheme="minorHAnsi" w:eastAsiaTheme="minorEastAsia" w:hAnsiTheme="minorHAnsi" w:cstheme="minorBidi"/>
          <w:szCs w:val="22"/>
        </w:rPr>
      </w:pPr>
      <w:r>
        <w:t>45.</w:t>
      </w:r>
      <w:r>
        <w:tab/>
        <w:t>Section 45 altered</w:t>
      </w:r>
      <w:r>
        <w:tab/>
      </w:r>
      <w:r>
        <w:fldChar w:fldCharType="begin"/>
      </w:r>
      <w:r>
        <w:instrText xml:space="preserve"> PAGEREF _Toc474482854 \h </w:instrText>
      </w:r>
      <w:r>
        <w:fldChar w:fldCharType="separate"/>
      </w:r>
      <w:r>
        <w:t>30</w:t>
      </w:r>
      <w:r>
        <w:fldChar w:fldCharType="end"/>
      </w:r>
    </w:p>
    <w:p>
      <w:pPr>
        <w:pStyle w:val="TOC8"/>
        <w:rPr>
          <w:rFonts w:asciiTheme="minorHAnsi" w:eastAsiaTheme="minorEastAsia" w:hAnsiTheme="minorHAnsi" w:cstheme="minorBidi"/>
          <w:szCs w:val="22"/>
        </w:rPr>
      </w:pPr>
      <w:r>
        <w:t>46.</w:t>
      </w:r>
      <w:r>
        <w:tab/>
        <w:t>Section 49 altered</w:t>
      </w:r>
      <w:r>
        <w:tab/>
      </w:r>
      <w:r>
        <w:fldChar w:fldCharType="begin"/>
      </w:r>
      <w:r>
        <w:instrText xml:space="preserve"> PAGEREF _Toc474482855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iCs/>
        </w:rPr>
        <w:t>Criminal Procedure Act 2004</w:t>
      </w:r>
      <w:r>
        <w:t xml:space="preserve"> modifications</w:t>
      </w:r>
    </w:p>
    <w:p>
      <w:pPr>
        <w:pStyle w:val="TOC8"/>
        <w:rPr>
          <w:rFonts w:asciiTheme="minorHAnsi" w:eastAsiaTheme="minorEastAsia" w:hAnsiTheme="minorHAnsi" w:cstheme="minorBidi"/>
          <w:szCs w:val="22"/>
        </w:rPr>
      </w:pPr>
      <w:r>
        <w:t>47.</w:t>
      </w:r>
      <w:r>
        <w:tab/>
        <w:t>Act modified</w:t>
      </w:r>
      <w:r>
        <w:tab/>
      </w:r>
      <w:r>
        <w:fldChar w:fldCharType="begin"/>
      </w:r>
      <w:r>
        <w:instrText xml:space="preserve"> PAGEREF _Toc474482857 \h </w:instrText>
      </w:r>
      <w:r>
        <w:fldChar w:fldCharType="separate"/>
      </w:r>
      <w:r>
        <w:t>31</w:t>
      </w:r>
      <w:r>
        <w:fldChar w:fldCharType="end"/>
      </w:r>
    </w:p>
    <w:p>
      <w:pPr>
        <w:pStyle w:val="TOC8"/>
        <w:rPr>
          <w:rFonts w:asciiTheme="minorHAnsi" w:eastAsiaTheme="minorEastAsia" w:hAnsiTheme="minorHAnsi" w:cstheme="minorBidi"/>
          <w:szCs w:val="22"/>
        </w:rPr>
      </w:pPr>
      <w:r>
        <w:t>48.</w:t>
      </w:r>
      <w:r>
        <w:tab/>
        <w:t>Section 77 altered</w:t>
      </w:r>
      <w:r>
        <w:tab/>
      </w:r>
      <w:r>
        <w:fldChar w:fldCharType="begin"/>
      </w:r>
      <w:r>
        <w:instrText xml:space="preserve"> PAGEREF _Toc474482858 \h </w:instrText>
      </w:r>
      <w:r>
        <w:fldChar w:fldCharType="separate"/>
      </w:r>
      <w:r>
        <w:t>32</w:t>
      </w:r>
      <w:r>
        <w:fldChar w:fldCharType="end"/>
      </w:r>
    </w:p>
    <w:p>
      <w:pPr>
        <w:pStyle w:val="TOC8"/>
        <w:rPr>
          <w:rFonts w:asciiTheme="minorHAnsi" w:eastAsiaTheme="minorEastAsia" w:hAnsiTheme="minorHAnsi" w:cstheme="minorBidi"/>
          <w:szCs w:val="22"/>
        </w:rPr>
      </w:pPr>
      <w:r>
        <w:t>49.</w:t>
      </w:r>
      <w:r>
        <w:tab/>
        <w:t>Section 135 altered</w:t>
      </w:r>
      <w:r>
        <w:tab/>
      </w:r>
      <w:r>
        <w:fldChar w:fldCharType="begin"/>
      </w:r>
      <w:r>
        <w:instrText xml:space="preserve"> PAGEREF _Toc474482859 \h </w:instrText>
      </w:r>
      <w:r>
        <w:fldChar w:fldCharType="separate"/>
      </w:r>
      <w:r>
        <w:t>32</w:t>
      </w:r>
      <w:r>
        <w:fldChar w:fldCharType="end"/>
      </w:r>
    </w:p>
    <w:p>
      <w:pPr>
        <w:pStyle w:val="TOC8"/>
        <w:rPr>
          <w:rFonts w:asciiTheme="minorHAnsi" w:eastAsiaTheme="minorEastAsia" w:hAnsiTheme="minorHAnsi" w:cstheme="minorBidi"/>
          <w:szCs w:val="22"/>
        </w:rPr>
      </w:pPr>
      <w:r>
        <w:t>50.</w:t>
      </w:r>
      <w:r>
        <w:tab/>
        <w:t>Section 172 altered</w:t>
      </w:r>
      <w:r>
        <w:tab/>
      </w:r>
      <w:r>
        <w:fldChar w:fldCharType="begin"/>
      </w:r>
      <w:r>
        <w:instrText xml:space="preserve"> PAGEREF _Toc474482860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iCs/>
        </w:rPr>
        <w:t>Evidence Act 1906</w:t>
      </w:r>
      <w:r>
        <w:t xml:space="preserve"> modifications</w:t>
      </w:r>
    </w:p>
    <w:p>
      <w:pPr>
        <w:pStyle w:val="TOC8"/>
        <w:rPr>
          <w:rFonts w:asciiTheme="minorHAnsi" w:eastAsiaTheme="minorEastAsia" w:hAnsiTheme="minorHAnsi" w:cstheme="minorBidi"/>
          <w:szCs w:val="22"/>
        </w:rPr>
      </w:pPr>
      <w:r>
        <w:t>51.</w:t>
      </w:r>
      <w:r>
        <w:tab/>
        <w:t>Act modified</w:t>
      </w:r>
      <w:r>
        <w:tab/>
      </w:r>
      <w:r>
        <w:fldChar w:fldCharType="begin"/>
      </w:r>
      <w:r>
        <w:instrText xml:space="preserve"> PAGEREF _Toc474482862 \h </w:instrText>
      </w:r>
      <w:r>
        <w:fldChar w:fldCharType="separate"/>
      </w:r>
      <w:r>
        <w:t>33</w:t>
      </w:r>
      <w:r>
        <w:fldChar w:fldCharType="end"/>
      </w:r>
    </w:p>
    <w:p>
      <w:pPr>
        <w:pStyle w:val="TOC8"/>
        <w:rPr>
          <w:rFonts w:asciiTheme="minorHAnsi" w:eastAsiaTheme="minorEastAsia" w:hAnsiTheme="minorHAnsi" w:cstheme="minorBidi"/>
          <w:szCs w:val="22"/>
        </w:rPr>
      </w:pPr>
      <w:r>
        <w:t>52.</w:t>
      </w:r>
      <w:r>
        <w:tab/>
        <w:t>Section 121 altered</w:t>
      </w:r>
      <w:r>
        <w:tab/>
      </w:r>
      <w:r>
        <w:fldChar w:fldCharType="begin"/>
      </w:r>
      <w:r>
        <w:instrText xml:space="preserve"> PAGEREF _Toc474482863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iCs/>
        </w:rPr>
        <w:t>Fines, Penalties and Infringement Notices Enforcement Act 1994</w:t>
      </w:r>
      <w:r>
        <w:t xml:space="preserve"> modifications</w:t>
      </w:r>
    </w:p>
    <w:p>
      <w:pPr>
        <w:pStyle w:val="TOC8"/>
        <w:rPr>
          <w:rFonts w:asciiTheme="minorHAnsi" w:eastAsiaTheme="minorEastAsia" w:hAnsiTheme="minorHAnsi" w:cstheme="minorBidi"/>
          <w:szCs w:val="22"/>
        </w:rPr>
      </w:pPr>
      <w:r>
        <w:t>53.</w:t>
      </w:r>
      <w:r>
        <w:tab/>
        <w:t>Act modified</w:t>
      </w:r>
      <w:r>
        <w:tab/>
      </w:r>
      <w:r>
        <w:fldChar w:fldCharType="begin"/>
      </w:r>
      <w:r>
        <w:instrText xml:space="preserve"> PAGEREF _Toc474482865 \h </w:instrText>
      </w:r>
      <w:r>
        <w:fldChar w:fldCharType="separate"/>
      </w:r>
      <w:r>
        <w:t>34</w:t>
      </w:r>
      <w:r>
        <w:fldChar w:fldCharType="end"/>
      </w:r>
    </w:p>
    <w:p>
      <w:pPr>
        <w:pStyle w:val="TOC8"/>
        <w:rPr>
          <w:rFonts w:asciiTheme="minorHAnsi" w:eastAsiaTheme="minorEastAsia" w:hAnsiTheme="minorHAnsi" w:cstheme="minorBidi"/>
          <w:szCs w:val="22"/>
        </w:rPr>
      </w:pPr>
      <w:r>
        <w:t>54.</w:t>
      </w:r>
      <w:r>
        <w:tab/>
        <w:t>Section 50 altered</w:t>
      </w:r>
      <w:r>
        <w:tab/>
      </w:r>
      <w:r>
        <w:fldChar w:fldCharType="begin"/>
      </w:r>
      <w:r>
        <w:instrText xml:space="preserve"> PAGEREF _Toc474482866 \h </w:instrText>
      </w:r>
      <w:r>
        <w:fldChar w:fldCharType="separate"/>
      </w:r>
      <w:r>
        <w:t>34</w:t>
      </w:r>
      <w:r>
        <w:fldChar w:fldCharType="end"/>
      </w:r>
    </w:p>
    <w:p>
      <w:pPr>
        <w:pStyle w:val="TOC8"/>
        <w:rPr>
          <w:rFonts w:asciiTheme="minorHAnsi" w:eastAsiaTheme="minorEastAsia" w:hAnsiTheme="minorHAnsi" w:cstheme="minorBidi"/>
          <w:szCs w:val="22"/>
        </w:rPr>
      </w:pPr>
      <w:r>
        <w:t>55.</w:t>
      </w:r>
      <w:r>
        <w:tab/>
        <w:t>Section 53 altered</w:t>
      </w:r>
      <w:r>
        <w:tab/>
      </w:r>
      <w:r>
        <w:fldChar w:fldCharType="begin"/>
      </w:r>
      <w:r>
        <w:instrText xml:space="preserve"> PAGEREF _Toc474482867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iCs/>
        </w:rPr>
        <w:t xml:space="preserve">Magistrates Court Act 2004 </w:t>
      </w:r>
      <w:r>
        <w:t>modifications</w:t>
      </w:r>
    </w:p>
    <w:p>
      <w:pPr>
        <w:pStyle w:val="TOC8"/>
        <w:rPr>
          <w:rFonts w:asciiTheme="minorHAnsi" w:eastAsiaTheme="minorEastAsia" w:hAnsiTheme="minorHAnsi" w:cstheme="minorBidi"/>
          <w:szCs w:val="22"/>
        </w:rPr>
      </w:pPr>
      <w:r>
        <w:t>56.</w:t>
      </w:r>
      <w:r>
        <w:tab/>
        <w:t>Act modified</w:t>
      </w:r>
      <w:r>
        <w:tab/>
      </w:r>
      <w:r>
        <w:fldChar w:fldCharType="begin"/>
      </w:r>
      <w:r>
        <w:instrText xml:space="preserve"> PAGEREF _Toc474482869 \h </w:instrText>
      </w:r>
      <w:r>
        <w:fldChar w:fldCharType="separate"/>
      </w:r>
      <w:r>
        <w:t>35</w:t>
      </w:r>
      <w:r>
        <w:fldChar w:fldCharType="end"/>
      </w:r>
    </w:p>
    <w:p>
      <w:pPr>
        <w:pStyle w:val="TOC8"/>
        <w:rPr>
          <w:rFonts w:asciiTheme="minorHAnsi" w:eastAsiaTheme="minorEastAsia" w:hAnsiTheme="minorHAnsi" w:cstheme="minorBidi"/>
          <w:szCs w:val="22"/>
        </w:rPr>
      </w:pPr>
      <w:r>
        <w:t>57.</w:t>
      </w:r>
      <w:r>
        <w:tab/>
        <w:t>Section 6 altered</w:t>
      </w:r>
      <w:r>
        <w:tab/>
      </w:r>
      <w:r>
        <w:fldChar w:fldCharType="begin"/>
      </w:r>
      <w:r>
        <w:instrText xml:space="preserve"> PAGEREF _Toc474482870 \h </w:instrText>
      </w:r>
      <w:r>
        <w:fldChar w:fldCharType="separate"/>
      </w:r>
      <w:r>
        <w:t>35</w:t>
      </w:r>
      <w:r>
        <w:fldChar w:fldCharType="end"/>
      </w:r>
    </w:p>
    <w:p>
      <w:pPr>
        <w:pStyle w:val="TOC8"/>
        <w:rPr>
          <w:rFonts w:asciiTheme="minorHAnsi" w:eastAsiaTheme="minorEastAsia" w:hAnsiTheme="minorHAnsi" w:cstheme="minorBidi"/>
          <w:szCs w:val="22"/>
        </w:rPr>
      </w:pPr>
      <w:r>
        <w:t>58.</w:t>
      </w:r>
      <w:r>
        <w:tab/>
        <w:t>Schedule 1 clause 10 inserted</w:t>
      </w:r>
      <w:r>
        <w:tab/>
      </w:r>
      <w:r>
        <w:fldChar w:fldCharType="begin"/>
      </w:r>
      <w:r>
        <w:instrText xml:space="preserve"> PAGEREF _Toc474482871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10.</w:t>
      </w:r>
      <w:r>
        <w:rPr>
          <w:bCs/>
          <w:noProof/>
          <w:vertAlign w:val="superscript"/>
        </w:rPr>
        <w:t xml:space="preserve"> 1M</w:t>
      </w:r>
      <w:r>
        <w:rPr>
          <w:noProof/>
        </w:rPr>
        <w:tab/>
        <w:t>Cross</w:t>
      </w:r>
      <w:r>
        <w:rPr>
          <w:noProof/>
        </w:rPr>
        <w:noBreakHyphen/>
        <w:t>border magistrates</w:t>
      </w:r>
      <w:r>
        <w:rPr>
          <w:noProof/>
        </w:rPr>
        <w:tab/>
      </w:r>
      <w:r>
        <w:rPr>
          <w:noProof/>
        </w:rPr>
        <w:fldChar w:fldCharType="begin"/>
      </w:r>
      <w:r>
        <w:rPr>
          <w:noProof/>
        </w:rPr>
        <w:instrText xml:space="preserve"> PAGEREF _Toc474482872 \h </w:instrText>
      </w:r>
      <w:r>
        <w:rPr>
          <w:noProof/>
        </w:rPr>
      </w:r>
      <w:r>
        <w:rPr>
          <w:noProof/>
        </w:rPr>
        <w:fldChar w:fldCharType="separate"/>
      </w:r>
      <w:r>
        <w:rPr>
          <w:noProof/>
        </w:rPr>
        <w:t>35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iCs/>
        </w:rPr>
        <w:t>Police Act 1892</w:t>
      </w:r>
      <w:r>
        <w:t xml:space="preserve"> modifications</w:t>
      </w:r>
    </w:p>
    <w:p>
      <w:pPr>
        <w:pStyle w:val="TOC8"/>
        <w:rPr>
          <w:rFonts w:asciiTheme="minorHAnsi" w:eastAsiaTheme="minorEastAsia" w:hAnsiTheme="minorHAnsi" w:cstheme="minorBidi"/>
          <w:szCs w:val="22"/>
        </w:rPr>
      </w:pPr>
      <w:r>
        <w:t>59.</w:t>
      </w:r>
      <w:r>
        <w:tab/>
        <w:t>Act modified</w:t>
      </w:r>
      <w:r>
        <w:tab/>
      </w:r>
      <w:r>
        <w:fldChar w:fldCharType="begin"/>
      </w:r>
      <w:r>
        <w:instrText xml:space="preserve"> PAGEREF _Toc474482874 \h </w:instrText>
      </w:r>
      <w:r>
        <w:fldChar w:fldCharType="separate"/>
      </w:r>
      <w:r>
        <w:t>37</w:t>
      </w:r>
      <w:r>
        <w:fldChar w:fldCharType="end"/>
      </w:r>
    </w:p>
    <w:p>
      <w:pPr>
        <w:pStyle w:val="TOC8"/>
        <w:rPr>
          <w:rFonts w:asciiTheme="minorHAnsi" w:eastAsiaTheme="minorEastAsia" w:hAnsiTheme="minorHAnsi" w:cstheme="minorBidi"/>
          <w:szCs w:val="22"/>
        </w:rPr>
      </w:pPr>
      <w:r>
        <w:t>60.</w:t>
      </w:r>
      <w:r>
        <w:tab/>
        <w:t>Section 36 altered</w:t>
      </w:r>
      <w:r>
        <w:tab/>
      </w:r>
      <w:r>
        <w:fldChar w:fldCharType="begin"/>
      </w:r>
      <w:r>
        <w:instrText xml:space="preserve"> PAGEREF _Toc474482875 \h </w:instrText>
      </w:r>
      <w:r>
        <w:fldChar w:fldCharType="separate"/>
      </w:r>
      <w:r>
        <w:t>37</w:t>
      </w:r>
      <w:r>
        <w:fldChar w:fldCharType="end"/>
      </w:r>
    </w:p>
    <w:p>
      <w:pPr>
        <w:pStyle w:val="TOC8"/>
        <w:rPr>
          <w:rFonts w:asciiTheme="minorHAnsi" w:eastAsiaTheme="minorEastAsia" w:hAnsiTheme="minorHAnsi" w:cstheme="minorBidi"/>
          <w:szCs w:val="22"/>
        </w:rPr>
      </w:pPr>
      <w:r>
        <w:t>61.</w:t>
      </w:r>
      <w:r>
        <w:tab/>
        <w:t>Section 38C altered</w:t>
      </w:r>
      <w:r>
        <w:tab/>
      </w:r>
      <w:r>
        <w:fldChar w:fldCharType="begin"/>
      </w:r>
      <w:r>
        <w:instrText xml:space="preserve"> PAGEREF _Toc474482876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iCs/>
        </w:rPr>
        <w:t>Prisoners (Interstate Transfer) Act 1983</w:t>
      </w:r>
      <w:r>
        <w:t xml:space="preserve"> modifications</w:t>
      </w:r>
    </w:p>
    <w:p>
      <w:pPr>
        <w:pStyle w:val="TOC8"/>
        <w:rPr>
          <w:rFonts w:asciiTheme="minorHAnsi" w:eastAsiaTheme="minorEastAsia" w:hAnsiTheme="minorHAnsi" w:cstheme="minorBidi"/>
          <w:szCs w:val="22"/>
        </w:rPr>
      </w:pPr>
      <w:r>
        <w:t>62.</w:t>
      </w:r>
      <w:r>
        <w:tab/>
        <w:t>Act modified</w:t>
      </w:r>
      <w:r>
        <w:tab/>
      </w:r>
      <w:r>
        <w:fldChar w:fldCharType="begin"/>
      </w:r>
      <w:r>
        <w:instrText xml:space="preserve"> PAGEREF _Toc474482878 \h </w:instrText>
      </w:r>
      <w:r>
        <w:fldChar w:fldCharType="separate"/>
      </w:r>
      <w:r>
        <w:t>37</w:t>
      </w:r>
      <w:r>
        <w:fldChar w:fldCharType="end"/>
      </w:r>
    </w:p>
    <w:p>
      <w:pPr>
        <w:pStyle w:val="TOC8"/>
        <w:rPr>
          <w:rFonts w:asciiTheme="minorHAnsi" w:eastAsiaTheme="minorEastAsia" w:hAnsiTheme="minorHAnsi" w:cstheme="minorBidi"/>
          <w:szCs w:val="22"/>
        </w:rPr>
      </w:pPr>
      <w:r>
        <w:t>63.</w:t>
      </w:r>
      <w:r>
        <w:tab/>
        <w:t>Section 5A inserted</w:t>
      </w:r>
      <w:r>
        <w:tab/>
      </w:r>
      <w:r>
        <w:fldChar w:fldCharType="begin"/>
      </w:r>
      <w:r>
        <w:instrText xml:space="preserve"> PAGEREF _Toc474482879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Relationship with cross</w:t>
      </w:r>
      <w:r>
        <w:rPr>
          <w:noProof/>
        </w:rPr>
        <w:noBreakHyphen/>
        <w:t>border laws</w:t>
      </w:r>
      <w:r>
        <w:rPr>
          <w:noProof/>
        </w:rPr>
        <w:tab/>
      </w:r>
      <w:r>
        <w:rPr>
          <w:noProof/>
        </w:rPr>
        <w:fldChar w:fldCharType="begin"/>
      </w:r>
      <w:r>
        <w:rPr>
          <w:noProof/>
        </w:rPr>
        <w:instrText xml:space="preserve"> PAGEREF _Toc474482880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64.</w:t>
      </w:r>
      <w:r>
        <w:tab/>
        <w:t>Section 5B inserted</w:t>
      </w:r>
      <w:r>
        <w:tab/>
      </w:r>
      <w:r>
        <w:fldChar w:fldCharType="begin"/>
      </w:r>
      <w:r>
        <w:instrText xml:space="preserve"> PAGEREF _Toc474482881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5B.</w:t>
      </w:r>
      <w:r>
        <w:rPr>
          <w:bCs/>
          <w:noProof/>
          <w:vertAlign w:val="superscript"/>
        </w:rPr>
        <w:t xml:space="preserve"> 1M</w:t>
      </w:r>
      <w:r>
        <w:rPr>
          <w:noProof/>
        </w:rPr>
        <w:tab/>
        <w:t>Application of this Part to State prisoners imprisoned in another participating jurisdiction</w:t>
      </w:r>
      <w:r>
        <w:rPr>
          <w:noProof/>
        </w:rPr>
        <w:tab/>
      </w:r>
      <w:r>
        <w:rPr>
          <w:noProof/>
        </w:rPr>
        <w:fldChar w:fldCharType="begin"/>
      </w:r>
      <w:r>
        <w:rPr>
          <w:noProof/>
        </w:rPr>
        <w:instrText xml:space="preserve"> PAGEREF _Toc474482882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65.</w:t>
      </w:r>
      <w:r>
        <w:tab/>
        <w:t>Section 7A inserted</w:t>
      </w:r>
      <w:r>
        <w:tab/>
      </w:r>
      <w:r>
        <w:fldChar w:fldCharType="begin"/>
      </w:r>
      <w:r>
        <w:instrText xml:space="preserve"> PAGEREF _Toc474482883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7A.</w:t>
      </w:r>
      <w:r>
        <w:rPr>
          <w:bCs/>
          <w:noProof/>
          <w:vertAlign w:val="superscript"/>
        </w:rPr>
        <w:t xml:space="preserve"> 1M</w:t>
      </w:r>
      <w:r>
        <w:rPr>
          <w:noProof/>
        </w:rPr>
        <w:tab/>
        <w:t>Effect of orders under this Part on persons imprisoned under law of another participating jurisdiction</w:t>
      </w:r>
      <w:r>
        <w:rPr>
          <w:noProof/>
        </w:rPr>
        <w:tab/>
      </w:r>
      <w:r>
        <w:rPr>
          <w:noProof/>
        </w:rPr>
        <w:fldChar w:fldCharType="begin"/>
      </w:r>
      <w:r>
        <w:rPr>
          <w:noProof/>
        </w:rPr>
        <w:instrText xml:space="preserve"> PAGEREF _Toc474482884 \h </w:instrText>
      </w:r>
      <w:r>
        <w:rPr>
          <w:noProof/>
        </w:rPr>
      </w:r>
      <w:r>
        <w:rPr>
          <w:noProof/>
        </w:rPr>
        <w:fldChar w:fldCharType="separate"/>
      </w:r>
      <w:r>
        <w:rPr>
          <w:noProof/>
        </w:rPr>
        <w:t>39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16 — </w:t>
      </w:r>
      <w:r>
        <w:rPr>
          <w:i/>
          <w:iCs/>
        </w:rPr>
        <w:t>Prisons Act 1981</w:t>
      </w:r>
      <w:r>
        <w:t xml:space="preserve"> modifications</w:t>
      </w:r>
    </w:p>
    <w:p>
      <w:pPr>
        <w:pStyle w:val="TOC8"/>
        <w:rPr>
          <w:rFonts w:asciiTheme="minorHAnsi" w:eastAsiaTheme="minorEastAsia" w:hAnsiTheme="minorHAnsi" w:cstheme="minorBidi"/>
          <w:szCs w:val="22"/>
        </w:rPr>
      </w:pPr>
      <w:r>
        <w:t>66.</w:t>
      </w:r>
      <w:r>
        <w:tab/>
        <w:t>Act modified</w:t>
      </w:r>
      <w:r>
        <w:tab/>
      </w:r>
      <w:r>
        <w:fldChar w:fldCharType="begin"/>
      </w:r>
      <w:r>
        <w:instrText xml:space="preserve"> PAGEREF _Toc474482886 \h </w:instrText>
      </w:r>
      <w:r>
        <w:fldChar w:fldCharType="separate"/>
      </w:r>
      <w:r>
        <w:t>40</w:t>
      </w:r>
      <w:r>
        <w:fldChar w:fldCharType="end"/>
      </w:r>
    </w:p>
    <w:p>
      <w:pPr>
        <w:pStyle w:val="TOC8"/>
        <w:rPr>
          <w:rFonts w:asciiTheme="minorHAnsi" w:eastAsiaTheme="minorEastAsia" w:hAnsiTheme="minorHAnsi" w:cstheme="minorBidi"/>
          <w:szCs w:val="22"/>
        </w:rPr>
      </w:pPr>
      <w:r>
        <w:t>67.</w:t>
      </w:r>
      <w:r>
        <w:tab/>
        <w:t>Section 3 altered</w:t>
      </w:r>
      <w:r>
        <w:tab/>
      </w:r>
      <w:r>
        <w:fldChar w:fldCharType="begin"/>
      </w:r>
      <w:r>
        <w:instrText xml:space="preserve"> PAGEREF _Toc474482887 \h </w:instrText>
      </w:r>
      <w:r>
        <w:fldChar w:fldCharType="separate"/>
      </w:r>
      <w:r>
        <w:t>40</w:t>
      </w:r>
      <w:r>
        <w:fldChar w:fldCharType="end"/>
      </w:r>
    </w:p>
    <w:p>
      <w:pPr>
        <w:pStyle w:val="TOC8"/>
        <w:rPr>
          <w:rFonts w:asciiTheme="minorHAnsi" w:eastAsiaTheme="minorEastAsia" w:hAnsiTheme="minorHAnsi" w:cstheme="minorBidi"/>
          <w:szCs w:val="22"/>
        </w:rPr>
      </w:pPr>
      <w:r>
        <w:t>68.</w:t>
      </w:r>
      <w:r>
        <w:tab/>
        <w:t>Section 33 altered</w:t>
      </w:r>
      <w:r>
        <w:tab/>
      </w:r>
      <w:r>
        <w:fldChar w:fldCharType="begin"/>
      </w:r>
      <w:r>
        <w:instrText xml:space="preserve"> PAGEREF _Toc474482888 \h </w:instrText>
      </w:r>
      <w:r>
        <w:fldChar w:fldCharType="separate"/>
      </w:r>
      <w:r>
        <w:t>40</w:t>
      </w:r>
      <w:r>
        <w:fldChar w:fldCharType="end"/>
      </w:r>
    </w:p>
    <w:p>
      <w:pPr>
        <w:pStyle w:val="TOC8"/>
        <w:rPr>
          <w:rFonts w:asciiTheme="minorHAnsi" w:eastAsiaTheme="minorEastAsia" w:hAnsiTheme="minorHAnsi" w:cstheme="minorBidi"/>
          <w:szCs w:val="22"/>
        </w:rPr>
      </w:pPr>
      <w:r>
        <w:t>69.</w:t>
      </w:r>
      <w:r>
        <w:tab/>
        <w:t>Section 64 altered</w:t>
      </w:r>
      <w:r>
        <w:tab/>
      </w:r>
      <w:r>
        <w:fldChar w:fldCharType="begin"/>
      </w:r>
      <w:r>
        <w:instrText xml:space="preserve"> PAGEREF _Toc474482889 \h </w:instrText>
      </w:r>
      <w:r>
        <w:fldChar w:fldCharType="separate"/>
      </w:r>
      <w:r>
        <w:t>41</w:t>
      </w:r>
      <w:r>
        <w:fldChar w:fldCharType="end"/>
      </w:r>
    </w:p>
    <w:p>
      <w:pPr>
        <w:pStyle w:val="TOC8"/>
        <w:rPr>
          <w:rFonts w:asciiTheme="minorHAnsi" w:eastAsiaTheme="minorEastAsia" w:hAnsiTheme="minorHAnsi" w:cstheme="minorBidi"/>
          <w:szCs w:val="22"/>
        </w:rPr>
      </w:pPr>
      <w:r>
        <w:t>70.</w:t>
      </w:r>
      <w:r>
        <w:tab/>
        <w:t>Section 69 altered</w:t>
      </w:r>
      <w:r>
        <w:tab/>
      </w:r>
      <w:r>
        <w:fldChar w:fldCharType="begin"/>
      </w:r>
      <w:r>
        <w:instrText xml:space="preserve"> PAGEREF _Toc474482890 \h </w:instrText>
      </w:r>
      <w:r>
        <w:fldChar w:fldCharType="separate"/>
      </w:r>
      <w:r>
        <w:t>41</w:t>
      </w:r>
      <w:r>
        <w:fldChar w:fldCharType="end"/>
      </w:r>
    </w:p>
    <w:p>
      <w:pPr>
        <w:pStyle w:val="TOC8"/>
        <w:rPr>
          <w:rFonts w:asciiTheme="minorHAnsi" w:eastAsiaTheme="minorEastAsia" w:hAnsiTheme="minorHAnsi" w:cstheme="minorBidi"/>
          <w:szCs w:val="22"/>
        </w:rPr>
      </w:pPr>
      <w:r>
        <w:t>71.</w:t>
      </w:r>
      <w:r>
        <w:tab/>
        <w:t>Section 85 altered</w:t>
      </w:r>
      <w:r>
        <w:tab/>
      </w:r>
      <w:r>
        <w:fldChar w:fldCharType="begin"/>
      </w:r>
      <w:r>
        <w:instrText xml:space="preserve"> PAGEREF _Toc474482891 \h </w:instrText>
      </w:r>
      <w:r>
        <w:fldChar w:fldCharType="separate"/>
      </w:r>
      <w:r>
        <w:t>41</w:t>
      </w:r>
      <w:r>
        <w:fldChar w:fldCharType="end"/>
      </w:r>
    </w:p>
    <w:p>
      <w:pPr>
        <w:pStyle w:val="TOC8"/>
        <w:rPr>
          <w:rFonts w:asciiTheme="minorHAnsi" w:eastAsiaTheme="minorEastAsia" w:hAnsiTheme="minorHAnsi" w:cstheme="minorBidi"/>
          <w:szCs w:val="22"/>
        </w:rPr>
      </w:pPr>
      <w:r>
        <w:t>72.</w:t>
      </w:r>
      <w:r>
        <w:tab/>
        <w:t>Section 86 altered</w:t>
      </w:r>
      <w:r>
        <w:tab/>
      </w:r>
      <w:r>
        <w:fldChar w:fldCharType="begin"/>
      </w:r>
      <w:r>
        <w:instrText xml:space="preserve"> PAGEREF _Toc474482892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iCs/>
        </w:rPr>
        <w:t>Prisons Regulations 1982</w:t>
      </w:r>
      <w:r>
        <w:t xml:space="preserve"> modifications</w:t>
      </w:r>
    </w:p>
    <w:p>
      <w:pPr>
        <w:pStyle w:val="TOC8"/>
        <w:rPr>
          <w:rFonts w:asciiTheme="minorHAnsi" w:eastAsiaTheme="minorEastAsia" w:hAnsiTheme="minorHAnsi" w:cstheme="minorBidi"/>
          <w:szCs w:val="22"/>
        </w:rPr>
      </w:pPr>
      <w:r>
        <w:t>73.</w:t>
      </w:r>
      <w:r>
        <w:tab/>
        <w:t>Regulations modified</w:t>
      </w:r>
      <w:r>
        <w:tab/>
      </w:r>
      <w:r>
        <w:fldChar w:fldCharType="begin"/>
      </w:r>
      <w:r>
        <w:instrText xml:space="preserve"> PAGEREF _Toc474482894 \h </w:instrText>
      </w:r>
      <w:r>
        <w:fldChar w:fldCharType="separate"/>
      </w:r>
      <w:r>
        <w:t>42</w:t>
      </w:r>
      <w:r>
        <w:fldChar w:fldCharType="end"/>
      </w:r>
    </w:p>
    <w:p>
      <w:pPr>
        <w:pStyle w:val="TOC8"/>
        <w:rPr>
          <w:rFonts w:asciiTheme="minorHAnsi" w:eastAsiaTheme="minorEastAsia" w:hAnsiTheme="minorHAnsi" w:cstheme="minorBidi"/>
          <w:szCs w:val="22"/>
        </w:rPr>
      </w:pPr>
      <w:r>
        <w:t>74.</w:t>
      </w:r>
      <w:r>
        <w:tab/>
        <w:t>Regulation 54W altered</w:t>
      </w:r>
      <w:r>
        <w:tab/>
      </w:r>
      <w:r>
        <w:fldChar w:fldCharType="begin"/>
      </w:r>
      <w:r>
        <w:instrText xml:space="preserve"> PAGEREF _Toc474482895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iCs/>
        </w:rPr>
        <w:t>Restraining Orders Act 1997</w:t>
      </w:r>
      <w:r>
        <w:t xml:space="preserve"> modifications</w:t>
      </w:r>
    </w:p>
    <w:p>
      <w:pPr>
        <w:pStyle w:val="TOC8"/>
        <w:rPr>
          <w:rFonts w:asciiTheme="minorHAnsi" w:eastAsiaTheme="minorEastAsia" w:hAnsiTheme="minorHAnsi" w:cstheme="minorBidi"/>
          <w:szCs w:val="22"/>
        </w:rPr>
      </w:pPr>
      <w:r>
        <w:t>75.</w:t>
      </w:r>
      <w:r>
        <w:tab/>
        <w:t>Act modified</w:t>
      </w:r>
      <w:r>
        <w:tab/>
      </w:r>
      <w:r>
        <w:fldChar w:fldCharType="begin"/>
      </w:r>
      <w:r>
        <w:instrText xml:space="preserve"> PAGEREF _Toc474482897 \h </w:instrText>
      </w:r>
      <w:r>
        <w:fldChar w:fldCharType="separate"/>
      </w:r>
      <w:r>
        <w:t>43</w:t>
      </w:r>
      <w:r>
        <w:fldChar w:fldCharType="end"/>
      </w:r>
    </w:p>
    <w:p>
      <w:pPr>
        <w:pStyle w:val="TOC8"/>
        <w:rPr>
          <w:rFonts w:asciiTheme="minorHAnsi" w:eastAsiaTheme="minorEastAsia" w:hAnsiTheme="minorHAnsi" w:cstheme="minorBidi"/>
          <w:szCs w:val="22"/>
        </w:rPr>
      </w:pPr>
      <w:r>
        <w:t>76.</w:t>
      </w:r>
      <w:r>
        <w:tab/>
        <w:t>Section 62E altered</w:t>
      </w:r>
      <w:r>
        <w:tab/>
      </w:r>
      <w:r>
        <w:fldChar w:fldCharType="begin"/>
      </w:r>
      <w:r>
        <w:instrText xml:space="preserve"> PAGEREF _Toc474482898 \h </w:instrText>
      </w:r>
      <w:r>
        <w:fldChar w:fldCharType="separate"/>
      </w:r>
      <w:r>
        <w:t>43</w:t>
      </w:r>
      <w:r>
        <w:fldChar w:fldCharType="end"/>
      </w:r>
    </w:p>
    <w:p>
      <w:pPr>
        <w:pStyle w:val="TOC8"/>
        <w:rPr>
          <w:rFonts w:asciiTheme="minorHAnsi" w:eastAsiaTheme="minorEastAsia" w:hAnsiTheme="minorHAnsi" w:cstheme="minorBidi"/>
          <w:szCs w:val="22"/>
        </w:rPr>
      </w:pPr>
      <w:r>
        <w:t>77.</w:t>
      </w:r>
      <w:r>
        <w:tab/>
        <w:t>Section 62F altered</w:t>
      </w:r>
      <w:r>
        <w:tab/>
      </w:r>
      <w:r>
        <w:fldChar w:fldCharType="begin"/>
      </w:r>
      <w:r>
        <w:instrText xml:space="preserve"> PAGEREF _Toc474482899 \h </w:instrText>
      </w:r>
      <w:r>
        <w:fldChar w:fldCharType="separate"/>
      </w:r>
      <w:r>
        <w:t>43</w:t>
      </w:r>
      <w:r>
        <w:fldChar w:fldCharType="end"/>
      </w:r>
    </w:p>
    <w:p>
      <w:pPr>
        <w:pStyle w:val="TOC8"/>
        <w:rPr>
          <w:rFonts w:asciiTheme="minorHAnsi" w:eastAsiaTheme="minorEastAsia" w:hAnsiTheme="minorHAnsi" w:cstheme="minorBidi"/>
          <w:szCs w:val="22"/>
        </w:rPr>
      </w:pPr>
      <w:r>
        <w:t>78.</w:t>
      </w:r>
      <w:r>
        <w:tab/>
        <w:t>Section 73A inserted</w:t>
      </w:r>
      <w:r>
        <w:tab/>
      </w:r>
      <w:r>
        <w:fldChar w:fldCharType="begin"/>
      </w:r>
      <w:r>
        <w:instrText xml:space="preserve"> PAGEREF _Toc474482900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73A.</w:t>
      </w:r>
      <w:r>
        <w:rPr>
          <w:bCs/>
          <w:noProof/>
          <w:vertAlign w:val="superscript"/>
        </w:rPr>
        <w:t xml:space="preserve"> 1M</w:t>
      </w:r>
      <w:r>
        <w:rPr>
          <w:noProof/>
        </w:rPr>
        <w:tab/>
        <w:t>Notification of restraining orders made in cross</w:t>
      </w:r>
      <w:r>
        <w:rPr>
          <w:noProof/>
        </w:rPr>
        <w:noBreakHyphen/>
        <w:t>border proceedings</w:t>
      </w:r>
      <w:r>
        <w:rPr>
          <w:noProof/>
        </w:rPr>
        <w:tab/>
      </w:r>
      <w:r>
        <w:rPr>
          <w:noProof/>
        </w:rPr>
        <w:fldChar w:fldCharType="begin"/>
      </w:r>
      <w:r>
        <w:rPr>
          <w:noProof/>
        </w:rPr>
        <w:instrText xml:space="preserve"> PAGEREF _Toc474482901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79.</w:t>
      </w:r>
      <w:r>
        <w:tab/>
        <w:t>Section 75 altered</w:t>
      </w:r>
      <w:r>
        <w:tab/>
      </w:r>
      <w:r>
        <w:fldChar w:fldCharType="begin"/>
      </w:r>
      <w:r>
        <w:instrText xml:space="preserve"> PAGEREF _Toc474482902 \h </w:instrText>
      </w:r>
      <w:r>
        <w:fldChar w:fldCharType="separate"/>
      </w:r>
      <w:r>
        <w:t>44</w:t>
      </w:r>
      <w:r>
        <w:fldChar w:fldCharType="end"/>
      </w:r>
    </w:p>
    <w:p>
      <w:pPr>
        <w:pStyle w:val="TOC8"/>
        <w:rPr>
          <w:rFonts w:asciiTheme="minorHAnsi" w:eastAsiaTheme="minorEastAsia" w:hAnsiTheme="minorHAnsi" w:cstheme="minorBidi"/>
          <w:szCs w:val="22"/>
        </w:rPr>
      </w:pPr>
      <w:r>
        <w:t>80.</w:t>
      </w:r>
      <w:r>
        <w:tab/>
        <w:t>Section 76 altered</w:t>
      </w:r>
      <w:r>
        <w:tab/>
      </w:r>
      <w:r>
        <w:fldChar w:fldCharType="begin"/>
      </w:r>
      <w:r>
        <w:instrText xml:space="preserve"> PAGEREF _Toc474482903 \h </w:instrText>
      </w:r>
      <w:r>
        <w:fldChar w:fldCharType="separate"/>
      </w:r>
      <w:r>
        <w:t>45</w:t>
      </w:r>
      <w:r>
        <w:fldChar w:fldCharType="end"/>
      </w:r>
    </w:p>
    <w:p>
      <w:pPr>
        <w:pStyle w:val="TOC8"/>
        <w:rPr>
          <w:rFonts w:asciiTheme="minorHAnsi" w:eastAsiaTheme="minorEastAsia" w:hAnsiTheme="minorHAnsi" w:cstheme="minorBidi"/>
          <w:szCs w:val="22"/>
        </w:rPr>
      </w:pPr>
      <w:r>
        <w:t>81.</w:t>
      </w:r>
      <w:r>
        <w:tab/>
        <w:t>Section 78 altered</w:t>
      </w:r>
      <w:r>
        <w:tab/>
      </w:r>
      <w:r>
        <w:fldChar w:fldCharType="begin"/>
      </w:r>
      <w:r>
        <w:instrText xml:space="preserve"> PAGEREF _Toc474482904 \h </w:instrText>
      </w:r>
      <w:r>
        <w:fldChar w:fldCharType="separate"/>
      </w:r>
      <w:r>
        <w:t>45</w:t>
      </w:r>
      <w:r>
        <w:fldChar w:fldCharType="end"/>
      </w:r>
    </w:p>
    <w:p>
      <w:pPr>
        <w:pStyle w:val="TOC8"/>
        <w:rPr>
          <w:rFonts w:asciiTheme="minorHAnsi" w:eastAsiaTheme="minorEastAsia" w:hAnsiTheme="minorHAnsi" w:cstheme="minorBidi"/>
          <w:szCs w:val="22"/>
        </w:rPr>
      </w:pPr>
      <w:r>
        <w:t>82.</w:t>
      </w:r>
      <w:r>
        <w:tab/>
        <w:t>Section 79AA inserted</w:t>
      </w:r>
      <w:r>
        <w:tab/>
      </w:r>
      <w:r>
        <w:fldChar w:fldCharType="begin"/>
      </w:r>
      <w:r>
        <w:instrText xml:space="preserve"> PAGEREF _Toc474482905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79AA.</w:t>
      </w:r>
      <w:r>
        <w:rPr>
          <w:bCs/>
          <w:noProof/>
          <w:vertAlign w:val="superscript"/>
        </w:rPr>
        <w:t xml:space="preserve"> 1M</w:t>
      </w:r>
      <w:r>
        <w:rPr>
          <w:noProof/>
        </w:rPr>
        <w:tab/>
        <w:t>Enforcement of unregistered interstate orders</w:t>
      </w:r>
      <w:r>
        <w:rPr>
          <w:noProof/>
        </w:rPr>
        <w:tab/>
      </w:r>
      <w:r>
        <w:rPr>
          <w:noProof/>
        </w:rPr>
        <w:fldChar w:fldCharType="begin"/>
      </w:r>
      <w:r>
        <w:rPr>
          <w:noProof/>
        </w:rPr>
        <w:instrText xml:space="preserve"> PAGEREF _Toc474482906 \h </w:instrText>
      </w:r>
      <w:r>
        <w:rPr>
          <w:noProof/>
        </w:rPr>
      </w:r>
      <w:r>
        <w:rPr>
          <w:noProof/>
        </w:rPr>
        <w:fldChar w:fldCharType="separate"/>
      </w:r>
      <w:r>
        <w:rPr>
          <w:noProof/>
        </w:rPr>
        <w:t>46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19 — </w:t>
      </w:r>
      <w:r>
        <w:rPr>
          <w:i/>
          <w:iCs/>
        </w:rPr>
        <w:t>Road Traffic Act 1974</w:t>
      </w:r>
      <w:r>
        <w:t xml:space="preserve"> modifications</w:t>
      </w:r>
    </w:p>
    <w:p>
      <w:pPr>
        <w:pStyle w:val="TOC8"/>
        <w:rPr>
          <w:rFonts w:asciiTheme="minorHAnsi" w:eastAsiaTheme="minorEastAsia" w:hAnsiTheme="minorHAnsi" w:cstheme="minorBidi"/>
          <w:szCs w:val="22"/>
        </w:rPr>
      </w:pPr>
      <w:r>
        <w:t>83.</w:t>
      </w:r>
      <w:r>
        <w:tab/>
        <w:t>Act modified</w:t>
      </w:r>
      <w:r>
        <w:tab/>
      </w:r>
      <w:r>
        <w:fldChar w:fldCharType="begin"/>
      </w:r>
      <w:r>
        <w:instrText xml:space="preserve"> PAGEREF _Toc474482908 \h </w:instrText>
      </w:r>
      <w:r>
        <w:fldChar w:fldCharType="separate"/>
      </w:r>
      <w:r>
        <w:t>47</w:t>
      </w:r>
      <w:r>
        <w:fldChar w:fldCharType="end"/>
      </w:r>
    </w:p>
    <w:p>
      <w:pPr>
        <w:pStyle w:val="TOC8"/>
        <w:rPr>
          <w:rFonts w:asciiTheme="minorHAnsi" w:eastAsiaTheme="minorEastAsia" w:hAnsiTheme="minorHAnsi" w:cstheme="minorBidi"/>
          <w:szCs w:val="22"/>
        </w:rPr>
      </w:pPr>
      <w:r>
        <w:t>85.</w:t>
      </w:r>
      <w:r>
        <w:tab/>
        <w:t>Section 49A altered</w:t>
      </w:r>
      <w:r>
        <w:tab/>
      </w:r>
      <w:r>
        <w:fldChar w:fldCharType="begin"/>
      </w:r>
      <w:r>
        <w:instrText xml:space="preserve"> PAGEREF _Toc474482909 \h </w:instrText>
      </w:r>
      <w:r>
        <w:fldChar w:fldCharType="separate"/>
      </w:r>
      <w:r>
        <w:t>47</w:t>
      </w:r>
      <w:r>
        <w:fldChar w:fldCharType="end"/>
      </w:r>
    </w:p>
    <w:p>
      <w:pPr>
        <w:pStyle w:val="TOC8"/>
        <w:rPr>
          <w:rFonts w:asciiTheme="minorHAnsi" w:eastAsiaTheme="minorEastAsia" w:hAnsiTheme="minorHAnsi" w:cstheme="minorBidi"/>
          <w:szCs w:val="22"/>
        </w:rPr>
      </w:pPr>
      <w:r>
        <w:t>87.</w:t>
      </w:r>
      <w:r>
        <w:tab/>
        <w:t>Section 56 altered</w:t>
      </w:r>
      <w:r>
        <w:tab/>
      </w:r>
      <w:r>
        <w:fldChar w:fldCharType="begin"/>
      </w:r>
      <w:r>
        <w:instrText xml:space="preserve"> PAGEREF _Toc474482910 \h </w:instrText>
      </w:r>
      <w:r>
        <w:fldChar w:fldCharType="separate"/>
      </w:r>
      <w:r>
        <w:t>47</w:t>
      </w:r>
      <w:r>
        <w:fldChar w:fldCharType="end"/>
      </w:r>
    </w:p>
    <w:p>
      <w:pPr>
        <w:pStyle w:val="TOC8"/>
        <w:rPr>
          <w:rFonts w:asciiTheme="minorHAnsi" w:eastAsiaTheme="minorEastAsia" w:hAnsiTheme="minorHAnsi" w:cstheme="minorBidi"/>
          <w:szCs w:val="22"/>
        </w:rPr>
      </w:pPr>
      <w:r>
        <w:t>88.</w:t>
      </w:r>
      <w:r>
        <w:tab/>
        <w:t>Section 65 altered</w:t>
      </w:r>
      <w:r>
        <w:tab/>
      </w:r>
      <w:r>
        <w:fldChar w:fldCharType="begin"/>
      </w:r>
      <w:r>
        <w:instrText xml:space="preserve"> PAGEREF _Toc474482911 \h </w:instrText>
      </w:r>
      <w:r>
        <w:fldChar w:fldCharType="separate"/>
      </w:r>
      <w:r>
        <w:t>47</w:t>
      </w:r>
      <w:r>
        <w:fldChar w:fldCharType="end"/>
      </w:r>
    </w:p>
    <w:p>
      <w:pPr>
        <w:pStyle w:val="TOC8"/>
        <w:rPr>
          <w:rFonts w:asciiTheme="minorHAnsi" w:eastAsiaTheme="minorEastAsia" w:hAnsiTheme="minorHAnsi" w:cstheme="minorBidi"/>
          <w:szCs w:val="22"/>
        </w:rPr>
      </w:pPr>
      <w:r>
        <w:t>89.</w:t>
      </w:r>
      <w:r>
        <w:tab/>
        <w:t>Section 66 altered</w:t>
      </w:r>
      <w:r>
        <w:tab/>
      </w:r>
      <w:r>
        <w:fldChar w:fldCharType="begin"/>
      </w:r>
      <w:r>
        <w:instrText xml:space="preserve"> PAGEREF _Toc474482912 \h </w:instrText>
      </w:r>
      <w:r>
        <w:fldChar w:fldCharType="separate"/>
      </w:r>
      <w:r>
        <w:t>48</w:t>
      </w:r>
      <w:r>
        <w:fldChar w:fldCharType="end"/>
      </w:r>
    </w:p>
    <w:p>
      <w:pPr>
        <w:pStyle w:val="TOC8"/>
        <w:rPr>
          <w:rFonts w:asciiTheme="minorHAnsi" w:eastAsiaTheme="minorEastAsia" w:hAnsiTheme="minorHAnsi" w:cstheme="minorBidi"/>
          <w:szCs w:val="22"/>
        </w:rPr>
      </w:pPr>
      <w:r>
        <w:t>90.</w:t>
      </w:r>
      <w:r>
        <w:tab/>
        <w:t>Section 66B altered</w:t>
      </w:r>
      <w:r>
        <w:tab/>
      </w:r>
      <w:r>
        <w:fldChar w:fldCharType="begin"/>
      </w:r>
      <w:r>
        <w:instrText xml:space="preserve"> PAGEREF _Toc474482913 \h </w:instrText>
      </w:r>
      <w:r>
        <w:fldChar w:fldCharType="separate"/>
      </w:r>
      <w:r>
        <w:t>49</w:t>
      </w:r>
      <w:r>
        <w:fldChar w:fldCharType="end"/>
      </w:r>
    </w:p>
    <w:p>
      <w:pPr>
        <w:pStyle w:val="TOC8"/>
        <w:rPr>
          <w:rFonts w:asciiTheme="minorHAnsi" w:eastAsiaTheme="minorEastAsia" w:hAnsiTheme="minorHAnsi" w:cstheme="minorBidi"/>
          <w:szCs w:val="22"/>
        </w:rPr>
      </w:pPr>
      <w:r>
        <w:t>91.</w:t>
      </w:r>
      <w:r>
        <w:tab/>
        <w:t>Section 66D altered</w:t>
      </w:r>
      <w:r>
        <w:tab/>
      </w:r>
      <w:r>
        <w:fldChar w:fldCharType="begin"/>
      </w:r>
      <w:r>
        <w:instrText xml:space="preserve"> PAGEREF _Toc474482914 \h </w:instrText>
      </w:r>
      <w:r>
        <w:fldChar w:fldCharType="separate"/>
      </w:r>
      <w:r>
        <w:t>49</w:t>
      </w:r>
      <w:r>
        <w:fldChar w:fldCharType="end"/>
      </w:r>
    </w:p>
    <w:p>
      <w:pPr>
        <w:pStyle w:val="TOC8"/>
        <w:rPr>
          <w:rFonts w:asciiTheme="minorHAnsi" w:eastAsiaTheme="minorEastAsia" w:hAnsiTheme="minorHAnsi" w:cstheme="minorBidi"/>
          <w:szCs w:val="22"/>
        </w:rPr>
      </w:pPr>
      <w:r>
        <w:t>92.</w:t>
      </w:r>
      <w:r>
        <w:tab/>
        <w:t>Section 66E altered</w:t>
      </w:r>
      <w:r>
        <w:tab/>
      </w:r>
      <w:r>
        <w:fldChar w:fldCharType="begin"/>
      </w:r>
      <w:r>
        <w:instrText xml:space="preserve"> PAGEREF _Toc474482915 \h </w:instrText>
      </w:r>
      <w:r>
        <w:fldChar w:fldCharType="separate"/>
      </w:r>
      <w:r>
        <w:t>49</w:t>
      </w:r>
      <w:r>
        <w:fldChar w:fldCharType="end"/>
      </w:r>
    </w:p>
    <w:p>
      <w:pPr>
        <w:pStyle w:val="TOC8"/>
        <w:rPr>
          <w:rFonts w:asciiTheme="minorHAnsi" w:eastAsiaTheme="minorEastAsia" w:hAnsiTheme="minorHAnsi" w:cstheme="minorBidi"/>
          <w:szCs w:val="22"/>
        </w:rPr>
      </w:pPr>
      <w:r>
        <w:t>93.</w:t>
      </w:r>
      <w:r>
        <w:tab/>
        <w:t>Section 78A altered</w:t>
      </w:r>
      <w:r>
        <w:tab/>
      </w:r>
      <w:r>
        <w:fldChar w:fldCharType="begin"/>
      </w:r>
      <w:r>
        <w:instrText xml:space="preserve"> PAGEREF _Toc474482916 \h </w:instrText>
      </w:r>
      <w:r>
        <w:fldChar w:fldCharType="separate"/>
      </w:r>
      <w:r>
        <w:t>49</w:t>
      </w:r>
      <w:r>
        <w:fldChar w:fldCharType="end"/>
      </w:r>
    </w:p>
    <w:p>
      <w:pPr>
        <w:pStyle w:val="TOC8"/>
        <w:rPr>
          <w:rFonts w:asciiTheme="minorHAnsi" w:eastAsiaTheme="minorEastAsia" w:hAnsiTheme="minorHAnsi" w:cstheme="minorBidi"/>
          <w:szCs w:val="22"/>
        </w:rPr>
      </w:pPr>
      <w:r>
        <w:t>94.</w:t>
      </w:r>
      <w:r>
        <w:tab/>
        <w:t>Section 78C altered</w:t>
      </w:r>
      <w:r>
        <w:tab/>
      </w:r>
      <w:r>
        <w:fldChar w:fldCharType="begin"/>
      </w:r>
      <w:r>
        <w:instrText xml:space="preserve"> PAGEREF _Toc474482917 \h </w:instrText>
      </w:r>
      <w:r>
        <w:fldChar w:fldCharType="separate"/>
      </w:r>
      <w:r>
        <w:t>50</w:t>
      </w:r>
      <w:r>
        <w:fldChar w:fldCharType="end"/>
      </w:r>
    </w:p>
    <w:p>
      <w:pPr>
        <w:pStyle w:val="TOC8"/>
        <w:rPr>
          <w:rFonts w:asciiTheme="minorHAnsi" w:eastAsiaTheme="minorEastAsia" w:hAnsiTheme="minorHAnsi" w:cstheme="minorBidi"/>
          <w:szCs w:val="22"/>
        </w:rPr>
      </w:pPr>
      <w:r>
        <w:t>95.</w:t>
      </w:r>
      <w:r>
        <w:tab/>
        <w:t>Section 80F altered</w:t>
      </w:r>
      <w:r>
        <w:tab/>
      </w:r>
      <w:r>
        <w:fldChar w:fldCharType="begin"/>
      </w:r>
      <w:r>
        <w:instrText xml:space="preserve"> PAGEREF _Toc474482918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20A — </w:t>
      </w:r>
      <w:r>
        <w:rPr>
          <w:i/>
        </w:rPr>
        <w:t>Road Traffic (Administration) Act 2008</w:t>
      </w:r>
      <w:r>
        <w:t xml:space="preserve"> modifications</w:t>
      </w:r>
    </w:p>
    <w:p>
      <w:pPr>
        <w:pStyle w:val="TOC8"/>
        <w:rPr>
          <w:rFonts w:asciiTheme="minorHAnsi" w:eastAsiaTheme="minorEastAsia" w:hAnsiTheme="minorHAnsi" w:cstheme="minorBidi"/>
          <w:szCs w:val="22"/>
        </w:rPr>
      </w:pPr>
      <w:r>
        <w:t>96.</w:t>
      </w:r>
      <w:r>
        <w:tab/>
        <w:t>Act modified</w:t>
      </w:r>
      <w:r>
        <w:tab/>
      </w:r>
      <w:r>
        <w:fldChar w:fldCharType="begin"/>
      </w:r>
      <w:r>
        <w:instrText xml:space="preserve"> PAGEREF _Toc474482920 \h </w:instrText>
      </w:r>
      <w:r>
        <w:fldChar w:fldCharType="separate"/>
      </w:r>
      <w:r>
        <w:t>51</w:t>
      </w:r>
      <w:r>
        <w:fldChar w:fldCharType="end"/>
      </w:r>
    </w:p>
    <w:p>
      <w:pPr>
        <w:pStyle w:val="TOC8"/>
        <w:rPr>
          <w:rFonts w:asciiTheme="minorHAnsi" w:eastAsiaTheme="minorEastAsia" w:hAnsiTheme="minorHAnsi" w:cstheme="minorBidi"/>
          <w:szCs w:val="22"/>
        </w:rPr>
      </w:pPr>
      <w:r>
        <w:t>97.</w:t>
      </w:r>
      <w:r>
        <w:tab/>
        <w:t>Section 33 altered</w:t>
      </w:r>
      <w:r>
        <w:tab/>
      </w:r>
      <w:r>
        <w:fldChar w:fldCharType="begin"/>
      </w:r>
      <w:r>
        <w:instrText xml:space="preserve"> PAGEREF _Toc474482921 \h </w:instrText>
      </w:r>
      <w:r>
        <w:fldChar w:fldCharType="separate"/>
      </w:r>
      <w:r>
        <w:t>51</w:t>
      </w:r>
      <w:r>
        <w:fldChar w:fldCharType="end"/>
      </w:r>
    </w:p>
    <w:p>
      <w:pPr>
        <w:pStyle w:val="TOC8"/>
        <w:rPr>
          <w:rFonts w:asciiTheme="minorHAnsi" w:eastAsiaTheme="minorEastAsia" w:hAnsiTheme="minorHAnsi" w:cstheme="minorBidi"/>
          <w:szCs w:val="22"/>
        </w:rPr>
      </w:pPr>
      <w:r>
        <w:t>98.</w:t>
      </w:r>
      <w:r>
        <w:tab/>
        <w:t>Section 47 altered</w:t>
      </w:r>
      <w:r>
        <w:tab/>
      </w:r>
      <w:r>
        <w:fldChar w:fldCharType="begin"/>
      </w:r>
      <w:r>
        <w:instrText xml:space="preserve"> PAGEREF _Toc474482922 \h </w:instrText>
      </w:r>
      <w:r>
        <w:fldChar w:fldCharType="separate"/>
      </w:r>
      <w:r>
        <w:t>52</w:t>
      </w:r>
      <w:r>
        <w:fldChar w:fldCharType="end"/>
      </w:r>
    </w:p>
    <w:p>
      <w:pPr>
        <w:pStyle w:val="TOC8"/>
        <w:rPr>
          <w:rFonts w:asciiTheme="minorHAnsi" w:eastAsiaTheme="minorEastAsia" w:hAnsiTheme="minorHAnsi" w:cstheme="minorBidi"/>
          <w:szCs w:val="22"/>
        </w:rPr>
      </w:pPr>
      <w:r>
        <w:t>99.</w:t>
      </w:r>
      <w:r>
        <w:tab/>
        <w:t>Section 48 altered</w:t>
      </w:r>
      <w:r>
        <w:tab/>
      </w:r>
      <w:r>
        <w:fldChar w:fldCharType="begin"/>
      </w:r>
      <w:r>
        <w:instrText xml:space="preserve"> PAGEREF _Toc474482923 \h </w:instrText>
      </w:r>
      <w:r>
        <w:fldChar w:fldCharType="separate"/>
      </w:r>
      <w:r>
        <w:t>52</w:t>
      </w:r>
      <w:r>
        <w:fldChar w:fldCharType="end"/>
      </w:r>
    </w:p>
    <w:p>
      <w:pPr>
        <w:pStyle w:val="TOC8"/>
        <w:rPr>
          <w:rFonts w:asciiTheme="minorHAnsi" w:eastAsiaTheme="minorEastAsia" w:hAnsiTheme="minorHAnsi" w:cstheme="minorBidi"/>
          <w:szCs w:val="22"/>
        </w:rPr>
      </w:pPr>
      <w:r>
        <w:t>100.</w:t>
      </w:r>
      <w:r>
        <w:tab/>
        <w:t>Section 96 altered</w:t>
      </w:r>
      <w:r>
        <w:tab/>
      </w:r>
      <w:r>
        <w:fldChar w:fldCharType="begin"/>
      </w:r>
      <w:r>
        <w:instrText xml:space="preserve"> PAGEREF _Toc474482924 \h </w:instrText>
      </w:r>
      <w:r>
        <w:fldChar w:fldCharType="separate"/>
      </w:r>
      <w:r>
        <w:t>53</w:t>
      </w:r>
      <w:r>
        <w:fldChar w:fldCharType="end"/>
      </w:r>
    </w:p>
    <w:p>
      <w:pPr>
        <w:pStyle w:val="TOC8"/>
        <w:rPr>
          <w:rFonts w:asciiTheme="minorHAnsi" w:eastAsiaTheme="minorEastAsia" w:hAnsiTheme="minorHAnsi" w:cstheme="minorBidi"/>
          <w:szCs w:val="22"/>
        </w:rPr>
      </w:pPr>
      <w:r>
        <w:t>101A.</w:t>
      </w:r>
      <w:r>
        <w:tab/>
        <w:t>Section 103 altered</w:t>
      </w:r>
      <w:r>
        <w:tab/>
      </w:r>
      <w:r>
        <w:fldChar w:fldCharType="begin"/>
      </w:r>
      <w:r>
        <w:instrText xml:space="preserve"> PAGEREF _Toc474482925 \h </w:instrText>
      </w:r>
      <w:r>
        <w:fldChar w:fldCharType="separate"/>
      </w:r>
      <w:r>
        <w:t>53</w:t>
      </w:r>
      <w:r>
        <w:fldChar w:fldCharType="end"/>
      </w:r>
    </w:p>
    <w:p>
      <w:pPr>
        <w:pStyle w:val="TOC8"/>
        <w:rPr>
          <w:rFonts w:asciiTheme="minorHAnsi" w:eastAsiaTheme="minorEastAsia" w:hAnsiTheme="minorHAnsi" w:cstheme="minorBidi"/>
          <w:szCs w:val="22"/>
        </w:rPr>
      </w:pPr>
      <w:r>
        <w:t>101B.</w:t>
      </w:r>
      <w:r>
        <w:tab/>
        <w:t>Section 131 altered</w:t>
      </w:r>
      <w:r>
        <w:tab/>
      </w:r>
      <w:r>
        <w:fldChar w:fldCharType="begin"/>
      </w:r>
      <w:r>
        <w:instrText xml:space="preserve"> PAGEREF _Toc474482926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20B — </w:t>
      </w:r>
      <w:r>
        <w:rPr>
          <w:i/>
        </w:rPr>
        <w:t>Road Traffic (Vehicles) Act 2012</w:t>
      </w:r>
      <w:r>
        <w:t xml:space="preserve"> modifications</w:t>
      </w:r>
    </w:p>
    <w:p>
      <w:pPr>
        <w:pStyle w:val="TOC8"/>
        <w:rPr>
          <w:rFonts w:asciiTheme="minorHAnsi" w:eastAsiaTheme="minorEastAsia" w:hAnsiTheme="minorHAnsi" w:cstheme="minorBidi"/>
          <w:szCs w:val="22"/>
        </w:rPr>
      </w:pPr>
      <w:r>
        <w:t>101C.</w:t>
      </w:r>
      <w:r>
        <w:tab/>
        <w:t>Act modified</w:t>
      </w:r>
      <w:r>
        <w:tab/>
      </w:r>
      <w:r>
        <w:fldChar w:fldCharType="begin"/>
      </w:r>
      <w:r>
        <w:instrText xml:space="preserve"> PAGEREF _Toc474482928 \h </w:instrText>
      </w:r>
      <w:r>
        <w:fldChar w:fldCharType="separate"/>
      </w:r>
      <w:r>
        <w:t>54</w:t>
      </w:r>
      <w:r>
        <w:fldChar w:fldCharType="end"/>
      </w:r>
    </w:p>
    <w:p>
      <w:pPr>
        <w:pStyle w:val="TOC8"/>
        <w:rPr>
          <w:rFonts w:asciiTheme="minorHAnsi" w:eastAsiaTheme="minorEastAsia" w:hAnsiTheme="minorHAnsi" w:cstheme="minorBidi"/>
          <w:szCs w:val="22"/>
        </w:rPr>
      </w:pPr>
      <w:r>
        <w:t>101D.</w:t>
      </w:r>
      <w:r>
        <w:tab/>
        <w:t>Section 13 altered</w:t>
      </w:r>
      <w:r>
        <w:tab/>
      </w:r>
      <w:r>
        <w:fldChar w:fldCharType="begin"/>
      </w:r>
      <w:r>
        <w:instrText xml:space="preserve"> PAGEREF _Toc474482929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iCs/>
        </w:rPr>
        <w:t>Sentence Administration Act 2003</w:t>
      </w:r>
      <w:r>
        <w:t xml:space="preserve"> modifications</w:t>
      </w:r>
    </w:p>
    <w:p>
      <w:pPr>
        <w:pStyle w:val="TOC8"/>
        <w:rPr>
          <w:rFonts w:asciiTheme="minorHAnsi" w:eastAsiaTheme="minorEastAsia" w:hAnsiTheme="minorHAnsi" w:cstheme="minorBidi"/>
          <w:szCs w:val="22"/>
        </w:rPr>
      </w:pPr>
      <w:r>
        <w:t>101.</w:t>
      </w:r>
      <w:r>
        <w:tab/>
        <w:t>Act modified</w:t>
      </w:r>
      <w:r>
        <w:tab/>
      </w:r>
      <w:r>
        <w:fldChar w:fldCharType="begin"/>
      </w:r>
      <w:r>
        <w:instrText xml:space="preserve"> PAGEREF _Toc474482931 \h </w:instrText>
      </w:r>
      <w:r>
        <w:fldChar w:fldCharType="separate"/>
      </w:r>
      <w:r>
        <w:t>55</w:t>
      </w:r>
      <w:r>
        <w:fldChar w:fldCharType="end"/>
      </w:r>
    </w:p>
    <w:p>
      <w:pPr>
        <w:pStyle w:val="TOC8"/>
        <w:rPr>
          <w:rFonts w:asciiTheme="minorHAnsi" w:eastAsiaTheme="minorEastAsia" w:hAnsiTheme="minorHAnsi" w:cstheme="minorBidi"/>
          <w:szCs w:val="22"/>
        </w:rPr>
      </w:pPr>
      <w:r>
        <w:t>102.</w:t>
      </w:r>
      <w:r>
        <w:tab/>
        <w:t>Section 4 altered</w:t>
      </w:r>
      <w:r>
        <w:tab/>
      </w:r>
      <w:r>
        <w:fldChar w:fldCharType="begin"/>
      </w:r>
      <w:r>
        <w:instrText xml:space="preserve"> PAGEREF _Toc474482932 \h </w:instrText>
      </w:r>
      <w:r>
        <w:fldChar w:fldCharType="separate"/>
      </w:r>
      <w:r>
        <w:t>55</w:t>
      </w:r>
      <w:r>
        <w:fldChar w:fldCharType="end"/>
      </w:r>
    </w:p>
    <w:p>
      <w:pPr>
        <w:pStyle w:val="TOC8"/>
        <w:rPr>
          <w:rFonts w:asciiTheme="minorHAnsi" w:eastAsiaTheme="minorEastAsia" w:hAnsiTheme="minorHAnsi" w:cstheme="minorBidi"/>
          <w:szCs w:val="22"/>
        </w:rPr>
      </w:pPr>
      <w:r>
        <w:t>103.</w:t>
      </w:r>
      <w:r>
        <w:tab/>
        <w:t>Section 30 altered</w:t>
      </w:r>
      <w:r>
        <w:tab/>
      </w:r>
      <w:r>
        <w:fldChar w:fldCharType="begin"/>
      </w:r>
      <w:r>
        <w:instrText xml:space="preserve"> PAGEREF _Toc474482933 \h </w:instrText>
      </w:r>
      <w:r>
        <w:fldChar w:fldCharType="separate"/>
      </w:r>
      <w:r>
        <w:t>55</w:t>
      </w:r>
      <w:r>
        <w:fldChar w:fldCharType="end"/>
      </w:r>
    </w:p>
    <w:p>
      <w:pPr>
        <w:pStyle w:val="TOC8"/>
        <w:rPr>
          <w:rFonts w:asciiTheme="minorHAnsi" w:eastAsiaTheme="minorEastAsia" w:hAnsiTheme="minorHAnsi" w:cstheme="minorBidi"/>
          <w:szCs w:val="22"/>
        </w:rPr>
      </w:pPr>
      <w:r>
        <w:t>104.</w:t>
      </w:r>
      <w:r>
        <w:tab/>
        <w:t>Section 55 altered</w:t>
      </w:r>
      <w:r>
        <w:tab/>
      </w:r>
      <w:r>
        <w:fldChar w:fldCharType="begin"/>
      </w:r>
      <w:r>
        <w:instrText xml:space="preserve"> PAGEREF _Toc474482934 \h </w:instrText>
      </w:r>
      <w:r>
        <w:fldChar w:fldCharType="separate"/>
      </w:r>
      <w:r>
        <w:t>55</w:t>
      </w:r>
      <w:r>
        <w:fldChar w:fldCharType="end"/>
      </w:r>
    </w:p>
    <w:p>
      <w:pPr>
        <w:pStyle w:val="TOC8"/>
        <w:rPr>
          <w:rFonts w:asciiTheme="minorHAnsi" w:eastAsiaTheme="minorEastAsia" w:hAnsiTheme="minorHAnsi" w:cstheme="minorBidi"/>
          <w:szCs w:val="22"/>
        </w:rPr>
      </w:pPr>
      <w:r>
        <w:t>105.</w:t>
      </w:r>
      <w:r>
        <w:tab/>
        <w:t>Section 70 altered</w:t>
      </w:r>
      <w:r>
        <w:tab/>
      </w:r>
      <w:r>
        <w:fldChar w:fldCharType="begin"/>
      </w:r>
      <w:r>
        <w:instrText xml:space="preserve"> PAGEREF _Toc474482935 \h </w:instrText>
      </w:r>
      <w:r>
        <w:fldChar w:fldCharType="separate"/>
      </w:r>
      <w:r>
        <w:t>56</w:t>
      </w:r>
      <w:r>
        <w:fldChar w:fldCharType="end"/>
      </w:r>
    </w:p>
    <w:p>
      <w:pPr>
        <w:pStyle w:val="TOC8"/>
        <w:rPr>
          <w:rFonts w:asciiTheme="minorHAnsi" w:eastAsiaTheme="minorEastAsia" w:hAnsiTheme="minorHAnsi" w:cstheme="minorBidi"/>
          <w:szCs w:val="22"/>
        </w:rPr>
      </w:pPr>
      <w:r>
        <w:t>106.</w:t>
      </w:r>
      <w:r>
        <w:tab/>
        <w:t>Section 84 altered</w:t>
      </w:r>
      <w:r>
        <w:tab/>
      </w:r>
      <w:r>
        <w:fldChar w:fldCharType="begin"/>
      </w:r>
      <w:r>
        <w:instrText xml:space="preserve"> PAGEREF _Toc474482936 \h </w:instrText>
      </w:r>
      <w:r>
        <w:fldChar w:fldCharType="separate"/>
      </w:r>
      <w:r>
        <w:t>56</w:t>
      </w:r>
      <w:r>
        <w:fldChar w:fldCharType="end"/>
      </w:r>
    </w:p>
    <w:p>
      <w:pPr>
        <w:pStyle w:val="TOC8"/>
        <w:rPr>
          <w:rFonts w:asciiTheme="minorHAnsi" w:eastAsiaTheme="minorEastAsia" w:hAnsiTheme="minorHAnsi" w:cstheme="minorBidi"/>
          <w:szCs w:val="22"/>
        </w:rPr>
      </w:pPr>
      <w:r>
        <w:t>107.</w:t>
      </w:r>
      <w:r>
        <w:tab/>
        <w:t>Section 98AA inserted</w:t>
      </w:r>
      <w:r>
        <w:tab/>
      </w:r>
      <w:r>
        <w:fldChar w:fldCharType="begin"/>
      </w:r>
      <w:r>
        <w:instrText xml:space="preserve"> PAGEREF _Toc474482937 \h </w:instrText>
      </w:r>
      <w:r>
        <w:fldChar w:fldCharType="separate"/>
      </w:r>
      <w:r>
        <w:t>56</w:t>
      </w:r>
      <w:r>
        <w:fldChar w:fldCharType="end"/>
      </w:r>
    </w:p>
    <w:p>
      <w:pPr>
        <w:pStyle w:val="TOC9"/>
        <w:rPr>
          <w:rFonts w:asciiTheme="minorHAnsi" w:eastAsiaTheme="minorEastAsia" w:hAnsiTheme="minorHAnsi" w:cstheme="minorBidi"/>
          <w:noProof/>
          <w:sz w:val="22"/>
          <w:szCs w:val="22"/>
        </w:rPr>
      </w:pPr>
      <w:r>
        <w:rPr>
          <w:noProof/>
        </w:rPr>
        <w:t>98AA.</w:t>
      </w:r>
      <w:r>
        <w:rPr>
          <w:bCs/>
          <w:noProof/>
          <w:vertAlign w:val="superscript"/>
        </w:rPr>
        <w:t xml:space="preserve"> 1M</w:t>
      </w:r>
      <w:r>
        <w:rPr>
          <w:noProof/>
        </w:rPr>
        <w:tab/>
        <w:t>Ex officio community corrections officers</w:t>
      </w:r>
      <w:r>
        <w:rPr>
          <w:noProof/>
        </w:rPr>
        <w:tab/>
      </w:r>
      <w:r>
        <w:rPr>
          <w:noProof/>
        </w:rPr>
        <w:fldChar w:fldCharType="begin"/>
      </w:r>
      <w:r>
        <w:rPr>
          <w:noProof/>
        </w:rPr>
        <w:instrText xml:space="preserve"> PAGEREF _Toc474482938 \h </w:instrText>
      </w:r>
      <w:r>
        <w:rPr>
          <w:noProof/>
        </w:rPr>
      </w:r>
      <w:r>
        <w:rPr>
          <w:noProof/>
        </w:rPr>
        <w:fldChar w:fldCharType="separate"/>
      </w:r>
      <w:r>
        <w:rPr>
          <w:noProof/>
        </w:rPr>
        <w:t>56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iCs/>
        </w:rPr>
        <w:t>Sentencing Act 1995</w:t>
      </w:r>
      <w:r>
        <w:t xml:space="preserve"> modifications</w:t>
      </w:r>
    </w:p>
    <w:p>
      <w:pPr>
        <w:pStyle w:val="TOC8"/>
        <w:rPr>
          <w:rFonts w:asciiTheme="minorHAnsi" w:eastAsiaTheme="minorEastAsia" w:hAnsiTheme="minorHAnsi" w:cstheme="minorBidi"/>
          <w:szCs w:val="22"/>
        </w:rPr>
      </w:pPr>
      <w:r>
        <w:t>108.</w:t>
      </w:r>
      <w:r>
        <w:tab/>
        <w:t>Act modified</w:t>
      </w:r>
      <w:r>
        <w:tab/>
      </w:r>
      <w:r>
        <w:fldChar w:fldCharType="begin"/>
      </w:r>
      <w:r>
        <w:instrText xml:space="preserve"> PAGEREF _Toc474482940 \h </w:instrText>
      </w:r>
      <w:r>
        <w:fldChar w:fldCharType="separate"/>
      </w:r>
      <w:r>
        <w:t>57</w:t>
      </w:r>
      <w:r>
        <w:fldChar w:fldCharType="end"/>
      </w:r>
    </w:p>
    <w:p>
      <w:pPr>
        <w:pStyle w:val="TOC8"/>
        <w:rPr>
          <w:rFonts w:asciiTheme="minorHAnsi" w:eastAsiaTheme="minorEastAsia" w:hAnsiTheme="minorHAnsi" w:cstheme="minorBidi"/>
          <w:szCs w:val="22"/>
        </w:rPr>
      </w:pPr>
      <w:r>
        <w:t>109.</w:t>
      </w:r>
      <w:r>
        <w:tab/>
        <w:t>Section 14A altered</w:t>
      </w:r>
      <w:r>
        <w:tab/>
      </w:r>
      <w:r>
        <w:fldChar w:fldCharType="begin"/>
      </w:r>
      <w:r>
        <w:instrText xml:space="preserve"> PAGEREF _Toc474482941 \h </w:instrText>
      </w:r>
      <w:r>
        <w:fldChar w:fldCharType="separate"/>
      </w:r>
      <w:r>
        <w:t>57</w:t>
      </w:r>
      <w:r>
        <w:fldChar w:fldCharType="end"/>
      </w:r>
    </w:p>
    <w:p>
      <w:pPr>
        <w:pStyle w:val="TOC8"/>
        <w:rPr>
          <w:rFonts w:asciiTheme="minorHAnsi" w:eastAsiaTheme="minorEastAsia" w:hAnsiTheme="minorHAnsi" w:cstheme="minorBidi"/>
          <w:szCs w:val="22"/>
        </w:rPr>
      </w:pPr>
      <w:r>
        <w:t>110.</w:t>
      </w:r>
      <w:r>
        <w:tab/>
        <w:t>Section 33D altered</w:t>
      </w:r>
      <w:r>
        <w:tab/>
      </w:r>
      <w:r>
        <w:fldChar w:fldCharType="begin"/>
      </w:r>
      <w:r>
        <w:instrText xml:space="preserve"> PAGEREF _Toc474482942 \h </w:instrText>
      </w:r>
      <w:r>
        <w:fldChar w:fldCharType="separate"/>
      </w:r>
      <w:r>
        <w:t>57</w:t>
      </w:r>
      <w:r>
        <w:fldChar w:fldCharType="end"/>
      </w:r>
    </w:p>
    <w:p>
      <w:pPr>
        <w:pStyle w:val="TOC8"/>
        <w:rPr>
          <w:rFonts w:asciiTheme="minorHAnsi" w:eastAsiaTheme="minorEastAsia" w:hAnsiTheme="minorHAnsi" w:cstheme="minorBidi"/>
          <w:szCs w:val="22"/>
        </w:rPr>
      </w:pPr>
      <w:r>
        <w:t>111.</w:t>
      </w:r>
      <w:r>
        <w:tab/>
        <w:t>Section 63 altered</w:t>
      </w:r>
      <w:r>
        <w:tab/>
      </w:r>
      <w:r>
        <w:fldChar w:fldCharType="begin"/>
      </w:r>
      <w:r>
        <w:instrText xml:space="preserve"> PAGEREF _Toc474482943 \h </w:instrText>
      </w:r>
      <w:r>
        <w:fldChar w:fldCharType="separate"/>
      </w:r>
      <w:r>
        <w:t>58</w:t>
      </w:r>
      <w:r>
        <w:fldChar w:fldCharType="end"/>
      </w:r>
    </w:p>
    <w:p>
      <w:pPr>
        <w:pStyle w:val="TOC8"/>
        <w:rPr>
          <w:rFonts w:asciiTheme="minorHAnsi" w:eastAsiaTheme="minorEastAsia" w:hAnsiTheme="minorHAnsi" w:cstheme="minorBidi"/>
          <w:szCs w:val="22"/>
        </w:rPr>
      </w:pPr>
      <w:r>
        <w:t>112.</w:t>
      </w:r>
      <w:r>
        <w:tab/>
        <w:t>Section 68A inserted</w:t>
      </w:r>
      <w:r>
        <w:tab/>
      </w:r>
      <w:r>
        <w:fldChar w:fldCharType="begin"/>
      </w:r>
      <w:r>
        <w:instrText xml:space="preserve"> PAGEREF _Toc474482944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68A.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_Toc474482945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113.</w:t>
      </w:r>
      <w:r>
        <w:tab/>
        <w:t>Section 70 altered</w:t>
      </w:r>
      <w:r>
        <w:tab/>
      </w:r>
      <w:r>
        <w:fldChar w:fldCharType="begin"/>
      </w:r>
      <w:r>
        <w:instrText xml:space="preserve"> PAGEREF _Toc474482946 \h </w:instrText>
      </w:r>
      <w:r>
        <w:fldChar w:fldCharType="separate"/>
      </w:r>
      <w:r>
        <w:t>59</w:t>
      </w:r>
      <w:r>
        <w:fldChar w:fldCharType="end"/>
      </w:r>
    </w:p>
    <w:p>
      <w:pPr>
        <w:pStyle w:val="TOC8"/>
        <w:rPr>
          <w:rFonts w:asciiTheme="minorHAnsi" w:eastAsiaTheme="minorEastAsia" w:hAnsiTheme="minorHAnsi" w:cstheme="minorBidi"/>
          <w:szCs w:val="22"/>
        </w:rPr>
      </w:pPr>
      <w:r>
        <w:t>114.</w:t>
      </w:r>
      <w:r>
        <w:tab/>
        <w:t>Section 75A inserted</w:t>
      </w:r>
      <w:r>
        <w:tab/>
      </w:r>
      <w:r>
        <w:fldChar w:fldCharType="begin"/>
      </w:r>
      <w:r>
        <w:instrText xml:space="preserve"> PAGEREF _Toc474482947 \h </w:instrText>
      </w:r>
      <w:r>
        <w:fldChar w:fldCharType="separate"/>
      </w:r>
      <w:r>
        <w:t>60</w:t>
      </w:r>
      <w:r>
        <w:fldChar w:fldCharType="end"/>
      </w:r>
    </w:p>
    <w:p>
      <w:pPr>
        <w:pStyle w:val="TOC9"/>
        <w:rPr>
          <w:rFonts w:asciiTheme="minorHAnsi" w:eastAsiaTheme="minorEastAsia" w:hAnsiTheme="minorHAnsi" w:cstheme="minorBidi"/>
          <w:noProof/>
          <w:sz w:val="22"/>
          <w:szCs w:val="22"/>
        </w:rPr>
      </w:pPr>
      <w:r>
        <w:rPr>
          <w:noProof/>
        </w:rPr>
        <w:t>75A.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_Toc474482948 \h </w:instrText>
      </w:r>
      <w:r>
        <w:rPr>
          <w:noProof/>
        </w:rPr>
      </w:r>
      <w:r>
        <w:rPr>
          <w:noProof/>
        </w:rPr>
        <w:fldChar w:fldCharType="separate"/>
      </w:r>
      <w:r>
        <w:rPr>
          <w:noProof/>
        </w:rPr>
        <w:t>60</w:t>
      </w:r>
      <w:r>
        <w:rPr>
          <w:noProof/>
        </w:rPr>
        <w:fldChar w:fldCharType="end"/>
      </w:r>
    </w:p>
    <w:p>
      <w:pPr>
        <w:pStyle w:val="TOC8"/>
        <w:rPr>
          <w:rFonts w:asciiTheme="minorHAnsi" w:eastAsiaTheme="minorEastAsia" w:hAnsiTheme="minorHAnsi" w:cstheme="minorBidi"/>
          <w:szCs w:val="22"/>
        </w:rPr>
      </w:pPr>
      <w:r>
        <w:t>115.</w:t>
      </w:r>
      <w:r>
        <w:tab/>
        <w:t>Section 83 altered</w:t>
      </w:r>
      <w:r>
        <w:tab/>
      </w:r>
      <w:r>
        <w:fldChar w:fldCharType="begin"/>
      </w:r>
      <w:r>
        <w:instrText xml:space="preserve"> PAGEREF _Toc474482949 \h </w:instrText>
      </w:r>
      <w:r>
        <w:fldChar w:fldCharType="separate"/>
      </w:r>
      <w:r>
        <w:t>61</w:t>
      </w:r>
      <w:r>
        <w:fldChar w:fldCharType="end"/>
      </w:r>
    </w:p>
    <w:p>
      <w:pPr>
        <w:pStyle w:val="TOC8"/>
        <w:rPr>
          <w:rFonts w:asciiTheme="minorHAnsi" w:eastAsiaTheme="minorEastAsia" w:hAnsiTheme="minorHAnsi" w:cstheme="minorBidi"/>
          <w:szCs w:val="22"/>
        </w:rPr>
      </w:pPr>
      <w:r>
        <w:t>116.</w:t>
      </w:r>
      <w:r>
        <w:tab/>
        <w:t>Section 89A inserted</w:t>
      </w:r>
      <w:r>
        <w:tab/>
      </w:r>
      <w:r>
        <w:fldChar w:fldCharType="begin"/>
      </w:r>
      <w:r>
        <w:instrText xml:space="preserve"> PAGEREF _Toc474482950 \h </w:instrText>
      </w:r>
      <w:r>
        <w:fldChar w:fldCharType="separate"/>
      </w:r>
      <w:r>
        <w:t>61</w:t>
      </w:r>
      <w:r>
        <w:fldChar w:fldCharType="end"/>
      </w:r>
    </w:p>
    <w:p>
      <w:pPr>
        <w:pStyle w:val="TOC9"/>
        <w:rPr>
          <w:rFonts w:asciiTheme="minorHAnsi" w:eastAsiaTheme="minorEastAsia" w:hAnsiTheme="minorHAnsi" w:cstheme="minorBidi"/>
          <w:noProof/>
          <w:sz w:val="22"/>
          <w:szCs w:val="22"/>
        </w:rPr>
      </w:pPr>
      <w:r>
        <w:rPr>
          <w:noProof/>
        </w:rPr>
        <w:t>89A.</w:t>
      </w:r>
      <w:r>
        <w:rPr>
          <w:bCs/>
          <w:noProof/>
          <w:vertAlign w:val="superscript"/>
        </w:rPr>
        <w:t xml:space="preserve"> 1M</w:t>
      </w:r>
      <w:r>
        <w:rPr>
          <w:noProof/>
        </w:rPr>
        <w:tab/>
        <w:t>Commencement of sentences imposed in cross</w:t>
      </w:r>
      <w:r>
        <w:rPr>
          <w:noProof/>
        </w:rPr>
        <w:noBreakHyphen/>
        <w:t>border proceedings</w:t>
      </w:r>
      <w:r>
        <w:rPr>
          <w:noProof/>
        </w:rPr>
        <w:tab/>
      </w:r>
      <w:r>
        <w:rPr>
          <w:noProof/>
        </w:rPr>
        <w:fldChar w:fldCharType="begin"/>
      </w:r>
      <w:r>
        <w:rPr>
          <w:noProof/>
        </w:rPr>
        <w:instrText xml:space="preserve"> PAGEREF _Toc474482951 \h </w:instrText>
      </w:r>
      <w:r>
        <w:rPr>
          <w:noProof/>
        </w:rPr>
      </w:r>
      <w:r>
        <w:rPr>
          <w:noProof/>
        </w:rPr>
        <w:fldChar w:fldCharType="separate"/>
      </w:r>
      <w:r>
        <w:rPr>
          <w:noProof/>
        </w:rPr>
        <w:t>61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22 — </w:t>
      </w:r>
      <w:r>
        <w:rPr>
          <w:i/>
          <w:iCs/>
        </w:rPr>
        <w:t>Young Offenders Act 1994</w:t>
      </w:r>
      <w:r>
        <w:t xml:space="preserve"> modifications</w:t>
      </w:r>
    </w:p>
    <w:p>
      <w:pPr>
        <w:pStyle w:val="TOC8"/>
        <w:rPr>
          <w:rFonts w:asciiTheme="minorHAnsi" w:eastAsiaTheme="minorEastAsia" w:hAnsiTheme="minorHAnsi" w:cstheme="minorBidi"/>
          <w:szCs w:val="22"/>
        </w:rPr>
      </w:pPr>
      <w:r>
        <w:t>117.</w:t>
      </w:r>
      <w:r>
        <w:tab/>
        <w:t>Act modified</w:t>
      </w:r>
      <w:r>
        <w:tab/>
      </w:r>
      <w:r>
        <w:fldChar w:fldCharType="begin"/>
      </w:r>
      <w:r>
        <w:instrText xml:space="preserve"> PAGEREF _Toc474482953 \h </w:instrText>
      </w:r>
      <w:r>
        <w:fldChar w:fldCharType="separate"/>
      </w:r>
      <w:r>
        <w:t>62</w:t>
      </w:r>
      <w:r>
        <w:fldChar w:fldCharType="end"/>
      </w:r>
    </w:p>
    <w:p>
      <w:pPr>
        <w:pStyle w:val="TOC8"/>
        <w:rPr>
          <w:rFonts w:asciiTheme="minorHAnsi" w:eastAsiaTheme="minorEastAsia" w:hAnsiTheme="minorHAnsi" w:cstheme="minorBidi"/>
          <w:szCs w:val="22"/>
        </w:rPr>
      </w:pPr>
      <w:r>
        <w:t>118.</w:t>
      </w:r>
      <w:r>
        <w:tab/>
        <w:t>Section 3 altered</w:t>
      </w:r>
      <w:r>
        <w:tab/>
      </w:r>
      <w:r>
        <w:fldChar w:fldCharType="begin"/>
      </w:r>
      <w:r>
        <w:instrText xml:space="preserve"> PAGEREF _Toc474482954 \h </w:instrText>
      </w:r>
      <w:r>
        <w:fldChar w:fldCharType="separate"/>
      </w:r>
      <w:r>
        <w:t>62</w:t>
      </w:r>
      <w:r>
        <w:fldChar w:fldCharType="end"/>
      </w:r>
    </w:p>
    <w:p>
      <w:pPr>
        <w:pStyle w:val="TOC8"/>
        <w:rPr>
          <w:rFonts w:asciiTheme="minorHAnsi" w:eastAsiaTheme="minorEastAsia" w:hAnsiTheme="minorHAnsi" w:cstheme="minorBidi"/>
          <w:szCs w:val="22"/>
        </w:rPr>
      </w:pPr>
      <w:r>
        <w:t>119.</w:t>
      </w:r>
      <w:r>
        <w:tab/>
        <w:t>Section 10 altered</w:t>
      </w:r>
      <w:r>
        <w:tab/>
      </w:r>
      <w:r>
        <w:fldChar w:fldCharType="begin"/>
      </w:r>
      <w:r>
        <w:instrText xml:space="preserve"> PAGEREF _Toc474482955 \h </w:instrText>
      </w:r>
      <w:r>
        <w:fldChar w:fldCharType="separate"/>
      </w:r>
      <w:r>
        <w:t>64</w:t>
      </w:r>
      <w:r>
        <w:fldChar w:fldCharType="end"/>
      </w:r>
    </w:p>
    <w:p>
      <w:pPr>
        <w:pStyle w:val="TOC8"/>
        <w:rPr>
          <w:rFonts w:asciiTheme="minorHAnsi" w:eastAsiaTheme="minorEastAsia" w:hAnsiTheme="minorHAnsi" w:cstheme="minorBidi"/>
          <w:szCs w:val="22"/>
        </w:rPr>
      </w:pPr>
      <w:r>
        <w:t>120.</w:t>
      </w:r>
      <w:r>
        <w:tab/>
        <w:t>Section 11AA inserted</w:t>
      </w:r>
      <w:r>
        <w:tab/>
      </w:r>
      <w:r>
        <w:fldChar w:fldCharType="begin"/>
      </w:r>
      <w:r>
        <w:instrText xml:space="preserve"> PAGEREF _Toc474482956 \h </w:instrText>
      </w:r>
      <w:r>
        <w:fldChar w:fldCharType="separate"/>
      </w:r>
      <w:r>
        <w:t>64</w:t>
      </w:r>
      <w:r>
        <w:fldChar w:fldCharType="end"/>
      </w:r>
    </w:p>
    <w:p>
      <w:pPr>
        <w:pStyle w:val="TOC9"/>
        <w:rPr>
          <w:rFonts w:asciiTheme="minorHAnsi" w:eastAsiaTheme="minorEastAsia" w:hAnsiTheme="minorHAnsi" w:cstheme="minorBidi"/>
          <w:noProof/>
          <w:sz w:val="22"/>
          <w:szCs w:val="22"/>
        </w:rPr>
      </w:pPr>
      <w:r>
        <w:rPr>
          <w:noProof/>
        </w:rPr>
        <w:t>11AA.</w:t>
      </w:r>
      <w:r>
        <w:rPr>
          <w:noProof/>
          <w:vertAlign w:val="superscript"/>
        </w:rPr>
        <w:t xml:space="preserve"> 1M</w:t>
      </w:r>
      <w:r>
        <w:rPr>
          <w:noProof/>
        </w:rPr>
        <w:tab/>
        <w:t>Ex officio juvenile justice officers</w:t>
      </w:r>
      <w:r>
        <w:rPr>
          <w:noProof/>
        </w:rPr>
        <w:tab/>
      </w:r>
      <w:r>
        <w:rPr>
          <w:noProof/>
        </w:rPr>
        <w:fldChar w:fldCharType="begin"/>
      </w:r>
      <w:r>
        <w:rPr>
          <w:noProof/>
        </w:rPr>
        <w:instrText xml:space="preserve"> PAGEREF _Toc474482957 \h </w:instrText>
      </w:r>
      <w:r>
        <w:rPr>
          <w:noProof/>
        </w:rPr>
      </w:r>
      <w:r>
        <w:rPr>
          <w:noProof/>
        </w:rPr>
        <w:fldChar w:fldCharType="separate"/>
      </w:r>
      <w:r>
        <w:rPr>
          <w:noProof/>
        </w:rPr>
        <w:t>64</w:t>
      </w:r>
      <w:r>
        <w:rPr>
          <w:noProof/>
        </w:rPr>
        <w:fldChar w:fldCharType="end"/>
      </w:r>
    </w:p>
    <w:p>
      <w:pPr>
        <w:pStyle w:val="TOC8"/>
        <w:rPr>
          <w:rFonts w:asciiTheme="minorHAnsi" w:eastAsiaTheme="minorEastAsia" w:hAnsiTheme="minorHAnsi" w:cstheme="minorBidi"/>
          <w:szCs w:val="22"/>
        </w:rPr>
      </w:pPr>
      <w:r>
        <w:t>121.</w:t>
      </w:r>
      <w:r>
        <w:tab/>
        <w:t>Section 11A altered</w:t>
      </w:r>
      <w:r>
        <w:tab/>
      </w:r>
      <w:r>
        <w:fldChar w:fldCharType="begin"/>
      </w:r>
      <w:r>
        <w:instrText xml:space="preserve"> PAGEREF _Toc474482958 \h </w:instrText>
      </w:r>
      <w:r>
        <w:fldChar w:fldCharType="separate"/>
      </w:r>
      <w:r>
        <w:t>64</w:t>
      </w:r>
      <w:r>
        <w:fldChar w:fldCharType="end"/>
      </w:r>
    </w:p>
    <w:p>
      <w:pPr>
        <w:pStyle w:val="TOC8"/>
        <w:rPr>
          <w:rFonts w:asciiTheme="minorHAnsi" w:eastAsiaTheme="minorEastAsia" w:hAnsiTheme="minorHAnsi" w:cstheme="minorBidi"/>
          <w:szCs w:val="22"/>
        </w:rPr>
      </w:pPr>
      <w:r>
        <w:t>122.</w:t>
      </w:r>
      <w:r>
        <w:tab/>
        <w:t>Section 17A altered</w:t>
      </w:r>
      <w:r>
        <w:tab/>
      </w:r>
      <w:r>
        <w:fldChar w:fldCharType="begin"/>
      </w:r>
      <w:r>
        <w:instrText xml:space="preserve"> PAGEREF _Toc474482959 \h </w:instrText>
      </w:r>
      <w:r>
        <w:fldChar w:fldCharType="separate"/>
      </w:r>
      <w:r>
        <w:t>64</w:t>
      </w:r>
      <w:r>
        <w:fldChar w:fldCharType="end"/>
      </w:r>
    </w:p>
    <w:p>
      <w:pPr>
        <w:pStyle w:val="TOC8"/>
        <w:rPr>
          <w:rFonts w:asciiTheme="minorHAnsi" w:eastAsiaTheme="minorEastAsia" w:hAnsiTheme="minorHAnsi" w:cstheme="minorBidi"/>
          <w:szCs w:val="22"/>
        </w:rPr>
      </w:pPr>
      <w:r>
        <w:t>123.</w:t>
      </w:r>
      <w:r>
        <w:tab/>
        <w:t>Section 36 altered</w:t>
      </w:r>
      <w:r>
        <w:tab/>
      </w:r>
      <w:r>
        <w:fldChar w:fldCharType="begin"/>
      </w:r>
      <w:r>
        <w:instrText xml:space="preserve"> PAGEREF _Toc474482960 \h </w:instrText>
      </w:r>
      <w:r>
        <w:fldChar w:fldCharType="separate"/>
      </w:r>
      <w:r>
        <w:t>65</w:t>
      </w:r>
      <w:r>
        <w:fldChar w:fldCharType="end"/>
      </w:r>
    </w:p>
    <w:p>
      <w:pPr>
        <w:pStyle w:val="TOC8"/>
        <w:rPr>
          <w:rFonts w:asciiTheme="minorHAnsi" w:eastAsiaTheme="minorEastAsia" w:hAnsiTheme="minorHAnsi" w:cstheme="minorBidi"/>
          <w:szCs w:val="22"/>
        </w:rPr>
      </w:pPr>
      <w:r>
        <w:t>124.</w:t>
      </w:r>
      <w:r>
        <w:tab/>
        <w:t>Section 48 altered</w:t>
      </w:r>
      <w:r>
        <w:tab/>
      </w:r>
      <w:r>
        <w:fldChar w:fldCharType="begin"/>
      </w:r>
      <w:r>
        <w:instrText xml:space="preserve"> PAGEREF _Toc474482961 \h </w:instrText>
      </w:r>
      <w:r>
        <w:fldChar w:fldCharType="separate"/>
      </w:r>
      <w:r>
        <w:t>65</w:t>
      </w:r>
      <w:r>
        <w:fldChar w:fldCharType="end"/>
      </w:r>
    </w:p>
    <w:p>
      <w:pPr>
        <w:pStyle w:val="TOC8"/>
        <w:rPr>
          <w:rFonts w:asciiTheme="minorHAnsi" w:eastAsiaTheme="minorEastAsia" w:hAnsiTheme="minorHAnsi" w:cstheme="minorBidi"/>
          <w:szCs w:val="22"/>
        </w:rPr>
      </w:pPr>
      <w:r>
        <w:t>125.</w:t>
      </w:r>
      <w:r>
        <w:tab/>
        <w:t>Section 65A altered</w:t>
      </w:r>
      <w:r>
        <w:tab/>
      </w:r>
      <w:r>
        <w:fldChar w:fldCharType="begin"/>
      </w:r>
      <w:r>
        <w:instrText xml:space="preserve"> PAGEREF _Toc474482962 \h </w:instrText>
      </w:r>
      <w:r>
        <w:fldChar w:fldCharType="separate"/>
      </w:r>
      <w:r>
        <w:t>65</w:t>
      </w:r>
      <w:r>
        <w:fldChar w:fldCharType="end"/>
      </w:r>
    </w:p>
    <w:p>
      <w:pPr>
        <w:pStyle w:val="TOC8"/>
        <w:rPr>
          <w:rFonts w:asciiTheme="minorHAnsi" w:eastAsiaTheme="minorEastAsia" w:hAnsiTheme="minorHAnsi" w:cstheme="minorBidi"/>
          <w:szCs w:val="22"/>
        </w:rPr>
      </w:pPr>
      <w:r>
        <w:t>126.</w:t>
      </w:r>
      <w:r>
        <w:tab/>
        <w:t>Section 65C altered</w:t>
      </w:r>
      <w:r>
        <w:tab/>
      </w:r>
      <w:r>
        <w:fldChar w:fldCharType="begin"/>
      </w:r>
      <w:r>
        <w:instrText xml:space="preserve"> PAGEREF _Toc474482963 \h </w:instrText>
      </w:r>
      <w:r>
        <w:fldChar w:fldCharType="separate"/>
      </w:r>
      <w:r>
        <w:t>66</w:t>
      </w:r>
      <w:r>
        <w:fldChar w:fldCharType="end"/>
      </w:r>
    </w:p>
    <w:p>
      <w:pPr>
        <w:pStyle w:val="TOC8"/>
        <w:rPr>
          <w:rFonts w:asciiTheme="minorHAnsi" w:eastAsiaTheme="minorEastAsia" w:hAnsiTheme="minorHAnsi" w:cstheme="minorBidi"/>
          <w:szCs w:val="22"/>
        </w:rPr>
      </w:pPr>
      <w:r>
        <w:t>127.</w:t>
      </w:r>
      <w:r>
        <w:tab/>
        <w:t>Section 77 altered</w:t>
      </w:r>
      <w:r>
        <w:tab/>
      </w:r>
      <w:r>
        <w:fldChar w:fldCharType="begin"/>
      </w:r>
      <w:r>
        <w:instrText xml:space="preserve"> PAGEREF _Toc474482964 \h </w:instrText>
      </w:r>
      <w:r>
        <w:fldChar w:fldCharType="separate"/>
      </w:r>
      <w:r>
        <w:t>66</w:t>
      </w:r>
      <w:r>
        <w:fldChar w:fldCharType="end"/>
      </w:r>
    </w:p>
    <w:p>
      <w:pPr>
        <w:pStyle w:val="TOC8"/>
        <w:rPr>
          <w:rFonts w:asciiTheme="minorHAnsi" w:eastAsiaTheme="minorEastAsia" w:hAnsiTheme="minorHAnsi" w:cstheme="minorBidi"/>
          <w:szCs w:val="22"/>
        </w:rPr>
      </w:pPr>
      <w:r>
        <w:t>128.</w:t>
      </w:r>
      <w:r>
        <w:tab/>
        <w:t>Section 92 altered</w:t>
      </w:r>
      <w:r>
        <w:tab/>
      </w:r>
      <w:r>
        <w:fldChar w:fldCharType="begin"/>
      </w:r>
      <w:r>
        <w:instrText xml:space="preserve"> PAGEREF _Toc474482965 \h </w:instrText>
      </w:r>
      <w:r>
        <w:fldChar w:fldCharType="separate"/>
      </w:r>
      <w:r>
        <w:t>66</w:t>
      </w:r>
      <w:r>
        <w:fldChar w:fldCharType="end"/>
      </w:r>
    </w:p>
    <w:p>
      <w:pPr>
        <w:pStyle w:val="TOC8"/>
        <w:rPr>
          <w:rFonts w:asciiTheme="minorHAnsi" w:eastAsiaTheme="minorEastAsia" w:hAnsiTheme="minorHAnsi" w:cstheme="minorBidi"/>
          <w:szCs w:val="22"/>
        </w:rPr>
      </w:pPr>
      <w:r>
        <w:t>129.</w:t>
      </w:r>
      <w:r>
        <w:tab/>
        <w:t>Section 108 altered</w:t>
      </w:r>
      <w:r>
        <w:tab/>
      </w:r>
      <w:r>
        <w:fldChar w:fldCharType="begin"/>
      </w:r>
      <w:r>
        <w:instrText xml:space="preserve"> PAGEREF _Toc474482966 \h </w:instrText>
      </w:r>
      <w:r>
        <w:fldChar w:fldCharType="separate"/>
      </w:r>
      <w:r>
        <w:t>67</w:t>
      </w:r>
      <w:r>
        <w:fldChar w:fldCharType="end"/>
      </w:r>
    </w:p>
    <w:p>
      <w:pPr>
        <w:pStyle w:val="TOC8"/>
        <w:rPr>
          <w:rFonts w:asciiTheme="minorHAnsi" w:eastAsiaTheme="minorEastAsia" w:hAnsiTheme="minorHAnsi" w:cstheme="minorBidi"/>
          <w:szCs w:val="22"/>
        </w:rPr>
      </w:pPr>
      <w:r>
        <w:t>130.</w:t>
      </w:r>
      <w:r>
        <w:tab/>
        <w:t>Section 136 altered</w:t>
      </w:r>
      <w:r>
        <w:tab/>
      </w:r>
      <w:r>
        <w:fldChar w:fldCharType="begin"/>
      </w:r>
      <w:r>
        <w:instrText xml:space="preserve"> PAGEREF _Toc474482967 \h </w:instrText>
      </w:r>
      <w:r>
        <w:fldChar w:fldCharType="separate"/>
      </w:r>
      <w:r>
        <w:t>67</w:t>
      </w:r>
      <w:r>
        <w:fldChar w:fldCharType="end"/>
      </w:r>
    </w:p>
    <w:p>
      <w:pPr>
        <w:pStyle w:val="TOC8"/>
        <w:rPr>
          <w:rFonts w:asciiTheme="minorHAnsi" w:eastAsiaTheme="minorEastAsia" w:hAnsiTheme="minorHAnsi" w:cstheme="minorBidi"/>
          <w:szCs w:val="22"/>
        </w:rPr>
      </w:pPr>
      <w:r>
        <w:t>131.</w:t>
      </w:r>
      <w:r>
        <w:tab/>
        <w:t>Section 139 altered</w:t>
      </w:r>
      <w:r>
        <w:tab/>
      </w:r>
      <w:r>
        <w:fldChar w:fldCharType="begin"/>
      </w:r>
      <w:r>
        <w:instrText xml:space="preserve"> PAGEREF _Toc474482968 \h </w:instrText>
      </w:r>
      <w:r>
        <w:fldChar w:fldCharType="separate"/>
      </w:r>
      <w:r>
        <w:t>67</w:t>
      </w:r>
      <w:r>
        <w:fldChar w:fldCharType="end"/>
      </w:r>
    </w:p>
    <w:p>
      <w:pPr>
        <w:pStyle w:val="TOC8"/>
        <w:rPr>
          <w:rFonts w:asciiTheme="minorHAnsi" w:eastAsiaTheme="minorEastAsia" w:hAnsiTheme="minorHAnsi" w:cstheme="minorBidi"/>
          <w:szCs w:val="22"/>
        </w:rPr>
      </w:pPr>
      <w:r>
        <w:t>132.</w:t>
      </w:r>
      <w:r>
        <w:tab/>
        <w:t>Section 161 altered</w:t>
      </w:r>
      <w:r>
        <w:tab/>
      </w:r>
      <w:r>
        <w:fldChar w:fldCharType="begin"/>
      </w:r>
      <w:r>
        <w:instrText xml:space="preserve"> PAGEREF _Toc474482969 \h </w:instrText>
      </w:r>
      <w:r>
        <w:fldChar w:fldCharType="separate"/>
      </w:r>
      <w:r>
        <w:t>67</w:t>
      </w:r>
      <w:r>
        <w:fldChar w:fldCharType="end"/>
      </w:r>
    </w:p>
    <w:p>
      <w:pPr>
        <w:pStyle w:val="TOC8"/>
        <w:rPr>
          <w:rFonts w:asciiTheme="minorHAnsi" w:eastAsiaTheme="minorEastAsia" w:hAnsiTheme="minorHAnsi" w:cstheme="minorBidi"/>
          <w:szCs w:val="22"/>
        </w:rPr>
      </w:pPr>
      <w:r>
        <w:t>133.</w:t>
      </w:r>
      <w:r>
        <w:tab/>
        <w:t>Section 178 altered</w:t>
      </w:r>
      <w:r>
        <w:tab/>
      </w:r>
      <w:r>
        <w:fldChar w:fldCharType="begin"/>
      </w:r>
      <w:r>
        <w:instrText xml:space="preserve"> PAGEREF _Toc474482970 \h </w:instrText>
      </w:r>
      <w:r>
        <w:fldChar w:fldCharType="separate"/>
      </w:r>
      <w:r>
        <w:t>68</w:t>
      </w:r>
      <w:r>
        <w:fldChar w:fldCharType="end"/>
      </w:r>
    </w:p>
    <w:p>
      <w:pPr>
        <w:pStyle w:val="TOC8"/>
        <w:rPr>
          <w:rFonts w:asciiTheme="minorHAnsi" w:eastAsiaTheme="minorEastAsia" w:hAnsiTheme="minorHAnsi" w:cstheme="minorBidi"/>
          <w:szCs w:val="22"/>
        </w:rPr>
      </w:pPr>
      <w:r>
        <w:t>134.</w:t>
      </w:r>
      <w:r>
        <w:tab/>
        <w:t>Section 194 altered</w:t>
      </w:r>
      <w:r>
        <w:tab/>
      </w:r>
      <w:r>
        <w:fldChar w:fldCharType="begin"/>
      </w:r>
      <w:r>
        <w:instrText xml:space="preserve"> PAGEREF _Toc474482971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matters</w:t>
      </w:r>
    </w:p>
    <w:p>
      <w:pPr>
        <w:pStyle w:val="TOC8"/>
        <w:rPr>
          <w:rFonts w:asciiTheme="minorHAnsi" w:eastAsiaTheme="minorEastAsia" w:hAnsiTheme="minorHAnsi" w:cstheme="minorBidi"/>
          <w:szCs w:val="22"/>
        </w:rPr>
      </w:pPr>
      <w:r>
        <w:t>135.</w:t>
      </w:r>
      <w:r>
        <w:tab/>
        <w:t>Authorised officers</w:t>
      </w:r>
      <w:r>
        <w:tab/>
      </w:r>
      <w:r>
        <w:fldChar w:fldCharType="begin"/>
      </w:r>
      <w:r>
        <w:instrText xml:space="preserve"> PAGEREF _Toc474482973 \h </w:instrText>
      </w:r>
      <w:r>
        <w:fldChar w:fldCharType="separate"/>
      </w:r>
      <w:r>
        <w:t>71</w:t>
      </w:r>
      <w:r>
        <w:fldChar w:fldCharType="end"/>
      </w:r>
    </w:p>
    <w:p>
      <w:pPr>
        <w:pStyle w:val="TOC8"/>
        <w:rPr>
          <w:rFonts w:asciiTheme="minorHAnsi" w:eastAsiaTheme="minorEastAsia" w:hAnsiTheme="minorHAnsi" w:cstheme="minorBidi"/>
          <w:szCs w:val="22"/>
        </w:rPr>
      </w:pPr>
      <w:r>
        <w:t>136.</w:t>
      </w:r>
      <w:r>
        <w:tab/>
        <w:t>Custodial orders: recommendation about place of custody</w:t>
      </w:r>
      <w:r>
        <w:tab/>
      </w:r>
      <w:r>
        <w:fldChar w:fldCharType="begin"/>
      </w:r>
      <w:r>
        <w:instrText xml:space="preserve"> PAGEREF _Toc474482974 \h </w:instrText>
      </w:r>
      <w:r>
        <w:fldChar w:fldCharType="separate"/>
      </w:r>
      <w:r>
        <w:t>71</w:t>
      </w:r>
      <w:r>
        <w:fldChar w:fldCharType="end"/>
      </w:r>
    </w:p>
    <w:p>
      <w:pPr>
        <w:pStyle w:val="TOC8"/>
        <w:rPr>
          <w:rFonts w:asciiTheme="minorHAnsi" w:eastAsiaTheme="minorEastAsia" w:hAnsiTheme="minorHAnsi" w:cstheme="minorBidi"/>
          <w:szCs w:val="22"/>
        </w:rPr>
      </w:pPr>
      <w:r>
        <w:t>137.</w:t>
      </w:r>
      <w:r>
        <w:tab/>
        <w:t>Reduction of fine when work performed under work and development order</w:t>
      </w:r>
      <w:r>
        <w:tab/>
      </w:r>
      <w:r>
        <w:fldChar w:fldCharType="begin"/>
      </w:r>
      <w:r>
        <w:instrText xml:space="preserve"> PAGEREF _Toc474482975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WA/SA/NT region</w:t>
      </w:r>
    </w:p>
    <w:p>
      <w:pPr>
        <w:pStyle w:val="TOC4"/>
        <w:tabs>
          <w:tab w:val="right" w:leader="dot" w:pos="7077"/>
        </w:tabs>
        <w:rPr>
          <w:rFonts w:asciiTheme="minorHAnsi" w:eastAsiaTheme="minorEastAsia" w:hAnsiTheme="minorHAnsi" w:cstheme="minorBidi"/>
          <w:b w:val="0"/>
          <w:szCs w:val="22"/>
        </w:rPr>
      </w:pPr>
      <w:r>
        <w:t>Part A — Description of boundary line</w:t>
      </w:r>
    </w:p>
    <w:p>
      <w:pPr>
        <w:pStyle w:val="TOC4"/>
        <w:tabs>
          <w:tab w:val="right" w:leader="dot" w:pos="7077"/>
        </w:tabs>
        <w:rPr>
          <w:rFonts w:asciiTheme="minorHAnsi" w:eastAsiaTheme="minorEastAsia" w:hAnsiTheme="minorHAnsi" w:cstheme="minorBidi"/>
          <w:b w:val="0"/>
          <w:szCs w:val="22"/>
        </w:rPr>
      </w:pPr>
      <w:r>
        <w:t>Part B — Areas in respect of which police officers stationed or carry out duties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_Toc474482980 \h </w:instrText>
      </w:r>
      <w:r>
        <w:fldChar w:fldCharType="separate"/>
      </w:r>
      <w:r>
        <w:t>74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3" w:name="_Toc378162939"/>
      <w:bookmarkStart w:id="4" w:name="_Toc411340245"/>
      <w:bookmarkStart w:id="5" w:name="_Toc416440804"/>
      <w:bookmarkStart w:id="6" w:name="_Toc416440992"/>
      <w:bookmarkStart w:id="7" w:name="_Toc417459771"/>
      <w:bookmarkStart w:id="8" w:name="_Toc417459962"/>
      <w:bookmarkStart w:id="9" w:name="_Toc439157212"/>
      <w:bookmarkStart w:id="10" w:name="_Toc474482214"/>
      <w:bookmarkStart w:id="11" w:name="_Toc474482406"/>
      <w:bookmarkStart w:id="12" w:name="_Toc474482598"/>
      <w:bookmarkStart w:id="13" w:name="_Toc474482790"/>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p>
    <w:p>
      <w:pPr>
        <w:pStyle w:val="Heading5"/>
      </w:pPr>
      <w:bookmarkStart w:id="14" w:name="_Toc411340246"/>
      <w:bookmarkStart w:id="15" w:name="_Toc474482791"/>
      <w:r>
        <w:rPr>
          <w:rStyle w:val="CharSectno"/>
        </w:rPr>
        <w:t>1</w:t>
      </w:r>
      <w:r>
        <w:t>.</w:t>
      </w:r>
      <w:r>
        <w:tab/>
        <w:t>Citation</w:t>
      </w:r>
      <w:bookmarkEnd w:id="14"/>
      <w:bookmarkEnd w:id="15"/>
    </w:p>
    <w:p>
      <w:pPr>
        <w:pStyle w:val="Subsection"/>
        <w:rPr>
          <w:i/>
        </w:rPr>
      </w:pPr>
      <w:r>
        <w:tab/>
      </w:r>
      <w:r>
        <w:tab/>
      </w:r>
      <w:bookmarkStart w:id="16" w:name="Start_Cursor"/>
      <w:bookmarkEnd w:id="16"/>
      <w:r>
        <w:rPr>
          <w:spacing w:val="-2"/>
        </w:rPr>
        <w:t>These</w:t>
      </w:r>
      <w:r>
        <w:t xml:space="preserve"> </w:t>
      </w:r>
      <w:r>
        <w:rPr>
          <w:spacing w:val="-2"/>
        </w:rPr>
        <w:t>regulations</w:t>
      </w:r>
      <w:r>
        <w:t xml:space="preserve"> are the </w:t>
      </w:r>
      <w:r>
        <w:rPr>
          <w:i/>
        </w:rPr>
        <w:t>Cross-border Justice Regulations 2009</w:t>
      </w:r>
      <w:r>
        <w:t>.</w:t>
      </w:r>
    </w:p>
    <w:p>
      <w:pPr>
        <w:pStyle w:val="Heading5"/>
        <w:rPr>
          <w:spacing w:val="-2"/>
        </w:rPr>
      </w:pPr>
      <w:bookmarkStart w:id="17" w:name="_Toc411340247"/>
      <w:bookmarkStart w:id="18" w:name="_Toc474482792"/>
      <w:r>
        <w:rPr>
          <w:rStyle w:val="CharSectno"/>
        </w:rPr>
        <w:t>2</w:t>
      </w:r>
      <w:r>
        <w:rPr>
          <w:spacing w:val="-2"/>
        </w:rPr>
        <w:t>.</w:t>
      </w:r>
      <w:r>
        <w:rPr>
          <w:spacing w:val="-2"/>
        </w:rPr>
        <w:tab/>
        <w:t>Commencement</w:t>
      </w:r>
      <w:bookmarkEnd w:id="17"/>
      <w:bookmarkEnd w:id="18"/>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p>
    <w:p>
      <w:pPr>
        <w:pStyle w:val="Heading2"/>
      </w:pPr>
      <w:bookmarkStart w:id="19" w:name="_Toc378162942"/>
      <w:bookmarkStart w:id="20" w:name="_Toc411340248"/>
      <w:bookmarkStart w:id="21" w:name="_Toc416440807"/>
      <w:bookmarkStart w:id="22" w:name="_Toc416440995"/>
      <w:bookmarkStart w:id="23" w:name="_Toc417459774"/>
      <w:bookmarkStart w:id="24" w:name="_Toc417459965"/>
      <w:bookmarkStart w:id="25" w:name="_Toc439157215"/>
      <w:bookmarkStart w:id="26" w:name="_Toc474482217"/>
      <w:bookmarkStart w:id="27" w:name="_Toc474482409"/>
      <w:bookmarkStart w:id="28" w:name="_Toc474482601"/>
      <w:bookmarkStart w:id="29" w:name="_Toc474482793"/>
      <w:r>
        <w:rPr>
          <w:rStyle w:val="CharPartNo"/>
        </w:rPr>
        <w:t>Part 2</w:t>
      </w:r>
      <w:r>
        <w:rPr>
          <w:rStyle w:val="CharDivNo"/>
        </w:rPr>
        <w:t> </w:t>
      </w:r>
      <w:r>
        <w:t>—</w:t>
      </w:r>
      <w:r>
        <w:rPr>
          <w:rStyle w:val="CharDivText"/>
        </w:rPr>
        <w:t> </w:t>
      </w:r>
      <w:r>
        <w:rPr>
          <w:rStyle w:val="CharPartText"/>
        </w:rPr>
        <w:t>Cross</w:t>
      </w:r>
      <w:r>
        <w:rPr>
          <w:rStyle w:val="CharPartText"/>
        </w:rPr>
        <w:noBreakHyphen/>
        <w:t>border regions</w:t>
      </w:r>
      <w:bookmarkEnd w:id="19"/>
      <w:bookmarkEnd w:id="20"/>
      <w:bookmarkEnd w:id="21"/>
      <w:bookmarkEnd w:id="22"/>
      <w:bookmarkEnd w:id="23"/>
      <w:bookmarkEnd w:id="24"/>
      <w:bookmarkEnd w:id="25"/>
      <w:bookmarkEnd w:id="26"/>
      <w:bookmarkEnd w:id="27"/>
      <w:bookmarkEnd w:id="28"/>
      <w:bookmarkEnd w:id="29"/>
    </w:p>
    <w:p>
      <w:pPr>
        <w:pStyle w:val="Heading5"/>
      </w:pPr>
      <w:bookmarkStart w:id="30" w:name="_Toc411340249"/>
      <w:bookmarkStart w:id="31" w:name="_Toc474482794"/>
      <w:r>
        <w:rPr>
          <w:rStyle w:val="CharSectno"/>
        </w:rPr>
        <w:t>3</w:t>
      </w:r>
      <w:r>
        <w:t>.</w:t>
      </w:r>
      <w:r>
        <w:tab/>
        <w:t>WA/SA/NT region</w:t>
      </w:r>
      <w:bookmarkEnd w:id="30"/>
      <w:bookmarkEnd w:id="31"/>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32" w:name="_Toc378162944"/>
      <w:bookmarkStart w:id="33" w:name="_Toc411340250"/>
      <w:bookmarkStart w:id="34" w:name="_Toc416440809"/>
      <w:bookmarkStart w:id="35" w:name="_Toc416440997"/>
      <w:bookmarkStart w:id="36" w:name="_Toc417459776"/>
      <w:bookmarkStart w:id="37" w:name="_Toc417459967"/>
      <w:bookmarkStart w:id="38" w:name="_Toc439157217"/>
      <w:bookmarkStart w:id="39" w:name="_Toc474482219"/>
      <w:bookmarkStart w:id="40" w:name="_Toc474482411"/>
      <w:bookmarkStart w:id="41" w:name="_Toc474482603"/>
      <w:bookmarkStart w:id="42" w:name="_Toc474482795"/>
      <w:r>
        <w:rPr>
          <w:rStyle w:val="CharPartNo"/>
        </w:rPr>
        <w:t>Part 3</w:t>
      </w:r>
      <w:r>
        <w:t> — </w:t>
      </w:r>
      <w:r>
        <w:rPr>
          <w:rStyle w:val="CharPartText"/>
        </w:rPr>
        <w:t>Modifications of other laws of State</w:t>
      </w:r>
      <w:bookmarkEnd w:id="32"/>
      <w:bookmarkEnd w:id="33"/>
      <w:bookmarkEnd w:id="34"/>
      <w:bookmarkEnd w:id="35"/>
      <w:bookmarkEnd w:id="36"/>
      <w:bookmarkEnd w:id="37"/>
      <w:bookmarkEnd w:id="38"/>
      <w:bookmarkEnd w:id="39"/>
      <w:bookmarkEnd w:id="40"/>
      <w:bookmarkEnd w:id="41"/>
      <w:bookmarkEnd w:id="42"/>
    </w:p>
    <w:p>
      <w:pPr>
        <w:pStyle w:val="Heading3"/>
      </w:pPr>
      <w:bookmarkStart w:id="43" w:name="_Toc378162945"/>
      <w:bookmarkStart w:id="44" w:name="_Toc411340251"/>
      <w:bookmarkStart w:id="45" w:name="_Toc416440810"/>
      <w:bookmarkStart w:id="46" w:name="_Toc416440998"/>
      <w:bookmarkStart w:id="47" w:name="_Toc417459777"/>
      <w:bookmarkStart w:id="48" w:name="_Toc417459968"/>
      <w:bookmarkStart w:id="49" w:name="_Toc439157218"/>
      <w:bookmarkStart w:id="50" w:name="_Toc474482220"/>
      <w:bookmarkStart w:id="51" w:name="_Toc474482412"/>
      <w:bookmarkStart w:id="52" w:name="_Toc474482604"/>
      <w:bookmarkStart w:id="53" w:name="_Toc474482796"/>
      <w:r>
        <w:rPr>
          <w:rStyle w:val="CharDivNo"/>
        </w:rPr>
        <w:t>Division 1</w:t>
      </w:r>
      <w:r>
        <w:t> — </w:t>
      </w:r>
      <w:r>
        <w:rPr>
          <w:rStyle w:val="CharDivText"/>
        </w:rPr>
        <w:t>Interpretation of modifications</w:t>
      </w:r>
      <w:bookmarkEnd w:id="43"/>
      <w:bookmarkEnd w:id="44"/>
      <w:bookmarkEnd w:id="45"/>
      <w:bookmarkEnd w:id="46"/>
      <w:bookmarkEnd w:id="47"/>
      <w:bookmarkEnd w:id="48"/>
      <w:bookmarkEnd w:id="49"/>
      <w:bookmarkEnd w:id="50"/>
      <w:bookmarkEnd w:id="51"/>
      <w:bookmarkEnd w:id="52"/>
      <w:bookmarkEnd w:id="53"/>
    </w:p>
    <w:p>
      <w:pPr>
        <w:pStyle w:val="Heading5"/>
      </w:pPr>
      <w:bookmarkStart w:id="54" w:name="_Toc411340252"/>
      <w:bookmarkStart w:id="55" w:name="_Toc474482797"/>
      <w:r>
        <w:rPr>
          <w:rStyle w:val="CharSectno"/>
        </w:rPr>
        <w:t>4</w:t>
      </w:r>
      <w:r>
        <w:t>.</w:t>
      </w:r>
      <w:r>
        <w:tab/>
        <w:t>Terms used in modifications</w:t>
      </w:r>
      <w:bookmarkEnd w:id="54"/>
      <w:bookmarkEnd w:id="55"/>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56" w:name="_Toc378162947"/>
      <w:bookmarkStart w:id="57" w:name="_Toc411340253"/>
      <w:bookmarkStart w:id="58" w:name="_Toc416440812"/>
      <w:bookmarkStart w:id="59" w:name="_Toc416441000"/>
      <w:bookmarkStart w:id="60" w:name="_Toc417459779"/>
      <w:bookmarkStart w:id="61" w:name="_Toc417459970"/>
      <w:bookmarkStart w:id="62" w:name="_Toc439157220"/>
      <w:bookmarkStart w:id="63" w:name="_Toc474482222"/>
      <w:bookmarkStart w:id="64" w:name="_Toc474482414"/>
      <w:bookmarkStart w:id="65" w:name="_Toc474482606"/>
      <w:bookmarkStart w:id="66" w:name="_Toc474482798"/>
      <w:r>
        <w:rPr>
          <w:rStyle w:val="CharDivNo"/>
        </w:rPr>
        <w:t>Division 2</w:t>
      </w:r>
      <w:r>
        <w:t> — </w:t>
      </w:r>
      <w:r>
        <w:rPr>
          <w:rStyle w:val="CharDivText"/>
          <w:i/>
          <w:iCs/>
        </w:rPr>
        <w:t>Aboriginal Affairs Planning Authority Act 1972</w:t>
      </w:r>
      <w:r>
        <w:rPr>
          <w:rStyle w:val="CharDivText"/>
        </w:rPr>
        <w:t> modifications</w:t>
      </w:r>
      <w:bookmarkEnd w:id="56"/>
      <w:bookmarkEnd w:id="57"/>
      <w:bookmarkEnd w:id="58"/>
      <w:bookmarkEnd w:id="59"/>
      <w:bookmarkEnd w:id="60"/>
      <w:bookmarkEnd w:id="61"/>
      <w:bookmarkEnd w:id="62"/>
      <w:bookmarkEnd w:id="63"/>
      <w:bookmarkEnd w:id="64"/>
      <w:bookmarkEnd w:id="65"/>
      <w:bookmarkEnd w:id="66"/>
    </w:p>
    <w:p>
      <w:pPr>
        <w:pStyle w:val="Heading5"/>
      </w:pPr>
      <w:bookmarkStart w:id="67" w:name="_Toc411340254"/>
      <w:bookmarkStart w:id="68" w:name="_Toc474482799"/>
      <w:r>
        <w:rPr>
          <w:rStyle w:val="CharSectno"/>
        </w:rPr>
        <w:t>5</w:t>
      </w:r>
      <w:r>
        <w:t>.</w:t>
      </w:r>
      <w:r>
        <w:tab/>
        <w:t>Act modified</w:t>
      </w:r>
      <w:bookmarkEnd w:id="67"/>
      <w:bookmarkEnd w:id="68"/>
    </w:p>
    <w:p>
      <w:pPr>
        <w:pStyle w:val="Subsection"/>
      </w:pPr>
      <w:r>
        <w:tab/>
      </w:r>
      <w:r>
        <w:tab/>
        <w:t xml:space="preserve">This Division prescribes modifications to the </w:t>
      </w:r>
      <w:r>
        <w:rPr>
          <w:i/>
          <w:iCs/>
        </w:rPr>
        <w:t>Aboriginal Affairs Planning Authority Act 1972.</w:t>
      </w:r>
    </w:p>
    <w:p>
      <w:pPr>
        <w:pStyle w:val="Heading5"/>
      </w:pPr>
      <w:bookmarkStart w:id="69" w:name="_Toc411340255"/>
      <w:bookmarkStart w:id="70" w:name="_Toc474482800"/>
      <w:r>
        <w:rPr>
          <w:rStyle w:val="CharSectno"/>
        </w:rPr>
        <w:t>6</w:t>
      </w:r>
      <w:r>
        <w:t>.</w:t>
      </w:r>
      <w:r>
        <w:tab/>
        <w:t>Section 48 altered</w:t>
      </w:r>
      <w:bookmarkEnd w:id="69"/>
      <w:bookmarkEnd w:id="70"/>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71" w:name="_Toc378162950"/>
      <w:bookmarkStart w:id="72" w:name="_Toc411340256"/>
      <w:bookmarkStart w:id="73" w:name="_Toc416440815"/>
      <w:bookmarkStart w:id="74" w:name="_Toc416441003"/>
      <w:bookmarkStart w:id="75" w:name="_Toc417459782"/>
      <w:bookmarkStart w:id="76" w:name="_Toc417459973"/>
      <w:bookmarkStart w:id="77" w:name="_Toc439157223"/>
      <w:bookmarkStart w:id="78" w:name="_Toc474482225"/>
      <w:bookmarkStart w:id="79" w:name="_Toc474482417"/>
      <w:bookmarkStart w:id="80" w:name="_Toc474482609"/>
      <w:bookmarkStart w:id="81" w:name="_Toc474482801"/>
      <w:r>
        <w:rPr>
          <w:rStyle w:val="CharDivNo"/>
        </w:rPr>
        <w:t>Division 3</w:t>
      </w:r>
      <w:r>
        <w:t> — </w:t>
      </w:r>
      <w:r>
        <w:rPr>
          <w:rStyle w:val="CharDivText"/>
          <w:i/>
          <w:iCs/>
        </w:rPr>
        <w:t>Bail Act 1982</w:t>
      </w:r>
      <w:r>
        <w:rPr>
          <w:rStyle w:val="CharDivText"/>
        </w:rPr>
        <w:t xml:space="preserve"> modifications</w:t>
      </w:r>
      <w:bookmarkEnd w:id="71"/>
      <w:bookmarkEnd w:id="72"/>
      <w:bookmarkEnd w:id="73"/>
      <w:bookmarkEnd w:id="74"/>
      <w:bookmarkEnd w:id="75"/>
      <w:bookmarkEnd w:id="76"/>
      <w:bookmarkEnd w:id="77"/>
      <w:bookmarkEnd w:id="78"/>
      <w:bookmarkEnd w:id="79"/>
      <w:bookmarkEnd w:id="80"/>
      <w:bookmarkEnd w:id="81"/>
    </w:p>
    <w:p>
      <w:pPr>
        <w:pStyle w:val="Heading5"/>
      </w:pPr>
      <w:bookmarkStart w:id="82" w:name="_Toc411340257"/>
      <w:bookmarkStart w:id="83" w:name="_Toc474482802"/>
      <w:r>
        <w:rPr>
          <w:rStyle w:val="CharSectno"/>
        </w:rPr>
        <w:t>7</w:t>
      </w:r>
      <w:r>
        <w:t>.</w:t>
      </w:r>
      <w:r>
        <w:tab/>
        <w:t>Act modified</w:t>
      </w:r>
      <w:bookmarkEnd w:id="82"/>
      <w:bookmarkEnd w:id="83"/>
    </w:p>
    <w:p>
      <w:pPr>
        <w:pStyle w:val="Subsection"/>
      </w:pPr>
      <w:r>
        <w:tab/>
      </w:r>
      <w:r>
        <w:tab/>
        <w:t xml:space="preserve">This Division prescribes modifications to the </w:t>
      </w:r>
      <w:r>
        <w:rPr>
          <w:i/>
          <w:iCs/>
        </w:rPr>
        <w:t>Bail Act 1982</w:t>
      </w:r>
      <w:r>
        <w:t>.</w:t>
      </w:r>
    </w:p>
    <w:p>
      <w:pPr>
        <w:pStyle w:val="Heading5"/>
      </w:pPr>
      <w:bookmarkStart w:id="84" w:name="_Toc411340258"/>
      <w:bookmarkStart w:id="85" w:name="_Toc474482803"/>
      <w:r>
        <w:rPr>
          <w:rStyle w:val="CharSectno"/>
        </w:rPr>
        <w:t>8</w:t>
      </w:r>
      <w:r>
        <w:t>.</w:t>
      </w:r>
      <w:r>
        <w:tab/>
        <w:t>Section 3 altered</w:t>
      </w:r>
      <w:bookmarkEnd w:id="84"/>
      <w:bookmarkEnd w:id="85"/>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outlineLvl w:val="0"/>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outlineLvl w:val="0"/>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up</w:t>
      </w:r>
      <w:r>
        <w:rPr>
          <w:rStyle w:val="CharDefText"/>
          <w:b w:val="0"/>
          <w:bCs/>
          <w:i w:val="0"/>
          <w:iCs/>
          <w:vertAlign w:val="superscript"/>
        </w:rPr>
        <w:t xml:space="preserve">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place</w:t>
      </w:r>
      <w:r>
        <w:rPr>
          <w:rStyle w:val="CharDefText"/>
          <w:b w:val="0"/>
          <w:bCs/>
          <w:i w:val="0"/>
          <w:iCs/>
          <w:vertAlign w:val="superscript"/>
        </w:rPr>
        <w:t xml:space="preserve"> </w:t>
      </w:r>
      <w:r>
        <w:rPr>
          <w:vertAlign w:val="superscript"/>
        </w:rPr>
        <w:t>1M</w:t>
      </w:r>
      <w:r>
        <w:t xml:space="preserve"> includes a place in another participating jurisdiction;</w:t>
      </w:r>
    </w:p>
    <w:p>
      <w:pPr>
        <w:pStyle w:val="zDefstart"/>
      </w:pPr>
      <w:r>
        <w:tab/>
      </w:r>
      <w:r>
        <w:rPr>
          <w:rStyle w:val="CharDefText"/>
        </w:rPr>
        <w:t>prison</w:t>
      </w:r>
      <w:r>
        <w:rPr>
          <w:rStyle w:val="CharDefText"/>
          <w:b w:val="0"/>
          <w:bCs/>
          <w:i w:val="0"/>
          <w:iCs/>
          <w:vertAlign w:val="superscript"/>
        </w:rPr>
        <w:t xml:space="preserve"> </w:t>
      </w:r>
      <w:r>
        <w:rPr>
          <w:vertAlign w:val="superscript"/>
        </w:rPr>
        <w:t>1M</w:t>
      </w:r>
      <w:r>
        <w:t xml:space="preserve"> includes a prison in another participating jurisdiction;</w:t>
      </w:r>
    </w:p>
    <w:p>
      <w:pPr>
        <w:pStyle w:val="BlankClose"/>
      </w:pPr>
    </w:p>
    <w:p>
      <w:pPr>
        <w:pStyle w:val="Heading5"/>
      </w:pPr>
      <w:bookmarkStart w:id="86" w:name="_Toc411340259"/>
      <w:bookmarkStart w:id="87" w:name="_Toc474482804"/>
      <w:r>
        <w:rPr>
          <w:rStyle w:val="CharSectno"/>
        </w:rPr>
        <w:t>9</w:t>
      </w:r>
      <w:r>
        <w:t>.</w:t>
      </w:r>
      <w:r>
        <w:tab/>
        <w:t>Section 4AA inserted</w:t>
      </w:r>
      <w:bookmarkEnd w:id="86"/>
      <w:bookmarkEnd w:id="87"/>
    </w:p>
    <w:p>
      <w:pPr>
        <w:pStyle w:val="Subsection"/>
      </w:pPr>
      <w:r>
        <w:tab/>
      </w:r>
      <w:r>
        <w:tab/>
        <w:t>After section 4 insert:</w:t>
      </w:r>
    </w:p>
    <w:p>
      <w:pPr>
        <w:pStyle w:val="BlankOpen"/>
      </w:pPr>
    </w:p>
    <w:p>
      <w:pPr>
        <w:pStyle w:val="zHeading5"/>
      </w:pPr>
      <w:bookmarkStart w:id="88" w:name="_Toc474482805"/>
      <w:r>
        <w:t>4AA.</w:t>
      </w:r>
      <w:r>
        <w:rPr>
          <w:b w:val="0"/>
          <w:bCs/>
          <w:vertAlign w:val="superscript"/>
        </w:rPr>
        <w:t xml:space="preserve"> 1M</w:t>
      </w:r>
      <w:r>
        <w:tab/>
        <w:t>Application to accused in participating jurisdiction</w:t>
      </w:r>
      <w:bookmarkEnd w:id="88"/>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89" w:name="_Toc411340260"/>
      <w:bookmarkStart w:id="90" w:name="_Toc474482806"/>
      <w:r>
        <w:rPr>
          <w:rStyle w:val="CharSectno"/>
        </w:rPr>
        <w:t>10</w:t>
      </w:r>
      <w:r>
        <w:t>.</w:t>
      </w:r>
      <w:r>
        <w:tab/>
        <w:t>Schedule 1 Part D clause 2 altered</w:t>
      </w:r>
      <w:bookmarkEnd w:id="89"/>
      <w:bookmarkEnd w:id="90"/>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(ba)</w:t>
      </w:r>
      <w:r>
        <w:rPr>
          <w:vertAlign w:val="superscript"/>
        </w:rPr>
        <w:t xml:space="preserve"> 1M</w:t>
      </w:r>
      <w:r>
        <w:tab/>
        <w:t xml:space="preserve">that the accused be examined by a medical practitioner under the </w:t>
      </w:r>
      <w:r>
        <w:rPr>
          <w:i/>
          <w:iCs/>
        </w:rPr>
        <w:t>Mental Health Act 1993</w:t>
      </w:r>
      <w:r>
        <w:t xml:space="preserve"> (South Australia) for the purpose of deciding whether to make an order under section 12(1)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iCs/>
        </w:rPr>
        <w:t>Mental Health Act 1993</w:t>
      </w:r>
      <w:r>
        <w:t xml:space="preserve"> (South Australia) section 3;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pPr>
      <w:r>
        <w:tab/>
      </w:r>
      <w:r>
        <w:rPr>
          <w:rStyle w:val="CharDefText"/>
        </w:rPr>
        <w:t>medical practitioner</w:t>
      </w:r>
      <w:r>
        <w:rPr>
          <w:vertAlign w:val="superscript"/>
        </w:rPr>
        <w:t xml:space="preserve"> 1M</w:t>
      </w:r>
      <w:r>
        <w:t xml:space="preserve"> means — </w:t>
      </w:r>
    </w:p>
    <w:p>
      <w:pPr>
        <w:pStyle w:val="zyDefpara"/>
        <w:keepNext/>
        <w:keepLines/>
      </w:pPr>
      <w:r>
        <w:tab/>
        <w:t>(a)</w:t>
      </w:r>
      <w:r>
        <w:tab/>
        <w:t xml:space="preserve">a medical practitioner as defined in the </w:t>
      </w:r>
      <w:r>
        <w:rPr>
          <w:i/>
          <w:iCs/>
        </w:rPr>
        <w:t>Medical Practitioners Act 2008</w:t>
      </w:r>
      <w:r>
        <w:t xml:space="preserve"> section 4; or</w:t>
      </w:r>
    </w:p>
    <w:p>
      <w:pPr>
        <w:pStyle w:val="zyDefpara"/>
      </w:pPr>
      <w:r>
        <w:tab/>
        <w:t>(b)</w:t>
      </w:r>
      <w:r>
        <w:tab/>
        <w:t xml:space="preserve">a medical practitioner who is registered on the general register under the </w:t>
      </w:r>
      <w:r>
        <w:rPr>
          <w:i/>
          <w:iCs/>
        </w:rPr>
        <w:t xml:space="preserve">Medical Practice Act 2004 </w:t>
      </w:r>
      <w:r>
        <w:t>(South Australia); or</w:t>
      </w:r>
    </w:p>
    <w:p>
      <w:pPr>
        <w:pStyle w:val="zyDefpara"/>
      </w:pPr>
      <w:r>
        <w:tab/>
        <w:t>(c)</w:t>
      </w:r>
      <w:r>
        <w:tab/>
        <w:t xml:space="preserve">a medical practitioner who has a right of practice under the </w:t>
      </w:r>
      <w:r>
        <w:rPr>
          <w:i/>
          <w:iCs/>
        </w:rPr>
        <w:t xml:space="preserve">Health Practitioners Act </w:t>
      </w:r>
      <w:r>
        <w:t>(Northern Territory);</w:t>
      </w:r>
    </w:p>
    <w:p>
      <w:pPr>
        <w:pStyle w:val="zyDefstart"/>
      </w:pPr>
      <w:r>
        <w:tab/>
      </w:r>
      <w:r>
        <w:rPr>
          <w:rStyle w:val="CharDefText"/>
        </w:rPr>
        <w:t>psychiatrist</w:t>
      </w:r>
      <w:r>
        <w:rPr>
          <w:vertAlign w:val="superscript"/>
        </w:rPr>
        <w:t xml:space="preserve"> 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medical practitioner who is registered under the </w:t>
      </w:r>
      <w:r>
        <w:rPr>
          <w:i/>
          <w:iCs/>
        </w:rPr>
        <w:t>Medical Practice Act 2004</w:t>
      </w:r>
      <w:r>
        <w:t xml:space="preserve"> (South Australia) as a specialist in psychiatry;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10 amended in Gazette 29 Dec 2015 p. 5175</w:t>
      </w:r>
      <w:r>
        <w:noBreakHyphen/>
        <w:t>6.]</w:t>
      </w:r>
    </w:p>
    <w:p>
      <w:pPr>
        <w:pStyle w:val="Heading5"/>
      </w:pPr>
      <w:bookmarkStart w:id="91" w:name="_Toc411340261"/>
      <w:bookmarkStart w:id="92" w:name="_Toc474482807"/>
      <w:r>
        <w:rPr>
          <w:rStyle w:val="CharSectno"/>
        </w:rPr>
        <w:t>11</w:t>
      </w:r>
      <w:r>
        <w:t>.</w:t>
      </w:r>
      <w:r>
        <w:tab/>
        <w:t>Schedule 1 Part D clause 3 altered</w:t>
      </w:r>
      <w:bookmarkEnd w:id="91"/>
      <w:bookmarkEnd w:id="92"/>
    </w:p>
    <w:p>
      <w:pPr>
        <w:pStyle w:val="Subsection"/>
      </w:pPr>
      <w:r>
        <w:tab/>
      </w:r>
      <w:r>
        <w:tab/>
        <w:t>In Schedule 1 Part D clause 3(3) delete paragraph (b).</w:t>
      </w:r>
    </w:p>
    <w:p>
      <w:pPr>
        <w:pStyle w:val="Heading3"/>
      </w:pPr>
      <w:bookmarkStart w:id="93" w:name="_Toc378162956"/>
      <w:bookmarkStart w:id="94" w:name="_Toc411340262"/>
      <w:bookmarkStart w:id="95" w:name="_Toc416440822"/>
      <w:bookmarkStart w:id="96" w:name="_Toc416441010"/>
      <w:bookmarkStart w:id="97" w:name="_Toc417459789"/>
      <w:bookmarkStart w:id="98" w:name="_Toc417459980"/>
      <w:bookmarkStart w:id="99" w:name="_Toc439157230"/>
      <w:bookmarkStart w:id="100" w:name="_Toc474482232"/>
      <w:bookmarkStart w:id="101" w:name="_Toc474482424"/>
      <w:bookmarkStart w:id="102" w:name="_Toc474482616"/>
      <w:bookmarkStart w:id="103" w:name="_Toc474482808"/>
      <w:r>
        <w:rPr>
          <w:rStyle w:val="CharDivNo"/>
        </w:rPr>
        <w:t>Division 4</w:t>
      </w:r>
      <w:r>
        <w:t> — </w:t>
      </w:r>
      <w:r>
        <w:rPr>
          <w:rStyle w:val="CharDivText"/>
          <w:i/>
          <w:iCs/>
        </w:rPr>
        <w:t>Children’s Court of Western Australia Act 1988</w:t>
      </w:r>
      <w:r>
        <w:rPr>
          <w:rStyle w:val="CharDivText"/>
        </w:rPr>
        <w:t xml:space="preserve"> modifications</w:t>
      </w:r>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411340263"/>
      <w:bookmarkStart w:id="105" w:name="_Toc474482809"/>
      <w:r>
        <w:rPr>
          <w:rStyle w:val="CharSectno"/>
        </w:rPr>
        <w:t>12</w:t>
      </w:r>
      <w:r>
        <w:t>.</w:t>
      </w:r>
      <w:r>
        <w:tab/>
        <w:t>Act modified</w:t>
      </w:r>
      <w:bookmarkEnd w:id="104"/>
      <w:bookmarkEnd w:id="105"/>
    </w:p>
    <w:p>
      <w:pPr>
        <w:pStyle w:val="Subsection"/>
      </w:pPr>
      <w:r>
        <w:tab/>
      </w:r>
      <w:r>
        <w:tab/>
        <w:t xml:space="preserve">This Division prescribes modifications to the </w:t>
      </w:r>
      <w:r>
        <w:rPr>
          <w:i/>
          <w:iCs/>
        </w:rPr>
        <w:t>Children’s Court of Western Australia Act 1988</w:t>
      </w:r>
      <w:r>
        <w:t>.</w:t>
      </w:r>
    </w:p>
    <w:p>
      <w:pPr>
        <w:pStyle w:val="Heading5"/>
      </w:pPr>
      <w:bookmarkStart w:id="106" w:name="_Toc411340264"/>
      <w:bookmarkStart w:id="107" w:name="_Toc474482810"/>
      <w:r>
        <w:rPr>
          <w:rStyle w:val="CharSectno"/>
        </w:rPr>
        <w:t>13</w:t>
      </w:r>
      <w:r>
        <w:t>.</w:t>
      </w:r>
      <w:r>
        <w:tab/>
        <w:t>Section 10 altered</w:t>
      </w:r>
      <w:bookmarkEnd w:id="106"/>
      <w:bookmarkEnd w:id="107"/>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108" w:name="_Toc411340265"/>
      <w:bookmarkStart w:id="109" w:name="_Toc474482811"/>
      <w:r>
        <w:rPr>
          <w:rStyle w:val="CharSectno"/>
        </w:rPr>
        <w:t>14</w:t>
      </w:r>
      <w:r>
        <w:t>.</w:t>
      </w:r>
      <w:r>
        <w:tab/>
        <w:t>Section 12 altered</w:t>
      </w:r>
      <w:bookmarkEnd w:id="108"/>
      <w:bookmarkEnd w:id="109"/>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110" w:name="_Toc378162960"/>
      <w:bookmarkStart w:id="111" w:name="_Toc411340266"/>
      <w:bookmarkStart w:id="112" w:name="_Toc416440826"/>
      <w:bookmarkStart w:id="113" w:name="_Toc416441014"/>
      <w:bookmarkStart w:id="114" w:name="_Toc417459793"/>
      <w:bookmarkStart w:id="115" w:name="_Toc417459984"/>
      <w:bookmarkStart w:id="116" w:name="_Toc439157234"/>
      <w:bookmarkStart w:id="117" w:name="_Toc474482236"/>
      <w:bookmarkStart w:id="118" w:name="_Toc474482428"/>
      <w:bookmarkStart w:id="119" w:name="_Toc474482620"/>
      <w:bookmarkStart w:id="120" w:name="_Toc474482812"/>
      <w:r>
        <w:rPr>
          <w:rStyle w:val="CharDivNo"/>
        </w:rPr>
        <w:t>Division 5</w:t>
      </w:r>
      <w:r>
        <w:t> — </w:t>
      </w:r>
      <w:r>
        <w:rPr>
          <w:rStyle w:val="CharDivText"/>
          <w:i/>
          <w:iCs/>
        </w:rPr>
        <w:t>Community Protection (Offender Reporting) Act 2004</w:t>
      </w:r>
      <w:r>
        <w:rPr>
          <w:rStyle w:val="CharDivText"/>
        </w:rPr>
        <w:t xml:space="preserve"> modifications</w:t>
      </w:r>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11340267"/>
      <w:bookmarkStart w:id="122" w:name="_Toc474482813"/>
      <w:r>
        <w:rPr>
          <w:rStyle w:val="CharSectno"/>
        </w:rPr>
        <w:t>15</w:t>
      </w:r>
      <w:r>
        <w:t>.</w:t>
      </w:r>
      <w:r>
        <w:tab/>
        <w:t>Act modified</w:t>
      </w:r>
      <w:bookmarkEnd w:id="121"/>
      <w:bookmarkEnd w:id="122"/>
    </w:p>
    <w:p>
      <w:pPr>
        <w:pStyle w:val="Subsection"/>
      </w:pPr>
      <w:r>
        <w:tab/>
      </w:r>
      <w:r>
        <w:tab/>
        <w:t xml:space="preserve">This Division prescribes modifications to the </w:t>
      </w:r>
      <w:r>
        <w:rPr>
          <w:i/>
          <w:iCs/>
        </w:rPr>
        <w:t>Community Protection (Offender Reporting) Act 2004</w:t>
      </w:r>
      <w:r>
        <w:t>.</w:t>
      </w:r>
    </w:p>
    <w:p>
      <w:pPr>
        <w:pStyle w:val="Heading5"/>
      </w:pPr>
      <w:bookmarkStart w:id="123" w:name="_Toc411340268"/>
      <w:bookmarkStart w:id="124" w:name="_Toc474482814"/>
      <w:r>
        <w:rPr>
          <w:rStyle w:val="CharSectno"/>
        </w:rPr>
        <w:t>16</w:t>
      </w:r>
      <w:r>
        <w:t>.</w:t>
      </w:r>
      <w:r>
        <w:tab/>
        <w:t>Section 34 altered</w:t>
      </w:r>
      <w:bookmarkEnd w:id="123"/>
      <w:bookmarkEnd w:id="124"/>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125" w:name="_Toc378162963"/>
      <w:bookmarkStart w:id="126" w:name="_Toc411340269"/>
      <w:bookmarkStart w:id="127" w:name="_Toc416440829"/>
      <w:bookmarkStart w:id="128" w:name="_Toc416441017"/>
      <w:bookmarkStart w:id="129" w:name="_Toc417459796"/>
      <w:bookmarkStart w:id="130" w:name="_Toc417459987"/>
      <w:bookmarkStart w:id="131" w:name="_Toc439157237"/>
      <w:bookmarkStart w:id="132" w:name="_Toc474482239"/>
      <w:bookmarkStart w:id="133" w:name="_Toc474482431"/>
      <w:bookmarkStart w:id="134" w:name="_Toc474482623"/>
      <w:bookmarkStart w:id="135" w:name="_Toc474482815"/>
      <w:r>
        <w:rPr>
          <w:rStyle w:val="CharDivNo"/>
        </w:rPr>
        <w:t>Division 6</w:t>
      </w:r>
      <w:r>
        <w:t> — </w:t>
      </w:r>
      <w:r>
        <w:rPr>
          <w:rStyle w:val="CharDivText"/>
          <w:i/>
          <w:iCs/>
        </w:rPr>
        <w:t>Criminal Investigation Act 2006</w:t>
      </w:r>
      <w:r>
        <w:rPr>
          <w:rStyle w:val="CharDivText"/>
        </w:rPr>
        <w:t xml:space="preserve"> modifications</w:t>
      </w:r>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411340270"/>
      <w:bookmarkStart w:id="137" w:name="_Toc474482816"/>
      <w:r>
        <w:rPr>
          <w:rStyle w:val="CharSectno"/>
        </w:rPr>
        <w:t>17</w:t>
      </w:r>
      <w:r>
        <w:t>.</w:t>
      </w:r>
      <w:r>
        <w:tab/>
        <w:t>Act modified</w:t>
      </w:r>
      <w:bookmarkEnd w:id="136"/>
      <w:bookmarkEnd w:id="137"/>
    </w:p>
    <w:p>
      <w:pPr>
        <w:pStyle w:val="Subsection"/>
      </w:pPr>
      <w:r>
        <w:tab/>
      </w:r>
      <w:r>
        <w:tab/>
        <w:t xml:space="preserve">This Division prescribes modifications to the </w:t>
      </w:r>
      <w:r>
        <w:rPr>
          <w:i/>
          <w:iCs/>
        </w:rPr>
        <w:t>Criminal Investigation Act 2006</w:t>
      </w:r>
      <w:r>
        <w:t>.</w:t>
      </w:r>
    </w:p>
    <w:p>
      <w:pPr>
        <w:pStyle w:val="Heading5"/>
      </w:pPr>
      <w:bookmarkStart w:id="138" w:name="_Toc411340271"/>
      <w:bookmarkStart w:id="139" w:name="_Toc474482817"/>
      <w:r>
        <w:rPr>
          <w:rStyle w:val="CharSectno"/>
        </w:rPr>
        <w:t>18</w:t>
      </w:r>
      <w:r>
        <w:t>.</w:t>
      </w:r>
      <w:r>
        <w:tab/>
        <w:t>Section 3 altered</w:t>
      </w:r>
      <w:bookmarkEnd w:id="138"/>
      <w:bookmarkEnd w:id="139"/>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pPr>
      <w:r>
        <w:tab/>
        <w:t>(4)</w:t>
      </w:r>
      <w:r>
        <w:tab/>
        <w:t xml:space="preserve">In section 3(1) in the definition of </w:t>
      </w:r>
      <w:r>
        <w:rPr>
          <w:b/>
          <w:i/>
        </w:rPr>
        <w:t>public open area</w:t>
      </w:r>
      <w:r>
        <w:t>:</w:t>
      </w:r>
    </w:p>
    <w:p>
      <w:pPr>
        <w:pStyle w:val="Indenta"/>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pPr>
    </w:p>
    <w:p>
      <w:pPr>
        <w:pStyle w:val="Indenta"/>
        <w:keepNext/>
        <w:keepLines/>
      </w:pPr>
      <w:r>
        <w:tab/>
      </w:r>
      <w:r>
        <w:tab/>
        <w:t>in a participating jurisdiction</w:t>
      </w:r>
    </w:p>
    <w:p>
      <w:pPr>
        <w:pStyle w:val="BlankClose"/>
        <w:keepNext/>
      </w:pPr>
    </w:p>
    <w:p>
      <w:pPr>
        <w:pStyle w:val="Heading5"/>
      </w:pPr>
      <w:bookmarkStart w:id="140" w:name="_Toc411340272"/>
      <w:bookmarkStart w:id="141" w:name="_Toc474482818"/>
      <w:r>
        <w:rPr>
          <w:rStyle w:val="CharSectno"/>
        </w:rPr>
        <w:t>19</w:t>
      </w:r>
      <w:r>
        <w:t>.</w:t>
      </w:r>
      <w:r>
        <w:tab/>
        <w:t>Section 27 altered</w:t>
      </w:r>
      <w:bookmarkEnd w:id="140"/>
      <w:bookmarkEnd w:id="141"/>
    </w:p>
    <w:p>
      <w:pPr>
        <w:pStyle w:val="Subsection"/>
      </w:pPr>
      <w:r>
        <w:tab/>
      </w:r>
      <w:r>
        <w:tab/>
        <w:t>Before section 27(1) insert:</w:t>
      </w:r>
    </w:p>
    <w:p>
      <w:pPr>
        <w:pStyle w:val="BlankOpen"/>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pPr>
    </w:p>
    <w:p>
      <w:pPr>
        <w:pStyle w:val="Footnotesection"/>
      </w:pPr>
      <w:r>
        <w:tab/>
        <w:t>[Regulation 19 inserted in Gazette 13 Jul 2010 p. 3292.]</w:t>
      </w:r>
    </w:p>
    <w:p>
      <w:pPr>
        <w:pStyle w:val="Heading5"/>
      </w:pPr>
      <w:bookmarkStart w:id="142" w:name="_Toc411340273"/>
      <w:bookmarkStart w:id="143" w:name="_Toc474482819"/>
      <w:r>
        <w:rPr>
          <w:rStyle w:val="CharSectno"/>
        </w:rPr>
        <w:t>20A</w:t>
      </w:r>
      <w:r>
        <w:t>.</w:t>
      </w:r>
      <w:r>
        <w:tab/>
        <w:t>Section 34 altered</w:t>
      </w:r>
      <w:bookmarkEnd w:id="142"/>
      <w:bookmarkEnd w:id="143"/>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in Gazette 13 Jul 2010 p. 3293.]</w:t>
      </w:r>
    </w:p>
    <w:p>
      <w:pPr>
        <w:pStyle w:val="Heading5"/>
      </w:pPr>
      <w:bookmarkStart w:id="144" w:name="_Toc411340274"/>
      <w:bookmarkStart w:id="145" w:name="_Toc474482820"/>
      <w:r>
        <w:rPr>
          <w:rStyle w:val="CharSectno"/>
        </w:rPr>
        <w:t>20B</w:t>
      </w:r>
      <w:r>
        <w:t>.</w:t>
      </w:r>
      <w:r>
        <w:tab/>
        <w:t>Section 35 altered</w:t>
      </w:r>
      <w:bookmarkEnd w:id="144"/>
      <w:bookmarkEnd w:id="145"/>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in Gazette 13 Jul 2010 p. 3293.]</w:t>
      </w:r>
    </w:p>
    <w:p>
      <w:pPr>
        <w:pStyle w:val="Heading5"/>
      </w:pPr>
      <w:bookmarkStart w:id="146" w:name="_Toc411340275"/>
      <w:bookmarkStart w:id="147" w:name="_Toc474482821"/>
      <w:r>
        <w:rPr>
          <w:rStyle w:val="CharSectno"/>
        </w:rPr>
        <w:t>20C</w:t>
      </w:r>
      <w:r>
        <w:t>.</w:t>
      </w:r>
      <w:r>
        <w:tab/>
        <w:t>Section 36 altered</w:t>
      </w:r>
      <w:bookmarkEnd w:id="146"/>
      <w:bookmarkEnd w:id="147"/>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in Gazette 13 Jul 2010 p. 3293.]</w:t>
      </w:r>
    </w:p>
    <w:p>
      <w:pPr>
        <w:pStyle w:val="Heading5"/>
      </w:pPr>
      <w:bookmarkStart w:id="148" w:name="_Toc411340276"/>
      <w:bookmarkStart w:id="149" w:name="_Toc474482822"/>
      <w:r>
        <w:rPr>
          <w:rStyle w:val="CharSectno"/>
        </w:rPr>
        <w:t>20D</w:t>
      </w:r>
      <w:r>
        <w:t>.</w:t>
      </w:r>
      <w:r>
        <w:tab/>
        <w:t>Section 37 altered</w:t>
      </w:r>
      <w:bookmarkEnd w:id="148"/>
      <w:bookmarkEnd w:id="149"/>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in Gazette 13 Jul 2010 p. 3293.]</w:t>
      </w:r>
    </w:p>
    <w:p>
      <w:pPr>
        <w:pStyle w:val="Heading5"/>
      </w:pPr>
      <w:bookmarkStart w:id="150" w:name="_Toc411340277"/>
      <w:bookmarkStart w:id="151" w:name="_Toc474482823"/>
      <w:r>
        <w:rPr>
          <w:rStyle w:val="CharSectno"/>
        </w:rPr>
        <w:t>20</w:t>
      </w:r>
      <w:r>
        <w:t>.</w:t>
      </w:r>
      <w:r>
        <w:tab/>
        <w:t>Section 38 altered</w:t>
      </w:r>
      <w:bookmarkEnd w:id="150"/>
      <w:bookmarkEnd w:id="151"/>
    </w:p>
    <w:p>
      <w:pPr>
        <w:pStyle w:val="Subsection"/>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in Gazette 13 Jul 2010 p. 3294.]</w:t>
      </w:r>
    </w:p>
    <w:p>
      <w:pPr>
        <w:pStyle w:val="Heading5"/>
      </w:pPr>
      <w:bookmarkStart w:id="152" w:name="_Toc411340278"/>
      <w:bookmarkStart w:id="153" w:name="_Toc474482824"/>
      <w:r>
        <w:rPr>
          <w:rStyle w:val="CharSectno"/>
        </w:rPr>
        <w:t>21</w:t>
      </w:r>
      <w:r>
        <w:t>.</w:t>
      </w:r>
      <w:r>
        <w:tab/>
        <w:t>Section 44 altered</w:t>
      </w:r>
      <w:bookmarkEnd w:id="152"/>
      <w:bookmarkEnd w:id="153"/>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54" w:name="_Toc411340279"/>
      <w:bookmarkStart w:id="155" w:name="_Toc474482825"/>
      <w:r>
        <w:rPr>
          <w:rStyle w:val="CharSectno"/>
        </w:rPr>
        <w:t>22</w:t>
      </w:r>
      <w:r>
        <w:t>.</w:t>
      </w:r>
      <w:r>
        <w:tab/>
        <w:t>Section 47 altered</w:t>
      </w:r>
      <w:bookmarkEnd w:id="154"/>
      <w:bookmarkEnd w:id="155"/>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56" w:name="_Toc411340280"/>
      <w:bookmarkStart w:id="157" w:name="_Toc474482826"/>
      <w:r>
        <w:rPr>
          <w:rStyle w:val="CharSectno"/>
        </w:rPr>
        <w:t>23</w:t>
      </w:r>
      <w:r>
        <w:t>.</w:t>
      </w:r>
      <w:r>
        <w:tab/>
        <w:t>Section 69 altered</w:t>
      </w:r>
      <w:bookmarkEnd w:id="156"/>
      <w:bookmarkEnd w:id="157"/>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in Gazette 13 Jul 2010 p. 3294.]</w:t>
      </w:r>
    </w:p>
    <w:p>
      <w:pPr>
        <w:pStyle w:val="Heading5"/>
      </w:pPr>
      <w:bookmarkStart w:id="158" w:name="_Toc411340281"/>
      <w:bookmarkStart w:id="159" w:name="_Toc474482827"/>
      <w:r>
        <w:rPr>
          <w:rStyle w:val="CharSectno"/>
        </w:rPr>
        <w:t>24</w:t>
      </w:r>
      <w:r>
        <w:t>.</w:t>
      </w:r>
      <w:r>
        <w:tab/>
        <w:t>Section 73 altered</w:t>
      </w:r>
      <w:bookmarkEnd w:id="158"/>
      <w:bookmarkEnd w:id="159"/>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keepNext/>
        <w:keepLines/>
        <w:ind w:left="1452"/>
      </w:pPr>
      <w:r>
        <w:rPr>
          <w:b/>
        </w:rPr>
        <w:tab/>
      </w:r>
      <w:r>
        <w:rPr>
          <w:rStyle w:val="CharDefText"/>
        </w:rPr>
        <w:t>doctor</w:t>
      </w:r>
      <w:r>
        <w:rPr>
          <w:vertAlign w:val="superscript"/>
        </w:rPr>
        <w:t xml:space="preserve"> 1M</w:t>
      </w:r>
      <w:r>
        <w:t xml:space="preserve"> means — </w:t>
      </w:r>
    </w:p>
    <w:p>
      <w:pPr>
        <w:pStyle w:val="zDefpara"/>
        <w:keepNext/>
        <w:keepLines/>
      </w:pPr>
      <w:r>
        <w:tab/>
        <w:t>(a)</w:t>
      </w:r>
      <w:r>
        <w:tab/>
        <w:t xml:space="preserve">an individual who is a medical practitioner, as that term is defined in the </w:t>
      </w:r>
      <w:r>
        <w:rPr>
          <w:i/>
        </w:rPr>
        <w:t>Medical Practitioners Act 2008</w:t>
      </w:r>
      <w:r>
        <w:rPr>
          <w:iCs/>
        </w:rPr>
        <w:t xml:space="preserve"> section 4</w:t>
      </w:r>
      <w: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Heading5"/>
      </w:pPr>
      <w:bookmarkStart w:id="160" w:name="_Toc411340282"/>
      <w:bookmarkStart w:id="161" w:name="_Toc474482828"/>
      <w:r>
        <w:rPr>
          <w:rStyle w:val="CharSectno"/>
        </w:rPr>
        <w:t>25</w:t>
      </w:r>
      <w:r>
        <w:t>.</w:t>
      </w:r>
      <w:r>
        <w:tab/>
        <w:t>Section 97 altered</w:t>
      </w:r>
      <w:bookmarkEnd w:id="160"/>
      <w:bookmarkEnd w:id="161"/>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162" w:name="_Toc411340283"/>
      <w:bookmarkStart w:id="163" w:name="_Toc474482829"/>
      <w:r>
        <w:rPr>
          <w:rStyle w:val="CharSectno"/>
        </w:rPr>
        <w:t>26</w:t>
      </w:r>
      <w:r>
        <w:t>.</w:t>
      </w:r>
      <w:r>
        <w:tab/>
        <w:t>Section 133 altered</w:t>
      </w:r>
      <w:bookmarkEnd w:id="162"/>
      <w:bookmarkEnd w:id="163"/>
    </w:p>
    <w:p>
      <w:pPr>
        <w:pStyle w:val="Subsection"/>
      </w:pPr>
      <w:r>
        <w:tab/>
      </w:r>
      <w:r>
        <w:tab/>
        <w:t xml:space="preserve">In section 133(1)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64" w:name="_Toc411340284"/>
      <w:bookmarkStart w:id="165" w:name="_Toc474482830"/>
      <w:r>
        <w:rPr>
          <w:rStyle w:val="CharSectno"/>
        </w:rPr>
        <w:t>27</w:t>
      </w:r>
      <w:r>
        <w:t>.</w:t>
      </w:r>
      <w:r>
        <w:tab/>
        <w:t>Section 135 altered</w:t>
      </w:r>
      <w:bookmarkEnd w:id="164"/>
      <w:bookmarkEnd w:id="165"/>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166" w:name="_Toc411340285"/>
      <w:bookmarkStart w:id="167" w:name="_Toc474482831"/>
      <w:r>
        <w:rPr>
          <w:rStyle w:val="CharSectno"/>
        </w:rPr>
        <w:t>28</w:t>
      </w:r>
      <w:r>
        <w:t>.</w:t>
      </w:r>
      <w:r>
        <w:tab/>
        <w:t>Section 140 altered</w:t>
      </w:r>
      <w:bookmarkEnd w:id="166"/>
      <w:bookmarkEnd w:id="167"/>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168" w:name="_Toc378162980"/>
      <w:bookmarkStart w:id="169" w:name="_Toc411340286"/>
      <w:bookmarkStart w:id="170" w:name="_Toc416440846"/>
      <w:bookmarkStart w:id="171" w:name="_Toc416441034"/>
      <w:bookmarkStart w:id="172" w:name="_Toc417459813"/>
      <w:bookmarkStart w:id="173" w:name="_Toc417460004"/>
      <w:bookmarkStart w:id="174" w:name="_Toc439157254"/>
      <w:bookmarkStart w:id="175" w:name="_Toc474482256"/>
      <w:bookmarkStart w:id="176" w:name="_Toc474482448"/>
      <w:bookmarkStart w:id="177" w:name="_Toc474482640"/>
      <w:bookmarkStart w:id="178" w:name="_Toc474482832"/>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411340287"/>
      <w:bookmarkStart w:id="180" w:name="_Toc474482833"/>
      <w:r>
        <w:rPr>
          <w:rStyle w:val="CharSectno"/>
        </w:rPr>
        <w:t>29</w:t>
      </w:r>
      <w:r>
        <w:t>.</w:t>
      </w:r>
      <w:r>
        <w:tab/>
        <w:t>Act modified</w:t>
      </w:r>
      <w:bookmarkEnd w:id="179"/>
      <w:bookmarkEnd w:id="180"/>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181" w:name="_Toc411340288"/>
      <w:bookmarkStart w:id="182" w:name="_Toc474482834"/>
      <w:r>
        <w:rPr>
          <w:rStyle w:val="CharSectno"/>
        </w:rPr>
        <w:t>30</w:t>
      </w:r>
      <w:r>
        <w:t>.</w:t>
      </w:r>
      <w:r>
        <w:tab/>
        <w:t>Section 8A altered</w:t>
      </w:r>
      <w:bookmarkEnd w:id="181"/>
      <w:bookmarkEnd w:id="182"/>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183" w:name="_Toc378162983"/>
      <w:bookmarkStart w:id="184" w:name="_Toc411340289"/>
      <w:bookmarkStart w:id="185" w:name="_Toc416440849"/>
      <w:bookmarkStart w:id="186" w:name="_Toc416441037"/>
      <w:bookmarkStart w:id="187" w:name="_Toc417459816"/>
      <w:bookmarkStart w:id="188" w:name="_Toc417460007"/>
      <w:bookmarkStart w:id="189" w:name="_Toc439157257"/>
      <w:bookmarkStart w:id="190" w:name="_Toc474482259"/>
      <w:bookmarkStart w:id="191" w:name="_Toc474482451"/>
      <w:bookmarkStart w:id="192" w:name="_Toc474482643"/>
      <w:bookmarkStart w:id="193" w:name="_Toc474482835"/>
      <w:r>
        <w:rPr>
          <w:rStyle w:val="CharDivNo"/>
        </w:rPr>
        <w:t>Division 8</w:t>
      </w:r>
      <w:r>
        <w:t> — </w:t>
      </w:r>
      <w:r>
        <w:rPr>
          <w:rStyle w:val="CharDivText"/>
          <w:i/>
          <w:iCs/>
        </w:rPr>
        <w:t>Criminal Investigation (Identifying People) Act 2002</w:t>
      </w:r>
      <w:r>
        <w:rPr>
          <w:rStyle w:val="CharDivText"/>
        </w:rPr>
        <w:t xml:space="preserve"> modifications</w:t>
      </w:r>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411340290"/>
      <w:bookmarkStart w:id="195" w:name="_Toc474482836"/>
      <w:r>
        <w:rPr>
          <w:rStyle w:val="CharSectno"/>
        </w:rPr>
        <w:t>31</w:t>
      </w:r>
      <w:r>
        <w:t>.</w:t>
      </w:r>
      <w:r>
        <w:tab/>
        <w:t>Act modified</w:t>
      </w:r>
      <w:bookmarkEnd w:id="194"/>
      <w:bookmarkEnd w:id="195"/>
    </w:p>
    <w:p>
      <w:pPr>
        <w:pStyle w:val="Subsection"/>
      </w:pPr>
      <w:r>
        <w:tab/>
      </w:r>
      <w:r>
        <w:tab/>
        <w:t xml:space="preserve">This Division prescribes modifications to the </w:t>
      </w:r>
      <w:r>
        <w:rPr>
          <w:i/>
        </w:rPr>
        <w:t>Criminal Investigation (Identifying People) Act 2002</w:t>
      </w:r>
      <w:r>
        <w:t>.</w:t>
      </w:r>
    </w:p>
    <w:p>
      <w:pPr>
        <w:pStyle w:val="Heading5"/>
      </w:pPr>
      <w:bookmarkStart w:id="196" w:name="_Toc411340291"/>
      <w:bookmarkStart w:id="197" w:name="_Toc474482837"/>
      <w:r>
        <w:rPr>
          <w:rStyle w:val="CharSectno"/>
        </w:rPr>
        <w:t>32</w:t>
      </w:r>
      <w:r>
        <w:t>.</w:t>
      </w:r>
      <w:r>
        <w:tab/>
        <w:t>Section 3 altered</w:t>
      </w:r>
      <w:bookmarkEnd w:id="196"/>
      <w:bookmarkEnd w:id="197"/>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outlineLvl w:val="0"/>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98" w:name="_Toc411340292"/>
      <w:bookmarkStart w:id="199" w:name="_Toc474482838"/>
      <w:r>
        <w:rPr>
          <w:rStyle w:val="CharSectno"/>
        </w:rPr>
        <w:t>33</w:t>
      </w:r>
      <w:r>
        <w:t>.</w:t>
      </w:r>
      <w:r>
        <w:tab/>
        <w:t>Section 52 replaced</w:t>
      </w:r>
      <w:bookmarkEnd w:id="198"/>
      <w:bookmarkEnd w:id="199"/>
    </w:p>
    <w:p>
      <w:pPr>
        <w:pStyle w:val="Subsection"/>
      </w:pPr>
      <w:r>
        <w:tab/>
      </w:r>
      <w:r>
        <w:tab/>
        <w:t>Delete section 52 and insert:</w:t>
      </w:r>
    </w:p>
    <w:p>
      <w:pPr>
        <w:pStyle w:val="BlankOpen"/>
      </w:pPr>
    </w:p>
    <w:p>
      <w:pPr>
        <w:pStyle w:val="zHeading5"/>
      </w:pPr>
      <w:bookmarkStart w:id="200" w:name="_Toc474482839"/>
      <w:r>
        <w:t>52.</w:t>
      </w:r>
      <w:r>
        <w:rPr>
          <w:b w:val="0"/>
          <w:bCs/>
        </w:rPr>
        <w:t> </w:t>
      </w:r>
      <w:r>
        <w:rPr>
          <w:b w:val="0"/>
          <w:bCs/>
          <w:vertAlign w:val="superscript"/>
        </w:rPr>
        <w:t>1M</w:t>
      </w:r>
      <w:r>
        <w:tab/>
        <w:t>Definitions</w:t>
      </w:r>
      <w:bookmarkEnd w:id="200"/>
    </w:p>
    <w:p>
      <w:pPr>
        <w:pStyle w:val="zSubsection"/>
      </w:pPr>
      <w:r>
        <w:tab/>
      </w:r>
      <w:r>
        <w:tab/>
        <w:t xml:space="preserve">In this Part — </w:t>
      </w: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pPr>
      <w:r>
        <w:rPr>
          <w:b/>
        </w:rPr>
        <w:tab/>
      </w:r>
      <w:r>
        <w:rPr>
          <w:rStyle w:val="CharDefText"/>
        </w:rPr>
        <w:t>doctor</w:t>
      </w:r>
      <w:r>
        <w:rPr>
          <w:vertAlign w:val="superscript"/>
        </w:rPr>
        <w:t xml:space="preserve"> 1M</w:t>
      </w:r>
      <w:r>
        <w:t xml:space="preserve"> means — </w:t>
      </w:r>
    </w:p>
    <w:p>
      <w:pPr>
        <w:pStyle w:val="zDefpara"/>
        <w:rPr>
          <w:iCs/>
        </w:rPr>
      </w:pPr>
      <w:r>
        <w:tab/>
        <w:t>(a)</w:t>
      </w:r>
      <w:r>
        <w:tab/>
        <w:t xml:space="preserve">an individual who is a medical practitioner within the meaning of the </w:t>
      </w:r>
      <w:r>
        <w:rPr>
          <w:i/>
        </w:rPr>
        <w:t>Medical Practitioners Act 2008</w:t>
      </w:r>
      <w:r>
        <w:rPr>
          <w:iCs/>
        </w:rP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Heading3"/>
      </w:pPr>
      <w:bookmarkStart w:id="201" w:name="_Toc378162987"/>
      <w:bookmarkStart w:id="202" w:name="_Toc411340293"/>
      <w:bookmarkStart w:id="203" w:name="_Toc416440854"/>
      <w:bookmarkStart w:id="204" w:name="_Toc416441042"/>
      <w:bookmarkStart w:id="205" w:name="_Toc417459821"/>
      <w:bookmarkStart w:id="206" w:name="_Toc417460012"/>
      <w:bookmarkStart w:id="207" w:name="_Toc439157262"/>
      <w:bookmarkStart w:id="208" w:name="_Toc474482264"/>
      <w:bookmarkStart w:id="209" w:name="_Toc474482456"/>
      <w:bookmarkStart w:id="210" w:name="_Toc474482648"/>
      <w:bookmarkStart w:id="211" w:name="_Toc474482840"/>
      <w:r>
        <w:rPr>
          <w:rStyle w:val="CharDivNo"/>
        </w:rPr>
        <w:t>Division 9</w:t>
      </w:r>
      <w:r>
        <w:t> — </w:t>
      </w:r>
      <w:r>
        <w:rPr>
          <w:rStyle w:val="CharDivText"/>
          <w:i/>
          <w:iCs/>
        </w:rPr>
        <w:t>Criminal Law (Mentally Impaired Accused) Act 1996</w:t>
      </w:r>
      <w:r>
        <w:rPr>
          <w:rStyle w:val="CharDivText"/>
        </w:rPr>
        <w:t xml:space="preserve"> modifications</w:t>
      </w:r>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411340294"/>
      <w:bookmarkStart w:id="213" w:name="_Toc474482841"/>
      <w:r>
        <w:rPr>
          <w:rStyle w:val="CharSectno"/>
        </w:rPr>
        <w:t>34</w:t>
      </w:r>
      <w:r>
        <w:t>.</w:t>
      </w:r>
      <w:r>
        <w:tab/>
        <w:t>Act modified</w:t>
      </w:r>
      <w:bookmarkEnd w:id="212"/>
      <w:bookmarkEnd w:id="213"/>
    </w:p>
    <w:p>
      <w:pPr>
        <w:pStyle w:val="Subsection"/>
      </w:pPr>
      <w:r>
        <w:tab/>
      </w:r>
      <w:r>
        <w:tab/>
        <w:t xml:space="preserve">This Division prescribes modifications to the </w:t>
      </w:r>
      <w:r>
        <w:rPr>
          <w:i/>
          <w:iCs/>
        </w:rPr>
        <w:t>Criminal Law (Mentally Impaired Accused) Act 1996</w:t>
      </w:r>
      <w:r>
        <w:t>.</w:t>
      </w:r>
    </w:p>
    <w:p>
      <w:pPr>
        <w:pStyle w:val="Heading5"/>
      </w:pPr>
      <w:bookmarkStart w:id="214" w:name="_Toc411340295"/>
      <w:bookmarkStart w:id="215" w:name="_Toc474482842"/>
      <w:r>
        <w:rPr>
          <w:rStyle w:val="CharSectno"/>
        </w:rPr>
        <w:t>35</w:t>
      </w:r>
      <w:r>
        <w:t>.</w:t>
      </w:r>
      <w:r>
        <w:tab/>
        <w:t>Section 3 altered</w:t>
      </w:r>
      <w:bookmarkEnd w:id="214"/>
      <w:bookmarkEnd w:id="215"/>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iCs/>
        </w:rPr>
        <w:t>Mental Health Act 1993</w:t>
      </w:r>
      <w:r>
        <w:t xml:space="preserve"> (South Australia) section 3;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order for detention in an approved treatment centre made under the </w:t>
      </w:r>
      <w:r>
        <w:rPr>
          <w:i/>
          <w:iCs/>
        </w:rPr>
        <w:t xml:space="preserve">Mental Health Act 1993 </w:t>
      </w:r>
      <w:r>
        <w:t>(South Australia) section 12(5) or (6) or 13(1);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iCs/>
        </w:rPr>
        <w:t>Mental Health Act 1993</w:t>
      </w:r>
      <w: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except in Part 6, includes — </w:t>
      </w:r>
    </w:p>
    <w:p>
      <w:pPr>
        <w:pStyle w:val="zDefsubpara"/>
      </w:pPr>
      <w:r>
        <w:tab/>
        <w:t>(i)</w:t>
      </w:r>
      <w:r>
        <w:tab/>
        <w:t xml:space="preserve">a medical practitioner who is registered under the </w:t>
      </w:r>
      <w:r>
        <w:rPr>
          <w:i/>
          <w:iCs/>
        </w:rPr>
        <w:t>Medical Practice Act 2004</w:t>
      </w:r>
      <w:r>
        <w:t xml:space="preserve"> (South Australia) as a specialist in psychiatry;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35 amended in Gazette 29 Dec 2015 p. 5176.]</w:t>
      </w:r>
    </w:p>
    <w:p>
      <w:pPr>
        <w:pStyle w:val="Heading5"/>
      </w:pPr>
      <w:bookmarkStart w:id="216" w:name="_Toc411340296"/>
      <w:bookmarkStart w:id="217" w:name="_Toc474482843"/>
      <w:r>
        <w:rPr>
          <w:rStyle w:val="CharSectno"/>
        </w:rPr>
        <w:t>36</w:t>
      </w:r>
      <w:r>
        <w:t>.</w:t>
      </w:r>
      <w:r>
        <w:tab/>
        <w:t>Section 5A inserted</w:t>
      </w:r>
      <w:bookmarkEnd w:id="216"/>
      <w:bookmarkEnd w:id="217"/>
    </w:p>
    <w:p>
      <w:pPr>
        <w:pStyle w:val="Subsection"/>
      </w:pPr>
      <w:r>
        <w:tab/>
      </w:r>
      <w:r>
        <w:tab/>
        <w:t>At the end of Part 1 insert:</w:t>
      </w:r>
    </w:p>
    <w:p>
      <w:pPr>
        <w:pStyle w:val="BlankOpen"/>
      </w:pPr>
    </w:p>
    <w:p>
      <w:pPr>
        <w:pStyle w:val="zHeading5"/>
      </w:pPr>
      <w:bookmarkStart w:id="218" w:name="_Toc474482844"/>
      <w:r>
        <w:t>5A.</w:t>
      </w:r>
      <w:r>
        <w:rPr>
          <w:b w:val="0"/>
          <w:bCs/>
          <w:vertAlign w:val="superscript"/>
        </w:rPr>
        <w:t xml:space="preserve"> 1M</w:t>
      </w:r>
      <w:r>
        <w:tab/>
        <w:t>Application to accused and mentally impaired accused in participating jurisdiction</w:t>
      </w:r>
      <w:bookmarkEnd w:id="218"/>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219" w:name="_Toc411340297"/>
      <w:bookmarkStart w:id="220" w:name="_Toc474482845"/>
      <w:r>
        <w:rPr>
          <w:rStyle w:val="CharSectno"/>
        </w:rPr>
        <w:t>37</w:t>
      </w:r>
      <w:r>
        <w:t>.</w:t>
      </w:r>
      <w:r>
        <w:tab/>
        <w:t>Section 5 altered</w:t>
      </w:r>
      <w:bookmarkEnd w:id="219"/>
      <w:bookmarkEnd w:id="220"/>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iCs/>
        </w:rPr>
        <w:t>Mental Health Act 1993</w:t>
      </w:r>
      <w:r>
        <w:t xml:space="preserve"> (South Australia) section 12(1) 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Footnotesection"/>
      </w:pPr>
      <w:bookmarkStart w:id="221" w:name="_Toc411340298"/>
      <w:r>
        <w:tab/>
        <w:t>[Regulation 37 amended in Gazette 29 Dec 2015 p. 5176.]</w:t>
      </w:r>
    </w:p>
    <w:p>
      <w:pPr>
        <w:pStyle w:val="Heading5"/>
      </w:pPr>
      <w:bookmarkStart w:id="222" w:name="_Toc474482846"/>
      <w:r>
        <w:rPr>
          <w:rStyle w:val="CharSectno"/>
        </w:rPr>
        <w:t>38</w:t>
      </w:r>
      <w:r>
        <w:t>.</w:t>
      </w:r>
      <w:r>
        <w:tab/>
        <w:t>Section 6 altered</w:t>
      </w:r>
      <w:bookmarkEnd w:id="221"/>
      <w:bookmarkEnd w:id="222"/>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bookmarkStart w:id="223" w:name="_Toc411340299"/>
      <w:r>
        <w:tab/>
        <w:t>[Regulation 38 amended in Gazette 29 Dec 2015 p. 5176.]</w:t>
      </w:r>
    </w:p>
    <w:p>
      <w:pPr>
        <w:pStyle w:val="Heading5"/>
      </w:pPr>
      <w:bookmarkStart w:id="224" w:name="_Toc474482847"/>
      <w:r>
        <w:rPr>
          <w:rStyle w:val="CharSectno"/>
        </w:rPr>
        <w:t>39</w:t>
      </w:r>
      <w:r>
        <w:t>.</w:t>
      </w:r>
      <w:r>
        <w:tab/>
        <w:t>Section 23 altered</w:t>
      </w:r>
      <w:bookmarkEnd w:id="223"/>
      <w:bookmarkEnd w:id="224"/>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 xml:space="preserve"> Mental Health Act 2014</w:t>
      </w:r>
      <w:r>
        <w:t xml:space="preserve"> section 4; or</w:t>
      </w:r>
    </w:p>
    <w:p>
      <w:pPr>
        <w:pStyle w:val="zDefpara"/>
      </w:pPr>
      <w:r>
        <w:tab/>
        <w:t>(b)</w:t>
      </w:r>
      <w:r>
        <w:tab/>
        <w:t xml:space="preserve">an approved treatment centre as defined in the </w:t>
      </w:r>
      <w:r>
        <w:rPr>
          <w:i/>
          <w:iCs/>
        </w:rPr>
        <w:t>Mental Health Act 1993</w:t>
      </w:r>
      <w:r>
        <w:t xml:space="preserve"> (South Australia) section 3;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bookmarkStart w:id="225" w:name="_Toc411340300"/>
      <w:r>
        <w:tab/>
        <w:t>[Regulation 39 amended in Gazette 29 Dec 2015 p. 5176</w:t>
      </w:r>
      <w:r>
        <w:noBreakHyphen/>
        <w:t>7.]</w:t>
      </w:r>
    </w:p>
    <w:p>
      <w:pPr>
        <w:pStyle w:val="Heading5"/>
      </w:pPr>
      <w:bookmarkStart w:id="226" w:name="_Toc474482848"/>
      <w:r>
        <w:rPr>
          <w:rStyle w:val="CharSectno"/>
        </w:rPr>
        <w:t>40</w:t>
      </w:r>
      <w:r>
        <w:t>.</w:t>
      </w:r>
      <w:r>
        <w:tab/>
        <w:t>Section 25 altered</w:t>
      </w:r>
      <w:bookmarkEnd w:id="225"/>
      <w:bookmarkEnd w:id="226"/>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in that authorised hospital, prison or detention centre.</w:t>
      </w:r>
    </w:p>
    <w:p>
      <w:pPr>
        <w:pStyle w:val="BlankClose"/>
      </w:pPr>
    </w:p>
    <w:p>
      <w:pPr>
        <w:pStyle w:val="Subsection"/>
      </w:pPr>
      <w:bookmarkStart w:id="227" w:name="_Toc411340301"/>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in Gazette 29 Dec 2015 p. 5177.]</w:t>
      </w:r>
    </w:p>
    <w:p>
      <w:pPr>
        <w:pStyle w:val="Heading5"/>
      </w:pPr>
      <w:bookmarkStart w:id="228" w:name="_Toc474482849"/>
      <w:r>
        <w:rPr>
          <w:rStyle w:val="CharSectno"/>
        </w:rPr>
        <w:t>41</w:t>
      </w:r>
      <w:r>
        <w:t>.</w:t>
      </w:r>
      <w:r>
        <w:tab/>
        <w:t>Section 26 altered</w:t>
      </w:r>
      <w:bookmarkEnd w:id="227"/>
      <w:bookmarkEnd w:id="228"/>
    </w:p>
    <w:p>
      <w:pPr>
        <w:pStyle w:val="Subsection"/>
        <w:outlineLvl w:val="0"/>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outlineLvl w:val="0"/>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Heading5"/>
      </w:pPr>
      <w:bookmarkStart w:id="229" w:name="_Toc411340302"/>
      <w:bookmarkStart w:id="230" w:name="_Toc474482850"/>
      <w:r>
        <w:rPr>
          <w:rStyle w:val="CharSectno"/>
        </w:rPr>
        <w:t>42</w:t>
      </w:r>
      <w:r>
        <w:t>.</w:t>
      </w:r>
      <w:r>
        <w:tab/>
        <w:t>Section 28 altered</w:t>
      </w:r>
      <w:bookmarkEnd w:id="229"/>
      <w:bookmarkEnd w:id="230"/>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231" w:name="_Toc411340303"/>
      <w:bookmarkStart w:id="232" w:name="_Toc474482851"/>
      <w:r>
        <w:rPr>
          <w:rStyle w:val="CharSectno"/>
        </w:rPr>
        <w:t>43</w:t>
      </w:r>
      <w:r>
        <w:t>.</w:t>
      </w:r>
      <w:r>
        <w:tab/>
        <w:t>Section 32 replaced</w:t>
      </w:r>
      <w:bookmarkEnd w:id="231"/>
      <w:bookmarkEnd w:id="232"/>
    </w:p>
    <w:p>
      <w:pPr>
        <w:pStyle w:val="Subsection"/>
      </w:pPr>
      <w:r>
        <w:tab/>
      </w:r>
      <w:r>
        <w:tab/>
        <w:t>Delete section 32 and insert:</w:t>
      </w:r>
    </w:p>
    <w:p>
      <w:pPr>
        <w:pStyle w:val="BlankOpen"/>
      </w:pPr>
    </w:p>
    <w:p>
      <w:pPr>
        <w:pStyle w:val="zHeading5"/>
      </w:pPr>
      <w:bookmarkStart w:id="233" w:name="_Toc474482852"/>
      <w:r>
        <w:t>32.</w:t>
      </w:r>
      <w:r>
        <w:rPr>
          <w:b w:val="0"/>
          <w:bCs/>
          <w:vertAlign w:val="superscript"/>
        </w:rPr>
        <w:t xml:space="preserve"> 1M</w:t>
      </w:r>
      <w:r>
        <w:tab/>
        <w:t>Mental health and prisons laws do not apply</w:t>
      </w:r>
      <w:bookmarkEnd w:id="233"/>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Heading5"/>
        <w:tabs>
          <w:tab w:val="left" w:pos="5812"/>
        </w:tabs>
      </w:pPr>
      <w:bookmarkStart w:id="234" w:name="_Toc411340304"/>
      <w:bookmarkStart w:id="235" w:name="_Toc474482853"/>
      <w:r>
        <w:rPr>
          <w:rStyle w:val="CharSectno"/>
        </w:rPr>
        <w:t>44</w:t>
      </w:r>
      <w:r>
        <w:t>.</w:t>
      </w:r>
      <w:r>
        <w:tab/>
        <w:t>Section 35 altered</w:t>
      </w:r>
      <w:bookmarkEnd w:id="234"/>
      <w:bookmarkEnd w:id="235"/>
    </w:p>
    <w:p>
      <w:pPr>
        <w:pStyle w:val="Subsection"/>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236" w:name="_Toc411340305"/>
      <w:bookmarkStart w:id="237" w:name="_Toc474482854"/>
      <w:r>
        <w:rPr>
          <w:rStyle w:val="CharSectno"/>
        </w:rPr>
        <w:t>45</w:t>
      </w:r>
      <w:r>
        <w:t>.</w:t>
      </w:r>
      <w:r>
        <w:tab/>
        <w:t>Section 45 altered</w:t>
      </w:r>
      <w:bookmarkEnd w:id="236"/>
      <w:bookmarkEnd w:id="237"/>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238" w:name="_Toc411340306"/>
      <w:bookmarkStart w:id="239" w:name="_Toc474482855"/>
      <w:r>
        <w:rPr>
          <w:rStyle w:val="CharSectno"/>
        </w:rPr>
        <w:t>46</w:t>
      </w:r>
      <w:r>
        <w:t>.</w:t>
      </w:r>
      <w:r>
        <w:tab/>
        <w:t>Section 49 altered</w:t>
      </w:r>
      <w:bookmarkEnd w:id="238"/>
      <w:bookmarkEnd w:id="239"/>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Pr>
      <w:bookmarkStart w:id="240" w:name="_Toc378163001"/>
      <w:bookmarkStart w:id="241" w:name="_Toc411340307"/>
      <w:bookmarkStart w:id="242" w:name="_Toc416440870"/>
      <w:bookmarkStart w:id="243" w:name="_Toc416441058"/>
      <w:bookmarkStart w:id="244" w:name="_Toc417459837"/>
      <w:bookmarkStart w:id="245" w:name="_Toc417460028"/>
      <w:bookmarkStart w:id="246" w:name="_Toc439157278"/>
      <w:bookmarkStart w:id="247" w:name="_Toc474482280"/>
      <w:bookmarkStart w:id="248" w:name="_Toc474482472"/>
      <w:bookmarkStart w:id="249" w:name="_Toc474482664"/>
      <w:bookmarkStart w:id="250" w:name="_Toc474482856"/>
      <w:r>
        <w:rPr>
          <w:rStyle w:val="CharDivNo"/>
        </w:rPr>
        <w:t>Division 10</w:t>
      </w:r>
      <w:r>
        <w:t> — </w:t>
      </w:r>
      <w:r>
        <w:rPr>
          <w:rStyle w:val="CharDivText"/>
          <w:i/>
          <w:iCs/>
        </w:rPr>
        <w:t>Criminal Procedure Act 2004</w:t>
      </w:r>
      <w:r>
        <w:rPr>
          <w:rStyle w:val="CharDivText"/>
        </w:rPr>
        <w:t xml:space="preserve"> modifications</w:t>
      </w:r>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411340308"/>
      <w:bookmarkStart w:id="252" w:name="_Toc474482857"/>
      <w:r>
        <w:rPr>
          <w:rStyle w:val="CharSectno"/>
        </w:rPr>
        <w:t>47</w:t>
      </w:r>
      <w:r>
        <w:t>.</w:t>
      </w:r>
      <w:r>
        <w:tab/>
        <w:t>Act modified</w:t>
      </w:r>
      <w:bookmarkEnd w:id="251"/>
      <w:bookmarkEnd w:id="252"/>
    </w:p>
    <w:p>
      <w:pPr>
        <w:pStyle w:val="Subsection"/>
      </w:pPr>
      <w:r>
        <w:tab/>
      </w:r>
      <w:r>
        <w:tab/>
        <w:t xml:space="preserve">This Division prescribes modifications to the </w:t>
      </w:r>
      <w:r>
        <w:rPr>
          <w:i/>
          <w:iCs/>
        </w:rPr>
        <w:t>Criminal Procedure Act 2004</w:t>
      </w:r>
      <w:r>
        <w:t>.</w:t>
      </w:r>
    </w:p>
    <w:p>
      <w:pPr>
        <w:pStyle w:val="Heading5"/>
      </w:pPr>
      <w:bookmarkStart w:id="253" w:name="_Toc411340309"/>
      <w:bookmarkStart w:id="254" w:name="_Toc474482858"/>
      <w:r>
        <w:rPr>
          <w:rStyle w:val="CharSectno"/>
        </w:rPr>
        <w:t>48</w:t>
      </w:r>
      <w:r>
        <w:t>.</w:t>
      </w:r>
      <w:r>
        <w:tab/>
        <w:t>Section 77 altered</w:t>
      </w:r>
      <w:bookmarkEnd w:id="253"/>
      <w:bookmarkEnd w:id="254"/>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255" w:name="_Toc411340310"/>
      <w:bookmarkStart w:id="256" w:name="_Toc474482859"/>
      <w:r>
        <w:rPr>
          <w:rStyle w:val="CharSectno"/>
        </w:rPr>
        <w:t>49</w:t>
      </w:r>
      <w:r>
        <w:t>.</w:t>
      </w:r>
      <w:r>
        <w:tab/>
        <w:t>Section 135 altered</w:t>
      </w:r>
      <w:bookmarkEnd w:id="255"/>
      <w:bookmarkEnd w:id="256"/>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257" w:name="_Toc411340311"/>
      <w:bookmarkStart w:id="258" w:name="_Toc474482860"/>
      <w:r>
        <w:rPr>
          <w:rStyle w:val="CharSectno"/>
        </w:rPr>
        <w:t>50</w:t>
      </w:r>
      <w:r>
        <w:t>.</w:t>
      </w:r>
      <w:r>
        <w:tab/>
        <w:t>Section 172 altered</w:t>
      </w:r>
      <w:bookmarkEnd w:id="257"/>
      <w:bookmarkEnd w:id="258"/>
    </w:p>
    <w:p>
      <w:pPr>
        <w:pStyle w:val="Subsection"/>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259" w:name="_Toc378163006"/>
      <w:bookmarkStart w:id="260" w:name="_Toc411340312"/>
      <w:bookmarkStart w:id="261" w:name="_Toc416440875"/>
      <w:bookmarkStart w:id="262" w:name="_Toc416441063"/>
      <w:bookmarkStart w:id="263" w:name="_Toc417459842"/>
      <w:bookmarkStart w:id="264" w:name="_Toc417460033"/>
      <w:bookmarkStart w:id="265" w:name="_Toc439157283"/>
      <w:bookmarkStart w:id="266" w:name="_Toc474482285"/>
      <w:bookmarkStart w:id="267" w:name="_Toc474482477"/>
      <w:bookmarkStart w:id="268" w:name="_Toc474482669"/>
      <w:bookmarkStart w:id="269" w:name="_Toc474482861"/>
      <w:r>
        <w:rPr>
          <w:rStyle w:val="CharDivNo"/>
        </w:rPr>
        <w:t>Division 11</w:t>
      </w:r>
      <w:r>
        <w:t> — </w:t>
      </w:r>
      <w:r>
        <w:rPr>
          <w:rStyle w:val="CharDivText"/>
          <w:i/>
          <w:iCs/>
        </w:rPr>
        <w:t>Evidence Act 1906</w:t>
      </w:r>
      <w:r>
        <w:rPr>
          <w:rStyle w:val="CharDivText"/>
        </w:rPr>
        <w:t xml:space="preserve"> modifications</w:t>
      </w:r>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411340313"/>
      <w:bookmarkStart w:id="271" w:name="_Toc474482862"/>
      <w:r>
        <w:rPr>
          <w:rStyle w:val="CharSectno"/>
        </w:rPr>
        <w:t>51</w:t>
      </w:r>
      <w:r>
        <w:t>.</w:t>
      </w:r>
      <w:r>
        <w:tab/>
        <w:t>Act modified</w:t>
      </w:r>
      <w:bookmarkEnd w:id="270"/>
      <w:bookmarkEnd w:id="271"/>
    </w:p>
    <w:p>
      <w:pPr>
        <w:pStyle w:val="Subsection"/>
      </w:pPr>
      <w:r>
        <w:tab/>
      </w:r>
      <w:r>
        <w:tab/>
        <w:t xml:space="preserve">This Division prescribes modifications to the </w:t>
      </w:r>
      <w:r>
        <w:rPr>
          <w:i/>
          <w:iCs/>
        </w:rPr>
        <w:t>Evidence Act 1906</w:t>
      </w:r>
      <w:r>
        <w:t>.</w:t>
      </w:r>
    </w:p>
    <w:p>
      <w:pPr>
        <w:pStyle w:val="Heading5"/>
      </w:pPr>
      <w:bookmarkStart w:id="272" w:name="_Toc411340314"/>
      <w:bookmarkStart w:id="273" w:name="_Toc474482863"/>
      <w:r>
        <w:rPr>
          <w:rStyle w:val="CharSectno"/>
        </w:rPr>
        <w:t>52</w:t>
      </w:r>
      <w:r>
        <w:t>.</w:t>
      </w:r>
      <w:r>
        <w:tab/>
        <w:t>Section 121 altered</w:t>
      </w:r>
      <w:bookmarkEnd w:id="272"/>
      <w:bookmarkEnd w:id="273"/>
    </w:p>
    <w:p>
      <w:pPr>
        <w:pStyle w:val="Subsection"/>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outlineLvl w:val="0"/>
      </w:pPr>
      <w:r>
        <w:tab/>
      </w:r>
      <w:r>
        <w:tab/>
        <w:t>If subsection (3) does not apply, for</w:t>
      </w:r>
    </w:p>
    <w:p>
      <w:pPr>
        <w:pStyle w:val="BlankClose"/>
        <w:keepNext/>
      </w:pPr>
    </w:p>
    <w:p>
      <w:pPr>
        <w:pStyle w:val="Heading3"/>
      </w:pPr>
      <w:bookmarkStart w:id="274" w:name="_Toc378163009"/>
      <w:bookmarkStart w:id="275" w:name="_Toc411340315"/>
      <w:bookmarkStart w:id="276" w:name="_Toc416440878"/>
      <w:bookmarkStart w:id="277" w:name="_Toc416441066"/>
      <w:bookmarkStart w:id="278" w:name="_Toc417459845"/>
      <w:bookmarkStart w:id="279" w:name="_Toc417460036"/>
      <w:bookmarkStart w:id="280" w:name="_Toc439157286"/>
      <w:bookmarkStart w:id="281" w:name="_Toc474482288"/>
      <w:bookmarkStart w:id="282" w:name="_Toc474482480"/>
      <w:bookmarkStart w:id="283" w:name="_Toc474482672"/>
      <w:bookmarkStart w:id="284" w:name="_Toc474482864"/>
      <w:r>
        <w:rPr>
          <w:rStyle w:val="CharDivNo"/>
        </w:rPr>
        <w:t>Division 12</w:t>
      </w:r>
      <w:r>
        <w:t> — </w:t>
      </w:r>
      <w:r>
        <w:rPr>
          <w:rStyle w:val="CharDivText"/>
          <w:i/>
          <w:iCs/>
        </w:rPr>
        <w:t>Fines, Penalties and Infringement Notices Enforcement Act 1994</w:t>
      </w:r>
      <w:r>
        <w:rPr>
          <w:rStyle w:val="CharDivText"/>
        </w:rPr>
        <w:t xml:space="preserve"> modifications</w:t>
      </w:r>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411340316"/>
      <w:bookmarkStart w:id="286" w:name="_Toc474482865"/>
      <w:r>
        <w:rPr>
          <w:rStyle w:val="CharSectno"/>
        </w:rPr>
        <w:t>53</w:t>
      </w:r>
      <w:r>
        <w:t>.</w:t>
      </w:r>
      <w:r>
        <w:tab/>
        <w:t>Act modified</w:t>
      </w:r>
      <w:bookmarkEnd w:id="285"/>
      <w:bookmarkEnd w:id="286"/>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287" w:name="_Toc411340317"/>
      <w:bookmarkStart w:id="288" w:name="_Toc474482866"/>
      <w:r>
        <w:rPr>
          <w:rStyle w:val="CharSectno"/>
        </w:rPr>
        <w:t>54</w:t>
      </w:r>
      <w:r>
        <w:t>.</w:t>
      </w:r>
      <w:r>
        <w:tab/>
        <w:t>Section 50 altered</w:t>
      </w:r>
      <w:bookmarkEnd w:id="287"/>
      <w:bookmarkEnd w:id="288"/>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289" w:name="_Toc411340318"/>
      <w:bookmarkStart w:id="290" w:name="_Toc474482867"/>
      <w:r>
        <w:rPr>
          <w:rStyle w:val="CharSectno"/>
        </w:rPr>
        <w:t>55</w:t>
      </w:r>
      <w:r>
        <w:t>.</w:t>
      </w:r>
      <w:r>
        <w:tab/>
        <w:t>Section 53 altered</w:t>
      </w:r>
      <w:bookmarkEnd w:id="289"/>
      <w:bookmarkEnd w:id="290"/>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p>
    <w:p>
      <w:pPr>
        <w:pStyle w:val="Heading3"/>
      </w:pPr>
      <w:bookmarkStart w:id="291" w:name="_Toc378163013"/>
      <w:bookmarkStart w:id="292" w:name="_Toc411340319"/>
      <w:bookmarkStart w:id="293" w:name="_Toc416440882"/>
      <w:bookmarkStart w:id="294" w:name="_Toc416441070"/>
      <w:bookmarkStart w:id="295" w:name="_Toc417459849"/>
      <w:bookmarkStart w:id="296" w:name="_Toc417460040"/>
      <w:bookmarkStart w:id="297" w:name="_Toc439157290"/>
      <w:bookmarkStart w:id="298" w:name="_Toc474482292"/>
      <w:bookmarkStart w:id="299" w:name="_Toc474482484"/>
      <w:bookmarkStart w:id="300" w:name="_Toc474482676"/>
      <w:bookmarkStart w:id="301" w:name="_Toc474482868"/>
      <w:r>
        <w:rPr>
          <w:rStyle w:val="CharDivNo"/>
        </w:rPr>
        <w:t>Division 13</w:t>
      </w:r>
      <w:r>
        <w:t> — </w:t>
      </w:r>
      <w:r>
        <w:rPr>
          <w:rStyle w:val="CharDivText"/>
          <w:i/>
          <w:iCs/>
        </w:rPr>
        <w:t xml:space="preserve">Magistrates Court Act 2004 </w:t>
      </w:r>
      <w:r>
        <w:rPr>
          <w:rStyle w:val="CharDivText"/>
        </w:rPr>
        <w:t>modifications</w:t>
      </w:r>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411340320"/>
      <w:bookmarkStart w:id="303" w:name="_Toc474482869"/>
      <w:r>
        <w:rPr>
          <w:rStyle w:val="CharSectno"/>
        </w:rPr>
        <w:t>56</w:t>
      </w:r>
      <w:r>
        <w:t>.</w:t>
      </w:r>
      <w:r>
        <w:tab/>
        <w:t>Act modified</w:t>
      </w:r>
      <w:bookmarkEnd w:id="302"/>
      <w:bookmarkEnd w:id="303"/>
    </w:p>
    <w:p>
      <w:pPr>
        <w:pStyle w:val="Subsection"/>
      </w:pPr>
      <w:r>
        <w:tab/>
      </w:r>
      <w:r>
        <w:tab/>
        <w:t xml:space="preserve">This Division prescribes modifications to the </w:t>
      </w:r>
      <w:r>
        <w:rPr>
          <w:i/>
          <w:iCs/>
        </w:rPr>
        <w:t>Magistrates Court Act 2004</w:t>
      </w:r>
      <w:r>
        <w:t>.</w:t>
      </w:r>
    </w:p>
    <w:p>
      <w:pPr>
        <w:pStyle w:val="Heading5"/>
      </w:pPr>
      <w:bookmarkStart w:id="304" w:name="_Toc411340321"/>
      <w:bookmarkStart w:id="305" w:name="_Toc474482870"/>
      <w:r>
        <w:rPr>
          <w:rStyle w:val="CharSectno"/>
        </w:rPr>
        <w:t>57</w:t>
      </w:r>
      <w:r>
        <w:t>.</w:t>
      </w:r>
      <w:r>
        <w:tab/>
        <w:t>Section 6 altered</w:t>
      </w:r>
      <w:bookmarkEnd w:id="304"/>
      <w:bookmarkEnd w:id="305"/>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306" w:name="_Toc411340322"/>
      <w:bookmarkStart w:id="307" w:name="_Toc474482871"/>
      <w:r>
        <w:rPr>
          <w:rStyle w:val="CharSectno"/>
        </w:rPr>
        <w:t>58</w:t>
      </w:r>
      <w:r>
        <w:t>.</w:t>
      </w:r>
      <w:r>
        <w:tab/>
        <w:t>Schedule 1 clause 10 inserted</w:t>
      </w:r>
      <w:bookmarkEnd w:id="306"/>
      <w:bookmarkEnd w:id="307"/>
    </w:p>
    <w:p>
      <w:pPr>
        <w:pStyle w:val="Subsection"/>
      </w:pPr>
      <w:r>
        <w:tab/>
      </w:r>
      <w:r>
        <w:tab/>
        <w:t>After Schedule 1 clause 9 insert:</w:t>
      </w:r>
    </w:p>
    <w:p>
      <w:pPr>
        <w:pStyle w:val="BlankOpen"/>
      </w:pPr>
    </w:p>
    <w:p>
      <w:pPr>
        <w:pStyle w:val="zyHeading5"/>
      </w:pPr>
      <w:bookmarkStart w:id="308" w:name="_Toc474482872"/>
      <w:r>
        <w:t>10.</w:t>
      </w:r>
      <w:r>
        <w:rPr>
          <w:b w:val="0"/>
          <w:bCs/>
          <w:vertAlign w:val="superscript"/>
        </w:rPr>
        <w:t xml:space="preserve"> 1M</w:t>
      </w:r>
      <w:r>
        <w:tab/>
        <w:t>Cross</w:t>
      </w:r>
      <w:r>
        <w:noBreakHyphen/>
        <w:t>border magistrates</w:t>
      </w:r>
      <w:bookmarkEnd w:id="308"/>
    </w:p>
    <w:p>
      <w:pPr>
        <w:pStyle w:val="zySubsection"/>
      </w:pPr>
      <w:r>
        <w:tab/>
        <w:t>(1)</w:t>
      </w:r>
      <w:r>
        <w:tab/>
        <w:t xml:space="preserve">In this clause — </w:t>
      </w:r>
    </w:p>
    <w:p>
      <w:pPr>
        <w:pStyle w:val="zyDefstart"/>
      </w:pPr>
      <w:r>
        <w:rPr>
          <w:rStyle w:val="CharDefText"/>
          <w:b w:val="0"/>
          <w:i w:val="0"/>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rStyle w:val="CharDefText"/>
          <w:b w:val="0"/>
          <w:i w:val="0"/>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border region, the Governor may appoint a magistrate of another participating jurisdiction 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Heading3"/>
      </w:pPr>
      <w:bookmarkStart w:id="309" w:name="_Toc378163017"/>
      <w:bookmarkStart w:id="310" w:name="_Toc411340323"/>
      <w:bookmarkStart w:id="311" w:name="_Toc416440887"/>
      <w:bookmarkStart w:id="312" w:name="_Toc416441075"/>
      <w:bookmarkStart w:id="313" w:name="_Toc417459854"/>
      <w:bookmarkStart w:id="314" w:name="_Toc417460045"/>
      <w:bookmarkStart w:id="315" w:name="_Toc439157295"/>
      <w:bookmarkStart w:id="316" w:name="_Toc474482297"/>
      <w:bookmarkStart w:id="317" w:name="_Toc474482489"/>
      <w:bookmarkStart w:id="318" w:name="_Toc474482681"/>
      <w:bookmarkStart w:id="319" w:name="_Toc474482873"/>
      <w:r>
        <w:rPr>
          <w:rStyle w:val="CharDivNo"/>
        </w:rPr>
        <w:t>Division 14</w:t>
      </w:r>
      <w:r>
        <w:t> — </w:t>
      </w:r>
      <w:r>
        <w:rPr>
          <w:rStyle w:val="CharDivText"/>
          <w:i/>
          <w:iCs/>
        </w:rPr>
        <w:t>Police Act 1892</w:t>
      </w:r>
      <w:r>
        <w:rPr>
          <w:rStyle w:val="CharDivText"/>
        </w:rPr>
        <w:t xml:space="preserve"> modifications</w:t>
      </w:r>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411340324"/>
      <w:bookmarkStart w:id="321" w:name="_Toc474482874"/>
      <w:r>
        <w:rPr>
          <w:rStyle w:val="CharSectno"/>
        </w:rPr>
        <w:t>59</w:t>
      </w:r>
      <w:r>
        <w:t>.</w:t>
      </w:r>
      <w:r>
        <w:tab/>
        <w:t>Act modified</w:t>
      </w:r>
      <w:bookmarkEnd w:id="320"/>
      <w:bookmarkEnd w:id="321"/>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322" w:name="_Toc411340325"/>
      <w:bookmarkStart w:id="323" w:name="_Toc474482875"/>
      <w:r>
        <w:rPr>
          <w:rStyle w:val="CharSectno"/>
        </w:rPr>
        <w:t>60</w:t>
      </w:r>
      <w:r>
        <w:t>.</w:t>
      </w:r>
      <w:r>
        <w:tab/>
        <w:t>Section 36 altered</w:t>
      </w:r>
      <w:bookmarkEnd w:id="322"/>
      <w:bookmarkEnd w:id="323"/>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324" w:name="_Toc411340326"/>
      <w:bookmarkStart w:id="325" w:name="_Toc474482876"/>
      <w:r>
        <w:rPr>
          <w:rStyle w:val="CharSectno"/>
        </w:rPr>
        <w:t>61</w:t>
      </w:r>
      <w:r>
        <w:t>.</w:t>
      </w:r>
      <w:r>
        <w:tab/>
        <w:t>Section 38C altered</w:t>
      </w:r>
      <w:bookmarkEnd w:id="324"/>
      <w:bookmarkEnd w:id="325"/>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326" w:name="_Toc378163021"/>
      <w:bookmarkStart w:id="327" w:name="_Toc411340327"/>
      <w:bookmarkStart w:id="328" w:name="_Toc416440891"/>
      <w:bookmarkStart w:id="329" w:name="_Toc416441079"/>
      <w:bookmarkStart w:id="330" w:name="_Toc417459858"/>
      <w:bookmarkStart w:id="331" w:name="_Toc417460049"/>
      <w:bookmarkStart w:id="332" w:name="_Toc439157299"/>
      <w:bookmarkStart w:id="333" w:name="_Toc474482301"/>
      <w:bookmarkStart w:id="334" w:name="_Toc474482493"/>
      <w:bookmarkStart w:id="335" w:name="_Toc474482685"/>
      <w:bookmarkStart w:id="336" w:name="_Toc474482877"/>
      <w:r>
        <w:rPr>
          <w:rStyle w:val="CharDivNo"/>
        </w:rPr>
        <w:t>Division 15</w:t>
      </w:r>
      <w:r>
        <w:t> — </w:t>
      </w:r>
      <w:r>
        <w:rPr>
          <w:rStyle w:val="CharDivText"/>
          <w:i/>
          <w:iCs/>
        </w:rPr>
        <w:t>Prisoners (Interstate Transfer) Act 1983</w:t>
      </w:r>
      <w:r>
        <w:rPr>
          <w:rStyle w:val="CharDivText"/>
        </w:rPr>
        <w:t xml:space="preserve"> modifications</w:t>
      </w:r>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411340328"/>
      <w:bookmarkStart w:id="338" w:name="_Toc474482878"/>
      <w:r>
        <w:rPr>
          <w:rStyle w:val="CharSectno"/>
        </w:rPr>
        <w:t>62</w:t>
      </w:r>
      <w:r>
        <w:t>.</w:t>
      </w:r>
      <w:r>
        <w:tab/>
        <w:t>Act modified</w:t>
      </w:r>
      <w:bookmarkEnd w:id="337"/>
      <w:bookmarkEnd w:id="338"/>
    </w:p>
    <w:p>
      <w:pPr>
        <w:pStyle w:val="Subsection"/>
      </w:pPr>
      <w:r>
        <w:tab/>
      </w:r>
      <w:r>
        <w:tab/>
        <w:t xml:space="preserve">This Division prescribes modifications to the </w:t>
      </w:r>
      <w:r>
        <w:rPr>
          <w:i/>
          <w:iCs/>
        </w:rPr>
        <w:t>Prisoners (Interstate Transfer) Act 1983</w:t>
      </w:r>
      <w:r>
        <w:t>.</w:t>
      </w:r>
    </w:p>
    <w:p>
      <w:pPr>
        <w:pStyle w:val="Heading5"/>
      </w:pPr>
      <w:bookmarkStart w:id="339" w:name="_Toc411340329"/>
      <w:bookmarkStart w:id="340" w:name="_Toc474482879"/>
      <w:r>
        <w:rPr>
          <w:rStyle w:val="CharSectno"/>
        </w:rPr>
        <w:t>63</w:t>
      </w:r>
      <w:r>
        <w:t>.</w:t>
      </w:r>
      <w:r>
        <w:tab/>
        <w:t>Section 5A inserted</w:t>
      </w:r>
      <w:bookmarkEnd w:id="339"/>
      <w:bookmarkEnd w:id="340"/>
    </w:p>
    <w:p>
      <w:pPr>
        <w:pStyle w:val="Subsection"/>
      </w:pPr>
      <w:r>
        <w:tab/>
      </w:r>
      <w:r>
        <w:tab/>
        <w:t>At the end of Part I insert:</w:t>
      </w:r>
    </w:p>
    <w:p>
      <w:pPr>
        <w:pStyle w:val="BlankOpen"/>
      </w:pPr>
    </w:p>
    <w:p>
      <w:pPr>
        <w:pStyle w:val="zHeading5"/>
      </w:pPr>
      <w:bookmarkStart w:id="341" w:name="_Toc474482880"/>
      <w:r>
        <w:t>5A.</w:t>
      </w:r>
      <w:r>
        <w:rPr>
          <w:b w:val="0"/>
          <w:bCs/>
          <w:vertAlign w:val="superscript"/>
        </w:rPr>
        <w:t xml:space="preserve"> 1M</w:t>
      </w:r>
      <w:r>
        <w:tab/>
        <w:t>Relationship with cross</w:t>
      </w:r>
      <w:r>
        <w:noBreakHyphen/>
        <w:t>border laws</w:t>
      </w:r>
      <w:bookmarkEnd w:id="341"/>
    </w:p>
    <w:p>
      <w:pPr>
        <w:pStyle w:val="zSubsection"/>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342" w:name="_Toc411340330"/>
      <w:bookmarkStart w:id="343" w:name="_Toc474482881"/>
      <w:r>
        <w:rPr>
          <w:rStyle w:val="CharSectno"/>
        </w:rPr>
        <w:t>64</w:t>
      </w:r>
      <w:r>
        <w:t>.</w:t>
      </w:r>
      <w:r>
        <w:tab/>
        <w:t>Section 5B inserted</w:t>
      </w:r>
      <w:bookmarkEnd w:id="342"/>
      <w:bookmarkEnd w:id="343"/>
    </w:p>
    <w:p>
      <w:pPr>
        <w:pStyle w:val="Subsection"/>
      </w:pPr>
      <w:r>
        <w:tab/>
      </w:r>
      <w:r>
        <w:tab/>
        <w:t>At the beginning of Part II insert:</w:t>
      </w:r>
    </w:p>
    <w:p>
      <w:pPr>
        <w:pStyle w:val="BlankOpen"/>
      </w:pPr>
    </w:p>
    <w:p>
      <w:pPr>
        <w:pStyle w:val="zHeading5"/>
      </w:pPr>
      <w:bookmarkStart w:id="344" w:name="_Toc474482882"/>
      <w:r>
        <w:t>5B.</w:t>
      </w:r>
      <w:r>
        <w:rPr>
          <w:b w:val="0"/>
          <w:bCs/>
          <w:vertAlign w:val="superscript"/>
        </w:rPr>
        <w:t xml:space="preserve"> 1M</w:t>
      </w:r>
      <w:r>
        <w:tab/>
        <w:t>Application of this Part to State prisoners imprisoned in another participating jurisdiction</w:t>
      </w:r>
      <w:bookmarkEnd w:id="344"/>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345" w:name="_Toc411340331"/>
      <w:bookmarkStart w:id="346" w:name="_Toc474482883"/>
      <w:r>
        <w:rPr>
          <w:rStyle w:val="CharSectno"/>
        </w:rPr>
        <w:t>65</w:t>
      </w:r>
      <w:r>
        <w:t>.</w:t>
      </w:r>
      <w:r>
        <w:tab/>
        <w:t>Section 7A inserted</w:t>
      </w:r>
      <w:bookmarkEnd w:id="345"/>
      <w:bookmarkEnd w:id="346"/>
    </w:p>
    <w:p>
      <w:pPr>
        <w:pStyle w:val="Subsection"/>
      </w:pPr>
      <w:r>
        <w:tab/>
      </w:r>
      <w:r>
        <w:tab/>
        <w:t xml:space="preserve">After section 6 insert: </w:t>
      </w:r>
    </w:p>
    <w:p>
      <w:pPr>
        <w:pStyle w:val="BlankOpen"/>
      </w:pPr>
    </w:p>
    <w:p>
      <w:pPr>
        <w:pStyle w:val="zHeading5"/>
      </w:pPr>
      <w:bookmarkStart w:id="347" w:name="_Toc474482884"/>
      <w:r>
        <w:t>7A.</w:t>
      </w:r>
      <w:r>
        <w:rPr>
          <w:b w:val="0"/>
          <w:bCs/>
          <w:vertAlign w:val="superscript"/>
        </w:rPr>
        <w:t xml:space="preserve"> 1M</w:t>
      </w:r>
      <w:r>
        <w:tab/>
        <w:t>Effect of orders under this Part on persons imprisoned under law of another participating jurisdiction</w:t>
      </w:r>
      <w:bookmarkEnd w:id="347"/>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348" w:name="_Toc378163026"/>
      <w:bookmarkStart w:id="349" w:name="_Toc411340332"/>
      <w:bookmarkStart w:id="350" w:name="_Toc416440899"/>
      <w:bookmarkStart w:id="351" w:name="_Toc416441087"/>
      <w:bookmarkStart w:id="352" w:name="_Toc417459866"/>
      <w:bookmarkStart w:id="353" w:name="_Toc417460057"/>
      <w:bookmarkStart w:id="354" w:name="_Toc439157307"/>
      <w:bookmarkStart w:id="355" w:name="_Toc474482309"/>
      <w:bookmarkStart w:id="356" w:name="_Toc474482501"/>
      <w:bookmarkStart w:id="357" w:name="_Toc474482693"/>
      <w:bookmarkStart w:id="358" w:name="_Toc474482885"/>
      <w:r>
        <w:rPr>
          <w:rStyle w:val="CharDivNo"/>
        </w:rPr>
        <w:t>Division 16</w:t>
      </w:r>
      <w:r>
        <w:t> — </w:t>
      </w:r>
      <w:r>
        <w:rPr>
          <w:rStyle w:val="CharDivText"/>
          <w:i/>
          <w:iCs/>
        </w:rPr>
        <w:t>Prisons Act 1981</w:t>
      </w:r>
      <w:r>
        <w:rPr>
          <w:rStyle w:val="CharDivText"/>
        </w:rPr>
        <w:t xml:space="preserve"> modifications</w:t>
      </w:r>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411340333"/>
      <w:bookmarkStart w:id="360" w:name="_Toc474482886"/>
      <w:r>
        <w:rPr>
          <w:rStyle w:val="CharSectno"/>
        </w:rPr>
        <w:t>66</w:t>
      </w:r>
      <w:r>
        <w:t>.</w:t>
      </w:r>
      <w:r>
        <w:tab/>
        <w:t>Act modified</w:t>
      </w:r>
      <w:bookmarkEnd w:id="359"/>
      <w:bookmarkEnd w:id="360"/>
    </w:p>
    <w:p>
      <w:pPr>
        <w:pStyle w:val="Subsection"/>
      </w:pPr>
      <w:r>
        <w:tab/>
      </w:r>
      <w:r>
        <w:tab/>
        <w:t xml:space="preserve">This Division prescribes modifications to the </w:t>
      </w:r>
      <w:r>
        <w:rPr>
          <w:i/>
          <w:iCs/>
        </w:rPr>
        <w:t>Prisons Act 1981</w:t>
      </w:r>
      <w:r>
        <w:t>.</w:t>
      </w:r>
    </w:p>
    <w:p>
      <w:pPr>
        <w:pStyle w:val="Heading5"/>
      </w:pPr>
      <w:bookmarkStart w:id="361" w:name="_Toc411340334"/>
      <w:bookmarkStart w:id="362" w:name="_Toc474482887"/>
      <w:r>
        <w:rPr>
          <w:rStyle w:val="CharSectno"/>
        </w:rPr>
        <w:t>67</w:t>
      </w:r>
      <w:r>
        <w:t>.</w:t>
      </w:r>
      <w:r>
        <w:tab/>
        <w:t>Section 3 altered</w:t>
      </w:r>
      <w:bookmarkEnd w:id="361"/>
      <w:bookmarkEnd w:id="362"/>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363" w:name="_Toc411340335"/>
      <w:bookmarkStart w:id="364" w:name="_Toc474482888"/>
      <w:r>
        <w:rPr>
          <w:rStyle w:val="CharSectno"/>
        </w:rPr>
        <w:t>68</w:t>
      </w:r>
      <w:r>
        <w:t>.</w:t>
      </w:r>
      <w:r>
        <w:tab/>
        <w:t>Section 33 altered</w:t>
      </w:r>
      <w:bookmarkEnd w:id="363"/>
      <w:bookmarkEnd w:id="364"/>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365" w:name="_Toc411340336"/>
      <w:bookmarkStart w:id="366" w:name="_Toc474482889"/>
      <w:r>
        <w:rPr>
          <w:rStyle w:val="CharSectno"/>
        </w:rPr>
        <w:t>69</w:t>
      </w:r>
      <w:r>
        <w:t>.</w:t>
      </w:r>
      <w:r>
        <w:tab/>
        <w:t>Section 64 altered</w:t>
      </w:r>
      <w:bookmarkEnd w:id="365"/>
      <w:bookmarkEnd w:id="366"/>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367" w:name="_Toc411340337"/>
      <w:bookmarkStart w:id="368" w:name="_Toc474482890"/>
      <w:r>
        <w:rPr>
          <w:rStyle w:val="CharSectno"/>
        </w:rPr>
        <w:t>70</w:t>
      </w:r>
      <w:r>
        <w:t>.</w:t>
      </w:r>
      <w:r>
        <w:tab/>
        <w:t>Section 69 altered</w:t>
      </w:r>
      <w:bookmarkEnd w:id="367"/>
      <w:bookmarkEnd w:id="368"/>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369" w:name="_Toc411340338"/>
      <w:bookmarkStart w:id="370" w:name="_Toc474482891"/>
      <w:r>
        <w:rPr>
          <w:rStyle w:val="CharSectno"/>
        </w:rPr>
        <w:t>71</w:t>
      </w:r>
      <w:r>
        <w:t>.</w:t>
      </w:r>
      <w:r>
        <w:tab/>
        <w:t>Section 85 altered</w:t>
      </w:r>
      <w:bookmarkEnd w:id="369"/>
      <w:bookmarkEnd w:id="370"/>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371" w:name="_Toc411340339"/>
      <w:bookmarkStart w:id="372" w:name="_Toc474482892"/>
      <w:r>
        <w:rPr>
          <w:rStyle w:val="CharSectno"/>
        </w:rPr>
        <w:t>72</w:t>
      </w:r>
      <w:r>
        <w:t>.</w:t>
      </w:r>
      <w:r>
        <w:tab/>
        <w:t>Section 86 altered</w:t>
      </w:r>
      <w:bookmarkEnd w:id="371"/>
      <w:bookmarkEnd w:id="372"/>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373" w:name="_Toc378163034"/>
      <w:bookmarkStart w:id="374" w:name="_Toc411340340"/>
      <w:bookmarkStart w:id="375" w:name="_Toc416440907"/>
      <w:bookmarkStart w:id="376" w:name="_Toc416441095"/>
      <w:bookmarkStart w:id="377" w:name="_Toc417459874"/>
      <w:bookmarkStart w:id="378" w:name="_Toc417460065"/>
      <w:bookmarkStart w:id="379" w:name="_Toc439157315"/>
      <w:bookmarkStart w:id="380" w:name="_Toc474482317"/>
      <w:bookmarkStart w:id="381" w:name="_Toc474482509"/>
      <w:bookmarkStart w:id="382" w:name="_Toc474482701"/>
      <w:bookmarkStart w:id="383" w:name="_Toc474482893"/>
      <w:r>
        <w:rPr>
          <w:rStyle w:val="CharDivNo"/>
        </w:rPr>
        <w:t>Division 17</w:t>
      </w:r>
      <w:r>
        <w:t> — </w:t>
      </w:r>
      <w:r>
        <w:rPr>
          <w:rStyle w:val="CharDivText"/>
          <w:i/>
          <w:iCs/>
        </w:rPr>
        <w:t>Prisons Regulations 1982</w:t>
      </w:r>
      <w:r>
        <w:rPr>
          <w:rStyle w:val="CharDivText"/>
        </w:rPr>
        <w:t xml:space="preserve"> modifications</w:t>
      </w:r>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411340341"/>
      <w:bookmarkStart w:id="385" w:name="_Toc474482894"/>
      <w:r>
        <w:rPr>
          <w:rStyle w:val="CharSectno"/>
        </w:rPr>
        <w:t>73</w:t>
      </w:r>
      <w:r>
        <w:t>.</w:t>
      </w:r>
      <w:r>
        <w:tab/>
        <w:t>Regulations modified</w:t>
      </w:r>
      <w:bookmarkEnd w:id="384"/>
      <w:bookmarkEnd w:id="385"/>
    </w:p>
    <w:p>
      <w:pPr>
        <w:pStyle w:val="Subsection"/>
      </w:pPr>
      <w:r>
        <w:tab/>
      </w:r>
      <w:r>
        <w:tab/>
        <w:t xml:space="preserve">This Division prescribes modifications to the </w:t>
      </w:r>
      <w:r>
        <w:rPr>
          <w:i/>
          <w:iCs/>
        </w:rPr>
        <w:t>Prisons Regulations 1982</w:t>
      </w:r>
      <w:r>
        <w:t>.</w:t>
      </w:r>
    </w:p>
    <w:p>
      <w:pPr>
        <w:pStyle w:val="Heading5"/>
      </w:pPr>
      <w:bookmarkStart w:id="386" w:name="_Toc411340342"/>
      <w:bookmarkStart w:id="387" w:name="_Toc474482895"/>
      <w:r>
        <w:rPr>
          <w:rStyle w:val="CharSectno"/>
        </w:rPr>
        <w:t>74</w:t>
      </w:r>
      <w:r>
        <w:t>.</w:t>
      </w:r>
      <w:r>
        <w:tab/>
        <w:t>Regulation 54W altered</w:t>
      </w:r>
      <w:bookmarkEnd w:id="386"/>
      <w:bookmarkEnd w:id="387"/>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388" w:name="_Toc378163037"/>
      <w:bookmarkStart w:id="389" w:name="_Toc411340343"/>
      <w:bookmarkStart w:id="390" w:name="_Toc416440910"/>
      <w:bookmarkStart w:id="391" w:name="_Toc416441098"/>
      <w:bookmarkStart w:id="392" w:name="_Toc417459877"/>
      <w:bookmarkStart w:id="393" w:name="_Toc417460068"/>
      <w:bookmarkStart w:id="394" w:name="_Toc439157318"/>
      <w:bookmarkStart w:id="395" w:name="_Toc474482320"/>
      <w:bookmarkStart w:id="396" w:name="_Toc474482512"/>
      <w:bookmarkStart w:id="397" w:name="_Toc474482704"/>
      <w:bookmarkStart w:id="398" w:name="_Toc474482896"/>
      <w:r>
        <w:rPr>
          <w:rStyle w:val="CharDivNo"/>
        </w:rPr>
        <w:t>Division 18</w:t>
      </w:r>
      <w:r>
        <w:t> — </w:t>
      </w:r>
      <w:r>
        <w:rPr>
          <w:rStyle w:val="CharDivText"/>
          <w:i/>
          <w:iCs/>
        </w:rPr>
        <w:t>Restraining Orders Act 1997</w:t>
      </w:r>
      <w:r>
        <w:rPr>
          <w:rStyle w:val="CharDivText"/>
        </w:rPr>
        <w:t xml:space="preserve"> modifications</w:t>
      </w:r>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411340344"/>
      <w:bookmarkStart w:id="400" w:name="_Toc474482897"/>
      <w:r>
        <w:rPr>
          <w:rStyle w:val="CharSectno"/>
        </w:rPr>
        <w:t>75</w:t>
      </w:r>
      <w:r>
        <w:t>.</w:t>
      </w:r>
      <w:r>
        <w:tab/>
        <w:t>Act modified</w:t>
      </w:r>
      <w:bookmarkEnd w:id="399"/>
      <w:bookmarkEnd w:id="400"/>
    </w:p>
    <w:p>
      <w:pPr>
        <w:pStyle w:val="Subsection"/>
      </w:pPr>
      <w:r>
        <w:tab/>
      </w:r>
      <w:r>
        <w:tab/>
        <w:t xml:space="preserve">This Division prescribes modifications to the </w:t>
      </w:r>
      <w:r>
        <w:rPr>
          <w:i/>
          <w:iCs/>
        </w:rPr>
        <w:t>Restraining Orders Act 1997</w:t>
      </w:r>
      <w:r>
        <w:t>.</w:t>
      </w:r>
    </w:p>
    <w:p>
      <w:pPr>
        <w:pStyle w:val="Heading5"/>
      </w:pPr>
      <w:bookmarkStart w:id="401" w:name="_Toc411340345"/>
      <w:bookmarkStart w:id="402" w:name="_Toc474482898"/>
      <w:r>
        <w:rPr>
          <w:rStyle w:val="CharSectno"/>
        </w:rPr>
        <w:t>76</w:t>
      </w:r>
      <w:r>
        <w:t>.</w:t>
      </w:r>
      <w:r>
        <w:tab/>
        <w:t>Section 62E altered</w:t>
      </w:r>
      <w:bookmarkEnd w:id="401"/>
      <w:bookmarkEnd w:id="402"/>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403" w:name="_Toc411340346"/>
      <w:bookmarkStart w:id="404" w:name="_Toc474482899"/>
      <w:r>
        <w:rPr>
          <w:rStyle w:val="CharSectno"/>
        </w:rPr>
        <w:t>77</w:t>
      </w:r>
      <w:r>
        <w:t>.</w:t>
      </w:r>
      <w:r>
        <w:tab/>
        <w:t>Section 62F altered</w:t>
      </w:r>
      <w:bookmarkEnd w:id="403"/>
      <w:bookmarkEnd w:id="404"/>
    </w:p>
    <w:p>
      <w:pPr>
        <w:pStyle w:val="Subsection"/>
      </w:pPr>
      <w:r>
        <w:tab/>
      </w:r>
      <w:r>
        <w:tab/>
        <w:t>In section 62F(1)(c) and (2)(a) after “place” insert:</w:t>
      </w:r>
    </w:p>
    <w:p>
      <w:pPr>
        <w:pStyle w:val="BlankOpen"/>
      </w:pPr>
    </w:p>
    <w:p>
      <w:pPr>
        <w:pStyle w:val="Subsection"/>
      </w:pPr>
      <w:r>
        <w:tab/>
      </w:r>
      <w:r>
        <w:tab/>
        <w:t>(which may be in another participating jurisdiction)</w:t>
      </w:r>
    </w:p>
    <w:p>
      <w:pPr>
        <w:pStyle w:val="BlankClose"/>
      </w:pPr>
    </w:p>
    <w:p>
      <w:pPr>
        <w:pStyle w:val="Heading5"/>
      </w:pPr>
      <w:bookmarkStart w:id="405" w:name="_Toc411340347"/>
      <w:bookmarkStart w:id="406" w:name="_Toc474482900"/>
      <w:r>
        <w:rPr>
          <w:rStyle w:val="CharSectno"/>
        </w:rPr>
        <w:t>78</w:t>
      </w:r>
      <w:r>
        <w:t>.</w:t>
      </w:r>
      <w:r>
        <w:tab/>
        <w:t>Section 73A inserted</w:t>
      </w:r>
      <w:bookmarkEnd w:id="405"/>
      <w:bookmarkEnd w:id="406"/>
    </w:p>
    <w:p>
      <w:pPr>
        <w:pStyle w:val="Subsection"/>
      </w:pPr>
      <w:r>
        <w:tab/>
      </w:r>
      <w:r>
        <w:tab/>
        <w:t>After section 72 insert:</w:t>
      </w:r>
    </w:p>
    <w:p>
      <w:pPr>
        <w:pStyle w:val="BlankOpen"/>
      </w:pPr>
    </w:p>
    <w:p>
      <w:pPr>
        <w:pStyle w:val="zHeading5"/>
      </w:pPr>
      <w:bookmarkStart w:id="407" w:name="_Toc474482901"/>
      <w:r>
        <w:t>73A.</w:t>
      </w:r>
      <w:r>
        <w:rPr>
          <w:b w:val="0"/>
          <w:bCs/>
          <w:vertAlign w:val="superscript"/>
        </w:rPr>
        <w:t xml:space="preserve"> 1M</w:t>
      </w:r>
      <w:r>
        <w:tab/>
        <w:t>Notification of restraining orders made in cross</w:t>
      </w:r>
      <w:r>
        <w:noBreakHyphen/>
        <w:t>border proceedings</w:t>
      </w:r>
      <w:bookmarkEnd w:id="407"/>
    </w:p>
    <w:p>
      <w:pPr>
        <w:pStyle w:val="zSubsection"/>
        <w:outlineLvl w:val="0"/>
      </w:pPr>
      <w:r>
        <w:tab/>
        <w:t>(1)</w:t>
      </w:r>
      <w:r>
        <w:tab/>
        <w:t xml:space="preserve">This section applies in relation to a restraining order made by a prescribed court of the State if — </w:t>
      </w:r>
    </w:p>
    <w:p>
      <w:pPr>
        <w:pStyle w:val="zIndenta"/>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pPr>
      <w:r>
        <w:tab/>
        <w:t>(b)</w:t>
      </w:r>
      <w:r>
        <w:tab/>
        <w:t>the person for whose benefit the order is made indicates at the time the order is made or varied that the person wants the order as made or varied to be registered in another participating jurisdiction; and</w:t>
      </w:r>
    </w:p>
    <w:p>
      <w:pPr>
        <w:pStyle w:val="zIndenta"/>
      </w:pPr>
      <w:r>
        <w:tab/>
        <w:t>(c)</w:t>
      </w:r>
      <w:r>
        <w:tab/>
        <w:t>the region is partly in that other jurisdiction.</w:t>
      </w:r>
    </w:p>
    <w:p>
      <w:pPr>
        <w:pStyle w:val="zSubsection"/>
        <w:outlineLvl w:val="0"/>
      </w:pPr>
      <w:r>
        <w:tab/>
        <w:t>(2)</w:t>
      </w:r>
      <w:r>
        <w:tab/>
        <w:t xml:space="preserve">A registrar of the court must cause a copy of the order as made or varied to be delivered to — </w:t>
      </w:r>
    </w:p>
    <w:p>
      <w:pPr>
        <w:pStyle w:val="zIndenta"/>
      </w:pPr>
      <w:r>
        <w:tab/>
        <w:t>(a)</w:t>
      </w:r>
      <w:r>
        <w:tab/>
        <w:t>if that other jurisdiction is South Australia — the Principal Registrar of the Magistrates Court of South Australia; and</w:t>
      </w:r>
    </w:p>
    <w:p>
      <w:pPr>
        <w:pStyle w:val="zIndenta"/>
      </w:pPr>
      <w:r>
        <w:tab/>
        <w:t>(b)</w:t>
      </w:r>
      <w:r>
        <w:tab/>
        <w:t>if that other jurisdiction is the Northern Territory — the Clerk of the Local Court of the Northern Territory.</w:t>
      </w:r>
    </w:p>
    <w:p>
      <w:pPr>
        <w:pStyle w:val="BlankClose"/>
      </w:pPr>
    </w:p>
    <w:p>
      <w:pPr>
        <w:pStyle w:val="Heading5"/>
      </w:pPr>
      <w:bookmarkStart w:id="408" w:name="_Toc411340348"/>
      <w:bookmarkStart w:id="409" w:name="_Toc474482902"/>
      <w:r>
        <w:rPr>
          <w:rStyle w:val="CharSectno"/>
        </w:rPr>
        <w:t>79</w:t>
      </w:r>
      <w:r>
        <w:t>.</w:t>
      </w:r>
      <w:r>
        <w:tab/>
        <w:t>Section 75 altered</w:t>
      </w:r>
      <w:bookmarkEnd w:id="408"/>
      <w:bookmarkEnd w:id="409"/>
    </w:p>
    <w:p>
      <w:pPr>
        <w:pStyle w:val="Subsection"/>
        <w:outlineLvl w:val="0"/>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outlineLvl w:val="0"/>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410" w:name="_Toc411340349"/>
      <w:bookmarkStart w:id="411" w:name="_Toc474482903"/>
      <w:r>
        <w:rPr>
          <w:rStyle w:val="CharSectno"/>
        </w:rPr>
        <w:t>80</w:t>
      </w:r>
      <w:r>
        <w:t>.</w:t>
      </w:r>
      <w:r>
        <w:tab/>
        <w:t>Section 76 altered</w:t>
      </w:r>
      <w:bookmarkEnd w:id="410"/>
      <w:bookmarkEnd w:id="411"/>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412" w:name="_Toc411340350"/>
      <w:bookmarkStart w:id="413" w:name="_Toc474482904"/>
      <w:r>
        <w:rPr>
          <w:rStyle w:val="CharSectno"/>
        </w:rPr>
        <w:t>81</w:t>
      </w:r>
      <w:r>
        <w:t>.</w:t>
      </w:r>
      <w:r>
        <w:tab/>
        <w:t>Section 78 altered</w:t>
      </w:r>
      <w:bookmarkEnd w:id="412"/>
      <w:bookmarkEnd w:id="413"/>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BlankClose"/>
      </w:pPr>
    </w:p>
    <w:p>
      <w:pPr>
        <w:pStyle w:val="Heading5"/>
      </w:pPr>
      <w:bookmarkStart w:id="414" w:name="_Toc411340351"/>
      <w:bookmarkStart w:id="415" w:name="_Toc474482905"/>
      <w:r>
        <w:rPr>
          <w:rStyle w:val="CharSectno"/>
        </w:rPr>
        <w:t>82</w:t>
      </w:r>
      <w:r>
        <w:t>.</w:t>
      </w:r>
      <w:r>
        <w:tab/>
        <w:t>Section 79AA inserted</w:t>
      </w:r>
      <w:bookmarkEnd w:id="414"/>
      <w:bookmarkEnd w:id="415"/>
    </w:p>
    <w:p>
      <w:pPr>
        <w:pStyle w:val="Subsection"/>
      </w:pPr>
      <w:r>
        <w:tab/>
      </w:r>
      <w:r>
        <w:tab/>
        <w:t>At the end of Part 7 insert:</w:t>
      </w:r>
    </w:p>
    <w:p>
      <w:pPr>
        <w:pStyle w:val="BlankOpen"/>
      </w:pPr>
    </w:p>
    <w:p>
      <w:pPr>
        <w:pStyle w:val="zHeading5"/>
        <w:tabs>
          <w:tab w:val="clear" w:pos="1446"/>
          <w:tab w:val="left" w:pos="1701"/>
        </w:tabs>
      </w:pPr>
      <w:bookmarkStart w:id="416" w:name="_Toc474482906"/>
      <w:r>
        <w:t>79AA.</w:t>
      </w:r>
      <w:r>
        <w:rPr>
          <w:b w:val="0"/>
          <w:bCs/>
          <w:vertAlign w:val="superscript"/>
        </w:rPr>
        <w:t xml:space="preserve"> 1M</w:t>
      </w:r>
      <w:r>
        <w:tab/>
        <w:t>Enforcement of unregistered interstate orders</w:t>
      </w:r>
      <w:bookmarkEnd w:id="416"/>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violence restraining order.</w:t>
      </w:r>
    </w:p>
    <w:p>
      <w:pPr>
        <w:pStyle w:val="BlankClose"/>
      </w:pPr>
    </w:p>
    <w:p>
      <w:pPr>
        <w:pStyle w:val="Heading3"/>
      </w:pPr>
      <w:bookmarkStart w:id="417" w:name="_Toc378163046"/>
      <w:bookmarkStart w:id="418" w:name="_Toc411340352"/>
      <w:bookmarkStart w:id="419" w:name="_Toc416440921"/>
      <w:bookmarkStart w:id="420" w:name="_Toc416441109"/>
      <w:bookmarkStart w:id="421" w:name="_Toc417459888"/>
      <w:bookmarkStart w:id="422" w:name="_Toc417460079"/>
      <w:bookmarkStart w:id="423" w:name="_Toc439157329"/>
      <w:bookmarkStart w:id="424" w:name="_Toc474482331"/>
      <w:bookmarkStart w:id="425" w:name="_Toc474482523"/>
      <w:bookmarkStart w:id="426" w:name="_Toc474482715"/>
      <w:bookmarkStart w:id="427" w:name="_Toc474482907"/>
      <w:r>
        <w:rPr>
          <w:rStyle w:val="CharDivNo"/>
        </w:rPr>
        <w:t>Division 19</w:t>
      </w:r>
      <w:r>
        <w:t> — </w:t>
      </w:r>
      <w:r>
        <w:rPr>
          <w:rStyle w:val="CharDivText"/>
          <w:i/>
          <w:iCs/>
        </w:rPr>
        <w:t>Road Traffic Act 1974</w:t>
      </w:r>
      <w:r>
        <w:rPr>
          <w:rStyle w:val="CharDivText"/>
        </w:rPr>
        <w:t xml:space="preserve"> modifications</w:t>
      </w:r>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411340353"/>
      <w:bookmarkStart w:id="429" w:name="_Toc474482908"/>
      <w:r>
        <w:rPr>
          <w:rStyle w:val="CharSectno"/>
        </w:rPr>
        <w:t>83</w:t>
      </w:r>
      <w:r>
        <w:t>.</w:t>
      </w:r>
      <w:r>
        <w:tab/>
        <w:t>Act modified</w:t>
      </w:r>
      <w:bookmarkEnd w:id="428"/>
      <w:bookmarkEnd w:id="429"/>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in Gazette 10 Feb 2015 p. 601.]</w:t>
      </w:r>
    </w:p>
    <w:p>
      <w:pPr>
        <w:pStyle w:val="Heading5"/>
      </w:pPr>
      <w:bookmarkStart w:id="430" w:name="_Toc411340355"/>
      <w:bookmarkStart w:id="431" w:name="_Toc474482909"/>
      <w:r>
        <w:rPr>
          <w:rStyle w:val="CharSectno"/>
        </w:rPr>
        <w:t>85</w:t>
      </w:r>
      <w:r>
        <w:t>.</w:t>
      </w:r>
      <w:r>
        <w:tab/>
        <w:t>Section 49A altered</w:t>
      </w:r>
      <w:bookmarkEnd w:id="430"/>
      <w:bookmarkEnd w:id="431"/>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bookmarkStart w:id="432" w:name="_Toc411340356"/>
      <w:r>
        <w:t>[</w:t>
      </w:r>
      <w:r>
        <w:rPr>
          <w:b/>
        </w:rPr>
        <w:t>86.</w:t>
      </w:r>
      <w:r>
        <w:tab/>
        <w:t>Deleted in Gazette 10 Feb 2015 p. 601.]</w:t>
      </w:r>
    </w:p>
    <w:p>
      <w:pPr>
        <w:pStyle w:val="Heading5"/>
      </w:pPr>
      <w:bookmarkStart w:id="433" w:name="_Toc411340357"/>
      <w:bookmarkStart w:id="434" w:name="_Toc474482910"/>
      <w:bookmarkEnd w:id="432"/>
      <w:r>
        <w:rPr>
          <w:rStyle w:val="CharSectno"/>
        </w:rPr>
        <w:t>87</w:t>
      </w:r>
      <w:r>
        <w:t>.</w:t>
      </w:r>
      <w:r>
        <w:tab/>
        <w:t>Section 56 altered</w:t>
      </w:r>
      <w:bookmarkEnd w:id="433"/>
      <w:bookmarkEnd w:id="434"/>
    </w:p>
    <w:p>
      <w:pPr>
        <w:pStyle w:val="Subsection"/>
        <w:outlineLvl w:val="0"/>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outlineLvl w:val="0"/>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435" w:name="_Toc411340358"/>
      <w:bookmarkStart w:id="436" w:name="_Toc474482911"/>
      <w:r>
        <w:rPr>
          <w:rStyle w:val="CharSectno"/>
        </w:rPr>
        <w:t>88</w:t>
      </w:r>
      <w:r>
        <w:t>.</w:t>
      </w:r>
      <w:r>
        <w:tab/>
        <w:t>Section 65 altered</w:t>
      </w:r>
      <w:bookmarkEnd w:id="435"/>
      <w:bookmarkEnd w:id="436"/>
    </w:p>
    <w:p>
      <w:pPr>
        <w:pStyle w:val="Subsection"/>
      </w:pPr>
      <w:r>
        <w:tab/>
        <w:t>(1)</w:t>
      </w:r>
      <w:r>
        <w:tab/>
        <w:t>In section 65 delete the definitions of:</w:t>
      </w:r>
    </w:p>
    <w:p>
      <w:pPr>
        <w:pStyle w:val="DeleteListSub"/>
        <w:rPr>
          <w:b/>
          <w:bCs/>
          <w:i/>
          <w:iCs/>
        </w:rPr>
      </w:pPr>
      <w:r>
        <w:rPr>
          <w:b/>
          <w:bCs/>
          <w:i/>
          <w:iCs/>
        </w:rPr>
        <w:t>medical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medical practitioner</w:t>
      </w:r>
      <w:r>
        <w:rPr>
          <w:vertAlign w:val="superscript"/>
        </w:rPr>
        <w:t xml:space="preserve"> 1M</w:t>
      </w:r>
      <w:r>
        <w:t xml:space="preserve"> — </w:t>
      </w:r>
    </w:p>
    <w:p>
      <w:pPr>
        <w:pStyle w:val="zDefpara"/>
        <w:rPr>
          <w:iCs/>
        </w:rPr>
      </w:pPr>
      <w:r>
        <w:tab/>
        <w:t>(a)</w:t>
      </w:r>
      <w:r>
        <w:tab/>
        <w:t xml:space="preserve">has the meaning given in the </w:t>
      </w:r>
      <w:r>
        <w:rPr>
          <w:i/>
        </w:rPr>
        <w:t>Medical Practitioners Act 2008</w:t>
      </w:r>
      <w:r>
        <w:rPr>
          <w:iCs/>
        </w:rPr>
        <w:t xml:space="preserve"> section 4; and</w:t>
      </w:r>
    </w:p>
    <w:p>
      <w:pPr>
        <w:pStyle w:val="zDefpara"/>
      </w:pPr>
      <w:r>
        <w:tab/>
        <w:t>(b)</w:t>
      </w:r>
      <w:r>
        <w:tab/>
        <w:t xml:space="preserve">except in sections 63(7)(a)(i) and (ii) and 64AB(8)(a)(i) and (ii), includes — </w:t>
      </w:r>
    </w:p>
    <w:p>
      <w:pPr>
        <w:pStyle w:val="zDefsubpara"/>
      </w:pPr>
      <w:r>
        <w:tab/>
        <w:t>(i)</w:t>
      </w:r>
      <w:r>
        <w:tab/>
        <w:t xml:space="preserve">a medical practitioner who is registered on the general register under the </w:t>
      </w:r>
      <w:r>
        <w:rPr>
          <w:i/>
          <w:iCs/>
        </w:rPr>
        <w:t>Medical Practice Act 2004</w:t>
      </w:r>
      <w:r>
        <w:t xml:space="preserve"> (South Australia); and</w:t>
      </w:r>
    </w:p>
    <w:p>
      <w:pPr>
        <w:pStyle w:val="zDefsubpara"/>
      </w:pPr>
      <w:r>
        <w:tab/>
        <w:t>(ii)</w:t>
      </w:r>
      <w:r>
        <w:tab/>
        <w:t xml:space="preserve">a medical practitioner who has a right of practice under the </w:t>
      </w:r>
      <w:r>
        <w:rPr>
          <w:i/>
          <w:iCs/>
        </w:rPr>
        <w:t>Health Practitioners Act</w:t>
      </w:r>
      <w:r>
        <w:t xml:space="preserve"> (Northern Territory);</w:t>
      </w:r>
    </w:p>
    <w:p>
      <w:pPr>
        <w:pStyle w:val="zDefstart"/>
      </w:pPr>
      <w:r>
        <w:tab/>
      </w:r>
      <w:r>
        <w:rPr>
          <w:rStyle w:val="CharDefText"/>
        </w:rPr>
        <w:t>registered nurse</w:t>
      </w:r>
      <w:r>
        <w:rPr>
          <w:vertAlign w:val="superscript"/>
        </w:rPr>
        <w:t xml:space="preserve"> 1M</w:t>
      </w:r>
      <w:r>
        <w:t xml:space="preserve"> — </w:t>
      </w:r>
    </w:p>
    <w:p>
      <w:pPr>
        <w:pStyle w:val="zDefpara"/>
      </w:pPr>
      <w:r>
        <w:tab/>
        <w:t>(a)</w:t>
      </w:r>
      <w:r>
        <w:tab/>
        <w:t xml:space="preserve">has the meaning given in the </w:t>
      </w:r>
      <w:r>
        <w:rPr>
          <w:i/>
        </w:rPr>
        <w:t>Nurses and Midwives Act 2006</w:t>
      </w:r>
      <w:r>
        <w:t xml:space="preserve"> section 3; and</w:t>
      </w:r>
    </w:p>
    <w:p>
      <w:pPr>
        <w:pStyle w:val="zDefpara"/>
      </w:pPr>
      <w:r>
        <w:tab/>
        <w:t>(b)</w:t>
      </w:r>
      <w:r>
        <w:tab/>
        <w:t xml:space="preserve">except </w:t>
      </w:r>
      <w:r>
        <w:rPr>
          <w:iCs/>
        </w:rPr>
        <w:t xml:space="preserve">in sections 63(7)(a)(i) and (ii) and </w:t>
      </w:r>
      <w:r>
        <w:t xml:space="preserve">64AB(8)(a)(i) and (ii), includes — </w:t>
      </w:r>
    </w:p>
    <w:p>
      <w:pPr>
        <w:pStyle w:val="zDefsubpara"/>
      </w:pPr>
      <w:r>
        <w:tab/>
        <w:t>(i)</w:t>
      </w:r>
      <w:r>
        <w:tab/>
        <w:t xml:space="preserve">a registered nurse under the </w:t>
      </w:r>
      <w:r>
        <w:rPr>
          <w:i/>
          <w:iCs/>
        </w:rPr>
        <w:t>Nursing and Midwifery Practice Act 2008</w:t>
      </w:r>
      <w:r>
        <w:t xml:space="preserve"> (South Australia); and</w:t>
      </w:r>
    </w:p>
    <w:p>
      <w:pPr>
        <w:pStyle w:val="zDefsubpara"/>
      </w:pPr>
      <w:r>
        <w:tab/>
        <w:t>(ii)</w:t>
      </w:r>
      <w:r>
        <w:tab/>
        <w:t xml:space="preserve">a registered nurse who has a right of practice under the </w:t>
      </w:r>
      <w:r>
        <w:rPr>
          <w:i/>
          <w:iCs/>
        </w:rPr>
        <w:t>Health Practitioners Act</w:t>
      </w:r>
      <w:r>
        <w:t xml:space="preserve"> (Northern Territory);</w:t>
      </w:r>
    </w:p>
    <w:p>
      <w:pPr>
        <w:pStyle w:val="BlankClose"/>
      </w:pPr>
    </w:p>
    <w:p>
      <w:pPr>
        <w:pStyle w:val="Heading5"/>
      </w:pPr>
      <w:bookmarkStart w:id="437" w:name="_Toc411340359"/>
      <w:bookmarkStart w:id="438" w:name="_Toc474482912"/>
      <w:r>
        <w:rPr>
          <w:rStyle w:val="CharSectno"/>
        </w:rPr>
        <w:t>89</w:t>
      </w:r>
      <w:r>
        <w:t>.</w:t>
      </w:r>
      <w:r>
        <w:tab/>
        <w:t>Section 66 altered</w:t>
      </w:r>
      <w:bookmarkEnd w:id="437"/>
      <w:bookmarkEnd w:id="438"/>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439" w:name="_Toc411340360"/>
      <w:bookmarkStart w:id="440" w:name="_Toc474482913"/>
      <w:r>
        <w:rPr>
          <w:rStyle w:val="CharSectno"/>
        </w:rPr>
        <w:t>90</w:t>
      </w:r>
      <w:r>
        <w:t>.</w:t>
      </w:r>
      <w:r>
        <w:tab/>
        <w:t>Section 66B altered</w:t>
      </w:r>
      <w:bookmarkEnd w:id="439"/>
      <w:bookmarkEnd w:id="440"/>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441" w:name="_Toc411340361"/>
      <w:bookmarkStart w:id="442" w:name="_Toc474482914"/>
      <w:r>
        <w:rPr>
          <w:rStyle w:val="CharSectno"/>
        </w:rPr>
        <w:t>91</w:t>
      </w:r>
      <w:r>
        <w:t>.</w:t>
      </w:r>
      <w:r>
        <w:tab/>
        <w:t>Section 66D altered</w:t>
      </w:r>
      <w:bookmarkEnd w:id="441"/>
      <w:bookmarkEnd w:id="442"/>
    </w:p>
    <w:p>
      <w:pPr>
        <w:pStyle w:val="Subsection"/>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443" w:name="_Toc411340362"/>
      <w:bookmarkStart w:id="444" w:name="_Toc474482915"/>
      <w:r>
        <w:rPr>
          <w:rStyle w:val="CharSectno"/>
        </w:rPr>
        <w:t>92</w:t>
      </w:r>
      <w:r>
        <w:t>.</w:t>
      </w:r>
      <w:r>
        <w:tab/>
        <w:t>Section 66E altered</w:t>
      </w:r>
      <w:bookmarkEnd w:id="443"/>
      <w:bookmarkEnd w:id="444"/>
    </w:p>
    <w:p>
      <w:pPr>
        <w:pStyle w:val="Subsection"/>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445" w:name="_Toc474482916"/>
      <w:bookmarkStart w:id="446" w:name="_Toc411340363"/>
      <w:r>
        <w:t>93.</w:t>
      </w:r>
      <w:r>
        <w:tab/>
        <w:t>Section 78A altered</w:t>
      </w:r>
      <w:bookmarkEnd w:id="445"/>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in Gazette 10 Feb 2015 p. 602.]</w:t>
      </w:r>
    </w:p>
    <w:p>
      <w:pPr>
        <w:pStyle w:val="Heading5"/>
      </w:pPr>
      <w:bookmarkStart w:id="447" w:name="_Toc411340364"/>
      <w:bookmarkStart w:id="448" w:name="_Toc474482917"/>
      <w:bookmarkEnd w:id="446"/>
      <w:r>
        <w:rPr>
          <w:rStyle w:val="CharSectno"/>
        </w:rPr>
        <w:t>94</w:t>
      </w:r>
      <w:r>
        <w:t>.</w:t>
      </w:r>
      <w:r>
        <w:tab/>
        <w:t>Section 78C altered</w:t>
      </w:r>
      <w:bookmarkEnd w:id="447"/>
      <w:bookmarkEnd w:id="448"/>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449" w:name="_Toc411340365"/>
      <w:bookmarkStart w:id="450" w:name="_Toc474482918"/>
      <w:r>
        <w:rPr>
          <w:rStyle w:val="CharSectno"/>
        </w:rPr>
        <w:t>95</w:t>
      </w:r>
      <w:r>
        <w:t>.</w:t>
      </w:r>
      <w:r>
        <w:tab/>
        <w:t>Section 80F altered</w:t>
      </w:r>
      <w:bookmarkEnd w:id="449"/>
      <w:bookmarkEnd w:id="450"/>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bookmarkStart w:id="451" w:name="_Toc411340366"/>
      <w:r>
        <w:t>[</w:t>
      </w:r>
      <w:r>
        <w:rPr>
          <w:b/>
        </w:rPr>
        <w:t>96-100.</w:t>
      </w:r>
      <w:r>
        <w:tab/>
        <w:t>Deleted in Gazette 10 Feb 2015 p. 602.]</w:t>
      </w:r>
    </w:p>
    <w:p>
      <w:pPr>
        <w:pStyle w:val="Heading3"/>
      </w:pPr>
      <w:bookmarkStart w:id="452" w:name="_Toc417459900"/>
      <w:bookmarkStart w:id="453" w:name="_Toc417460091"/>
      <w:bookmarkStart w:id="454" w:name="_Toc439157341"/>
      <w:bookmarkStart w:id="455" w:name="_Toc474482343"/>
      <w:bookmarkStart w:id="456" w:name="_Toc474482535"/>
      <w:bookmarkStart w:id="457" w:name="_Toc474482727"/>
      <w:bookmarkStart w:id="458" w:name="_Toc474482919"/>
      <w:bookmarkStart w:id="459" w:name="_Toc378163065"/>
      <w:bookmarkStart w:id="460" w:name="_Toc411340371"/>
      <w:bookmarkStart w:id="461" w:name="_Toc416440940"/>
      <w:bookmarkStart w:id="462" w:name="_Toc416441128"/>
      <w:bookmarkEnd w:id="451"/>
      <w:r>
        <w:rPr>
          <w:rStyle w:val="CharDivNo"/>
        </w:rPr>
        <w:t>Division 20A</w:t>
      </w:r>
      <w:r>
        <w:t> — </w:t>
      </w:r>
      <w:r>
        <w:rPr>
          <w:rStyle w:val="CharDivText"/>
          <w:i/>
        </w:rPr>
        <w:t>Road Traffic (Administration) Act 2008</w:t>
      </w:r>
      <w:r>
        <w:rPr>
          <w:rStyle w:val="CharDivText"/>
        </w:rPr>
        <w:t xml:space="preserve"> modifications</w:t>
      </w:r>
      <w:bookmarkEnd w:id="452"/>
      <w:bookmarkEnd w:id="453"/>
      <w:bookmarkEnd w:id="454"/>
      <w:bookmarkEnd w:id="455"/>
      <w:bookmarkEnd w:id="456"/>
      <w:bookmarkEnd w:id="457"/>
      <w:bookmarkEnd w:id="458"/>
    </w:p>
    <w:p>
      <w:pPr>
        <w:pStyle w:val="Footnoteheading"/>
        <w:keepNext/>
      </w:pPr>
      <w:r>
        <w:tab/>
        <w:t>[Heading inserted in Gazette 10 Feb 2015 p. 603.]</w:t>
      </w:r>
    </w:p>
    <w:p>
      <w:pPr>
        <w:pStyle w:val="Heading5"/>
      </w:pPr>
      <w:bookmarkStart w:id="463" w:name="_Toc474482920"/>
      <w:r>
        <w:rPr>
          <w:rStyle w:val="CharSectno"/>
        </w:rPr>
        <w:t>96</w:t>
      </w:r>
      <w:r>
        <w:t>.</w:t>
      </w:r>
      <w:r>
        <w:tab/>
        <w:t>Act modified</w:t>
      </w:r>
      <w:bookmarkEnd w:id="463"/>
    </w:p>
    <w:p>
      <w:pPr>
        <w:pStyle w:val="Subsection"/>
      </w:pPr>
      <w:r>
        <w:tab/>
      </w:r>
      <w:r>
        <w:tab/>
        <w:t xml:space="preserve">This Division prescribes modifications to the </w:t>
      </w:r>
      <w:r>
        <w:rPr>
          <w:i/>
        </w:rPr>
        <w:t>Road Traffic (Administration) Act 2008</w:t>
      </w:r>
      <w:r>
        <w:t>.</w:t>
      </w:r>
    </w:p>
    <w:p>
      <w:pPr>
        <w:pStyle w:val="Footnotesection"/>
      </w:pPr>
      <w:r>
        <w:tab/>
        <w:t>[Regulation 96 inserted in Gazette 10 Feb 2015 p. 603.]</w:t>
      </w:r>
    </w:p>
    <w:p>
      <w:pPr>
        <w:pStyle w:val="Heading5"/>
      </w:pPr>
      <w:bookmarkStart w:id="464" w:name="_Toc474482921"/>
      <w:r>
        <w:rPr>
          <w:rStyle w:val="CharSectno"/>
        </w:rPr>
        <w:t>97</w:t>
      </w:r>
      <w:r>
        <w:t>.</w:t>
      </w:r>
      <w:r>
        <w:tab/>
        <w:t>Section 33 altered</w:t>
      </w:r>
      <w:bookmarkEnd w:id="464"/>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in Gazette 10 Feb 2015 p. 603.]</w:t>
      </w:r>
    </w:p>
    <w:p>
      <w:pPr>
        <w:pStyle w:val="Heading5"/>
      </w:pPr>
      <w:bookmarkStart w:id="465" w:name="_Toc474482922"/>
      <w:r>
        <w:rPr>
          <w:rStyle w:val="CharSectno"/>
        </w:rPr>
        <w:t>98</w:t>
      </w:r>
      <w:r>
        <w:t>.</w:t>
      </w:r>
      <w:r>
        <w:tab/>
        <w:t>Section 47 altered</w:t>
      </w:r>
      <w:bookmarkEnd w:id="465"/>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in Gazette 10 Feb 2015 p. 603</w:t>
      </w:r>
      <w:r>
        <w:noBreakHyphen/>
        <w:t>4.]</w:t>
      </w:r>
    </w:p>
    <w:p>
      <w:pPr>
        <w:pStyle w:val="Heading5"/>
      </w:pPr>
      <w:bookmarkStart w:id="466" w:name="_Toc474482923"/>
      <w:r>
        <w:rPr>
          <w:rStyle w:val="CharSectno"/>
        </w:rPr>
        <w:t>99</w:t>
      </w:r>
      <w:r>
        <w:t>.</w:t>
      </w:r>
      <w:r>
        <w:tab/>
        <w:t>Section 48 altered</w:t>
      </w:r>
      <w:bookmarkEnd w:id="466"/>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in Gazette 10 Feb 2015 p. 604.]</w:t>
      </w:r>
    </w:p>
    <w:p>
      <w:pPr>
        <w:pStyle w:val="Heading5"/>
      </w:pPr>
      <w:bookmarkStart w:id="467" w:name="_Toc474482924"/>
      <w:r>
        <w:rPr>
          <w:rStyle w:val="CharSectno"/>
        </w:rPr>
        <w:t>100</w:t>
      </w:r>
      <w:r>
        <w:t>.</w:t>
      </w:r>
      <w:r>
        <w:tab/>
        <w:t>Section 96 altered</w:t>
      </w:r>
      <w:bookmarkEnd w:id="467"/>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in Gazette 10 Feb 2015 p. 605.]</w:t>
      </w:r>
    </w:p>
    <w:p>
      <w:pPr>
        <w:pStyle w:val="Heading5"/>
      </w:pPr>
      <w:bookmarkStart w:id="468" w:name="_Toc474482925"/>
      <w:r>
        <w:rPr>
          <w:rStyle w:val="CharSectno"/>
        </w:rPr>
        <w:t>101A</w:t>
      </w:r>
      <w:r>
        <w:t>.</w:t>
      </w:r>
      <w:r>
        <w:tab/>
        <w:t>Section 103 altered</w:t>
      </w:r>
      <w:bookmarkEnd w:id="468"/>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in Gazette 10 Feb 2015 p. 605.]</w:t>
      </w:r>
    </w:p>
    <w:p>
      <w:pPr>
        <w:pStyle w:val="Heading5"/>
      </w:pPr>
      <w:bookmarkStart w:id="469" w:name="_Toc474482926"/>
      <w:r>
        <w:rPr>
          <w:rStyle w:val="CharSectno"/>
        </w:rPr>
        <w:t>101B</w:t>
      </w:r>
      <w:r>
        <w:t>.</w:t>
      </w:r>
      <w:r>
        <w:tab/>
        <w:t>Section 131 altered</w:t>
      </w:r>
      <w:bookmarkEnd w:id="469"/>
    </w:p>
    <w:p>
      <w:pPr>
        <w:pStyle w:val="Subsection"/>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in Gazette 10 Feb 2015 p. 606.]</w:t>
      </w:r>
    </w:p>
    <w:p>
      <w:pPr>
        <w:pStyle w:val="Heading3"/>
      </w:pPr>
      <w:bookmarkStart w:id="470" w:name="_Toc417459908"/>
      <w:bookmarkStart w:id="471" w:name="_Toc417460099"/>
      <w:bookmarkStart w:id="472" w:name="_Toc439157349"/>
      <w:bookmarkStart w:id="473" w:name="_Toc474482351"/>
      <w:bookmarkStart w:id="474" w:name="_Toc474482543"/>
      <w:bookmarkStart w:id="475" w:name="_Toc474482735"/>
      <w:bookmarkStart w:id="476" w:name="_Toc474482927"/>
      <w:r>
        <w:rPr>
          <w:rStyle w:val="CharDivNo"/>
        </w:rPr>
        <w:t>Division 20B</w:t>
      </w:r>
      <w:r>
        <w:t> — </w:t>
      </w:r>
      <w:r>
        <w:rPr>
          <w:rStyle w:val="CharDivText"/>
          <w:i/>
        </w:rPr>
        <w:t>Road Traffic (Vehicles) Act 2012</w:t>
      </w:r>
      <w:r>
        <w:rPr>
          <w:rStyle w:val="CharDivText"/>
        </w:rPr>
        <w:t xml:space="preserve"> modifications</w:t>
      </w:r>
      <w:bookmarkEnd w:id="470"/>
      <w:bookmarkEnd w:id="471"/>
      <w:bookmarkEnd w:id="472"/>
      <w:bookmarkEnd w:id="473"/>
      <w:bookmarkEnd w:id="474"/>
      <w:bookmarkEnd w:id="475"/>
      <w:bookmarkEnd w:id="476"/>
    </w:p>
    <w:p>
      <w:pPr>
        <w:pStyle w:val="Footnoteheading"/>
      </w:pPr>
      <w:r>
        <w:tab/>
        <w:t>[Heading inserted in Gazette 10 Feb 2015 p. 606.]</w:t>
      </w:r>
    </w:p>
    <w:p>
      <w:pPr>
        <w:pStyle w:val="Heading5"/>
      </w:pPr>
      <w:bookmarkStart w:id="477" w:name="_Toc474482928"/>
      <w:r>
        <w:rPr>
          <w:rStyle w:val="CharSectno"/>
        </w:rPr>
        <w:t>101C</w:t>
      </w:r>
      <w:r>
        <w:t>.</w:t>
      </w:r>
      <w:r>
        <w:tab/>
        <w:t>Act modified</w:t>
      </w:r>
      <w:bookmarkEnd w:id="477"/>
    </w:p>
    <w:p>
      <w:pPr>
        <w:pStyle w:val="Subsection"/>
      </w:pPr>
      <w:r>
        <w:tab/>
      </w:r>
      <w:r>
        <w:tab/>
        <w:t xml:space="preserve">This Division prescribes modifications to the </w:t>
      </w:r>
      <w:r>
        <w:rPr>
          <w:i/>
        </w:rPr>
        <w:t>Road Traffic (Vehicles) Act 2012</w:t>
      </w:r>
      <w:r>
        <w:t>.</w:t>
      </w:r>
    </w:p>
    <w:p>
      <w:pPr>
        <w:pStyle w:val="Footnotesection"/>
      </w:pPr>
      <w:r>
        <w:tab/>
        <w:t>[Regulation 101C inserted in Gazette 10 Feb 2015 p. 606.]</w:t>
      </w:r>
    </w:p>
    <w:p>
      <w:pPr>
        <w:pStyle w:val="Heading5"/>
      </w:pPr>
      <w:bookmarkStart w:id="478" w:name="_Toc474482929"/>
      <w:r>
        <w:rPr>
          <w:rStyle w:val="CharSectno"/>
        </w:rPr>
        <w:t>101D</w:t>
      </w:r>
      <w:r>
        <w:t>.</w:t>
      </w:r>
      <w:r>
        <w:tab/>
        <w:t>Section 13 altered</w:t>
      </w:r>
      <w:bookmarkEnd w:id="478"/>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in Gazette 10 Feb 2015 p. 606.]</w:t>
      </w:r>
    </w:p>
    <w:p>
      <w:pPr>
        <w:pStyle w:val="Heading3"/>
      </w:pPr>
      <w:bookmarkStart w:id="479" w:name="_Toc417459911"/>
      <w:bookmarkStart w:id="480" w:name="_Toc417460102"/>
      <w:bookmarkStart w:id="481" w:name="_Toc439157352"/>
      <w:bookmarkStart w:id="482" w:name="_Toc474482354"/>
      <w:bookmarkStart w:id="483" w:name="_Toc474482546"/>
      <w:bookmarkStart w:id="484" w:name="_Toc474482738"/>
      <w:bookmarkStart w:id="485" w:name="_Toc474482930"/>
      <w:r>
        <w:rPr>
          <w:rStyle w:val="CharDivNo"/>
        </w:rPr>
        <w:t>Division 20</w:t>
      </w:r>
      <w:r>
        <w:t> — </w:t>
      </w:r>
      <w:r>
        <w:rPr>
          <w:rStyle w:val="CharDivText"/>
          <w:i/>
          <w:iCs/>
        </w:rPr>
        <w:t>Sentence Administration Act 2003</w:t>
      </w:r>
      <w:r>
        <w:rPr>
          <w:rStyle w:val="CharDivText"/>
        </w:rPr>
        <w:t xml:space="preserve"> modifications</w:t>
      </w:r>
      <w:bookmarkEnd w:id="459"/>
      <w:bookmarkEnd w:id="460"/>
      <w:bookmarkEnd w:id="461"/>
      <w:bookmarkEnd w:id="462"/>
      <w:bookmarkEnd w:id="479"/>
      <w:bookmarkEnd w:id="480"/>
      <w:bookmarkEnd w:id="481"/>
      <w:bookmarkEnd w:id="482"/>
      <w:bookmarkEnd w:id="483"/>
      <w:bookmarkEnd w:id="484"/>
      <w:bookmarkEnd w:id="485"/>
    </w:p>
    <w:p>
      <w:pPr>
        <w:pStyle w:val="Heading5"/>
      </w:pPr>
      <w:bookmarkStart w:id="486" w:name="_Toc411340372"/>
      <w:bookmarkStart w:id="487" w:name="_Toc474482931"/>
      <w:r>
        <w:rPr>
          <w:rStyle w:val="CharSectno"/>
        </w:rPr>
        <w:t>101</w:t>
      </w:r>
      <w:r>
        <w:t>.</w:t>
      </w:r>
      <w:r>
        <w:tab/>
        <w:t>Act modified</w:t>
      </w:r>
      <w:bookmarkEnd w:id="486"/>
      <w:bookmarkEnd w:id="487"/>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488" w:name="_Toc411340373"/>
      <w:bookmarkStart w:id="489" w:name="_Toc474482932"/>
      <w:r>
        <w:rPr>
          <w:rStyle w:val="CharSectno"/>
        </w:rPr>
        <w:t>102</w:t>
      </w:r>
      <w:r>
        <w:t>.</w:t>
      </w:r>
      <w:r>
        <w:tab/>
        <w:t>Section 4 altered</w:t>
      </w:r>
      <w:bookmarkEnd w:id="488"/>
      <w:bookmarkEnd w:id="489"/>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490" w:name="_Toc411340374"/>
      <w:bookmarkStart w:id="491" w:name="_Toc474482933"/>
      <w:r>
        <w:rPr>
          <w:rStyle w:val="CharSectno"/>
        </w:rPr>
        <w:t>103</w:t>
      </w:r>
      <w:r>
        <w:t>.</w:t>
      </w:r>
      <w:r>
        <w:tab/>
        <w:t>Section 30 altered</w:t>
      </w:r>
      <w:bookmarkEnd w:id="490"/>
      <w:bookmarkEnd w:id="491"/>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492" w:name="_Toc411340375"/>
      <w:bookmarkStart w:id="493" w:name="_Toc474482934"/>
      <w:r>
        <w:rPr>
          <w:rStyle w:val="CharSectno"/>
        </w:rPr>
        <w:t>104</w:t>
      </w:r>
      <w:r>
        <w:t>.</w:t>
      </w:r>
      <w:r>
        <w:tab/>
        <w:t>Section 55 altered</w:t>
      </w:r>
      <w:bookmarkEnd w:id="492"/>
      <w:bookmarkEnd w:id="493"/>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494" w:name="_Toc411340376"/>
      <w:bookmarkStart w:id="495" w:name="_Toc474482935"/>
      <w:r>
        <w:rPr>
          <w:rStyle w:val="CharSectno"/>
        </w:rPr>
        <w:t>105</w:t>
      </w:r>
      <w:r>
        <w:t>.</w:t>
      </w:r>
      <w:r>
        <w:tab/>
        <w:t>Section 70 altered</w:t>
      </w:r>
      <w:bookmarkEnd w:id="494"/>
      <w:bookmarkEnd w:id="495"/>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496" w:name="_Toc411340377"/>
      <w:bookmarkStart w:id="497" w:name="_Toc474482936"/>
      <w:r>
        <w:rPr>
          <w:rStyle w:val="CharSectno"/>
        </w:rPr>
        <w:t>106</w:t>
      </w:r>
      <w:r>
        <w:t>.</w:t>
      </w:r>
      <w:r>
        <w:tab/>
        <w:t>Section 84 altered</w:t>
      </w:r>
      <w:bookmarkEnd w:id="496"/>
      <w:bookmarkEnd w:id="497"/>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498" w:name="_Toc411340378"/>
      <w:bookmarkStart w:id="499" w:name="_Toc474482937"/>
      <w:r>
        <w:rPr>
          <w:rStyle w:val="CharSectno"/>
        </w:rPr>
        <w:t>107</w:t>
      </w:r>
      <w:r>
        <w:t>.</w:t>
      </w:r>
      <w:r>
        <w:tab/>
        <w:t>Section 98AA inserted</w:t>
      </w:r>
      <w:bookmarkEnd w:id="498"/>
      <w:bookmarkEnd w:id="499"/>
    </w:p>
    <w:p>
      <w:pPr>
        <w:pStyle w:val="Subsection"/>
      </w:pPr>
      <w:r>
        <w:tab/>
      </w:r>
      <w:r>
        <w:tab/>
        <w:t>After section 98 insert:</w:t>
      </w:r>
    </w:p>
    <w:p>
      <w:pPr>
        <w:pStyle w:val="BlankOpen"/>
      </w:pPr>
    </w:p>
    <w:p>
      <w:pPr>
        <w:pStyle w:val="zHeading5"/>
        <w:tabs>
          <w:tab w:val="clear" w:pos="1446"/>
          <w:tab w:val="left" w:pos="1701"/>
        </w:tabs>
      </w:pPr>
      <w:bookmarkStart w:id="500" w:name="_Toc474482938"/>
      <w:r>
        <w:t>98AA.</w:t>
      </w:r>
      <w:r>
        <w:rPr>
          <w:b w:val="0"/>
          <w:bCs/>
          <w:vertAlign w:val="superscript"/>
        </w:rPr>
        <w:t xml:space="preserve"> 1M</w:t>
      </w:r>
      <w:r>
        <w:tab/>
        <w:t>Ex officio community corrections officers</w:t>
      </w:r>
      <w:bookmarkEnd w:id="500"/>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w:t>
      </w:r>
    </w:p>
    <w:p>
      <w:pPr>
        <w:pStyle w:val="zDefsubpara"/>
      </w:pPr>
      <w:r>
        <w:tab/>
        <w:t>(i)</w:t>
      </w:r>
      <w:r>
        <w:tab/>
        <w:t xml:space="preserve">a parole officer as defined in the </w:t>
      </w:r>
      <w:r>
        <w:rPr>
          <w:i/>
          <w:iCs/>
        </w:rPr>
        <w:t>Parole of Prisoners Act</w:t>
      </w:r>
      <w:r>
        <w:t xml:space="preserve"> (Northern Territory) section 3(1); or</w:t>
      </w:r>
    </w:p>
    <w:p>
      <w:pPr>
        <w:pStyle w:val="zDefsubpara"/>
      </w:pPr>
      <w:r>
        <w:tab/>
        <w:t>(ii)</w:t>
      </w:r>
      <w:r>
        <w:tab/>
        <w:t xml:space="preserve">a supervising officer or surveillance officer as respectively defined in the </w:t>
      </w:r>
      <w:r>
        <w:rPr>
          <w:i/>
          <w:iCs/>
        </w:rPr>
        <w:t>Prisons (Correctional Services) Act</w:t>
      </w:r>
      <w:r>
        <w:t xml:space="preserve"> (Northern Territory) section 5.</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Heading3"/>
      </w:pPr>
      <w:bookmarkStart w:id="501" w:name="_Toc378163073"/>
      <w:bookmarkStart w:id="502" w:name="_Toc411340379"/>
      <w:bookmarkStart w:id="503" w:name="_Toc416440949"/>
      <w:bookmarkStart w:id="504" w:name="_Toc416441137"/>
      <w:bookmarkStart w:id="505" w:name="_Toc417459920"/>
      <w:bookmarkStart w:id="506" w:name="_Toc417460111"/>
      <w:bookmarkStart w:id="507" w:name="_Toc439157361"/>
      <w:bookmarkStart w:id="508" w:name="_Toc474482363"/>
      <w:bookmarkStart w:id="509" w:name="_Toc474482555"/>
      <w:bookmarkStart w:id="510" w:name="_Toc474482747"/>
      <w:bookmarkStart w:id="511" w:name="_Toc474482939"/>
      <w:r>
        <w:rPr>
          <w:rStyle w:val="CharDivNo"/>
        </w:rPr>
        <w:t>Division 21</w:t>
      </w:r>
      <w:r>
        <w:t> — </w:t>
      </w:r>
      <w:r>
        <w:rPr>
          <w:rStyle w:val="CharDivText"/>
          <w:i/>
          <w:iCs/>
        </w:rPr>
        <w:t>Sentencing Act 1995</w:t>
      </w:r>
      <w:r>
        <w:rPr>
          <w:rStyle w:val="CharDivText"/>
        </w:rPr>
        <w:t xml:space="preserve"> modifications</w:t>
      </w:r>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411340380"/>
      <w:bookmarkStart w:id="513" w:name="_Toc474482940"/>
      <w:r>
        <w:rPr>
          <w:rStyle w:val="CharSectno"/>
        </w:rPr>
        <w:t>108</w:t>
      </w:r>
      <w:r>
        <w:t>.</w:t>
      </w:r>
      <w:r>
        <w:tab/>
        <w:t>Act modified</w:t>
      </w:r>
      <w:bookmarkEnd w:id="512"/>
      <w:bookmarkEnd w:id="513"/>
    </w:p>
    <w:p>
      <w:pPr>
        <w:pStyle w:val="Subsection"/>
      </w:pPr>
      <w:r>
        <w:tab/>
      </w:r>
      <w:r>
        <w:tab/>
        <w:t xml:space="preserve">This Division prescribes modifications to the </w:t>
      </w:r>
      <w:r>
        <w:rPr>
          <w:i/>
          <w:iCs/>
        </w:rPr>
        <w:t>Sentencing Act 1995</w:t>
      </w:r>
      <w:r>
        <w:t>.</w:t>
      </w:r>
    </w:p>
    <w:p>
      <w:pPr>
        <w:pStyle w:val="Heading5"/>
      </w:pPr>
      <w:bookmarkStart w:id="514" w:name="_Toc411340381"/>
      <w:bookmarkStart w:id="515" w:name="_Toc474482941"/>
      <w:r>
        <w:rPr>
          <w:rStyle w:val="CharSectno"/>
        </w:rPr>
        <w:t>109</w:t>
      </w:r>
      <w:r>
        <w:t>.</w:t>
      </w:r>
      <w:r>
        <w:tab/>
        <w:t>Section 14A altered</w:t>
      </w:r>
      <w:bookmarkEnd w:id="514"/>
      <w:bookmarkEnd w:id="515"/>
    </w:p>
    <w:p>
      <w:pPr>
        <w:pStyle w:val="Subsection"/>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516" w:name="_Toc411340382"/>
      <w:bookmarkStart w:id="517" w:name="_Toc474482942"/>
      <w:r>
        <w:rPr>
          <w:rStyle w:val="CharSectno"/>
        </w:rPr>
        <w:t>110</w:t>
      </w:r>
      <w:r>
        <w:t>.</w:t>
      </w:r>
      <w:r>
        <w:tab/>
        <w:t>Section 33D altered</w:t>
      </w:r>
      <w:bookmarkEnd w:id="516"/>
      <w:bookmarkEnd w:id="517"/>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518" w:name="_Toc411340383"/>
      <w:bookmarkStart w:id="519" w:name="_Toc474482943"/>
      <w:r>
        <w:rPr>
          <w:rStyle w:val="CharSectno"/>
        </w:rPr>
        <w:t>111</w:t>
      </w:r>
      <w:r>
        <w:t>.</w:t>
      </w:r>
      <w:r>
        <w:tab/>
        <w:t>Section 63 altered</w:t>
      </w:r>
      <w:bookmarkEnd w:id="518"/>
      <w:bookmarkEnd w:id="519"/>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520" w:name="_Toc411340384"/>
      <w:bookmarkStart w:id="521" w:name="_Toc474482944"/>
      <w:r>
        <w:rPr>
          <w:rStyle w:val="CharSectno"/>
        </w:rPr>
        <w:t>112</w:t>
      </w:r>
      <w:r>
        <w:t>.</w:t>
      </w:r>
      <w:r>
        <w:tab/>
        <w:t>Section 68A inserted</w:t>
      </w:r>
      <w:bookmarkEnd w:id="520"/>
      <w:bookmarkEnd w:id="521"/>
    </w:p>
    <w:p>
      <w:pPr>
        <w:pStyle w:val="Subsection"/>
      </w:pPr>
      <w:r>
        <w:tab/>
      </w:r>
      <w:r>
        <w:tab/>
        <w:t xml:space="preserve">At the end of Part 9 insert: </w:t>
      </w:r>
    </w:p>
    <w:p>
      <w:pPr>
        <w:pStyle w:val="BlankOpen"/>
      </w:pPr>
    </w:p>
    <w:p>
      <w:pPr>
        <w:pStyle w:val="zHeading5"/>
      </w:pPr>
      <w:bookmarkStart w:id="522" w:name="_Toc474482945"/>
      <w:r>
        <w:t>68A.</w:t>
      </w:r>
      <w:r>
        <w:rPr>
          <w:b w:val="0"/>
          <w:bCs/>
          <w:vertAlign w:val="superscript"/>
        </w:rPr>
        <w:t xml:space="preserve"> 1M</w:t>
      </w:r>
      <w:r>
        <w:tab/>
        <w:t>Hours of work under non</w:t>
      </w:r>
      <w:r>
        <w:noBreakHyphen/>
        <w:t>custodial orders made in cross</w:t>
      </w:r>
      <w:r>
        <w:noBreakHyphen/>
        <w:t>border proceedings</w:t>
      </w:r>
      <w:bookmarkEnd w:id="522"/>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523" w:name="_Toc411340385"/>
      <w:bookmarkStart w:id="524" w:name="_Toc474482946"/>
      <w:r>
        <w:rPr>
          <w:rStyle w:val="CharSectno"/>
        </w:rPr>
        <w:t>113</w:t>
      </w:r>
      <w:r>
        <w:t>.</w:t>
      </w:r>
      <w:r>
        <w:tab/>
        <w:t>Section 70 altered</w:t>
      </w:r>
      <w:bookmarkEnd w:id="523"/>
      <w:bookmarkEnd w:id="524"/>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525" w:name="_Toc411340386"/>
      <w:bookmarkStart w:id="526" w:name="_Toc474482947"/>
      <w:r>
        <w:rPr>
          <w:rStyle w:val="CharSectno"/>
        </w:rPr>
        <w:t>114</w:t>
      </w:r>
      <w:r>
        <w:t>.</w:t>
      </w:r>
      <w:r>
        <w:tab/>
        <w:t>Section 75A inserted</w:t>
      </w:r>
      <w:bookmarkEnd w:id="525"/>
      <w:bookmarkEnd w:id="526"/>
    </w:p>
    <w:p>
      <w:pPr>
        <w:pStyle w:val="Subsection"/>
      </w:pPr>
      <w:r>
        <w:tab/>
      </w:r>
      <w:r>
        <w:tab/>
        <w:t xml:space="preserve">After section 74 insert: </w:t>
      </w:r>
    </w:p>
    <w:p>
      <w:pPr>
        <w:pStyle w:val="BlankOpen"/>
      </w:pPr>
    </w:p>
    <w:p>
      <w:pPr>
        <w:pStyle w:val="zHeading5"/>
      </w:pPr>
      <w:bookmarkStart w:id="527" w:name="_Toc474482948"/>
      <w:r>
        <w:t>75A.</w:t>
      </w:r>
      <w:r>
        <w:rPr>
          <w:b w:val="0"/>
          <w:bCs/>
          <w:vertAlign w:val="superscript"/>
        </w:rPr>
        <w:t xml:space="preserve"> 1M</w:t>
      </w:r>
      <w:r>
        <w:tab/>
        <w:t>Hours of work under non</w:t>
      </w:r>
      <w:r>
        <w:noBreakHyphen/>
        <w:t>custodial orders made in cross</w:t>
      </w:r>
      <w:r>
        <w:noBreakHyphen/>
        <w:t>border proceedings</w:t>
      </w:r>
      <w:bookmarkEnd w:id="527"/>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528" w:name="_Toc411340387"/>
      <w:bookmarkStart w:id="529" w:name="_Toc474482949"/>
      <w:r>
        <w:rPr>
          <w:rStyle w:val="CharSectno"/>
        </w:rPr>
        <w:t>115</w:t>
      </w:r>
      <w:r>
        <w:t>.</w:t>
      </w:r>
      <w:r>
        <w:tab/>
        <w:t>Section 83 altered</w:t>
      </w:r>
      <w:bookmarkEnd w:id="528"/>
      <w:bookmarkEnd w:id="529"/>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530" w:name="_Toc411340388"/>
      <w:bookmarkStart w:id="531" w:name="_Toc474482950"/>
      <w:r>
        <w:rPr>
          <w:rStyle w:val="CharSectno"/>
        </w:rPr>
        <w:t>116</w:t>
      </w:r>
      <w:r>
        <w:t>.</w:t>
      </w:r>
      <w:r>
        <w:tab/>
        <w:t>Section 89A inserted</w:t>
      </w:r>
      <w:bookmarkEnd w:id="530"/>
      <w:bookmarkEnd w:id="531"/>
    </w:p>
    <w:p>
      <w:pPr>
        <w:pStyle w:val="Subsection"/>
      </w:pPr>
      <w:r>
        <w:tab/>
      </w:r>
      <w:r>
        <w:tab/>
        <w:t xml:space="preserve">After section 88 insert: </w:t>
      </w:r>
    </w:p>
    <w:p>
      <w:pPr>
        <w:pStyle w:val="BlankOpen"/>
      </w:pPr>
    </w:p>
    <w:p>
      <w:pPr>
        <w:pStyle w:val="zHeading5"/>
      </w:pPr>
      <w:bookmarkStart w:id="532" w:name="_Toc474482951"/>
      <w:r>
        <w:t>89A.</w:t>
      </w:r>
      <w:r>
        <w:rPr>
          <w:b w:val="0"/>
          <w:bCs/>
          <w:vertAlign w:val="superscript"/>
        </w:rPr>
        <w:t xml:space="preserve"> 1M</w:t>
      </w:r>
      <w:r>
        <w:tab/>
        <w:t>Commencement of sentences imposed in cross</w:t>
      </w:r>
      <w:r>
        <w:noBreakHyphen/>
        <w:t>border proceedings</w:t>
      </w:r>
      <w:bookmarkEnd w:id="532"/>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533" w:name="_Toc378163083"/>
      <w:bookmarkStart w:id="534" w:name="_Toc411340389"/>
      <w:bookmarkStart w:id="535" w:name="_Toc416440962"/>
      <w:bookmarkStart w:id="536" w:name="_Toc416441150"/>
      <w:bookmarkStart w:id="537" w:name="_Toc417459933"/>
      <w:bookmarkStart w:id="538" w:name="_Toc417460124"/>
      <w:bookmarkStart w:id="539" w:name="_Toc439157374"/>
      <w:bookmarkStart w:id="540" w:name="_Toc474482376"/>
      <w:bookmarkStart w:id="541" w:name="_Toc474482568"/>
      <w:bookmarkStart w:id="542" w:name="_Toc474482760"/>
      <w:bookmarkStart w:id="543" w:name="_Toc474482952"/>
      <w:r>
        <w:rPr>
          <w:rStyle w:val="CharDivNo"/>
        </w:rPr>
        <w:t>Division 22</w:t>
      </w:r>
      <w:r>
        <w:t> — </w:t>
      </w:r>
      <w:r>
        <w:rPr>
          <w:rStyle w:val="CharDivText"/>
          <w:i/>
          <w:iCs/>
        </w:rPr>
        <w:t>Young Offenders Act 1994</w:t>
      </w:r>
      <w:r>
        <w:rPr>
          <w:rStyle w:val="CharDivText"/>
        </w:rPr>
        <w:t xml:space="preserve"> modifications</w:t>
      </w:r>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411340390"/>
      <w:bookmarkStart w:id="545" w:name="_Toc474482953"/>
      <w:r>
        <w:rPr>
          <w:rStyle w:val="CharSectno"/>
        </w:rPr>
        <w:t>117</w:t>
      </w:r>
      <w:r>
        <w:t>.</w:t>
      </w:r>
      <w:r>
        <w:tab/>
        <w:t>Act modified</w:t>
      </w:r>
      <w:bookmarkEnd w:id="544"/>
      <w:bookmarkEnd w:id="545"/>
    </w:p>
    <w:p>
      <w:pPr>
        <w:pStyle w:val="Subsection"/>
      </w:pPr>
      <w:r>
        <w:tab/>
      </w:r>
      <w:r>
        <w:tab/>
        <w:t xml:space="preserve">This Division prescribes modifications to the </w:t>
      </w:r>
      <w:r>
        <w:rPr>
          <w:i/>
        </w:rPr>
        <w:t>Young Offenders Act </w:t>
      </w:r>
      <w:r>
        <w:rPr>
          <w:i/>
          <w:iCs/>
        </w:rPr>
        <w:t>1994</w:t>
      </w:r>
      <w:r>
        <w:t>.</w:t>
      </w:r>
    </w:p>
    <w:p>
      <w:pPr>
        <w:pStyle w:val="Heading5"/>
      </w:pPr>
      <w:bookmarkStart w:id="546" w:name="_Toc411340391"/>
      <w:bookmarkStart w:id="547" w:name="_Toc474482954"/>
      <w:r>
        <w:rPr>
          <w:rStyle w:val="CharSectno"/>
        </w:rPr>
        <w:t>118</w:t>
      </w:r>
      <w:r>
        <w:t>.</w:t>
      </w:r>
      <w:r>
        <w:tab/>
        <w:t>Section 3 altered</w:t>
      </w:r>
      <w:bookmarkEnd w:id="546"/>
      <w:bookmarkEnd w:id="547"/>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detainee</w:t>
      </w:r>
      <w:r>
        <w:rPr>
          <w:vertAlign w:val="superscript"/>
        </w:rPr>
        <w:t xml:space="preserve"> 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548" w:name="_Toc411340392"/>
      <w:bookmarkStart w:id="549" w:name="_Toc474482955"/>
      <w:r>
        <w:rPr>
          <w:rStyle w:val="CharSectno"/>
        </w:rPr>
        <w:t>119</w:t>
      </w:r>
      <w:r>
        <w:t>.</w:t>
      </w:r>
      <w:r>
        <w:tab/>
        <w:t>Section 10 altered</w:t>
      </w:r>
      <w:bookmarkEnd w:id="548"/>
      <w:bookmarkEnd w:id="549"/>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550" w:name="_Toc411340393"/>
      <w:bookmarkStart w:id="551" w:name="_Toc474482956"/>
      <w:r>
        <w:rPr>
          <w:rStyle w:val="CharSectno"/>
        </w:rPr>
        <w:t>120</w:t>
      </w:r>
      <w:r>
        <w:t>.</w:t>
      </w:r>
      <w:r>
        <w:tab/>
        <w:t>Section 11AA inserted</w:t>
      </w:r>
      <w:bookmarkEnd w:id="550"/>
      <w:bookmarkEnd w:id="551"/>
    </w:p>
    <w:p>
      <w:pPr>
        <w:pStyle w:val="Subsection"/>
      </w:pPr>
      <w:r>
        <w:tab/>
      </w:r>
      <w:r>
        <w:tab/>
        <w:t>After section 11 insert:</w:t>
      </w:r>
    </w:p>
    <w:p>
      <w:pPr>
        <w:pStyle w:val="BlankOpen"/>
      </w:pPr>
    </w:p>
    <w:p>
      <w:pPr>
        <w:pStyle w:val="zHeading5"/>
        <w:tabs>
          <w:tab w:val="clear" w:pos="1446"/>
          <w:tab w:val="left" w:pos="1701"/>
        </w:tabs>
      </w:pPr>
      <w:bookmarkStart w:id="552" w:name="_Toc474482957"/>
      <w:r>
        <w:t>11AA.</w:t>
      </w:r>
      <w:r>
        <w:rPr>
          <w:b w:val="0"/>
          <w:vertAlign w:val="superscript"/>
        </w:rPr>
        <w:t xml:space="preserve"> 1M</w:t>
      </w:r>
      <w:r>
        <w:tab/>
        <w:t>Ex officio juvenile justice officers</w:t>
      </w:r>
      <w:bookmarkEnd w:id="552"/>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553" w:name="_Toc411340394"/>
      <w:bookmarkStart w:id="554" w:name="_Toc474482958"/>
      <w:r>
        <w:rPr>
          <w:rStyle w:val="CharSectno"/>
        </w:rPr>
        <w:t>121</w:t>
      </w:r>
      <w:r>
        <w:t>.</w:t>
      </w:r>
      <w:r>
        <w:tab/>
        <w:t>Section 11A altered</w:t>
      </w:r>
      <w:bookmarkEnd w:id="553"/>
      <w:bookmarkEnd w:id="554"/>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555" w:name="_Toc411340395"/>
      <w:bookmarkStart w:id="556" w:name="_Toc474482959"/>
      <w:r>
        <w:rPr>
          <w:rStyle w:val="CharSectno"/>
        </w:rPr>
        <w:t>122</w:t>
      </w:r>
      <w:r>
        <w:t>.</w:t>
      </w:r>
      <w:r>
        <w:tab/>
        <w:t>Section 17A altered</w:t>
      </w:r>
      <w:bookmarkEnd w:id="555"/>
      <w:bookmarkEnd w:id="556"/>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557" w:name="_Toc411340396"/>
      <w:bookmarkStart w:id="558" w:name="_Toc474482960"/>
      <w:r>
        <w:rPr>
          <w:rStyle w:val="CharSectno"/>
        </w:rPr>
        <w:t>123</w:t>
      </w:r>
      <w:r>
        <w:t>.</w:t>
      </w:r>
      <w:r>
        <w:tab/>
        <w:t>Section 36 altered</w:t>
      </w:r>
      <w:bookmarkEnd w:id="557"/>
      <w:bookmarkEnd w:id="558"/>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559" w:name="_Toc411340397"/>
      <w:bookmarkStart w:id="560" w:name="_Toc474482961"/>
      <w:r>
        <w:rPr>
          <w:rStyle w:val="CharSectno"/>
        </w:rPr>
        <w:t>124</w:t>
      </w:r>
      <w:r>
        <w:t>.</w:t>
      </w:r>
      <w:r>
        <w:tab/>
        <w:t>Section 48 altered</w:t>
      </w:r>
      <w:bookmarkEnd w:id="559"/>
      <w:bookmarkEnd w:id="560"/>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561" w:name="_Toc411340398"/>
      <w:bookmarkStart w:id="562" w:name="_Toc474482962"/>
      <w:r>
        <w:rPr>
          <w:rStyle w:val="CharSectno"/>
        </w:rPr>
        <w:t>125</w:t>
      </w:r>
      <w:r>
        <w:t>.</w:t>
      </w:r>
      <w:r>
        <w:tab/>
        <w:t>Section 65A altered</w:t>
      </w:r>
      <w:bookmarkEnd w:id="561"/>
      <w:bookmarkEnd w:id="562"/>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563" w:name="_Toc411340399"/>
      <w:bookmarkStart w:id="564" w:name="_Toc474482963"/>
      <w:r>
        <w:rPr>
          <w:rStyle w:val="CharSectno"/>
        </w:rPr>
        <w:t>126</w:t>
      </w:r>
      <w:r>
        <w:t>.</w:t>
      </w:r>
      <w:r>
        <w:tab/>
        <w:t>Section 65C altered</w:t>
      </w:r>
      <w:bookmarkEnd w:id="563"/>
      <w:bookmarkEnd w:id="564"/>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565" w:name="_Toc411340400"/>
      <w:bookmarkStart w:id="566" w:name="_Toc474482964"/>
      <w:r>
        <w:rPr>
          <w:rStyle w:val="CharSectno"/>
        </w:rPr>
        <w:t>127</w:t>
      </w:r>
      <w:r>
        <w:t>.</w:t>
      </w:r>
      <w:r>
        <w:tab/>
        <w:t>Section 77 altered</w:t>
      </w:r>
      <w:bookmarkEnd w:id="565"/>
      <w:bookmarkEnd w:id="566"/>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567" w:name="_Toc411340401"/>
      <w:bookmarkStart w:id="568" w:name="_Toc474482965"/>
      <w:r>
        <w:rPr>
          <w:rStyle w:val="CharSectno"/>
        </w:rPr>
        <w:t>128</w:t>
      </w:r>
      <w:r>
        <w:t>.</w:t>
      </w:r>
      <w:r>
        <w:tab/>
        <w:t>Section 92 altered</w:t>
      </w:r>
      <w:bookmarkEnd w:id="567"/>
      <w:bookmarkEnd w:id="568"/>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569" w:name="_Toc411340402"/>
      <w:bookmarkStart w:id="570" w:name="_Toc474482966"/>
      <w:r>
        <w:rPr>
          <w:rStyle w:val="CharSectno"/>
        </w:rPr>
        <w:t>129</w:t>
      </w:r>
      <w:r>
        <w:t>.</w:t>
      </w:r>
      <w:r>
        <w:tab/>
        <w:t>Section 108 altered</w:t>
      </w:r>
      <w:bookmarkEnd w:id="569"/>
      <w:bookmarkEnd w:id="570"/>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571" w:name="_Toc411340403"/>
      <w:bookmarkStart w:id="572" w:name="_Toc474482967"/>
      <w:r>
        <w:rPr>
          <w:rStyle w:val="CharSectno"/>
        </w:rPr>
        <w:t>130</w:t>
      </w:r>
      <w:r>
        <w:t>.</w:t>
      </w:r>
      <w:r>
        <w:tab/>
        <w:t>Section 136 altered</w:t>
      </w:r>
      <w:bookmarkEnd w:id="571"/>
      <w:bookmarkEnd w:id="572"/>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573" w:name="_Toc411340404"/>
      <w:bookmarkStart w:id="574" w:name="_Toc474482968"/>
      <w:r>
        <w:rPr>
          <w:rStyle w:val="CharSectno"/>
        </w:rPr>
        <w:t>131</w:t>
      </w:r>
      <w:r>
        <w:t>.</w:t>
      </w:r>
      <w:r>
        <w:tab/>
        <w:t>Section 139 altered</w:t>
      </w:r>
      <w:bookmarkEnd w:id="573"/>
      <w:bookmarkEnd w:id="574"/>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575" w:name="_Toc411340405"/>
      <w:bookmarkStart w:id="576" w:name="_Toc474482969"/>
      <w:r>
        <w:rPr>
          <w:rStyle w:val="CharSectno"/>
        </w:rPr>
        <w:t>132</w:t>
      </w:r>
      <w:r>
        <w:t>.</w:t>
      </w:r>
      <w:r>
        <w:tab/>
        <w:t>Section 161 altered</w:t>
      </w:r>
      <w:bookmarkEnd w:id="575"/>
      <w:bookmarkEnd w:id="576"/>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577" w:name="_Toc411340406"/>
      <w:bookmarkStart w:id="578" w:name="_Toc474482970"/>
      <w:r>
        <w:rPr>
          <w:rStyle w:val="CharSectno"/>
        </w:rPr>
        <w:t>133</w:t>
      </w:r>
      <w:r>
        <w:t>.</w:t>
      </w:r>
      <w:r>
        <w:tab/>
        <w:t>Section 178 altered</w:t>
      </w:r>
      <w:bookmarkEnd w:id="577"/>
      <w:bookmarkEnd w:id="578"/>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Heading5"/>
      </w:pPr>
      <w:bookmarkStart w:id="579" w:name="_Toc411340407"/>
      <w:bookmarkStart w:id="580" w:name="_Toc474482971"/>
      <w:r>
        <w:rPr>
          <w:rStyle w:val="CharSectno"/>
        </w:rPr>
        <w:t>134</w:t>
      </w:r>
      <w:r>
        <w:t>.</w:t>
      </w:r>
      <w:r>
        <w:tab/>
        <w:t>Section 194 altered</w:t>
      </w:r>
      <w:bookmarkEnd w:id="579"/>
      <w:bookmarkEnd w:id="580"/>
    </w:p>
    <w:p>
      <w:pPr>
        <w:pStyle w:val="Subsection"/>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581" w:name="_Toc378163102"/>
      <w:bookmarkStart w:id="582" w:name="_Toc411340408"/>
      <w:bookmarkStart w:id="583" w:name="_Toc416440982"/>
      <w:bookmarkStart w:id="584" w:name="_Toc416441170"/>
      <w:bookmarkStart w:id="585" w:name="_Toc417459953"/>
      <w:bookmarkStart w:id="586" w:name="_Toc417460144"/>
      <w:bookmarkStart w:id="587" w:name="_Toc439157394"/>
      <w:bookmarkStart w:id="588" w:name="_Toc474482396"/>
      <w:bookmarkStart w:id="589" w:name="_Toc474482588"/>
      <w:bookmarkStart w:id="590" w:name="_Toc474482780"/>
      <w:bookmarkStart w:id="591" w:name="_Toc474482972"/>
      <w:r>
        <w:rPr>
          <w:rStyle w:val="CharPartNo"/>
        </w:rPr>
        <w:t>Part 4</w:t>
      </w:r>
      <w:r>
        <w:rPr>
          <w:rStyle w:val="CharDivNo"/>
        </w:rPr>
        <w:t> </w:t>
      </w:r>
      <w:r>
        <w:t>—</w:t>
      </w:r>
      <w:r>
        <w:rPr>
          <w:rStyle w:val="CharDivText"/>
        </w:rPr>
        <w:t> </w:t>
      </w:r>
      <w:r>
        <w:rPr>
          <w:rStyle w:val="CharPartText"/>
        </w:rPr>
        <w:t>Miscellaneous matters</w:t>
      </w:r>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411340409"/>
      <w:bookmarkStart w:id="593" w:name="_Toc474482973"/>
      <w:r>
        <w:rPr>
          <w:rStyle w:val="CharSectno"/>
        </w:rPr>
        <w:t>135</w:t>
      </w:r>
      <w:r>
        <w:t>.</w:t>
      </w:r>
      <w:r>
        <w:tab/>
        <w:t>Authorised officers</w:t>
      </w:r>
      <w:bookmarkEnd w:id="592"/>
      <w:bookmarkEnd w:id="593"/>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594" w:name="_Toc411340410"/>
      <w:bookmarkStart w:id="595" w:name="_Toc474482974"/>
      <w:r>
        <w:rPr>
          <w:rStyle w:val="CharSectno"/>
        </w:rPr>
        <w:t>136</w:t>
      </w:r>
      <w:r>
        <w:t>.</w:t>
      </w:r>
      <w:r>
        <w:tab/>
        <w:t>Custodial orders: recommendation about place of custody</w:t>
      </w:r>
      <w:bookmarkEnd w:id="594"/>
      <w:bookmarkEnd w:id="595"/>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596" w:name="_Toc411340411"/>
      <w:bookmarkStart w:id="597" w:name="_Toc474482975"/>
      <w:r>
        <w:rPr>
          <w:rStyle w:val="CharSectno"/>
        </w:rPr>
        <w:t>137</w:t>
      </w:r>
      <w:r>
        <w:t>.</w:t>
      </w:r>
      <w:r>
        <w:tab/>
        <w:t>Reduction of fine when work performed under work and development order</w:t>
      </w:r>
      <w:bookmarkEnd w:id="596"/>
      <w:bookmarkEnd w:id="597"/>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98" w:name="_Toc378163106"/>
      <w:bookmarkStart w:id="599" w:name="_Toc411340412"/>
      <w:bookmarkStart w:id="600" w:name="_Toc416440986"/>
      <w:bookmarkStart w:id="601" w:name="_Toc416441174"/>
      <w:bookmarkStart w:id="602" w:name="_Toc417459957"/>
      <w:bookmarkStart w:id="603" w:name="_Toc417460148"/>
      <w:bookmarkStart w:id="604" w:name="_Toc439157398"/>
      <w:bookmarkStart w:id="605" w:name="_Toc474482400"/>
      <w:bookmarkStart w:id="606" w:name="_Toc474482592"/>
      <w:bookmarkStart w:id="607" w:name="_Toc474482784"/>
      <w:bookmarkStart w:id="608" w:name="_Toc474482976"/>
      <w:r>
        <w:rPr>
          <w:rStyle w:val="CharSchNo"/>
        </w:rPr>
        <w:t>Schedule 1</w:t>
      </w:r>
      <w:r>
        <w:t> — </w:t>
      </w:r>
      <w:r>
        <w:rPr>
          <w:rStyle w:val="CharSchText"/>
        </w:rPr>
        <w:t>WA/SA/NT region</w:t>
      </w:r>
      <w:bookmarkEnd w:id="598"/>
      <w:bookmarkEnd w:id="599"/>
      <w:bookmarkEnd w:id="600"/>
      <w:bookmarkEnd w:id="601"/>
      <w:bookmarkEnd w:id="602"/>
      <w:bookmarkEnd w:id="603"/>
      <w:bookmarkEnd w:id="604"/>
      <w:bookmarkEnd w:id="605"/>
      <w:bookmarkEnd w:id="606"/>
      <w:bookmarkEnd w:id="607"/>
      <w:bookmarkEnd w:id="608"/>
    </w:p>
    <w:p>
      <w:pPr>
        <w:pStyle w:val="yShoulderClause"/>
      </w:pPr>
      <w:r>
        <w:t>[r. 3]</w:t>
      </w:r>
    </w:p>
    <w:p>
      <w:pPr>
        <w:pStyle w:val="yHeading3"/>
        <w:outlineLvl w:val="0"/>
      </w:pPr>
      <w:bookmarkStart w:id="609" w:name="_Toc378163107"/>
      <w:bookmarkStart w:id="610" w:name="_Toc411340413"/>
      <w:bookmarkStart w:id="611" w:name="_Toc416440987"/>
      <w:bookmarkStart w:id="612" w:name="_Toc416441175"/>
      <w:bookmarkStart w:id="613" w:name="_Toc417459958"/>
      <w:bookmarkStart w:id="614" w:name="_Toc417460149"/>
      <w:bookmarkStart w:id="615" w:name="_Toc439157399"/>
      <w:bookmarkStart w:id="616" w:name="_Toc474482401"/>
      <w:bookmarkStart w:id="617" w:name="_Toc474482593"/>
      <w:bookmarkStart w:id="618" w:name="_Toc474482785"/>
      <w:bookmarkStart w:id="619" w:name="_Toc474482977"/>
      <w:r>
        <w:rPr>
          <w:rStyle w:val="CharSDivNo"/>
        </w:rPr>
        <w:t>Part A</w:t>
      </w:r>
      <w:r>
        <w:t> — </w:t>
      </w:r>
      <w:r>
        <w:rPr>
          <w:rStyle w:val="CharSDivText"/>
        </w:rPr>
        <w:t>Description of boundary line</w:t>
      </w:r>
      <w:bookmarkEnd w:id="609"/>
      <w:bookmarkEnd w:id="610"/>
      <w:bookmarkEnd w:id="611"/>
      <w:bookmarkEnd w:id="612"/>
      <w:bookmarkEnd w:id="613"/>
      <w:bookmarkEnd w:id="614"/>
      <w:bookmarkEnd w:id="615"/>
      <w:bookmarkEnd w:id="616"/>
      <w:bookmarkEnd w:id="617"/>
      <w:bookmarkEnd w:id="618"/>
      <w:bookmarkEnd w:id="619"/>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outlineLvl w:val="0"/>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620" w:name="_Toc378163108"/>
      <w:bookmarkStart w:id="621" w:name="_Toc411340414"/>
      <w:bookmarkStart w:id="622" w:name="_Toc416440988"/>
      <w:bookmarkStart w:id="623" w:name="_Toc416441176"/>
      <w:bookmarkStart w:id="624" w:name="_Toc417459959"/>
      <w:bookmarkStart w:id="625" w:name="_Toc417460150"/>
      <w:bookmarkStart w:id="626" w:name="_Toc439157400"/>
      <w:bookmarkStart w:id="627" w:name="_Toc474482402"/>
      <w:bookmarkStart w:id="628" w:name="_Toc474482594"/>
      <w:bookmarkStart w:id="629" w:name="_Toc474482786"/>
      <w:bookmarkStart w:id="630" w:name="_Toc474482978"/>
      <w:r>
        <w:rPr>
          <w:rStyle w:val="CharSDivNo"/>
        </w:rPr>
        <w:t>Part B</w:t>
      </w:r>
      <w:r>
        <w:t> — </w:t>
      </w:r>
      <w:r>
        <w:rPr>
          <w:rStyle w:val="CharSDivText"/>
        </w:rPr>
        <w:t>Areas in respect of which police officers stationed or carry out duties</w:t>
      </w:r>
      <w:bookmarkEnd w:id="620"/>
      <w:bookmarkEnd w:id="621"/>
      <w:bookmarkEnd w:id="622"/>
      <w:bookmarkEnd w:id="623"/>
      <w:bookmarkEnd w:id="624"/>
      <w:bookmarkEnd w:id="625"/>
      <w:bookmarkEnd w:id="626"/>
      <w:bookmarkEnd w:id="627"/>
      <w:bookmarkEnd w:id="628"/>
      <w:bookmarkEnd w:id="629"/>
      <w:bookmarkEnd w:id="630"/>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yTable"/>
        <w:tabs>
          <w:tab w:val="left" w:pos="851"/>
        </w:tabs>
        <w:rPr>
          <w:snapToGrid w:val="0"/>
        </w:rPr>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32" w:name="_Toc378163109"/>
      <w:bookmarkStart w:id="633" w:name="_Toc411340415"/>
      <w:bookmarkStart w:id="634" w:name="_Toc416440989"/>
      <w:bookmarkStart w:id="635" w:name="_Toc416441177"/>
      <w:bookmarkStart w:id="636" w:name="_Toc417459960"/>
      <w:bookmarkStart w:id="637" w:name="_Toc417460151"/>
      <w:bookmarkStart w:id="638" w:name="_Toc439157401"/>
      <w:bookmarkStart w:id="639" w:name="_Toc474482403"/>
      <w:bookmarkStart w:id="640" w:name="_Toc474482595"/>
      <w:bookmarkStart w:id="641" w:name="_Toc474482787"/>
      <w:bookmarkStart w:id="642" w:name="_Toc474482979"/>
      <w:r>
        <w:t>Notes</w:t>
      </w:r>
      <w:bookmarkEnd w:id="632"/>
      <w:bookmarkEnd w:id="633"/>
      <w:bookmarkEnd w:id="634"/>
      <w:bookmarkEnd w:id="635"/>
      <w:bookmarkEnd w:id="636"/>
      <w:bookmarkEnd w:id="637"/>
      <w:bookmarkEnd w:id="638"/>
      <w:bookmarkEnd w:id="639"/>
      <w:bookmarkEnd w:id="640"/>
      <w:bookmarkEnd w:id="641"/>
      <w:bookmarkEnd w:id="642"/>
    </w:p>
    <w:p>
      <w:pPr>
        <w:pStyle w:val="nSubsection"/>
        <w:rPr>
          <w:snapToGrid w:val="0"/>
        </w:rPr>
      </w:pPr>
      <w:r>
        <w:rPr>
          <w:snapToGrid w:val="0"/>
          <w:vertAlign w:val="superscript"/>
        </w:rPr>
        <w:t>1</w:t>
      </w:r>
      <w:r>
        <w:rPr>
          <w:snapToGrid w:val="0"/>
        </w:rPr>
        <w:tab/>
        <w:t xml:space="preserve">This is a compilation of the </w:t>
      </w:r>
      <w:r>
        <w:rPr>
          <w:i/>
          <w:noProof/>
          <w:snapToGrid w:val="0"/>
        </w:rPr>
        <w:t>Cross-border Justice Regulations 2009</w:t>
      </w:r>
      <w:r>
        <w:rPr>
          <w:iCs/>
          <w:noProof/>
          <w:snapToGrid w:val="0"/>
        </w:rPr>
        <w:t xml:space="preserve"> and </w:t>
      </w:r>
      <w:r>
        <w:rPr>
          <w:snapToGrid w:val="0"/>
        </w:rPr>
        <w:t>includes the amendments made by the other written laws referred to in the following table.</w:t>
      </w:r>
    </w:p>
    <w:p>
      <w:pPr>
        <w:pStyle w:val="nHeading3"/>
      </w:pPr>
      <w:bookmarkStart w:id="643" w:name="_Toc411340416"/>
      <w:bookmarkStart w:id="644" w:name="_Toc474482980"/>
      <w:r>
        <w:t>Compilation table</w:t>
      </w:r>
      <w:bookmarkEnd w:id="643"/>
      <w:bookmarkEnd w:id="6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Cross-border Justice Regulations 2009</w:t>
            </w:r>
          </w:p>
        </w:tc>
        <w:tc>
          <w:tcPr>
            <w:tcW w:w="1276" w:type="dxa"/>
            <w:tcBorders>
              <w:bottom w:val="nil"/>
            </w:tcBorders>
          </w:tcPr>
          <w:p>
            <w:pPr>
              <w:pStyle w:val="nTable"/>
              <w:spacing w:after="40"/>
            </w:pPr>
            <w:r>
              <w:t>28 Oct 2009 p. 4225-302</w:t>
            </w:r>
          </w:p>
        </w:tc>
        <w:tc>
          <w:tcPr>
            <w:tcW w:w="2693" w:type="dxa"/>
            <w:tcBorders>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single" w:sz="4" w:space="0" w:color="auto"/>
            </w:tcBorders>
          </w:tcPr>
          <w:p>
            <w:pPr>
              <w:pStyle w:val="nTable"/>
              <w:spacing w:after="40"/>
              <w:rPr>
                <w:i/>
              </w:rPr>
            </w:pPr>
            <w:r>
              <w:rPr>
                <w:i/>
              </w:rPr>
              <w:t>Cross</w:t>
            </w:r>
            <w:r>
              <w:rPr>
                <w:i/>
              </w:rPr>
              <w:noBreakHyphen/>
              <w:t>border Justice Amendment Regulations (No. 2) 2015</w:t>
            </w:r>
          </w:p>
        </w:tc>
        <w:tc>
          <w:tcPr>
            <w:tcW w:w="1276" w:type="dxa"/>
            <w:tcBorders>
              <w:top w:val="nil"/>
              <w:bottom w:val="single" w:sz="4" w:space="0" w:color="auto"/>
            </w:tcBorders>
          </w:tcPr>
          <w:p>
            <w:pPr>
              <w:pStyle w:val="nTable"/>
              <w:spacing w:after="40"/>
            </w:pPr>
            <w:r>
              <w:t>29 Dec 2015 p. 5175</w:t>
            </w:r>
            <w:r>
              <w:noBreakHyphen/>
              <w:t>7</w:t>
            </w:r>
          </w:p>
        </w:tc>
        <w:tc>
          <w:tcPr>
            <w:tcW w:w="2693" w:type="dxa"/>
            <w:tcBorders>
              <w:top w:val="nil"/>
              <w:bottom w:val="single" w:sz="4" w:space="0" w:color="auto"/>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1" w:name="Schedule"/>
    <w:bookmarkEnd w:id="6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5" w:name="Compilation"/>
    <w:bookmarkEnd w:id="6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6" w:name="Coversheet"/>
    <w:bookmarkEnd w:id="6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22011"/>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13833</Words>
  <Characters>69859</Characters>
  <Application>Microsoft Office Word</Application>
  <DocSecurity>0</DocSecurity>
  <Lines>2686</Lines>
  <Paragraphs>1579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2009 - 00-e0-01</dc:title>
  <dc:subject/>
  <dc:creator/>
  <cp:keywords/>
  <dc:description/>
  <cp:lastModifiedBy>svcMRProcess</cp:lastModifiedBy>
  <cp:revision>4</cp:revision>
  <cp:lastPrinted>2009-09-23T05:31:00Z</cp:lastPrinted>
  <dcterms:created xsi:type="dcterms:W3CDTF">2018-09-18T05:22:00Z</dcterms:created>
  <dcterms:modified xsi:type="dcterms:W3CDTF">2018-09-18T05:22:00Z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AsAtDate">
    <vt:lpwstr>30 Dec 2015</vt:lpwstr>
  </property>
  <property fmtid="{D5CDD505-2E9C-101B-9397-08002B2CF9AE}" pid="5" name="Suffix">
    <vt:lpwstr>00-e0-01</vt:lpwstr>
  </property>
  <property fmtid="{D5CDD505-2E9C-101B-9397-08002B2CF9AE}" pid="6" name="DocumentType">
    <vt:lpwstr>Reg</vt:lpwstr>
  </property>
  <property fmtid="{D5CDD505-2E9C-101B-9397-08002B2CF9AE}" pid="7" name="CommencementDate">
    <vt:lpwstr>20151230</vt:lpwstr>
  </property>
</Properties>
</file>