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_Toc441759602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_Toc441759603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_Toc441759604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licence holder</w:t>
      </w:r>
      <w:r>
        <w:tab/>
      </w:r>
      <w:r>
        <w:fldChar w:fldCharType="begin"/>
      </w:r>
      <w:r>
        <w:instrText xml:space="preserve"> PAGEREF _Toc441759605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application for, duration of etc.</w:t>
      </w:r>
      <w:r>
        <w:tab/>
      </w:r>
      <w:r>
        <w:fldChar w:fldCharType="begin"/>
      </w:r>
      <w:r>
        <w:instrText xml:space="preserve"> PAGEREF _Toc441759606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application for approval of premises</w:t>
      </w:r>
      <w:r>
        <w:tab/>
      </w:r>
      <w:r>
        <w:fldChar w:fldCharType="begin"/>
      </w:r>
      <w:r>
        <w:instrText xml:space="preserve"> PAGEREF _Toc441759607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Supervisors of hostels, approval of etc.</w:t>
      </w:r>
      <w:r>
        <w:tab/>
      </w:r>
      <w:r>
        <w:fldChar w:fldCharType="begin"/>
      </w:r>
      <w:r>
        <w:instrText xml:space="preserve"> PAGEREF _Toc441759608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Management of hostels</w:t>
      </w:r>
      <w:r>
        <w:tab/>
      </w:r>
      <w:r>
        <w:fldChar w:fldCharType="begin"/>
      </w:r>
      <w:r>
        <w:instrText xml:space="preserve"> PAGEREF _Toc441759609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animals at hostels</w:t>
      </w:r>
      <w:r>
        <w:tab/>
      </w:r>
      <w:r>
        <w:fldChar w:fldCharType="begin"/>
      </w:r>
      <w:r>
        <w:instrText xml:space="preserve"> PAGEREF _Toc441759610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preparation and diet at hostels</w:t>
      </w:r>
      <w:r>
        <w:tab/>
      </w:r>
      <w:r>
        <w:fldChar w:fldCharType="begin"/>
      </w:r>
      <w:r>
        <w:instrText xml:space="preserve"> PAGEREF _Toc441759611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Administration of drugs at hostels</w:t>
      </w:r>
      <w:r>
        <w:tab/>
      </w:r>
      <w:r>
        <w:fldChar w:fldCharType="begin"/>
      </w:r>
      <w:r>
        <w:instrText xml:space="preserve"> PAGEREF _Toc441759612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Clothing and toiletries for residents</w:t>
      </w:r>
      <w:r>
        <w:tab/>
      </w:r>
      <w:r>
        <w:fldChar w:fldCharType="begin"/>
      </w:r>
      <w:r>
        <w:instrText xml:space="preserve"> PAGEREF _Toc441759613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events to be reported to Chief Psychiatrist</w:t>
      </w:r>
      <w:r>
        <w:tab/>
      </w:r>
      <w:r>
        <w:fldChar w:fldCharType="begin"/>
      </w:r>
      <w:r>
        <w:instrText xml:space="preserve"> PAGEREF _Toc441759614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Minimum proportion of pension for resident’s use</w:t>
      </w:r>
      <w:r>
        <w:tab/>
      </w:r>
      <w:r>
        <w:fldChar w:fldCharType="begin"/>
      </w:r>
      <w:r>
        <w:instrText xml:space="preserve"> PAGEREF _Toc441759615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of information about residents</w:t>
      </w:r>
      <w:r>
        <w:tab/>
      </w:r>
      <w:r>
        <w:fldChar w:fldCharType="begin"/>
      </w:r>
      <w:r>
        <w:instrText xml:space="preserve"> PAGEREF _Toc441759616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Closure of hostel, advance notice to be given of</w:t>
      </w:r>
      <w:r>
        <w:tab/>
      </w:r>
      <w:r>
        <w:fldChar w:fldCharType="begin"/>
      </w:r>
      <w:r>
        <w:instrText xml:space="preserve"> PAGEREF _Toc441759617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hostels</w:t>
      </w:r>
      <w:r>
        <w:tab/>
      </w:r>
      <w:r>
        <w:fldChar w:fldCharType="begin"/>
      </w:r>
      <w:r>
        <w:instrText xml:space="preserve"> PAGEREF _Toc441759618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Obstructing CEO etc., offence</w:t>
      </w:r>
      <w:r>
        <w:tab/>
      </w:r>
      <w:r>
        <w:fldChar w:fldCharType="begin"/>
      </w:r>
      <w:r>
        <w:instrText xml:space="preserve"> PAGEREF _Toc441759619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_Toc441759622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lastRenderedPageBreak/>
        <w:t>Western Australia</w:t>
      </w:r>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3" w:name="_Toc441759602"/>
      <w:r>
        <w:rPr>
          <w:rStyle w:val="CharSectno"/>
        </w:rPr>
        <w:t>1</w:t>
      </w:r>
      <w:r>
        <w:rPr>
          <w:snapToGrid w:val="0"/>
        </w:rPr>
        <w:t>.</w:t>
      </w:r>
      <w:r>
        <w:rPr>
          <w:snapToGrid w:val="0"/>
        </w:rPr>
        <w:tab/>
        <w:t>Citation</w:t>
      </w:r>
      <w:bookmarkEnd w:id="3"/>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441759603"/>
      <w:r>
        <w:rPr>
          <w:rStyle w:val="CharSectno"/>
        </w:rPr>
        <w:t>2</w:t>
      </w:r>
      <w:r>
        <w:rPr>
          <w:snapToGrid w:val="0"/>
        </w:rPr>
        <w:t>.</w:t>
      </w:r>
      <w:r>
        <w:rPr>
          <w:snapToGrid w:val="0"/>
        </w:rPr>
        <w:tab/>
        <w:t>Commencement</w:t>
      </w:r>
      <w:bookmarkEnd w:id="4"/>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5" w:name="_Toc441759604"/>
      <w:r>
        <w:rPr>
          <w:rStyle w:val="CharSectno"/>
        </w:rPr>
        <w:t>3</w:t>
      </w:r>
      <w:r>
        <w:rPr>
          <w:snapToGrid w:val="0"/>
        </w:rPr>
        <w:t>.</w:t>
      </w:r>
      <w:r>
        <w:rPr>
          <w:snapToGrid w:val="0"/>
        </w:rPr>
        <w:tab/>
        <w:t>Terms used</w:t>
      </w:r>
      <w:bookmarkEnd w:id="5"/>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in Gazette 29 Dec 2015 p. 5174.]</w:t>
      </w:r>
    </w:p>
    <w:p>
      <w:pPr>
        <w:pStyle w:val="Heading5"/>
        <w:rPr>
          <w:snapToGrid w:val="0"/>
        </w:rPr>
      </w:pPr>
      <w:bookmarkStart w:id="6" w:name="_Toc441759605"/>
      <w:r>
        <w:rPr>
          <w:rStyle w:val="CharSectno"/>
        </w:rPr>
        <w:t>4</w:t>
      </w:r>
      <w:r>
        <w:rPr>
          <w:snapToGrid w:val="0"/>
        </w:rPr>
        <w:t>.</w:t>
      </w:r>
      <w:r>
        <w:rPr>
          <w:snapToGrid w:val="0"/>
        </w:rPr>
        <w:tab/>
        <w:t>Term used: licence holder</w:t>
      </w:r>
      <w:bookmarkEnd w:id="6"/>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7" w:name="_Toc441759606"/>
      <w:r>
        <w:rPr>
          <w:rStyle w:val="CharSectno"/>
        </w:rPr>
        <w:t>5</w:t>
      </w:r>
      <w:r>
        <w:rPr>
          <w:snapToGrid w:val="0"/>
        </w:rPr>
        <w:t>.</w:t>
      </w:r>
      <w:r>
        <w:rPr>
          <w:snapToGrid w:val="0"/>
        </w:rPr>
        <w:tab/>
        <w:t>Licences, application for, duration of etc.</w:t>
      </w:r>
      <w:bookmarkEnd w:id="7"/>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8" w:name="_Toc441759607"/>
      <w:r>
        <w:rPr>
          <w:rStyle w:val="CharSectno"/>
        </w:rPr>
        <w:t>6</w:t>
      </w:r>
      <w:r>
        <w:rPr>
          <w:snapToGrid w:val="0"/>
        </w:rPr>
        <w:t>.</w:t>
      </w:r>
      <w:r>
        <w:rPr>
          <w:snapToGrid w:val="0"/>
        </w:rPr>
        <w:tab/>
        <w:t>Fee for application for approval of premises</w:t>
      </w:r>
      <w:bookmarkEnd w:id="8"/>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9" w:name="_Toc441759608"/>
      <w:r>
        <w:rPr>
          <w:rStyle w:val="CharSectno"/>
        </w:rPr>
        <w:t>7</w:t>
      </w:r>
      <w:r>
        <w:rPr>
          <w:snapToGrid w:val="0"/>
        </w:rPr>
        <w:t>.</w:t>
      </w:r>
      <w:r>
        <w:rPr>
          <w:snapToGrid w:val="0"/>
        </w:rPr>
        <w:tab/>
        <w:t>Supervisors of hostels, approval of etc.</w:t>
      </w:r>
      <w:bookmarkEnd w:id="9"/>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in Gazette 15 Dec 2006 p. 5627; 29 Jan 2016 p. 274.]</w:t>
      </w:r>
    </w:p>
    <w:p>
      <w:pPr>
        <w:pStyle w:val="Heading5"/>
        <w:rPr>
          <w:snapToGrid w:val="0"/>
        </w:rPr>
      </w:pPr>
      <w:bookmarkStart w:id="10" w:name="_Toc441759609"/>
      <w:r>
        <w:rPr>
          <w:rStyle w:val="CharSectno"/>
        </w:rPr>
        <w:t>8</w:t>
      </w:r>
      <w:r>
        <w:rPr>
          <w:snapToGrid w:val="0"/>
        </w:rPr>
        <w:t>.</w:t>
      </w:r>
      <w:r>
        <w:rPr>
          <w:snapToGrid w:val="0"/>
        </w:rPr>
        <w:tab/>
        <w:t>Management of hostels</w:t>
      </w:r>
      <w:bookmarkEnd w:id="10"/>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11" w:name="_Toc441759610"/>
      <w:r>
        <w:rPr>
          <w:rStyle w:val="CharSectno"/>
        </w:rPr>
        <w:t>9</w:t>
      </w:r>
      <w:r>
        <w:rPr>
          <w:snapToGrid w:val="0"/>
        </w:rPr>
        <w:t>.</w:t>
      </w:r>
      <w:r>
        <w:rPr>
          <w:snapToGrid w:val="0"/>
        </w:rPr>
        <w:tab/>
        <w:t>Management of animals at hostels</w:t>
      </w:r>
      <w:bookmarkEnd w:id="11"/>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12" w:name="_Toc441759611"/>
      <w:r>
        <w:rPr>
          <w:rStyle w:val="CharSectno"/>
        </w:rPr>
        <w:t>10</w:t>
      </w:r>
      <w:r>
        <w:rPr>
          <w:snapToGrid w:val="0"/>
        </w:rPr>
        <w:t>.</w:t>
      </w:r>
      <w:r>
        <w:rPr>
          <w:snapToGrid w:val="0"/>
        </w:rPr>
        <w:tab/>
        <w:t>Food preparation and diet at hostels</w:t>
      </w:r>
      <w:bookmarkEnd w:id="12"/>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13" w:name="_Toc441759612"/>
      <w:r>
        <w:rPr>
          <w:rStyle w:val="CharSectno"/>
        </w:rPr>
        <w:t>11</w:t>
      </w:r>
      <w:r>
        <w:rPr>
          <w:snapToGrid w:val="0"/>
        </w:rPr>
        <w:t>.</w:t>
      </w:r>
      <w:r>
        <w:rPr>
          <w:snapToGrid w:val="0"/>
        </w:rPr>
        <w:tab/>
        <w:t>Administration of drugs at hostels</w:t>
      </w:r>
      <w:bookmarkEnd w:id="13"/>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14" w:name="_Toc441759613"/>
      <w:r>
        <w:rPr>
          <w:rStyle w:val="CharSectno"/>
        </w:rPr>
        <w:t>12</w:t>
      </w:r>
      <w:r>
        <w:rPr>
          <w:snapToGrid w:val="0"/>
        </w:rPr>
        <w:t>.</w:t>
      </w:r>
      <w:r>
        <w:rPr>
          <w:snapToGrid w:val="0"/>
        </w:rPr>
        <w:tab/>
        <w:t>Clothing and toiletries for residents</w:t>
      </w:r>
      <w:bookmarkEnd w:id="14"/>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15" w:name="_Toc441759614"/>
      <w:r>
        <w:rPr>
          <w:rStyle w:val="CharSectno"/>
        </w:rPr>
        <w:t>13</w:t>
      </w:r>
      <w:r>
        <w:rPr>
          <w:snapToGrid w:val="0"/>
        </w:rPr>
        <w:t>.</w:t>
      </w:r>
      <w:r>
        <w:rPr>
          <w:snapToGrid w:val="0"/>
        </w:rPr>
        <w:tab/>
        <w:t>Certain events to be reported to Chief Psychiatrist</w:t>
      </w:r>
      <w:bookmarkEnd w:id="15"/>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 29 Jan 2016 p. 274.]</w:t>
      </w:r>
    </w:p>
    <w:p>
      <w:pPr>
        <w:pStyle w:val="Heading5"/>
        <w:rPr>
          <w:snapToGrid w:val="0"/>
        </w:rPr>
      </w:pPr>
      <w:bookmarkStart w:id="16" w:name="_Toc441759615"/>
      <w:r>
        <w:rPr>
          <w:rStyle w:val="CharSectno"/>
        </w:rPr>
        <w:t>14</w:t>
      </w:r>
      <w:r>
        <w:rPr>
          <w:snapToGrid w:val="0"/>
        </w:rPr>
        <w:t>.</w:t>
      </w:r>
      <w:r>
        <w:rPr>
          <w:snapToGrid w:val="0"/>
        </w:rPr>
        <w:tab/>
        <w:t>Minimum proportion of pension for resident’s use</w:t>
      </w:r>
      <w:bookmarkEnd w:id="16"/>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in Gazette 29 Jan 2016 p. 274.]</w:t>
      </w:r>
    </w:p>
    <w:p>
      <w:pPr>
        <w:pStyle w:val="Heading5"/>
        <w:rPr>
          <w:snapToGrid w:val="0"/>
        </w:rPr>
      </w:pPr>
      <w:bookmarkStart w:id="17" w:name="_Toc441759616"/>
      <w:r>
        <w:rPr>
          <w:rStyle w:val="CharSectno"/>
        </w:rPr>
        <w:t>15</w:t>
      </w:r>
      <w:r>
        <w:rPr>
          <w:snapToGrid w:val="0"/>
        </w:rPr>
        <w:t>.</w:t>
      </w:r>
      <w:r>
        <w:rPr>
          <w:snapToGrid w:val="0"/>
        </w:rPr>
        <w:tab/>
        <w:t>Register of information about residents</w:t>
      </w:r>
      <w:bookmarkEnd w:id="17"/>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18" w:name="_Toc441759617"/>
      <w:r>
        <w:rPr>
          <w:rStyle w:val="CharSectno"/>
        </w:rPr>
        <w:t>16</w:t>
      </w:r>
      <w:r>
        <w:rPr>
          <w:snapToGrid w:val="0"/>
        </w:rPr>
        <w:t>.</w:t>
      </w:r>
      <w:r>
        <w:rPr>
          <w:snapToGrid w:val="0"/>
        </w:rPr>
        <w:tab/>
        <w:t>Closure of hostel, advance notice to be given of</w:t>
      </w:r>
      <w:bookmarkEnd w:id="18"/>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19" w:name="_Toc441759618"/>
      <w:r>
        <w:rPr>
          <w:rStyle w:val="CharSectno"/>
        </w:rPr>
        <w:t>17</w:t>
      </w:r>
      <w:r>
        <w:rPr>
          <w:snapToGrid w:val="0"/>
        </w:rPr>
        <w:t>.</w:t>
      </w:r>
      <w:r>
        <w:rPr>
          <w:snapToGrid w:val="0"/>
        </w:rPr>
        <w:tab/>
        <w:t>Inspection of hostels</w:t>
      </w:r>
      <w:bookmarkEnd w:id="19"/>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20" w:name="_Toc441759619"/>
      <w:r>
        <w:rPr>
          <w:rStyle w:val="CharSectno"/>
        </w:rPr>
        <w:t>18</w:t>
      </w:r>
      <w:r>
        <w:rPr>
          <w:snapToGrid w:val="0"/>
        </w:rPr>
        <w:t>.</w:t>
      </w:r>
      <w:r>
        <w:rPr>
          <w:snapToGrid w:val="0"/>
        </w:rPr>
        <w:tab/>
        <w:t>Obstructing CEO etc., offence</w:t>
      </w:r>
      <w:bookmarkEnd w:id="20"/>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2" w:name="_Toc441749864"/>
      <w:bookmarkStart w:id="23" w:name="_Toc441759620"/>
      <w:r>
        <w:rPr>
          <w:rStyle w:val="CharSchNo"/>
        </w:rPr>
        <w:t>Schedule 1</w:t>
      </w:r>
      <w:r>
        <w:rPr>
          <w:b w:val="0"/>
        </w:rPr>
        <w:t> </w:t>
      </w:r>
      <w:r>
        <w:t>— </w:t>
      </w:r>
      <w:r>
        <w:rPr>
          <w:rStyle w:val="CharSchText"/>
        </w:rPr>
        <w:t>Fees</w:t>
      </w:r>
      <w:bookmarkEnd w:id="22"/>
      <w:bookmarkEnd w:id="23"/>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1 180</w:t>
            </w:r>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rPr>
                <w:szCs w:val="22"/>
              </w:rPr>
              <w:t>650</w:t>
            </w:r>
          </w:p>
          <w:p>
            <w:pPr>
              <w:pStyle w:val="yTableNAm"/>
              <w:jc w:val="right"/>
            </w:pPr>
            <w:r>
              <w:rPr>
                <w:szCs w:val="22"/>
              </w:rPr>
              <w:t>850</w:t>
            </w:r>
          </w:p>
          <w:p>
            <w:pPr>
              <w:pStyle w:val="yTableNAm"/>
              <w:jc w:val="right"/>
            </w:pPr>
            <w:r>
              <w:rPr>
                <w:szCs w:val="22"/>
              </w:rPr>
              <w:t>1 250</w:t>
            </w:r>
          </w:p>
          <w:p>
            <w:pPr>
              <w:pStyle w:val="yTableNAm"/>
              <w:jc w:val="right"/>
            </w:pPr>
            <w:r>
              <w:rPr>
                <w:szCs w:val="22"/>
              </w:rPr>
              <w:t>1 850</w:t>
            </w:r>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r>
            <w:r>
              <w:rPr>
                <w:szCs w:val="22"/>
              </w:rPr>
              <w:t>340</w:t>
            </w:r>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rPr>
                <w:szCs w:val="22"/>
              </w:rPr>
              <w:t>5 000</w:t>
            </w:r>
          </w:p>
          <w:p>
            <w:pPr>
              <w:pStyle w:val="yTableNAm"/>
              <w:jc w:val="right"/>
            </w:pPr>
            <w:r>
              <w:rPr>
                <w:szCs w:val="22"/>
              </w:rPr>
              <w:t>6 500</w:t>
            </w:r>
          </w:p>
          <w:p>
            <w:pPr>
              <w:pStyle w:val="yTableNAm"/>
              <w:jc w:val="right"/>
            </w:pPr>
            <w:r>
              <w:rPr>
                <w:szCs w:val="22"/>
              </w:rPr>
              <w:t>7 500</w:t>
            </w:r>
          </w:p>
          <w:p>
            <w:pPr>
              <w:pStyle w:val="yTableNAm"/>
              <w:jc w:val="right"/>
            </w:pPr>
            <w:r>
              <w:rPr>
                <w:szCs w:val="22"/>
              </w:rPr>
              <w:t>10 000</w:t>
            </w:r>
          </w:p>
        </w:tc>
      </w:tr>
    </w:tbl>
    <w:p>
      <w:pPr>
        <w:pStyle w:val="yFootnotesection"/>
      </w:pPr>
      <w:r>
        <w:tab/>
        <w:t>[Schedule 1 inserted in Gazette 30 Oct 2009 p. 4309; amended in Gazette 27 Apr 2010 p. 1582; 6 Jun 2014 p. 1791; 29 Jan 2016 p. 274-5; 17 Jun 2016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7"/>
          <w:pgSz w:w="11907" w:h="16840" w:code="9"/>
          <w:pgMar w:top="2376" w:right="2405" w:bottom="3542" w:left="2405" w:header="706" w:footer="3380" w:gutter="0"/>
          <w:cols w:space="720"/>
          <w:noEndnote/>
          <w:docGrid w:linePitch="326"/>
        </w:sectPr>
      </w:pPr>
    </w:p>
    <w:p>
      <w:pPr>
        <w:pStyle w:val="nHeading2"/>
      </w:pPr>
      <w:bookmarkStart w:id="24" w:name="_Toc441749865"/>
      <w:bookmarkStart w:id="25" w:name="_Toc441759621"/>
      <w:r>
        <w:t>Notes</w:t>
      </w:r>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441759622"/>
      <w:r>
        <w:rPr>
          <w:snapToGrid w:val="0"/>
        </w:rPr>
        <w:t>Compilation table</w:t>
      </w:r>
      <w:bookmarkEnd w:id="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rFonts w:ascii="Times" w:hAnsi="Times"/>
                <w:bCs/>
                <w:snapToGrid w:val="0"/>
                <w:spacing w:val="-2"/>
              </w:rPr>
            </w:pPr>
            <w:r>
              <w:rPr>
                <w:rFonts w:ascii="Times" w:hAnsi="Times"/>
                <w:bCs/>
                <w:snapToGrid w:val="0"/>
                <w:spacing w:val="-2"/>
              </w:rPr>
              <w:t>r. 1 and 2: 29 Jan 2016 (see r. 2(a));</w:t>
            </w:r>
            <w:r>
              <w:rPr>
                <w:rFonts w:ascii="Times" w:hAnsi="Times"/>
                <w:bCs/>
                <w:snapToGrid w:val="0"/>
                <w:spacing w:val="-2"/>
              </w:rPr>
              <w:br/>
              <w:t>Regulations other than r. 1 and 2: 30 Jan 2016 (see r. 2(b))</w:t>
            </w:r>
          </w:p>
        </w:tc>
      </w:tr>
      <w:tr>
        <w:tc>
          <w:tcPr>
            <w:tcW w:w="3118" w:type="dxa"/>
            <w:tcBorders>
              <w:bottom w:val="single" w:sz="4" w:space="0" w:color="auto"/>
            </w:tcBorders>
          </w:tcPr>
          <w:p>
            <w:pPr>
              <w:pStyle w:val="nTable"/>
              <w:spacing w:after="40"/>
              <w:rPr>
                <w:u w:val="single"/>
              </w:rPr>
            </w:pPr>
            <w:r>
              <w:rPr>
                <w:i/>
              </w:rPr>
              <w:t>Hospitals Regulations Amendment (Licensing and Conduct Fees) Regulations 2016</w:t>
            </w:r>
            <w:r>
              <w:t xml:space="preserve"> Pt. 3</w:t>
            </w:r>
          </w:p>
        </w:tc>
        <w:tc>
          <w:tcPr>
            <w:tcW w:w="1276" w:type="dxa"/>
            <w:tcBorders>
              <w:bottom w:val="single" w:sz="4" w:space="0" w:color="auto"/>
            </w:tcBorders>
          </w:tcPr>
          <w:p>
            <w:pPr>
              <w:pStyle w:val="nTable"/>
              <w:spacing w:after="40"/>
            </w:pPr>
            <w:r>
              <w:t>17 Jun 2016 p. 2099</w:t>
            </w:r>
            <w:r>
              <w:noBreakHyphen/>
              <w:t>2100</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8" w:name="_Toc441749867"/>
      <w:bookmarkStart w:id="29" w:name="_Toc441759623"/>
      <w:r>
        <w:rPr>
          <w:sz w:val="28"/>
        </w:rPr>
        <w:t>Defined terms</w:t>
      </w:r>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pension</w:t>
      </w:r>
      <w:r>
        <w:tab/>
        <w:t>14(2)</w:t>
      </w:r>
    </w:p>
    <w:p>
      <w:pPr>
        <w:pStyle w:val="DefinedTerms"/>
      </w:pPr>
      <w:r>
        <w:t>Chief Psychiatrist</w:t>
      </w:r>
      <w:r>
        <w:tab/>
        <w:t>3</w:t>
      </w:r>
    </w:p>
    <w:p>
      <w:pPr>
        <w:pStyle w:val="DefinedTerms"/>
      </w:pPr>
      <w:r>
        <w:t>hostel</w:t>
      </w:r>
      <w:r>
        <w:tab/>
        <w:t>3</w:t>
      </w:r>
    </w:p>
    <w:p>
      <w:pPr>
        <w:pStyle w:val="DefinedTerms"/>
      </w:pPr>
      <w:r>
        <w:t>licence</w:t>
      </w:r>
      <w:r>
        <w:tab/>
        <w:t>3</w:t>
      </w:r>
    </w:p>
    <w:p>
      <w:pPr>
        <w:pStyle w:val="DefinedTerms"/>
      </w:pPr>
      <w:r>
        <w:t>licence holder</w:t>
      </w:r>
      <w:r>
        <w:tab/>
        <w:t>4</w:t>
      </w:r>
    </w:p>
    <w:p>
      <w:pPr>
        <w:pStyle w:val="DefinedTerms"/>
      </w:pPr>
      <w:r>
        <w:t>medical practitioner</w:t>
      </w:r>
      <w:r>
        <w:tab/>
        <w:t>11(1)</w:t>
      </w:r>
    </w:p>
    <w:p>
      <w:pPr>
        <w:pStyle w:val="DefinedTerms"/>
      </w:pPr>
      <w:r>
        <w:t>National Health and Medical Research Council</w:t>
      </w:r>
      <w:r>
        <w:tab/>
        <w:t>10(2)</w:t>
      </w:r>
    </w:p>
    <w:p>
      <w:pPr>
        <w:pStyle w:val="DefinedTerms"/>
      </w:pPr>
      <w:r>
        <w:t>resident</w:t>
      </w:r>
      <w:r>
        <w:tab/>
        <w:t>3</w:t>
      </w:r>
    </w:p>
    <w:p>
      <w:pPr>
        <w:pStyle w:val="DefinedTerms"/>
      </w:pPr>
      <w:r>
        <w:t>supervisor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lvlText w:val="%1."/>
      <w:lvlJc w:val="left"/>
      <w:pPr>
        <w:tabs>
          <w:tab w:val="num" w:pos="1492"/>
        </w:tabs>
        <w:ind w:left="1492" w:hanging="360"/>
      </w:pPr>
    </w:lvl>
  </w:abstractNum>
  <w:abstractNum w:abstractNumId="1">
    <w:nsid w:val="FFFFFF7D"/>
    <w:multiLevelType w:val="singleLevel"/>
    <w:tmpl w:val="2AB83600"/>
    <w:lvl w:ilvl="0">
      <w:start w:val="1"/>
      <w:numFmt w:val="decimal"/>
      <w:lvlText w:val="%1."/>
      <w:lvlJc w:val="left"/>
      <w:pPr>
        <w:tabs>
          <w:tab w:val="num" w:pos="1209"/>
        </w:tabs>
        <w:ind w:left="1209" w:hanging="360"/>
      </w:pPr>
    </w:lvl>
  </w:abstractNum>
  <w:abstractNum w:abstractNumId="2">
    <w:nsid w:val="FFFFFF7E"/>
    <w:multiLevelType w:val="singleLevel"/>
    <w:tmpl w:val="4094BEB2"/>
    <w:lvl w:ilvl="0">
      <w:start w:val="1"/>
      <w:numFmt w:val="decimal"/>
      <w:lvlText w:val="%1."/>
      <w:lvlJc w:val="left"/>
      <w:pPr>
        <w:tabs>
          <w:tab w:val="num" w:pos="926"/>
        </w:tabs>
        <w:ind w:left="926" w:hanging="360"/>
      </w:pPr>
    </w:lvl>
  </w:abstractNum>
  <w:abstractNum w:abstractNumId="3">
    <w:nsid w:val="FFFFFF7F"/>
    <w:multiLevelType w:val="singleLevel"/>
    <w:tmpl w:val="B272669E"/>
    <w:lvl w:ilvl="0">
      <w:start w:val="1"/>
      <w:numFmt w:val="decimal"/>
      <w:lvlText w:val="%1."/>
      <w:lvlJc w:val="left"/>
      <w:pPr>
        <w:tabs>
          <w:tab w:val="num" w:pos="643"/>
        </w:tabs>
        <w:ind w:left="643" w:hanging="360"/>
      </w:pPr>
    </w:lvl>
  </w:abstractNum>
  <w:abstractNum w:abstractNumId="4">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lvlText w:val="%1."/>
      <w:lvlJc w:val="left"/>
      <w:pPr>
        <w:tabs>
          <w:tab w:val="num" w:pos="360"/>
        </w:tabs>
        <w:ind w:left="360" w:hanging="360"/>
      </w:pPr>
    </w:lvl>
  </w:abstractNum>
  <w:abstractNum w:abstractNumId="9">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8122826"/>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0599-8A7A-4DFE-B551-120FDABE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2764</Words>
  <Characters>12858</Characters>
  <Application>Microsoft Office Word</Application>
  <DocSecurity>0</DocSecurity>
  <Lines>476</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1997 - 02-f0-02</dc:title>
  <dc:subject/>
  <dc:creator/>
  <cp:keywords/>
  <dc:description/>
  <cp:lastModifiedBy>svcMRProcess</cp:lastModifiedBy>
  <cp:revision>4</cp:revision>
  <cp:lastPrinted>2011-07-19T05:59:00Z</cp:lastPrinted>
  <dcterms:created xsi:type="dcterms:W3CDTF">2016-07-14T03:03:00Z</dcterms:created>
  <dcterms:modified xsi:type="dcterms:W3CDTF">2016-07-14T03:03:00Z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AsAtDate">
    <vt:lpwstr>01 Jul 2016</vt:lpwstr>
  </property>
  <property fmtid="{D5CDD505-2E9C-101B-9397-08002B2CF9AE}" pid="8" name="Suffix">
    <vt:lpwstr>02-f0-02</vt:lpwstr>
  </property>
  <property fmtid="{D5CDD505-2E9C-101B-9397-08002B2CF9AE}" pid="9" name="CommencementDate">
    <vt:lpwstr>20160701</vt:lpwstr>
  </property>
</Properties>
</file>