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4E0" w:rsidRDefault="00943CD6">
      <w:pPr>
        <w:pStyle w:val="WA"/>
      </w:pPr>
      <w:bookmarkStart w:id="0" w:name="_GoBack"/>
      <w:bookmarkEnd w:id="0"/>
      <w:r>
        <w:t>Western Australia</w:t>
      </w:r>
    </w:p>
    <w:p w:rsidR="005704E0" w:rsidRDefault="00943CD6">
      <w:pPr>
        <w:pStyle w:val="NameofActRegPage1"/>
        <w:spacing w:before="3760" w:after="4200"/>
      </w:pPr>
      <w:r>
        <w:fldChar w:fldCharType="begin"/>
      </w:r>
      <w:r>
        <w:instrText xml:space="preserve"> STYLEREF "Name Of Act/Reg"</w:instrText>
      </w:r>
      <w:r>
        <w:fldChar w:fldCharType="separate"/>
      </w:r>
      <w:r w:rsidR="00666527">
        <w:rPr>
          <w:noProof/>
        </w:rPr>
        <w:t>City of Perth (Leederville Park Lands) Act 1950</w:t>
      </w:r>
      <w:r>
        <w:fldChar w:fldCharType="end"/>
      </w:r>
    </w:p>
    <w:p w:rsidR="005704E0" w:rsidRDefault="005704E0">
      <w:pPr>
        <w:jc w:val="center"/>
        <w:rPr>
          <w:b/>
        </w:rPr>
        <w:sectPr w:rsidR="005704E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5704E0" w:rsidRDefault="00943CD6">
      <w:pPr>
        <w:pStyle w:val="WA"/>
      </w:pPr>
      <w:r>
        <w:lastRenderedPageBreak/>
        <w:t>Western Australia</w:t>
      </w:r>
    </w:p>
    <w:p w:rsidR="005704E0" w:rsidRDefault="00943CD6">
      <w:pPr>
        <w:pStyle w:val="NameofActRegPage1"/>
      </w:pPr>
      <w:r>
        <w:fldChar w:fldCharType="begin"/>
      </w:r>
      <w:r>
        <w:instrText xml:space="preserve"> STYLEREF "Name Of Act/Reg"</w:instrText>
      </w:r>
      <w:r>
        <w:fldChar w:fldCharType="separate"/>
      </w:r>
      <w:r w:rsidR="00666527">
        <w:rPr>
          <w:noProof/>
        </w:rPr>
        <w:t>City of Perth (Leederville Park Lands) Act 1950</w:t>
      </w:r>
      <w:r>
        <w:fldChar w:fldCharType="end"/>
      </w:r>
    </w:p>
    <w:p w:rsidR="005704E0" w:rsidRDefault="00943CD6">
      <w:pPr>
        <w:pStyle w:val="Arrangement"/>
      </w:pPr>
      <w:r>
        <w:t>CONTENTS</w:t>
      </w:r>
    </w:p>
    <w:p w:rsidR="005704E0" w:rsidRDefault="00943CD6">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_Toc411418446 \h </w:instrText>
      </w:r>
      <w:r>
        <w:rPr>
          <w:noProof/>
        </w:rPr>
      </w:r>
      <w:r>
        <w:rPr>
          <w:noProof/>
        </w:rPr>
        <w:fldChar w:fldCharType="separate"/>
      </w:r>
      <w:r w:rsidR="00666527">
        <w:rPr>
          <w:noProof/>
        </w:rPr>
        <w:t>1</w:t>
      </w:r>
      <w:r>
        <w:rPr>
          <w:noProof/>
        </w:rPr>
        <w:fldChar w:fldCharType="end"/>
      </w:r>
    </w:p>
    <w:p w:rsidR="005704E0" w:rsidRDefault="00943CD6">
      <w:pPr>
        <w:pStyle w:val="TOC4"/>
        <w:tabs>
          <w:tab w:val="left" w:pos="1483"/>
        </w:tabs>
        <w:rPr>
          <w:noProof/>
        </w:rPr>
      </w:pPr>
      <w:r>
        <w:rPr>
          <w:noProof/>
        </w:rPr>
        <w:t>2</w:t>
      </w:r>
      <w:r>
        <w:rPr>
          <w:noProof/>
          <w:snapToGrid w:val="0"/>
        </w:rPr>
        <w:t>.</w:t>
      </w:r>
      <w:r>
        <w:rPr>
          <w:noProof/>
        </w:rPr>
        <w:tab/>
      </w:r>
      <w:r>
        <w:rPr>
          <w:noProof/>
          <w:snapToGrid w:val="0"/>
        </w:rPr>
        <w:t>Discharge of Trust</w:t>
      </w:r>
      <w:r>
        <w:rPr>
          <w:noProof/>
        </w:rPr>
        <w:tab/>
      </w:r>
      <w:r>
        <w:rPr>
          <w:noProof/>
        </w:rPr>
        <w:fldChar w:fldCharType="begin"/>
      </w:r>
      <w:r>
        <w:rPr>
          <w:noProof/>
        </w:rPr>
        <w:instrText xml:space="preserve"> PAGEREF _Toc411418447 \h </w:instrText>
      </w:r>
      <w:r>
        <w:rPr>
          <w:noProof/>
        </w:rPr>
      </w:r>
      <w:r>
        <w:rPr>
          <w:noProof/>
        </w:rPr>
        <w:fldChar w:fldCharType="separate"/>
      </w:r>
      <w:r w:rsidR="00666527">
        <w:rPr>
          <w:noProof/>
        </w:rPr>
        <w:t>1</w:t>
      </w:r>
      <w:r>
        <w:rPr>
          <w:noProof/>
        </w:rPr>
        <w:fldChar w:fldCharType="end"/>
      </w:r>
    </w:p>
    <w:p w:rsidR="005704E0" w:rsidRDefault="00943CD6">
      <w:pPr>
        <w:pStyle w:val="TOC4"/>
        <w:tabs>
          <w:tab w:val="left" w:pos="1483"/>
        </w:tabs>
        <w:rPr>
          <w:noProof/>
        </w:rPr>
      </w:pPr>
      <w:r>
        <w:rPr>
          <w:noProof/>
        </w:rPr>
        <w:t>3</w:t>
      </w:r>
      <w:r>
        <w:rPr>
          <w:noProof/>
          <w:snapToGrid w:val="0"/>
        </w:rPr>
        <w:t>.</w:t>
      </w:r>
      <w:r>
        <w:rPr>
          <w:noProof/>
        </w:rPr>
        <w:tab/>
      </w:r>
      <w:r>
        <w:rPr>
          <w:noProof/>
          <w:snapToGrid w:val="0"/>
        </w:rPr>
        <w:t>Power to lease</w:t>
      </w:r>
      <w:r>
        <w:rPr>
          <w:noProof/>
        </w:rPr>
        <w:tab/>
      </w:r>
      <w:r>
        <w:rPr>
          <w:noProof/>
        </w:rPr>
        <w:fldChar w:fldCharType="begin"/>
      </w:r>
      <w:r>
        <w:rPr>
          <w:noProof/>
        </w:rPr>
        <w:instrText xml:space="preserve"> PAGEREF _Toc411418448 \h </w:instrText>
      </w:r>
      <w:r>
        <w:rPr>
          <w:noProof/>
        </w:rPr>
      </w:r>
      <w:r>
        <w:rPr>
          <w:noProof/>
        </w:rPr>
        <w:fldChar w:fldCharType="separate"/>
      </w:r>
      <w:r w:rsidR="00666527">
        <w:rPr>
          <w:noProof/>
        </w:rPr>
        <w:t>2</w:t>
      </w:r>
      <w:r>
        <w:rPr>
          <w:noProof/>
        </w:rPr>
        <w:fldChar w:fldCharType="end"/>
      </w:r>
    </w:p>
    <w:p w:rsidR="005704E0" w:rsidRDefault="00943CD6">
      <w:pPr>
        <w:pStyle w:val="TOC2"/>
        <w:tabs>
          <w:tab w:val="right" w:pos="7086"/>
        </w:tabs>
        <w:rPr>
          <w:noProof/>
        </w:rPr>
      </w:pPr>
      <w:r>
        <w:rPr>
          <w:noProof/>
        </w:rPr>
        <w:t>NOTES</w:t>
      </w:r>
    </w:p>
    <w:p w:rsidR="005704E0" w:rsidRDefault="00943CD6">
      <w:pPr>
        <w:pStyle w:val="TOC2"/>
      </w:pPr>
      <w:r>
        <w:fldChar w:fldCharType="end"/>
      </w:r>
    </w:p>
    <w:p w:rsidR="005704E0" w:rsidRDefault="00943CD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704E0" w:rsidRDefault="005704E0">
      <w:pPr>
        <w:pStyle w:val="NoteHeading"/>
        <w:sectPr w:rsidR="005704E0">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5704E0" w:rsidRDefault="00943CD6">
      <w:pPr>
        <w:pStyle w:val="WA"/>
      </w:pPr>
      <w:r>
        <w:t>Western Australia</w:t>
      </w:r>
    </w:p>
    <w:p w:rsidR="005704E0" w:rsidRDefault="00943CD6">
      <w:pPr>
        <w:pStyle w:val="NameofActReg"/>
      </w:pPr>
      <w:r>
        <w:t xml:space="preserve">City of Perth (Leederville Park Lands) Act 1950 </w:t>
      </w:r>
    </w:p>
    <w:p w:rsidR="005704E0" w:rsidRDefault="00943CD6">
      <w:pPr>
        <w:pStyle w:val="LongTitle"/>
        <w:rPr>
          <w:snapToGrid w:val="0"/>
        </w:rPr>
      </w:pPr>
      <w:r>
        <w:rPr>
          <w:snapToGrid w:val="0"/>
        </w:rPr>
        <w:t xml:space="preserve">An Act to discharge certain Lands of the City of Perth from certain Trusts and for other purposes. </w:t>
      </w:r>
    </w:p>
    <w:p w:rsidR="005704E0" w:rsidRDefault="00943CD6">
      <w:pPr>
        <w:pStyle w:val="AssentNote"/>
      </w:pPr>
      <w:r>
        <w:t xml:space="preserve">[Assented to 18 December 1950.] </w:t>
      </w:r>
    </w:p>
    <w:p w:rsidR="005704E0" w:rsidRDefault="00943CD6">
      <w:pPr>
        <w:pStyle w:val="Enactment"/>
        <w:rPr>
          <w:snapToGrid w:val="0"/>
        </w:rPr>
      </w:pPr>
      <w:r>
        <w:rPr>
          <w:snapToGrid w:val="0"/>
        </w:rPr>
        <w:t xml:space="preserve">Be it enacted by the King’s Most Excellent Majesty, by and with the advice and consent of the Legislative Council and the Legislative Assembly of Western Australia, in this present Parliament assembled, and by the authority of the came, as follows: —  </w:t>
      </w:r>
    </w:p>
    <w:p w:rsidR="005704E0" w:rsidRDefault="00943CD6">
      <w:pPr>
        <w:pStyle w:val="Heading5"/>
        <w:rPr>
          <w:snapToGrid w:val="0"/>
        </w:rPr>
      </w:pPr>
      <w:bookmarkStart w:id="1" w:name="_Toc411418446"/>
      <w:r>
        <w:rPr>
          <w:rStyle w:val="CharSectno"/>
        </w:rPr>
        <w:t>1</w:t>
      </w:r>
      <w:r>
        <w:rPr>
          <w:snapToGrid w:val="0"/>
        </w:rPr>
        <w:t>.</w:t>
      </w:r>
      <w:r>
        <w:rPr>
          <w:snapToGrid w:val="0"/>
        </w:rPr>
        <w:tab/>
        <w:t>Short title</w:t>
      </w:r>
      <w:bookmarkEnd w:id="1"/>
      <w:r>
        <w:rPr>
          <w:snapToGrid w:val="0"/>
        </w:rPr>
        <w:t xml:space="preserve"> </w:t>
      </w:r>
    </w:p>
    <w:p w:rsidR="005704E0" w:rsidRDefault="00943CD6">
      <w:pPr>
        <w:pStyle w:val="Subsection"/>
        <w:rPr>
          <w:snapToGrid w:val="0"/>
        </w:rPr>
      </w:pPr>
      <w:r>
        <w:rPr>
          <w:snapToGrid w:val="0"/>
        </w:rPr>
        <w:tab/>
      </w:r>
      <w:r>
        <w:rPr>
          <w:snapToGrid w:val="0"/>
        </w:rPr>
        <w:tab/>
        <w:t xml:space="preserve">This Act may be cited as the </w:t>
      </w:r>
      <w:r>
        <w:rPr>
          <w:i/>
          <w:snapToGrid w:val="0"/>
        </w:rPr>
        <w:t>City of Perth (Leederville Park Lands) Act 1950</w:t>
      </w:r>
      <w:r>
        <w:rPr>
          <w:snapToGrid w:val="0"/>
        </w:rPr>
        <w:t>.</w:t>
      </w:r>
    </w:p>
    <w:p w:rsidR="005704E0" w:rsidRDefault="00943CD6">
      <w:pPr>
        <w:pStyle w:val="Heading5"/>
        <w:rPr>
          <w:snapToGrid w:val="0"/>
        </w:rPr>
      </w:pPr>
      <w:bookmarkStart w:id="2" w:name="_Toc411418447"/>
      <w:r>
        <w:rPr>
          <w:rStyle w:val="CharSectno"/>
        </w:rPr>
        <w:t>2</w:t>
      </w:r>
      <w:r>
        <w:rPr>
          <w:snapToGrid w:val="0"/>
        </w:rPr>
        <w:t>.</w:t>
      </w:r>
      <w:r>
        <w:rPr>
          <w:snapToGrid w:val="0"/>
        </w:rPr>
        <w:tab/>
        <w:t>Discharge of Trust</w:t>
      </w:r>
      <w:bookmarkEnd w:id="2"/>
      <w:r>
        <w:rPr>
          <w:snapToGrid w:val="0"/>
        </w:rPr>
        <w:t xml:space="preserve"> </w:t>
      </w:r>
    </w:p>
    <w:p w:rsidR="005704E0" w:rsidRDefault="00943CD6">
      <w:pPr>
        <w:pStyle w:val="Subsection"/>
        <w:rPr>
          <w:snapToGrid w:val="0"/>
        </w:rPr>
      </w:pPr>
      <w:r>
        <w:rPr>
          <w:snapToGrid w:val="0"/>
        </w:rPr>
        <w:tab/>
      </w:r>
      <w:r>
        <w:rPr>
          <w:snapToGrid w:val="0"/>
        </w:rPr>
        <w:tab/>
        <w:t xml:space="preserve">All that piece of land containing 2 acres and 5 3/10th perches or thereabouts lying on the east side of Jersey Street and being portion of Swan Location 2124 and being part of the land comprised in Certificate of Title Volume 417 Folio 72 which stands registered in the Department within the meaning of the </w:t>
      </w:r>
      <w:r>
        <w:rPr>
          <w:i/>
          <w:snapToGrid w:val="0"/>
        </w:rPr>
        <w:t>Transfer of Land Act 1893</w:t>
      </w:r>
      <w:r>
        <w:rPr>
          <w:snapToGrid w:val="0"/>
        </w:rPr>
        <w:t xml:space="preserve"> in the name of the City of Perth upon trust for the purposes of a municipal endowment is discharged from all trusts now affecting the said land.</w:t>
      </w:r>
    </w:p>
    <w:p w:rsidR="005704E0" w:rsidRDefault="00943CD6">
      <w:pPr>
        <w:pStyle w:val="Footnotesection"/>
      </w:pPr>
      <w:r>
        <w:tab/>
        <w:t xml:space="preserve">[Section 2 amended by No. 81 of 1996 s.153 (3).] </w:t>
      </w:r>
    </w:p>
    <w:p w:rsidR="005704E0" w:rsidRDefault="00943CD6">
      <w:pPr>
        <w:pStyle w:val="Heading5"/>
        <w:rPr>
          <w:snapToGrid w:val="0"/>
        </w:rPr>
      </w:pPr>
      <w:bookmarkStart w:id="3" w:name="_Toc411418448"/>
      <w:r>
        <w:rPr>
          <w:rStyle w:val="CharSectno"/>
        </w:rPr>
        <w:t>3</w:t>
      </w:r>
      <w:r>
        <w:rPr>
          <w:snapToGrid w:val="0"/>
        </w:rPr>
        <w:t>.</w:t>
      </w:r>
      <w:r>
        <w:rPr>
          <w:snapToGrid w:val="0"/>
        </w:rPr>
        <w:tab/>
        <w:t>Power to lease</w:t>
      </w:r>
      <w:bookmarkEnd w:id="3"/>
      <w:r>
        <w:rPr>
          <w:snapToGrid w:val="0"/>
        </w:rPr>
        <w:t xml:space="preserve"> </w:t>
      </w:r>
    </w:p>
    <w:p w:rsidR="005704E0" w:rsidRDefault="00943CD6">
      <w:pPr>
        <w:pStyle w:val="Subsection"/>
        <w:rPr>
          <w:snapToGrid w:val="0"/>
        </w:rPr>
      </w:pPr>
      <w:r>
        <w:rPr>
          <w:snapToGrid w:val="0"/>
        </w:rPr>
        <w:tab/>
      </w:r>
      <w:r>
        <w:rPr>
          <w:snapToGrid w:val="0"/>
        </w:rPr>
        <w:tab/>
        <w:t xml:space="preserve">The City of Perth is empowered from time to time to lease the land described in Section 2 of this Act in such manner and on such terms as the City of Perth may in its absolute discretion, subject to any obligation under the </w:t>
      </w:r>
      <w:r>
        <w:rPr>
          <w:i/>
          <w:snapToGrid w:val="0"/>
        </w:rPr>
        <w:t>Local Government Act 1995</w:t>
      </w:r>
      <w:r>
        <w:rPr>
          <w:snapToGrid w:val="0"/>
        </w:rPr>
        <w:t>, deem fit.</w:t>
      </w:r>
    </w:p>
    <w:p w:rsidR="005704E0" w:rsidRDefault="00943CD6">
      <w:pPr>
        <w:pStyle w:val="Footnotesection"/>
      </w:pPr>
      <w:r>
        <w:tab/>
        <w:t xml:space="preserve">[Section 3 amended by No. 14 of 1996 s.4.] </w:t>
      </w:r>
    </w:p>
    <w:p w:rsidR="005704E0" w:rsidRDefault="005704E0">
      <w:pPr>
        <w:rPr>
          <w:rStyle w:val="CharDivText"/>
        </w:rPr>
        <w:sectPr w:rsidR="005704E0">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5704E0" w:rsidRDefault="00943CD6">
      <w:pPr>
        <w:pStyle w:val="nHeading2"/>
      </w:pPr>
      <w:r>
        <w:t>Notes</w:t>
      </w:r>
    </w:p>
    <w:p w:rsidR="005704E0" w:rsidRDefault="00943CD6">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City of Perth (Leederville Park Lands) Act 1950</w:t>
      </w:r>
      <w:r>
        <w:rPr>
          <w:snapToGrid w:val="0"/>
        </w:rPr>
        <w:t xml:space="preserve"> and includes all amendments effected by the other Acts referred to in the following Table.</w:t>
      </w:r>
    </w:p>
    <w:p w:rsidR="005704E0" w:rsidRDefault="00943CD6">
      <w:pPr>
        <w:pStyle w:val="MiscellaneousHeading"/>
        <w:spacing w:after="80"/>
        <w:jc w:val="center"/>
        <w:rPr>
          <w:b/>
          <w:snapToGrid w:val="0"/>
        </w:rPr>
      </w:pPr>
      <w:r>
        <w:rPr>
          <w:b/>
          <w:snapToGrid w:val="0"/>
        </w:rPr>
        <w:t>Table of Acts</w:t>
      </w:r>
    </w:p>
    <w:tbl>
      <w:tblPr>
        <w:tblW w:w="0" w:type="auto"/>
        <w:tblInd w:w="28" w:type="dxa"/>
        <w:tblLayout w:type="fixed"/>
        <w:tblCellMar>
          <w:left w:w="28" w:type="dxa"/>
          <w:right w:w="28" w:type="dxa"/>
        </w:tblCellMar>
        <w:tblLook w:val="0000" w:firstRow="0" w:lastRow="0" w:firstColumn="0" w:lastColumn="0" w:noHBand="0" w:noVBand="0"/>
      </w:tblPr>
      <w:tblGrid>
        <w:gridCol w:w="1800"/>
        <w:gridCol w:w="1080"/>
        <w:gridCol w:w="1350"/>
        <w:gridCol w:w="1530"/>
        <w:gridCol w:w="1327"/>
      </w:tblGrid>
      <w:tr w:rsidR="005704E0">
        <w:trPr>
          <w:tblHeader/>
        </w:trPr>
        <w:tc>
          <w:tcPr>
            <w:tcW w:w="1800" w:type="dxa"/>
            <w:tcBorders>
              <w:top w:val="single" w:sz="4" w:space="0" w:color="auto"/>
              <w:bottom w:val="single" w:sz="4" w:space="0" w:color="auto"/>
            </w:tcBorders>
          </w:tcPr>
          <w:p w:rsidR="005704E0" w:rsidRDefault="00943CD6">
            <w:pPr>
              <w:pStyle w:val="nTable"/>
            </w:pPr>
            <w:r>
              <w:t>Act</w:t>
            </w:r>
          </w:p>
        </w:tc>
        <w:tc>
          <w:tcPr>
            <w:tcW w:w="1080" w:type="dxa"/>
            <w:tcBorders>
              <w:top w:val="single" w:sz="4" w:space="0" w:color="auto"/>
              <w:bottom w:val="single" w:sz="4" w:space="0" w:color="auto"/>
            </w:tcBorders>
          </w:tcPr>
          <w:p w:rsidR="005704E0" w:rsidRDefault="00943CD6">
            <w:pPr>
              <w:pStyle w:val="nTable"/>
            </w:pPr>
            <w:r>
              <w:t>Number and Year</w:t>
            </w:r>
          </w:p>
        </w:tc>
        <w:tc>
          <w:tcPr>
            <w:tcW w:w="1350" w:type="dxa"/>
            <w:tcBorders>
              <w:top w:val="single" w:sz="4" w:space="0" w:color="auto"/>
              <w:bottom w:val="single" w:sz="4" w:space="0" w:color="auto"/>
            </w:tcBorders>
          </w:tcPr>
          <w:p w:rsidR="005704E0" w:rsidRDefault="00943CD6">
            <w:pPr>
              <w:pStyle w:val="nTable"/>
            </w:pPr>
            <w:r>
              <w:t>Assent</w:t>
            </w:r>
          </w:p>
        </w:tc>
        <w:tc>
          <w:tcPr>
            <w:tcW w:w="1530" w:type="dxa"/>
            <w:tcBorders>
              <w:top w:val="single" w:sz="4" w:space="0" w:color="auto"/>
              <w:bottom w:val="single" w:sz="4" w:space="0" w:color="auto"/>
            </w:tcBorders>
          </w:tcPr>
          <w:p w:rsidR="005704E0" w:rsidRDefault="00943CD6">
            <w:pPr>
              <w:pStyle w:val="nTable"/>
            </w:pPr>
            <w:r>
              <w:t>Commencement</w:t>
            </w:r>
          </w:p>
        </w:tc>
        <w:tc>
          <w:tcPr>
            <w:tcW w:w="1327" w:type="dxa"/>
            <w:tcBorders>
              <w:top w:val="single" w:sz="4" w:space="0" w:color="auto"/>
              <w:bottom w:val="single" w:sz="4" w:space="0" w:color="auto"/>
            </w:tcBorders>
          </w:tcPr>
          <w:p w:rsidR="005704E0" w:rsidRDefault="00943CD6">
            <w:pPr>
              <w:pStyle w:val="nTable"/>
            </w:pPr>
            <w:r>
              <w:t>Miscellaneous</w:t>
            </w:r>
          </w:p>
        </w:tc>
      </w:tr>
      <w:tr w:rsidR="005704E0">
        <w:tc>
          <w:tcPr>
            <w:tcW w:w="1800" w:type="dxa"/>
          </w:tcPr>
          <w:p w:rsidR="005704E0" w:rsidRDefault="00943CD6">
            <w:pPr>
              <w:pStyle w:val="nTable"/>
            </w:pPr>
            <w:r>
              <w:rPr>
                <w:i/>
              </w:rPr>
              <w:t>City of Perth (Leederville Park Lands) Act 1950</w:t>
            </w:r>
          </w:p>
        </w:tc>
        <w:tc>
          <w:tcPr>
            <w:tcW w:w="1080" w:type="dxa"/>
          </w:tcPr>
          <w:p w:rsidR="005704E0" w:rsidRDefault="00943CD6">
            <w:pPr>
              <w:pStyle w:val="nTable"/>
            </w:pPr>
            <w:r>
              <w:t>43 of 1950</w:t>
            </w:r>
          </w:p>
        </w:tc>
        <w:tc>
          <w:tcPr>
            <w:tcW w:w="1350" w:type="dxa"/>
          </w:tcPr>
          <w:p w:rsidR="005704E0" w:rsidRDefault="00943CD6">
            <w:pPr>
              <w:pStyle w:val="nTable"/>
            </w:pPr>
            <w:r>
              <w:t>18 December 1950</w:t>
            </w:r>
          </w:p>
        </w:tc>
        <w:tc>
          <w:tcPr>
            <w:tcW w:w="1530" w:type="dxa"/>
          </w:tcPr>
          <w:p w:rsidR="005704E0" w:rsidRDefault="00943CD6">
            <w:pPr>
              <w:pStyle w:val="nTable"/>
            </w:pPr>
            <w:r>
              <w:t>18 December 1950</w:t>
            </w:r>
          </w:p>
        </w:tc>
        <w:tc>
          <w:tcPr>
            <w:tcW w:w="1327" w:type="dxa"/>
          </w:tcPr>
          <w:p w:rsidR="005704E0" w:rsidRDefault="005704E0">
            <w:pPr>
              <w:pStyle w:val="nTable"/>
            </w:pPr>
          </w:p>
        </w:tc>
      </w:tr>
      <w:tr w:rsidR="005704E0">
        <w:tc>
          <w:tcPr>
            <w:tcW w:w="1800" w:type="dxa"/>
          </w:tcPr>
          <w:p w:rsidR="005704E0" w:rsidRDefault="00943CD6">
            <w:pPr>
              <w:pStyle w:val="nTable"/>
            </w:pPr>
            <w:r>
              <w:rPr>
                <w:i/>
              </w:rPr>
              <w:t>Local Government (Consequential Amendments) Act 1996</w:t>
            </w:r>
            <w:r>
              <w:t>,</w:t>
            </w:r>
            <w:r>
              <w:br/>
              <w:t>section 4</w:t>
            </w:r>
          </w:p>
        </w:tc>
        <w:tc>
          <w:tcPr>
            <w:tcW w:w="1080" w:type="dxa"/>
          </w:tcPr>
          <w:p w:rsidR="005704E0" w:rsidRDefault="00943CD6">
            <w:pPr>
              <w:pStyle w:val="nTable"/>
            </w:pPr>
            <w:r>
              <w:t>14 of 1996</w:t>
            </w:r>
          </w:p>
        </w:tc>
        <w:tc>
          <w:tcPr>
            <w:tcW w:w="1350" w:type="dxa"/>
          </w:tcPr>
          <w:p w:rsidR="005704E0" w:rsidRDefault="00943CD6">
            <w:pPr>
              <w:pStyle w:val="nTable"/>
            </w:pPr>
            <w:r>
              <w:t>28 June 1996</w:t>
            </w:r>
          </w:p>
        </w:tc>
        <w:tc>
          <w:tcPr>
            <w:tcW w:w="1530" w:type="dxa"/>
          </w:tcPr>
          <w:p w:rsidR="005704E0" w:rsidRDefault="00943CD6">
            <w:pPr>
              <w:pStyle w:val="nTable"/>
            </w:pPr>
            <w:r>
              <w:t xml:space="preserve">1 July 1996 </w:t>
            </w:r>
            <w:r>
              <w:br/>
              <w:t>(see section 2)</w:t>
            </w:r>
          </w:p>
        </w:tc>
        <w:tc>
          <w:tcPr>
            <w:tcW w:w="1327" w:type="dxa"/>
          </w:tcPr>
          <w:p w:rsidR="005704E0" w:rsidRDefault="005704E0">
            <w:pPr>
              <w:pStyle w:val="nTable"/>
            </w:pPr>
          </w:p>
        </w:tc>
      </w:tr>
      <w:tr w:rsidR="005704E0">
        <w:tc>
          <w:tcPr>
            <w:tcW w:w="1800" w:type="dxa"/>
            <w:tcBorders>
              <w:bottom w:val="single" w:sz="4" w:space="0" w:color="auto"/>
            </w:tcBorders>
          </w:tcPr>
          <w:p w:rsidR="005704E0" w:rsidRDefault="00943CD6">
            <w:pPr>
              <w:pStyle w:val="nTable"/>
            </w:pPr>
            <w:r>
              <w:rPr>
                <w:i/>
              </w:rPr>
              <w:t>Transfer of Land Amendment Act 1996</w:t>
            </w:r>
            <w:r>
              <w:t>,</w:t>
            </w:r>
            <w:r>
              <w:br/>
              <w:t>section 153 (3)</w:t>
            </w:r>
          </w:p>
        </w:tc>
        <w:tc>
          <w:tcPr>
            <w:tcW w:w="1080" w:type="dxa"/>
            <w:tcBorders>
              <w:bottom w:val="single" w:sz="4" w:space="0" w:color="auto"/>
            </w:tcBorders>
          </w:tcPr>
          <w:p w:rsidR="005704E0" w:rsidRDefault="00943CD6">
            <w:pPr>
              <w:pStyle w:val="nTable"/>
            </w:pPr>
            <w:r>
              <w:t>81 of 1996</w:t>
            </w:r>
          </w:p>
        </w:tc>
        <w:tc>
          <w:tcPr>
            <w:tcW w:w="1350" w:type="dxa"/>
            <w:tcBorders>
              <w:bottom w:val="single" w:sz="4" w:space="0" w:color="auto"/>
            </w:tcBorders>
          </w:tcPr>
          <w:p w:rsidR="005704E0" w:rsidRDefault="00943CD6">
            <w:pPr>
              <w:pStyle w:val="nTable"/>
            </w:pPr>
            <w:r>
              <w:t>14 November 1996</w:t>
            </w:r>
          </w:p>
        </w:tc>
        <w:tc>
          <w:tcPr>
            <w:tcW w:w="1530" w:type="dxa"/>
            <w:tcBorders>
              <w:bottom w:val="single" w:sz="4" w:space="0" w:color="auto"/>
            </w:tcBorders>
          </w:tcPr>
          <w:p w:rsidR="005704E0" w:rsidRDefault="00943CD6">
            <w:pPr>
              <w:pStyle w:val="nTable"/>
            </w:pPr>
            <w:r>
              <w:t>14 November 1996 (see section (2))</w:t>
            </w:r>
          </w:p>
        </w:tc>
        <w:tc>
          <w:tcPr>
            <w:tcW w:w="1327" w:type="dxa"/>
            <w:tcBorders>
              <w:bottom w:val="single" w:sz="4" w:space="0" w:color="auto"/>
            </w:tcBorders>
          </w:tcPr>
          <w:p w:rsidR="005704E0" w:rsidRDefault="005704E0">
            <w:pPr>
              <w:pStyle w:val="nTable"/>
            </w:pPr>
          </w:p>
        </w:tc>
      </w:tr>
    </w:tbl>
    <w:p w:rsidR="005704E0" w:rsidRDefault="005704E0">
      <w:pPr>
        <w:sectPr w:rsidR="005704E0">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rsidR="005704E0" w:rsidRDefault="005704E0"/>
    <w:sectPr w:rsidR="005704E0">
      <w:headerReference w:type="even" r:id="rId29"/>
      <w:headerReference w:type="default" r:id="rId30"/>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4E0" w:rsidRDefault="00943CD6">
      <w:r>
        <w:separator/>
      </w:r>
    </w:p>
  </w:endnote>
  <w:endnote w:type="continuationSeparator" w:id="0">
    <w:p w:rsidR="005704E0" w:rsidRDefault="0094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4E0" w:rsidRDefault="005704E0">
    <w:pPr>
      <w:pStyle w:val="Footer"/>
      <w:tabs>
        <w:tab w:val="clear" w:pos="4153"/>
        <w:tab w:val="right" w:pos="7088"/>
      </w:tabs>
      <w:rPr>
        <w:rStyle w:val="PageNumber"/>
      </w:rPr>
    </w:pPr>
  </w:p>
  <w:p w:rsidR="005704E0" w:rsidRDefault="00943C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6527">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6527">
      <w:rPr>
        <w:rFonts w:ascii="Arial" w:hAnsi="Arial" w:cs="Arial"/>
        <w:sz w:val="20"/>
        <w:lang w:val="en-US"/>
      </w:rPr>
      <w:t>06 Jul 1998</w:t>
    </w:r>
    <w:r>
      <w:rPr>
        <w:rFonts w:ascii="Arial" w:hAnsi="Arial" w:cs="Arial"/>
        <w:sz w:val="20"/>
        <w:lang w:val="en-US"/>
      </w:rPr>
      <w:fldChar w:fldCharType="end"/>
    </w:r>
  </w:p>
  <w:p w:rsidR="005704E0" w:rsidRDefault="00943CD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4E0" w:rsidRDefault="005704E0">
    <w:pPr>
      <w:pStyle w:val="Footer"/>
      <w:tabs>
        <w:tab w:val="clear" w:pos="4153"/>
        <w:tab w:val="right" w:pos="7088"/>
      </w:tabs>
      <w:rPr>
        <w:rStyle w:val="PageNumber"/>
      </w:rPr>
    </w:pPr>
  </w:p>
  <w:p w:rsidR="005704E0" w:rsidRDefault="00943C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6527">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6527">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rsidR="005704E0" w:rsidRDefault="00943CD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4E0" w:rsidRDefault="005704E0">
    <w:pPr>
      <w:pStyle w:val="Footer"/>
      <w:tabs>
        <w:tab w:val="clear" w:pos="4153"/>
        <w:tab w:val="right" w:pos="7088"/>
      </w:tabs>
      <w:rPr>
        <w:rStyle w:val="PageNumber"/>
      </w:rPr>
    </w:pPr>
  </w:p>
  <w:p w:rsidR="005704E0" w:rsidRDefault="00943C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6527">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6527">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r>
  </w:p>
  <w:p w:rsidR="005704E0" w:rsidRDefault="00943CD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4E0" w:rsidRDefault="005704E0">
    <w:pPr>
      <w:pStyle w:val="Footer"/>
      <w:tabs>
        <w:tab w:val="clear" w:pos="4153"/>
        <w:tab w:val="right" w:pos="7088"/>
      </w:tabs>
      <w:rPr>
        <w:rStyle w:val="PageNumber"/>
      </w:rPr>
    </w:pPr>
  </w:p>
  <w:p w:rsidR="005704E0" w:rsidRDefault="00943C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6527">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6527">
      <w:rPr>
        <w:rFonts w:ascii="Arial" w:hAnsi="Arial" w:cs="Arial"/>
        <w:sz w:val="20"/>
        <w:lang w:val="en-US"/>
      </w:rPr>
      <w:t>06 Jul 1998</w:t>
    </w:r>
    <w:r>
      <w:rPr>
        <w:rFonts w:ascii="Arial" w:hAnsi="Arial" w:cs="Arial"/>
        <w:sz w:val="20"/>
        <w:lang w:val="en-US"/>
      </w:rPr>
      <w:fldChar w:fldCharType="end"/>
    </w:r>
  </w:p>
  <w:p w:rsidR="005704E0" w:rsidRDefault="00943CD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4E0" w:rsidRDefault="005704E0">
    <w:pPr>
      <w:pStyle w:val="Footer"/>
      <w:tabs>
        <w:tab w:val="clear" w:pos="4153"/>
        <w:tab w:val="right" w:pos="7088"/>
      </w:tabs>
      <w:rPr>
        <w:rStyle w:val="PageNumber"/>
      </w:rPr>
    </w:pPr>
  </w:p>
  <w:p w:rsidR="005704E0" w:rsidRDefault="00943C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6527">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6527">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704E0" w:rsidRDefault="00943CD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4E0" w:rsidRDefault="005704E0">
    <w:pPr>
      <w:pStyle w:val="Footer"/>
      <w:tabs>
        <w:tab w:val="clear" w:pos="4153"/>
        <w:tab w:val="right" w:pos="7088"/>
      </w:tabs>
      <w:rPr>
        <w:rStyle w:val="PageNumber"/>
      </w:rPr>
    </w:pPr>
  </w:p>
  <w:p w:rsidR="005704E0" w:rsidRDefault="00943C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6527">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6527">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66527">
      <w:rPr>
        <w:rStyle w:val="PageNumber"/>
        <w:rFonts w:ascii="Arial" w:hAnsi="Arial" w:cs="Arial"/>
        <w:noProof/>
      </w:rPr>
      <w:t>i</w:t>
    </w:r>
    <w:r>
      <w:rPr>
        <w:rStyle w:val="PageNumber"/>
        <w:rFonts w:ascii="Arial" w:hAnsi="Arial" w:cs="Arial"/>
      </w:rPr>
      <w:fldChar w:fldCharType="end"/>
    </w:r>
  </w:p>
  <w:p w:rsidR="005704E0" w:rsidRDefault="00943CD6">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4E0" w:rsidRDefault="005704E0">
    <w:pPr>
      <w:pStyle w:val="Footer"/>
      <w:tabs>
        <w:tab w:val="clear" w:pos="4153"/>
        <w:tab w:val="right" w:pos="7088"/>
      </w:tabs>
      <w:rPr>
        <w:rStyle w:val="PageNumber"/>
      </w:rPr>
    </w:pPr>
  </w:p>
  <w:p w:rsidR="005704E0" w:rsidRDefault="00943C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66527">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6527">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6527">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5704E0" w:rsidRDefault="00943CD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4E0" w:rsidRDefault="005704E0">
    <w:pPr>
      <w:pStyle w:val="Footer"/>
      <w:tabs>
        <w:tab w:val="clear" w:pos="4153"/>
        <w:tab w:val="right" w:pos="7088"/>
      </w:tabs>
      <w:rPr>
        <w:rStyle w:val="PageNumber"/>
      </w:rPr>
    </w:pPr>
  </w:p>
  <w:p w:rsidR="005704E0" w:rsidRDefault="00943C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6527">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6527">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66527">
      <w:rPr>
        <w:rStyle w:val="CharPageNo"/>
        <w:rFonts w:ascii="Arial" w:hAnsi="Arial"/>
        <w:noProof/>
      </w:rPr>
      <w:t>3</w:t>
    </w:r>
    <w:r>
      <w:rPr>
        <w:rStyle w:val="CharPageNo"/>
        <w:rFonts w:ascii="Arial" w:hAnsi="Arial"/>
      </w:rPr>
      <w:fldChar w:fldCharType="end"/>
    </w:r>
  </w:p>
  <w:p w:rsidR="005704E0" w:rsidRDefault="00943CD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4E0" w:rsidRDefault="005704E0">
    <w:pPr>
      <w:pStyle w:val="Footer"/>
      <w:tabs>
        <w:tab w:val="clear" w:pos="4153"/>
        <w:tab w:val="right" w:pos="7088"/>
      </w:tabs>
      <w:rPr>
        <w:rStyle w:val="PageNumber"/>
      </w:rPr>
    </w:pPr>
  </w:p>
  <w:p w:rsidR="005704E0" w:rsidRDefault="00943C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66527">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66527">
      <w:rPr>
        <w:rFonts w:ascii="Arial" w:hAnsi="Arial" w:cs="Arial"/>
        <w:sz w:val="20"/>
        <w:lang w:val="en-US"/>
      </w:rPr>
      <w:t>00-b0-05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66527">
      <w:rPr>
        <w:rStyle w:val="CharPageNo"/>
        <w:rFonts w:ascii="Arial" w:hAnsi="Arial"/>
        <w:noProof/>
      </w:rPr>
      <w:t>1</w:t>
    </w:r>
    <w:r>
      <w:rPr>
        <w:rStyle w:val="CharPageNo"/>
        <w:rFonts w:ascii="Arial" w:hAnsi="Arial"/>
      </w:rPr>
      <w:fldChar w:fldCharType="end"/>
    </w:r>
  </w:p>
  <w:p w:rsidR="005704E0" w:rsidRDefault="00943CD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4E0" w:rsidRDefault="00943CD6">
      <w:r>
        <w:separator/>
      </w:r>
    </w:p>
  </w:footnote>
  <w:footnote w:type="continuationSeparator" w:id="0">
    <w:p w:rsidR="005704E0" w:rsidRDefault="00943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4E0" w:rsidRDefault="00943CD6">
    <w:pPr>
      <w:pStyle w:val="headerpartodd"/>
      <w:ind w:left="0" w:firstLine="0"/>
      <w:rPr>
        <w:i/>
      </w:rPr>
    </w:pPr>
    <w:r>
      <w:rPr>
        <w:i/>
      </w:rPr>
      <w:fldChar w:fldCharType="begin"/>
    </w:r>
    <w:r>
      <w:rPr>
        <w:i/>
      </w:rPr>
      <w:instrText xml:space="preserve"> Styleref "Name of Act/Reg" </w:instrText>
    </w:r>
    <w:r>
      <w:rPr>
        <w:i/>
      </w:rPr>
      <w:fldChar w:fldCharType="separate"/>
    </w:r>
    <w:r w:rsidR="00666527">
      <w:rPr>
        <w:i/>
        <w:noProof/>
      </w:rPr>
      <w:t>City of Perth (Leederville Park Lands) Act 1950</w:t>
    </w:r>
    <w:r>
      <w:rPr>
        <w:i/>
      </w:rPr>
      <w:fldChar w:fldCharType="end"/>
    </w:r>
  </w:p>
  <w:p w:rsidR="005704E0" w:rsidRDefault="00943CD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704E0" w:rsidRDefault="00943CD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704E0" w:rsidRDefault="005704E0">
    <w:pPr>
      <w:pStyle w:val="headerpart"/>
      <w:rPr>
        <w:sz w:val="24"/>
      </w:rPr>
    </w:pPr>
  </w:p>
  <w:p w:rsidR="005704E0" w:rsidRDefault="005704E0">
    <w:pPr>
      <w:pBdr>
        <w:bottom w:val="single" w:sz="6" w:space="1" w:color="auto"/>
      </w:pBdr>
      <w:rPr>
        <w:b/>
      </w:rPr>
    </w:pPr>
  </w:p>
  <w:p w:rsidR="005704E0" w:rsidRDefault="005704E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704E0">
      <w:trPr>
        <w:cantSplit/>
      </w:trPr>
      <w:tc>
        <w:tcPr>
          <w:tcW w:w="7312" w:type="dxa"/>
          <w:gridSpan w:val="2"/>
        </w:tcPr>
        <w:p w:rsidR="005704E0" w:rsidRDefault="00943CD6">
          <w:pPr>
            <w:pStyle w:val="HeaderActNameLeft"/>
          </w:pPr>
          <w:fldSimple w:instr=" Styleref &quot;Name of Act/Reg&quot; ">
            <w:r w:rsidR="00666527">
              <w:rPr>
                <w:noProof/>
              </w:rPr>
              <w:t>City of Perth (Leederville Park Lands) Act 1950</w:t>
            </w:r>
          </w:fldSimple>
        </w:p>
      </w:tc>
    </w:tr>
    <w:tr w:rsidR="005704E0">
      <w:tc>
        <w:tcPr>
          <w:tcW w:w="1548" w:type="dxa"/>
        </w:tcPr>
        <w:p w:rsidR="005704E0" w:rsidRDefault="005704E0">
          <w:pPr>
            <w:pStyle w:val="HeaderNumberLeft"/>
          </w:pPr>
        </w:p>
      </w:tc>
      <w:tc>
        <w:tcPr>
          <w:tcW w:w="5764" w:type="dxa"/>
        </w:tcPr>
        <w:p w:rsidR="005704E0" w:rsidRDefault="005704E0">
          <w:pPr>
            <w:pStyle w:val="HeaderTextLeft"/>
          </w:pPr>
        </w:p>
      </w:tc>
    </w:tr>
    <w:tr w:rsidR="005704E0">
      <w:tc>
        <w:tcPr>
          <w:tcW w:w="1548" w:type="dxa"/>
        </w:tcPr>
        <w:p w:rsidR="005704E0" w:rsidRDefault="005704E0">
          <w:pPr>
            <w:pStyle w:val="HeaderNumberLeft"/>
          </w:pPr>
        </w:p>
      </w:tc>
      <w:tc>
        <w:tcPr>
          <w:tcW w:w="5764" w:type="dxa"/>
        </w:tcPr>
        <w:p w:rsidR="005704E0" w:rsidRDefault="005704E0">
          <w:pPr>
            <w:pStyle w:val="HeaderTextLeft"/>
          </w:pPr>
        </w:p>
      </w:tc>
    </w:tr>
    <w:tr w:rsidR="005704E0">
      <w:trPr>
        <w:cantSplit/>
      </w:trPr>
      <w:tc>
        <w:tcPr>
          <w:tcW w:w="7312" w:type="dxa"/>
          <w:gridSpan w:val="2"/>
        </w:tcPr>
        <w:p w:rsidR="005704E0" w:rsidRDefault="005704E0">
          <w:pPr>
            <w:pStyle w:val="HeaderSectionLeft"/>
          </w:pPr>
        </w:p>
      </w:tc>
    </w:tr>
  </w:tbl>
  <w:p w:rsidR="005704E0" w:rsidRDefault="005704E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704E0">
      <w:trPr>
        <w:cantSplit/>
      </w:trPr>
      <w:tc>
        <w:tcPr>
          <w:tcW w:w="7312" w:type="dxa"/>
          <w:gridSpan w:val="2"/>
        </w:tcPr>
        <w:p w:rsidR="005704E0" w:rsidRDefault="00943CD6">
          <w:pPr>
            <w:pStyle w:val="HeaderActNameRight"/>
          </w:pPr>
          <w:fldSimple w:instr=" Styleref &quot;Name of Act/Reg&quot; ">
            <w:r w:rsidR="00666527">
              <w:rPr>
                <w:noProof/>
              </w:rPr>
              <w:t>City of Perth (Leederville Park Lands) Act 1950</w:t>
            </w:r>
          </w:fldSimple>
        </w:p>
      </w:tc>
    </w:tr>
    <w:tr w:rsidR="005704E0">
      <w:tc>
        <w:tcPr>
          <w:tcW w:w="5760" w:type="dxa"/>
        </w:tcPr>
        <w:p w:rsidR="005704E0" w:rsidRDefault="005704E0">
          <w:pPr>
            <w:pStyle w:val="HeaderTextRight"/>
          </w:pPr>
        </w:p>
      </w:tc>
      <w:tc>
        <w:tcPr>
          <w:tcW w:w="1552" w:type="dxa"/>
        </w:tcPr>
        <w:p w:rsidR="005704E0" w:rsidRDefault="005704E0">
          <w:pPr>
            <w:pStyle w:val="HeaderNumberRight"/>
          </w:pPr>
        </w:p>
      </w:tc>
    </w:tr>
    <w:tr w:rsidR="005704E0">
      <w:tc>
        <w:tcPr>
          <w:tcW w:w="5760" w:type="dxa"/>
        </w:tcPr>
        <w:p w:rsidR="005704E0" w:rsidRDefault="005704E0">
          <w:pPr>
            <w:pStyle w:val="HeaderTextRight"/>
          </w:pPr>
        </w:p>
      </w:tc>
      <w:tc>
        <w:tcPr>
          <w:tcW w:w="1552" w:type="dxa"/>
        </w:tcPr>
        <w:p w:rsidR="005704E0" w:rsidRDefault="005704E0">
          <w:pPr>
            <w:pStyle w:val="HeaderNumberRight"/>
          </w:pPr>
        </w:p>
      </w:tc>
    </w:tr>
    <w:tr w:rsidR="005704E0">
      <w:trPr>
        <w:cantSplit/>
      </w:trPr>
      <w:tc>
        <w:tcPr>
          <w:tcW w:w="7312" w:type="dxa"/>
          <w:gridSpan w:val="2"/>
        </w:tcPr>
        <w:p w:rsidR="005704E0" w:rsidRDefault="005704E0">
          <w:pPr>
            <w:pStyle w:val="HeaderSectionRight"/>
          </w:pPr>
        </w:p>
      </w:tc>
    </w:tr>
  </w:tbl>
  <w:p w:rsidR="005704E0" w:rsidRDefault="005704E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4E0" w:rsidRDefault="005704E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4E0" w:rsidRDefault="00943CD6">
    <w:pPr>
      <w:pStyle w:val="headerpartodd"/>
      <w:ind w:left="0" w:firstLine="0"/>
      <w:rPr>
        <w:i/>
      </w:rPr>
    </w:pPr>
    <w:r>
      <w:rPr>
        <w:i/>
      </w:rPr>
      <w:fldChar w:fldCharType="begin"/>
    </w:r>
    <w:r>
      <w:rPr>
        <w:i/>
      </w:rPr>
      <w:instrText xml:space="preserve"> Styleref "Name of Act/Reg" </w:instrText>
    </w:r>
    <w:r>
      <w:rPr>
        <w:i/>
      </w:rPr>
      <w:fldChar w:fldCharType="separate"/>
    </w:r>
    <w:r w:rsidR="00666527">
      <w:rPr>
        <w:i/>
        <w:noProof/>
      </w:rPr>
      <w:t>City of Perth (Leederville Park Lands) Act 1950</w:t>
    </w:r>
    <w:r>
      <w:rPr>
        <w:i/>
      </w:rPr>
      <w:fldChar w:fldCharType="end"/>
    </w:r>
  </w:p>
  <w:p w:rsidR="005704E0" w:rsidRDefault="005704E0">
    <w:pPr>
      <w:pStyle w:val="headerpartodd"/>
      <w:ind w:left="0" w:firstLine="0"/>
      <w:rPr>
        <w:b w:val="0"/>
        <w:i/>
      </w:rPr>
    </w:pPr>
  </w:p>
  <w:p w:rsidR="005704E0" w:rsidRDefault="005704E0">
    <w:pPr>
      <w:pStyle w:val="headerpart"/>
    </w:pPr>
  </w:p>
  <w:p w:rsidR="005704E0" w:rsidRDefault="005704E0">
    <w:pPr>
      <w:pStyle w:val="headerpart"/>
    </w:pPr>
  </w:p>
  <w:p w:rsidR="005704E0" w:rsidRDefault="005704E0">
    <w:pPr>
      <w:pBdr>
        <w:bottom w:val="single" w:sz="6" w:space="1" w:color="auto"/>
      </w:pBdr>
      <w:rPr>
        <w:b/>
      </w:rPr>
    </w:pPr>
  </w:p>
  <w:p w:rsidR="005704E0" w:rsidRDefault="005704E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4E0" w:rsidRDefault="00943CD6">
    <w:pPr>
      <w:pStyle w:val="headerpartodd"/>
      <w:ind w:left="0" w:firstLine="0"/>
      <w:jc w:val="right"/>
      <w:rPr>
        <w:i/>
      </w:rPr>
    </w:pPr>
    <w:r>
      <w:rPr>
        <w:i/>
      </w:rPr>
      <w:fldChar w:fldCharType="begin"/>
    </w:r>
    <w:r>
      <w:rPr>
        <w:i/>
      </w:rPr>
      <w:instrText xml:space="preserve"> Styleref "Name of Act/Reg" </w:instrText>
    </w:r>
    <w:r>
      <w:rPr>
        <w:i/>
      </w:rPr>
      <w:fldChar w:fldCharType="separate"/>
    </w:r>
    <w:r w:rsidR="00666527">
      <w:rPr>
        <w:i/>
        <w:noProof/>
      </w:rPr>
      <w:t>City of Perth (Leederville Park Lands) Act 1950</w:t>
    </w:r>
    <w:r>
      <w:rPr>
        <w:i/>
      </w:rPr>
      <w:fldChar w:fldCharType="end"/>
    </w:r>
  </w:p>
  <w:p w:rsidR="005704E0" w:rsidRDefault="005704E0">
    <w:pPr>
      <w:pStyle w:val="headerpartodd"/>
      <w:ind w:left="0" w:firstLine="0"/>
      <w:jc w:val="right"/>
      <w:rPr>
        <w:b w:val="0"/>
        <w:i/>
      </w:rPr>
    </w:pPr>
  </w:p>
  <w:p w:rsidR="005704E0" w:rsidRDefault="005704E0">
    <w:pPr>
      <w:pStyle w:val="headerpart"/>
      <w:jc w:val="right"/>
    </w:pPr>
  </w:p>
  <w:p w:rsidR="005704E0" w:rsidRDefault="005704E0">
    <w:pPr>
      <w:pStyle w:val="headerpart"/>
      <w:jc w:val="right"/>
      <w:rPr>
        <w:sz w:val="24"/>
      </w:rPr>
    </w:pPr>
  </w:p>
  <w:p w:rsidR="005704E0" w:rsidRDefault="005704E0">
    <w:pPr>
      <w:pBdr>
        <w:bottom w:val="single" w:sz="6" w:space="1" w:color="auto"/>
      </w:pBdr>
      <w:jc w:val="right"/>
      <w:rPr>
        <w:b/>
      </w:rPr>
    </w:pPr>
  </w:p>
  <w:p w:rsidR="005704E0" w:rsidRDefault="005704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4E0" w:rsidRDefault="005704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4E0" w:rsidRDefault="005704E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704E0">
      <w:trPr>
        <w:cantSplit/>
      </w:trPr>
      <w:tc>
        <w:tcPr>
          <w:tcW w:w="7312" w:type="dxa"/>
          <w:gridSpan w:val="2"/>
        </w:tcPr>
        <w:p w:rsidR="005704E0" w:rsidRDefault="00943CD6">
          <w:pPr>
            <w:pStyle w:val="HeaderActNameLeft"/>
          </w:pPr>
          <w:r>
            <w:rPr>
              <w:i w:val="0"/>
            </w:rPr>
            <w:fldChar w:fldCharType="begin"/>
          </w:r>
          <w:r>
            <w:rPr>
              <w:i w:val="0"/>
            </w:rPr>
            <w:instrText xml:space="preserve"> Styleref "Name of Act/Reg" </w:instrText>
          </w:r>
          <w:r>
            <w:rPr>
              <w:i w:val="0"/>
            </w:rPr>
            <w:fldChar w:fldCharType="separate"/>
          </w:r>
          <w:r w:rsidR="00666527">
            <w:rPr>
              <w:i w:val="0"/>
              <w:noProof/>
            </w:rPr>
            <w:t>City of Perth (Leederville Park Lands) Act 1950</w:t>
          </w:r>
          <w:r>
            <w:rPr>
              <w:i w:val="0"/>
            </w:rPr>
            <w:fldChar w:fldCharType="end"/>
          </w:r>
        </w:p>
      </w:tc>
    </w:tr>
    <w:tr w:rsidR="005704E0">
      <w:tc>
        <w:tcPr>
          <w:tcW w:w="1548" w:type="dxa"/>
        </w:tcPr>
        <w:p w:rsidR="005704E0" w:rsidRDefault="005704E0">
          <w:pPr>
            <w:pStyle w:val="HeaderNumberLeft"/>
          </w:pPr>
        </w:p>
      </w:tc>
      <w:tc>
        <w:tcPr>
          <w:tcW w:w="5764" w:type="dxa"/>
        </w:tcPr>
        <w:p w:rsidR="005704E0" w:rsidRDefault="005704E0">
          <w:pPr>
            <w:pStyle w:val="HeaderTextLeft"/>
          </w:pPr>
        </w:p>
      </w:tc>
    </w:tr>
    <w:tr w:rsidR="005704E0">
      <w:tc>
        <w:tcPr>
          <w:tcW w:w="1548" w:type="dxa"/>
        </w:tcPr>
        <w:p w:rsidR="005704E0" w:rsidRDefault="005704E0">
          <w:pPr>
            <w:pStyle w:val="HeaderNumberLeft"/>
          </w:pPr>
        </w:p>
      </w:tc>
      <w:tc>
        <w:tcPr>
          <w:tcW w:w="5764" w:type="dxa"/>
        </w:tcPr>
        <w:p w:rsidR="005704E0" w:rsidRDefault="005704E0">
          <w:pPr>
            <w:pStyle w:val="HeaderTextLeft"/>
          </w:pPr>
        </w:p>
      </w:tc>
    </w:tr>
    <w:tr w:rsidR="005704E0">
      <w:trPr>
        <w:cantSplit/>
      </w:trPr>
      <w:tc>
        <w:tcPr>
          <w:tcW w:w="7312" w:type="dxa"/>
          <w:gridSpan w:val="2"/>
        </w:tcPr>
        <w:p w:rsidR="005704E0" w:rsidRDefault="005704E0">
          <w:pPr>
            <w:pStyle w:val="HeaderSectionLeft"/>
          </w:pPr>
        </w:p>
      </w:tc>
    </w:tr>
  </w:tbl>
  <w:p w:rsidR="005704E0" w:rsidRDefault="005704E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704E0">
      <w:trPr>
        <w:cantSplit/>
      </w:trPr>
      <w:tc>
        <w:tcPr>
          <w:tcW w:w="7312" w:type="dxa"/>
          <w:gridSpan w:val="2"/>
        </w:tcPr>
        <w:p w:rsidR="005704E0" w:rsidRDefault="00943CD6">
          <w:pPr>
            <w:pStyle w:val="HeaderActNameRight"/>
          </w:pPr>
          <w:fldSimple w:instr=" Styleref &quot;Name of Act/Reg&quot; ">
            <w:r w:rsidR="00666527">
              <w:rPr>
                <w:noProof/>
              </w:rPr>
              <w:t>City of Perth (Leederville Park Lands) Act 1950</w:t>
            </w:r>
          </w:fldSimple>
        </w:p>
      </w:tc>
    </w:tr>
    <w:tr w:rsidR="005704E0">
      <w:tc>
        <w:tcPr>
          <w:tcW w:w="5760" w:type="dxa"/>
        </w:tcPr>
        <w:p w:rsidR="005704E0" w:rsidRDefault="005704E0">
          <w:pPr>
            <w:pStyle w:val="HeaderTextRight"/>
          </w:pPr>
        </w:p>
      </w:tc>
      <w:tc>
        <w:tcPr>
          <w:tcW w:w="1552" w:type="dxa"/>
        </w:tcPr>
        <w:p w:rsidR="005704E0" w:rsidRDefault="005704E0">
          <w:pPr>
            <w:pStyle w:val="HeaderNumberRight"/>
          </w:pPr>
        </w:p>
      </w:tc>
    </w:tr>
    <w:tr w:rsidR="005704E0">
      <w:tc>
        <w:tcPr>
          <w:tcW w:w="5760" w:type="dxa"/>
        </w:tcPr>
        <w:p w:rsidR="005704E0" w:rsidRDefault="005704E0">
          <w:pPr>
            <w:pStyle w:val="HeaderTextRight"/>
          </w:pPr>
        </w:p>
      </w:tc>
      <w:tc>
        <w:tcPr>
          <w:tcW w:w="1552" w:type="dxa"/>
        </w:tcPr>
        <w:p w:rsidR="005704E0" w:rsidRDefault="005704E0">
          <w:pPr>
            <w:pStyle w:val="HeaderNumberRight"/>
          </w:pPr>
        </w:p>
      </w:tc>
    </w:tr>
    <w:tr w:rsidR="005704E0">
      <w:trPr>
        <w:cantSplit/>
      </w:trPr>
      <w:tc>
        <w:tcPr>
          <w:tcW w:w="7312" w:type="dxa"/>
          <w:gridSpan w:val="2"/>
        </w:tcPr>
        <w:p w:rsidR="005704E0" w:rsidRDefault="005704E0">
          <w:pPr>
            <w:pStyle w:val="HeaderSectionRight"/>
          </w:pPr>
        </w:p>
      </w:tc>
    </w:tr>
  </w:tbl>
  <w:p w:rsidR="005704E0" w:rsidRDefault="005704E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4E0" w:rsidRDefault="005704E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704E0">
      <w:trPr>
        <w:cantSplit/>
      </w:trPr>
      <w:tc>
        <w:tcPr>
          <w:tcW w:w="7312" w:type="dxa"/>
          <w:gridSpan w:val="2"/>
        </w:tcPr>
        <w:p w:rsidR="005704E0" w:rsidRDefault="00943CD6">
          <w:pPr>
            <w:pStyle w:val="HeaderActNameLeft"/>
          </w:pPr>
          <w:fldSimple w:instr=" Styleref &quot;Name of Act/Reg&quot; ">
            <w:r w:rsidR="00666527">
              <w:rPr>
                <w:noProof/>
              </w:rPr>
              <w:t>City of Perth (Leederville Park Lands) Act 1950</w:t>
            </w:r>
          </w:fldSimple>
        </w:p>
      </w:tc>
    </w:tr>
    <w:tr w:rsidR="005704E0">
      <w:tc>
        <w:tcPr>
          <w:tcW w:w="1305" w:type="dxa"/>
        </w:tcPr>
        <w:p w:rsidR="005704E0" w:rsidRDefault="00943CD6">
          <w:pPr>
            <w:pStyle w:val="HeaderNumberLeft"/>
          </w:pPr>
          <w:r>
            <w:fldChar w:fldCharType="begin"/>
          </w:r>
          <w:r>
            <w:instrText xml:space="preserve"> styleref CharPartNo </w:instrText>
          </w:r>
          <w:r>
            <w:fldChar w:fldCharType="end"/>
          </w:r>
        </w:p>
      </w:tc>
      <w:tc>
        <w:tcPr>
          <w:tcW w:w="6007" w:type="dxa"/>
        </w:tcPr>
        <w:p w:rsidR="005704E0" w:rsidRDefault="00943CD6">
          <w:pPr>
            <w:pStyle w:val="HeaderTextLeft"/>
          </w:pPr>
          <w:r>
            <w:fldChar w:fldCharType="begin"/>
          </w:r>
          <w:r>
            <w:instrText xml:space="preserve"> styleref CharPartText </w:instrText>
          </w:r>
          <w:r>
            <w:fldChar w:fldCharType="end"/>
          </w:r>
        </w:p>
      </w:tc>
    </w:tr>
    <w:tr w:rsidR="005704E0">
      <w:tc>
        <w:tcPr>
          <w:tcW w:w="1305" w:type="dxa"/>
        </w:tcPr>
        <w:p w:rsidR="005704E0" w:rsidRDefault="00943CD6">
          <w:pPr>
            <w:pStyle w:val="HeaderNumberLeft"/>
          </w:pPr>
          <w:r>
            <w:fldChar w:fldCharType="begin"/>
          </w:r>
          <w:r>
            <w:instrText xml:space="preserve"> styleref CharDivNo </w:instrText>
          </w:r>
          <w:r>
            <w:fldChar w:fldCharType="end"/>
          </w:r>
        </w:p>
      </w:tc>
      <w:tc>
        <w:tcPr>
          <w:tcW w:w="6007" w:type="dxa"/>
        </w:tcPr>
        <w:p w:rsidR="005704E0" w:rsidRDefault="00943CD6">
          <w:pPr>
            <w:pStyle w:val="HeaderTextLeft"/>
          </w:pPr>
          <w:r>
            <w:fldChar w:fldCharType="begin"/>
          </w:r>
          <w:r>
            <w:instrText xml:space="preserve"> styleref CharDivText </w:instrText>
          </w:r>
          <w:r>
            <w:fldChar w:fldCharType="end"/>
          </w:r>
        </w:p>
      </w:tc>
    </w:tr>
    <w:tr w:rsidR="005704E0">
      <w:trPr>
        <w:cantSplit/>
      </w:trPr>
      <w:tc>
        <w:tcPr>
          <w:tcW w:w="7312" w:type="dxa"/>
          <w:gridSpan w:val="2"/>
        </w:tcPr>
        <w:p w:rsidR="005704E0" w:rsidRDefault="00943CD6">
          <w:pPr>
            <w:pStyle w:val="HeaderSectionLeft"/>
          </w:pPr>
          <w:r>
            <w:t xml:space="preserve">s. </w:t>
          </w:r>
          <w:fldSimple w:instr=" styleref CharSectno ">
            <w:r w:rsidR="00666527">
              <w:rPr>
                <w:noProof/>
              </w:rPr>
              <w:t>1</w:t>
            </w:r>
          </w:fldSimple>
        </w:p>
      </w:tc>
    </w:tr>
  </w:tbl>
  <w:p w:rsidR="005704E0" w:rsidRDefault="005704E0">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704E0">
      <w:trPr>
        <w:cantSplit/>
      </w:trPr>
      <w:tc>
        <w:tcPr>
          <w:tcW w:w="7312" w:type="dxa"/>
          <w:gridSpan w:val="2"/>
        </w:tcPr>
        <w:p w:rsidR="005704E0" w:rsidRDefault="00943CD6">
          <w:pPr>
            <w:pStyle w:val="HeaderActNameRight"/>
          </w:pPr>
          <w:fldSimple w:instr=" Styleref &quot;Name of Act/Reg&quot; ">
            <w:r w:rsidR="00666527">
              <w:rPr>
                <w:noProof/>
              </w:rPr>
              <w:t>City of Perth (Leederville Park Lands) Act 1950</w:t>
            </w:r>
          </w:fldSimple>
        </w:p>
      </w:tc>
    </w:tr>
    <w:tr w:rsidR="005704E0">
      <w:tc>
        <w:tcPr>
          <w:tcW w:w="5985" w:type="dxa"/>
        </w:tcPr>
        <w:p w:rsidR="005704E0" w:rsidRDefault="00943CD6">
          <w:pPr>
            <w:pStyle w:val="HeaderTextRight"/>
          </w:pPr>
          <w:r>
            <w:fldChar w:fldCharType="begin"/>
          </w:r>
          <w:r>
            <w:instrText xml:space="preserve"> styleref CharPartText </w:instrText>
          </w:r>
          <w:r>
            <w:fldChar w:fldCharType="end"/>
          </w:r>
        </w:p>
      </w:tc>
      <w:tc>
        <w:tcPr>
          <w:tcW w:w="1327" w:type="dxa"/>
        </w:tcPr>
        <w:p w:rsidR="005704E0" w:rsidRDefault="00943CD6">
          <w:pPr>
            <w:pStyle w:val="HeaderNumberRight"/>
          </w:pPr>
          <w:r>
            <w:fldChar w:fldCharType="begin"/>
          </w:r>
          <w:r>
            <w:instrText xml:space="preserve"> styleref CharPartNo </w:instrText>
          </w:r>
          <w:r>
            <w:fldChar w:fldCharType="end"/>
          </w:r>
        </w:p>
      </w:tc>
    </w:tr>
    <w:tr w:rsidR="005704E0">
      <w:tc>
        <w:tcPr>
          <w:tcW w:w="5985" w:type="dxa"/>
        </w:tcPr>
        <w:p w:rsidR="005704E0" w:rsidRDefault="00943CD6">
          <w:pPr>
            <w:pStyle w:val="HeaderTextRight"/>
          </w:pPr>
          <w:r>
            <w:fldChar w:fldCharType="begin"/>
          </w:r>
          <w:r>
            <w:instrText xml:space="preserve"> styleref CharDivText </w:instrText>
          </w:r>
          <w:r>
            <w:fldChar w:fldCharType="end"/>
          </w:r>
        </w:p>
      </w:tc>
      <w:tc>
        <w:tcPr>
          <w:tcW w:w="1327" w:type="dxa"/>
        </w:tcPr>
        <w:p w:rsidR="005704E0" w:rsidRDefault="00943CD6">
          <w:pPr>
            <w:pStyle w:val="HeaderNumberRight"/>
          </w:pPr>
          <w:r>
            <w:fldChar w:fldCharType="begin"/>
          </w:r>
          <w:r>
            <w:instrText xml:space="preserve"> styleref CharDivNo </w:instrText>
          </w:r>
          <w:r>
            <w:fldChar w:fldCharType="end"/>
          </w:r>
        </w:p>
      </w:tc>
    </w:tr>
    <w:tr w:rsidR="005704E0">
      <w:trPr>
        <w:cantSplit/>
      </w:trPr>
      <w:tc>
        <w:tcPr>
          <w:tcW w:w="7312" w:type="dxa"/>
          <w:gridSpan w:val="2"/>
        </w:tcPr>
        <w:p w:rsidR="005704E0" w:rsidRDefault="00943CD6">
          <w:pPr>
            <w:pStyle w:val="HeaderSectionRight"/>
          </w:pPr>
          <w:r>
            <w:t xml:space="preserve">s. </w:t>
          </w:r>
          <w:fldSimple w:instr=" styleref CharSectno ">
            <w:r w:rsidR="00666527">
              <w:rPr>
                <w:noProof/>
              </w:rPr>
              <w:t>1</w:t>
            </w:r>
          </w:fldSimple>
        </w:p>
      </w:tc>
    </w:tr>
  </w:tbl>
  <w:p w:rsidR="005704E0" w:rsidRDefault="005704E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4E0" w:rsidRDefault="00570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CD6"/>
    <w:rsid w:val="005704E0"/>
    <w:rsid w:val="00666527"/>
    <w:rsid w:val="00943CD6"/>
    <w:rsid w:val="00BD5E6F"/>
    <w:rsid w:val="00D920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1988</Characters>
  <Application>Microsoft Office Word</Application>
  <DocSecurity>0</DocSecurity>
  <Lines>94</Lines>
  <Paragraphs>56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Perth (Leederville Park Lands) Act 1950 - 00-b0-05</dc:title>
  <dc:subject/>
  <dc:creator>harroldd</dc:creator>
  <cp:keywords/>
  <cp:lastModifiedBy>svcMRProcess</cp:lastModifiedBy>
  <cp:revision>4</cp:revision>
  <cp:lastPrinted>1997-12-02T04:51:00Z</cp:lastPrinted>
  <dcterms:created xsi:type="dcterms:W3CDTF">2013-02-13T15:20:00Z</dcterms:created>
  <dcterms:modified xsi:type="dcterms:W3CDTF">2013-02-13T15:20:00Z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1950</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00-b0-05</vt:lpwstr>
  </property>
</Properties>
</file>