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91" w:rsidRDefault="0027662F">
      <w:pPr>
        <w:pStyle w:val="WA"/>
      </w:pPr>
      <w:bookmarkStart w:id="0" w:name="_GoBack"/>
      <w:bookmarkEnd w:id="0"/>
      <w:r>
        <w:t>Western Australia</w:t>
      </w:r>
    </w:p>
    <w:p w:rsidR="00987191" w:rsidRDefault="0027662F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9753C">
        <w:rPr>
          <w:noProof/>
        </w:rPr>
        <w:t>Employment Agents Regulations 1976</w:t>
      </w:r>
      <w:r>
        <w:fldChar w:fldCharType="end"/>
      </w:r>
    </w:p>
    <w:p w:rsidR="00987191" w:rsidRDefault="00987191">
      <w:pPr>
        <w:jc w:val="center"/>
        <w:rPr>
          <w:b/>
        </w:rPr>
        <w:sectPr w:rsidR="009871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87191" w:rsidRDefault="0027662F">
      <w:pPr>
        <w:pStyle w:val="WA"/>
      </w:pPr>
      <w:r>
        <w:lastRenderedPageBreak/>
        <w:t>Western Australia</w:t>
      </w:r>
    </w:p>
    <w:p w:rsidR="00987191" w:rsidRDefault="0027662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9753C">
        <w:rPr>
          <w:noProof/>
        </w:rPr>
        <w:t>Employment Agents Regulations 1976</w:t>
      </w:r>
      <w:r>
        <w:fldChar w:fldCharType="end"/>
      </w:r>
    </w:p>
    <w:p w:rsidR="00987191" w:rsidRDefault="0027662F">
      <w:pPr>
        <w:pStyle w:val="Arrangement"/>
      </w:pPr>
      <w:r>
        <w:t>CONTENTS</w:t>
      </w:r>
    </w:p>
    <w:p w:rsidR="00987191" w:rsidRDefault="0027662F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_Toc164754811 \h </w:instrText>
      </w:r>
      <w:r>
        <w:fldChar w:fldCharType="separate"/>
      </w:r>
      <w:r w:rsidR="0049753C">
        <w:t>1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_Toc164754812 \h </w:instrText>
      </w:r>
      <w:r>
        <w:fldChar w:fldCharType="separate"/>
      </w:r>
      <w:r w:rsidR="0049753C">
        <w:t>1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forms</w:t>
      </w:r>
      <w:r>
        <w:tab/>
      </w:r>
      <w:r>
        <w:fldChar w:fldCharType="begin"/>
      </w:r>
      <w:r>
        <w:instrText xml:space="preserve"> PAGEREF _Toc164754813 \h </w:instrText>
      </w:r>
      <w:r>
        <w:fldChar w:fldCharType="separate"/>
      </w:r>
      <w:r w:rsidR="0049753C">
        <w:t>1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 to be made with prescribed fee</w:t>
      </w:r>
      <w:r>
        <w:tab/>
      </w:r>
      <w:r>
        <w:fldChar w:fldCharType="begin"/>
      </w:r>
      <w:r>
        <w:instrText xml:space="preserve"> PAGEREF _Toc164754814 \h </w:instrText>
      </w:r>
      <w:r>
        <w:fldChar w:fldCharType="separate"/>
      </w:r>
      <w:r w:rsidR="0049753C">
        <w:t>2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Notice of application</w:t>
      </w:r>
      <w:r>
        <w:tab/>
      </w:r>
      <w:r>
        <w:fldChar w:fldCharType="begin"/>
      </w:r>
      <w:r>
        <w:instrText xml:space="preserve"> PAGEREF _Toc164754815 \h </w:instrText>
      </w:r>
      <w:r>
        <w:fldChar w:fldCharType="separate"/>
      </w:r>
      <w:r w:rsidR="0049753C">
        <w:t>2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Notice of objection</w:t>
      </w:r>
      <w:r>
        <w:tab/>
      </w:r>
      <w:r>
        <w:fldChar w:fldCharType="begin"/>
      </w:r>
      <w:r>
        <w:instrText xml:space="preserve"> PAGEREF _Toc164754816 \h </w:instrText>
      </w:r>
      <w:r>
        <w:fldChar w:fldCharType="separate"/>
      </w:r>
      <w:r w:rsidR="0049753C">
        <w:t>2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Form of Register</w:t>
      </w:r>
      <w:r>
        <w:tab/>
      </w:r>
      <w:r>
        <w:fldChar w:fldCharType="begin"/>
      </w:r>
      <w:r>
        <w:instrText xml:space="preserve"> PAGEREF _Toc164754817 \h </w:instrText>
      </w:r>
      <w:r>
        <w:fldChar w:fldCharType="separate"/>
      </w:r>
      <w:r w:rsidR="0049753C">
        <w:t>2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_Toc164754818 \h </w:instrText>
      </w:r>
      <w:r>
        <w:fldChar w:fldCharType="separate"/>
      </w:r>
      <w:r w:rsidR="0049753C">
        <w:t>3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_Toc164754819 \h </w:instrText>
      </w:r>
      <w:r>
        <w:fldChar w:fldCharType="separate"/>
      </w:r>
      <w:r w:rsidR="0049753C">
        <w:t>4</w:t>
      </w:r>
      <w:r>
        <w:fldChar w:fldCharType="end"/>
      </w:r>
    </w:p>
    <w:p w:rsidR="00987191" w:rsidRDefault="0027662F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_Toc164754820 \h </w:instrText>
      </w:r>
      <w:r>
        <w:fldChar w:fldCharType="separate"/>
      </w:r>
      <w:r w:rsidR="0049753C">
        <w:t>4</w:t>
      </w:r>
      <w:r>
        <w:fldChar w:fldCharType="end"/>
      </w:r>
    </w:p>
    <w:p w:rsidR="00987191" w:rsidRDefault="0027662F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28"/>
        </w:rPr>
        <w:t>Schedule 1 — Forms</w:t>
      </w:r>
    </w:p>
    <w:p w:rsidR="00987191" w:rsidRDefault="0027662F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 w:rsidR="00987191" w:rsidRDefault="0027662F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987191" w:rsidRDefault="0027662F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>Compilation table</w:t>
      </w:r>
      <w:r>
        <w:tab/>
      </w:r>
      <w:r>
        <w:fldChar w:fldCharType="begin"/>
      </w:r>
      <w:r>
        <w:instrText xml:space="preserve"> PAGEREF _Toc164754824 \h </w:instrText>
      </w:r>
      <w:r>
        <w:fldChar w:fldCharType="separate"/>
      </w:r>
      <w:r w:rsidR="0049753C">
        <w:t>26</w:t>
      </w:r>
      <w:r>
        <w:fldChar w:fldCharType="end"/>
      </w:r>
    </w:p>
    <w:p w:rsidR="00987191" w:rsidRDefault="0027662F">
      <w:pPr>
        <w:pStyle w:val="TOC8"/>
      </w:pPr>
      <w:r>
        <w:fldChar w:fldCharType="end"/>
      </w:r>
    </w:p>
    <w:p w:rsidR="00987191" w:rsidRDefault="0027662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87191" w:rsidRDefault="00987191">
      <w:pPr>
        <w:pStyle w:val="NoteHeading"/>
        <w:sectPr w:rsidR="0098719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87191" w:rsidRDefault="0027662F">
      <w:pPr>
        <w:pStyle w:val="WA"/>
      </w:pPr>
      <w:r>
        <w:t>Western Australia</w:t>
      </w:r>
    </w:p>
    <w:p w:rsidR="00987191" w:rsidRDefault="0027662F"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 w:rsidR="00987191" w:rsidRDefault="0027662F">
      <w:pPr>
        <w:pStyle w:val="NameofActReg"/>
        <w:spacing w:before="600"/>
      </w:pPr>
      <w:r>
        <w:t>Employment Agents Regulations 1976</w:t>
      </w:r>
    </w:p>
    <w:p w:rsidR="00987191" w:rsidRDefault="0027662F">
      <w:pPr>
        <w:pStyle w:val="Heading5"/>
        <w:rPr>
          <w:snapToGrid w:val="0"/>
        </w:rPr>
      </w:pPr>
      <w:bookmarkStart w:id="1" w:name="_Toc44737293"/>
      <w:bookmarkStart w:id="2" w:name="_Toc44911172"/>
      <w:bookmarkStart w:id="3" w:name="_Toc93112696"/>
      <w:bookmarkStart w:id="4" w:name="_Toc139258847"/>
      <w:bookmarkStart w:id="5" w:name="_Toc148755452"/>
      <w:bookmarkStart w:id="6" w:name="_Toc16475481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 w:rsidR="00987191" w:rsidRDefault="0027662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987191" w:rsidRDefault="0027662F">
      <w:pPr>
        <w:pStyle w:val="Heading5"/>
      </w:pPr>
      <w:bookmarkStart w:id="7" w:name="_Toc148755453"/>
      <w:bookmarkStart w:id="8" w:name="_Toc164754812"/>
      <w:bookmarkStart w:id="9" w:name="_Toc44737296"/>
      <w:bookmarkStart w:id="10" w:name="_Toc44911175"/>
      <w:bookmarkStart w:id="11" w:name="_Toc93112699"/>
      <w:bookmarkStart w:id="12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7"/>
      <w:bookmarkEnd w:id="8"/>
    </w:p>
    <w:p w:rsidR="00987191" w:rsidRDefault="0027662F">
      <w:pPr>
        <w:pStyle w:val="Subsection"/>
      </w:pPr>
      <w:r>
        <w:tab/>
      </w:r>
      <w:r>
        <w:tab/>
        <w:t xml:space="preserve">In these regulations — </w:t>
      </w:r>
    </w:p>
    <w:p w:rsidR="00987191" w:rsidRDefault="0027662F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a form set out in Schedule 1.</w:t>
      </w:r>
    </w:p>
    <w:p w:rsidR="00987191" w:rsidRDefault="0027662F">
      <w:pPr>
        <w:pStyle w:val="Footnotesection"/>
      </w:pPr>
      <w:r>
        <w:tab/>
        <w:t>[Regulation 2 inserted in Gazette 22 Sep 2006 p. 4109.]</w:t>
      </w:r>
    </w:p>
    <w:p w:rsidR="00987191" w:rsidRDefault="0027662F"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 in Gazette 22 Sep 2006 p. 4109.]</w:t>
      </w:r>
    </w:p>
    <w:p w:rsidR="00987191" w:rsidRDefault="0027662F">
      <w:pPr>
        <w:pStyle w:val="Heading5"/>
        <w:rPr>
          <w:snapToGrid w:val="0"/>
        </w:rPr>
      </w:pPr>
      <w:bookmarkStart w:id="13" w:name="_Toc148755454"/>
      <w:bookmarkStart w:id="14" w:name="_Toc1647548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 w:rsidR="00987191" w:rsidRDefault="0027662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 w:rsidR="00987191" w:rsidRDefault="0027662F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987191">
        <w:tc>
          <w:tcPr>
            <w:tcW w:w="2720" w:type="dxa"/>
          </w:tcPr>
          <w:p w:rsidR="00987191" w:rsidRDefault="0027662F"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987191">
        <w:tc>
          <w:tcPr>
            <w:tcW w:w="2720" w:type="dxa"/>
          </w:tcPr>
          <w:p w:rsidR="00987191" w:rsidRDefault="0027662F"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General licence.</w:t>
            </w:r>
          </w:p>
        </w:tc>
      </w:tr>
      <w:tr w:rsidR="00987191">
        <w:tc>
          <w:tcPr>
            <w:tcW w:w="2720" w:type="dxa"/>
          </w:tcPr>
          <w:p w:rsidR="00987191" w:rsidRDefault="0027662F"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Restricted licence.</w:t>
            </w:r>
          </w:p>
        </w:tc>
      </w:tr>
      <w:tr w:rsidR="00987191">
        <w:tc>
          <w:tcPr>
            <w:tcW w:w="2720" w:type="dxa"/>
          </w:tcPr>
          <w:p w:rsidR="00987191" w:rsidRDefault="0027662F"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Interim licence.</w:t>
            </w:r>
          </w:p>
        </w:tc>
      </w:tr>
      <w:tr w:rsidR="00987191">
        <w:tc>
          <w:tcPr>
            <w:tcW w:w="2720" w:type="dxa"/>
          </w:tcPr>
          <w:p w:rsidR="00987191" w:rsidRDefault="0027662F"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Duplicate licence.</w:t>
            </w:r>
          </w:p>
        </w:tc>
      </w:tr>
      <w:tr w:rsidR="00987191">
        <w:tc>
          <w:tcPr>
            <w:tcW w:w="2720" w:type="dxa"/>
          </w:tcPr>
          <w:p w:rsidR="00987191" w:rsidRDefault="0027662F"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Transfer licence.</w:t>
            </w:r>
          </w:p>
        </w:tc>
      </w:tr>
      <w:tr w:rsidR="00987191">
        <w:tc>
          <w:tcPr>
            <w:tcW w:w="2720" w:type="dxa"/>
          </w:tcPr>
          <w:p w:rsidR="00987191" w:rsidRDefault="0027662F">
            <w:pPr>
              <w:pStyle w:val="Table"/>
              <w:spacing w:after="20"/>
              <w:ind w:left="64"/>
            </w:pPr>
            <w:r>
              <w:t>6.  ......................................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 w:rsidR="00987191" w:rsidRDefault="0027662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 w:rsidR="00987191" w:rsidRDefault="0027662F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987191">
        <w:tc>
          <w:tcPr>
            <w:tcW w:w="2720" w:type="dxa"/>
          </w:tcPr>
          <w:p w:rsidR="00987191" w:rsidRDefault="0027662F"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General licence.</w:t>
            </w:r>
          </w:p>
        </w:tc>
      </w:tr>
      <w:tr w:rsidR="00987191">
        <w:tc>
          <w:tcPr>
            <w:tcW w:w="2720" w:type="dxa"/>
          </w:tcPr>
          <w:p w:rsidR="00987191" w:rsidRDefault="0027662F"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Restricted licence.</w:t>
            </w:r>
          </w:p>
        </w:tc>
      </w:tr>
      <w:tr w:rsidR="00987191">
        <w:tc>
          <w:tcPr>
            <w:tcW w:w="2720" w:type="dxa"/>
          </w:tcPr>
          <w:p w:rsidR="00987191" w:rsidRDefault="0027662F"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 w:rsidR="00987191" w:rsidRDefault="0027662F">
            <w:pPr>
              <w:pStyle w:val="Table"/>
              <w:spacing w:after="20"/>
            </w:pPr>
            <w:r>
              <w:t>Interim licence.</w:t>
            </w:r>
          </w:p>
        </w:tc>
      </w:tr>
    </w:tbl>
    <w:p w:rsidR="00987191" w:rsidRDefault="0027662F"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 w:rsidR="00987191" w:rsidRDefault="0027662F">
      <w:pPr>
        <w:pStyle w:val="Heading5"/>
      </w:pPr>
      <w:bookmarkStart w:id="15" w:name="_Toc44737297"/>
      <w:bookmarkStart w:id="16" w:name="_Toc44911176"/>
      <w:bookmarkStart w:id="17" w:name="_Toc93112700"/>
      <w:bookmarkStart w:id="18" w:name="_Toc139258851"/>
      <w:bookmarkStart w:id="19" w:name="_Toc148755455"/>
      <w:bookmarkStart w:id="20" w:name="_Toc164754814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15"/>
      <w:bookmarkEnd w:id="16"/>
      <w:bookmarkEnd w:id="17"/>
      <w:bookmarkEnd w:id="18"/>
      <w:bookmarkEnd w:id="19"/>
      <w:bookmarkEnd w:id="20"/>
    </w:p>
    <w:p w:rsidR="00987191" w:rsidRDefault="0027662F"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 w:rsidR="00987191" w:rsidRDefault="0027662F">
      <w:pPr>
        <w:pStyle w:val="Footnotesection"/>
      </w:pPr>
      <w:r>
        <w:tab/>
        <w:t>[Regulation 5 amended in Gazette 30 Dec 2004 p. 6918.]</w:t>
      </w:r>
    </w:p>
    <w:p w:rsidR="00987191" w:rsidRDefault="0027662F">
      <w:pPr>
        <w:pStyle w:val="Heading5"/>
      </w:pPr>
      <w:bookmarkStart w:id="21" w:name="_Toc44737298"/>
      <w:bookmarkStart w:id="22" w:name="_Toc44911177"/>
      <w:bookmarkStart w:id="23" w:name="_Toc93112701"/>
      <w:bookmarkStart w:id="24" w:name="_Toc139258852"/>
      <w:bookmarkStart w:id="25" w:name="_Toc148755456"/>
      <w:bookmarkStart w:id="26" w:name="_Toc164754815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1"/>
      <w:bookmarkEnd w:id="22"/>
      <w:bookmarkEnd w:id="23"/>
      <w:bookmarkEnd w:id="24"/>
      <w:bookmarkEnd w:id="25"/>
      <w:bookmarkEnd w:id="26"/>
    </w:p>
    <w:p w:rsidR="00987191" w:rsidRDefault="0027662F"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 w:rsidR="00987191" w:rsidRDefault="0027662F">
      <w:pPr>
        <w:pStyle w:val="Heading5"/>
      </w:pPr>
      <w:bookmarkStart w:id="27" w:name="_Toc44737299"/>
      <w:bookmarkStart w:id="28" w:name="_Toc44911178"/>
      <w:bookmarkStart w:id="29" w:name="_Toc93112702"/>
      <w:bookmarkStart w:id="30" w:name="_Toc139258853"/>
      <w:bookmarkStart w:id="31" w:name="_Toc148755457"/>
      <w:bookmarkStart w:id="32" w:name="_Toc164754816"/>
      <w:r>
        <w:rPr>
          <w:rStyle w:val="CharSectno"/>
        </w:rPr>
        <w:t>7</w:t>
      </w:r>
      <w:r>
        <w:t>.</w:t>
      </w:r>
      <w:r>
        <w:tab/>
        <w:t>Notice of objection</w:t>
      </w:r>
      <w:bookmarkEnd w:id="27"/>
      <w:bookmarkEnd w:id="28"/>
      <w:bookmarkEnd w:id="29"/>
      <w:bookmarkEnd w:id="30"/>
      <w:bookmarkEnd w:id="31"/>
      <w:bookmarkEnd w:id="32"/>
    </w:p>
    <w:p w:rsidR="00987191" w:rsidRDefault="0027662F"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 w:rsidR="00987191" w:rsidRDefault="0027662F">
      <w:pPr>
        <w:pStyle w:val="Heading5"/>
      </w:pPr>
      <w:bookmarkStart w:id="33" w:name="_Toc44737300"/>
      <w:bookmarkStart w:id="34" w:name="_Toc44911179"/>
      <w:bookmarkStart w:id="35" w:name="_Toc93112703"/>
      <w:bookmarkStart w:id="36" w:name="_Toc139258854"/>
      <w:bookmarkStart w:id="37" w:name="_Toc148755458"/>
      <w:bookmarkStart w:id="38" w:name="_Toc164754817"/>
      <w:r>
        <w:rPr>
          <w:rStyle w:val="CharSectno"/>
        </w:rPr>
        <w:t>8</w:t>
      </w:r>
      <w:r>
        <w:t>.</w:t>
      </w:r>
      <w:r>
        <w:tab/>
        <w:t>Form of Register</w:t>
      </w:r>
      <w:bookmarkEnd w:id="33"/>
      <w:bookmarkEnd w:id="34"/>
      <w:bookmarkEnd w:id="35"/>
      <w:bookmarkEnd w:id="36"/>
      <w:bookmarkEnd w:id="37"/>
      <w:bookmarkEnd w:id="38"/>
    </w:p>
    <w:p w:rsidR="00987191" w:rsidRDefault="0027662F"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 w:rsidR="00987191" w:rsidRDefault="0027662F">
      <w:pPr>
        <w:pStyle w:val="Ednotesection"/>
      </w:pPr>
      <w:bookmarkStart w:id="39" w:name="_Toc44737302"/>
      <w:bookmarkStart w:id="40" w:name="_Toc44911181"/>
      <w:r>
        <w:t>[</w:t>
      </w:r>
      <w:r>
        <w:rPr>
          <w:b/>
          <w:bCs/>
        </w:rPr>
        <w:t>9.</w:t>
      </w:r>
      <w:r>
        <w:tab/>
        <w:t>Repealed in Gazette 30 Dec 2004 p. 6918.]</w:t>
      </w:r>
    </w:p>
    <w:p w:rsidR="00987191" w:rsidRDefault="0027662F">
      <w:pPr>
        <w:pStyle w:val="Heading5"/>
      </w:pPr>
      <w:bookmarkStart w:id="41" w:name="_Toc93112704"/>
      <w:bookmarkStart w:id="42" w:name="_Toc139258855"/>
      <w:bookmarkStart w:id="43" w:name="_Toc148755459"/>
      <w:bookmarkStart w:id="44" w:name="_Toc164754818"/>
      <w:r>
        <w:rPr>
          <w:rStyle w:val="CharSectno"/>
        </w:rPr>
        <w:t>10</w:t>
      </w:r>
      <w:r>
        <w:t>.</w:t>
      </w:r>
      <w:r>
        <w:tab/>
        <w:t>Prescribed fees</w:t>
      </w:r>
      <w:bookmarkEnd w:id="39"/>
      <w:bookmarkEnd w:id="40"/>
      <w:bookmarkEnd w:id="41"/>
      <w:bookmarkEnd w:id="42"/>
      <w:bookmarkEnd w:id="43"/>
      <w:bookmarkEnd w:id="44"/>
    </w:p>
    <w:p w:rsidR="00987191" w:rsidRDefault="0027662F"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 w:rsidR="00987191" w:rsidRDefault="0027662F"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 w:rsidR="00987191">
        <w:trPr>
          <w:tblHeader/>
        </w:trPr>
        <w:tc>
          <w:tcPr>
            <w:tcW w:w="4961" w:type="dxa"/>
          </w:tcPr>
          <w:p w:rsidR="00987191" w:rsidRDefault="00987191">
            <w:pPr>
              <w:pStyle w:val="Table"/>
              <w:spacing w:after="20"/>
            </w:pP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center"/>
            </w:pPr>
            <w:r>
              <w:t>$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br/>
              <w:t>1 220.00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br/>
              <w:t>1 220.00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t>31.00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t>52.50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br/>
              <w:t>57.00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The penalty prescribed under section 13(2) of the Act for any late application for the renewal of a licence is 25% of the fee due for the granting of that renewal.</w:t>
            </w:r>
          </w:p>
        </w:tc>
        <w:tc>
          <w:tcPr>
            <w:tcW w:w="850" w:type="dxa"/>
          </w:tcPr>
          <w:p w:rsidR="00987191" w:rsidRDefault="00987191">
            <w:pPr>
              <w:pStyle w:val="Table"/>
              <w:spacing w:after="20"/>
              <w:jc w:val="right"/>
            </w:pP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t>12.00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t>23.50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 w:rsidR="00987191" w:rsidRDefault="00987191">
            <w:pPr>
              <w:pStyle w:val="Table"/>
              <w:spacing w:after="20"/>
              <w:jc w:val="right"/>
            </w:pP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t>23.50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t>4.80</w:t>
            </w:r>
          </w:p>
        </w:tc>
      </w:tr>
      <w:tr w:rsidR="00987191">
        <w:tc>
          <w:tcPr>
            <w:tcW w:w="4961" w:type="dxa"/>
          </w:tcPr>
          <w:p w:rsidR="00987191" w:rsidRDefault="0027662F">
            <w:pPr>
              <w:pStyle w:val="Table"/>
              <w:spacing w:after="20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 w:rsidR="00987191" w:rsidRDefault="0027662F">
            <w:pPr>
              <w:pStyle w:val="Table"/>
              <w:spacing w:after="20"/>
              <w:jc w:val="right"/>
            </w:pPr>
            <w:r>
              <w:br/>
              <w:t>303.00</w:t>
            </w:r>
          </w:p>
        </w:tc>
      </w:tr>
    </w:tbl>
    <w:p w:rsidR="00987191" w:rsidRDefault="0027662F"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 w:rsidR="00987191" w:rsidRDefault="0027662F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 w:rsidR="00987191" w:rsidRDefault="0027662F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 w:rsidR="00987191" w:rsidRDefault="0027662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 w:rsidR="00987191" w:rsidRDefault="0027662F"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 xml:space="preserve">13; 30 Dec 2004 p. 6918; 27 Jun 2006 p. 2272.] </w:t>
      </w:r>
    </w:p>
    <w:p w:rsidR="00987191" w:rsidRDefault="0027662F">
      <w:pPr>
        <w:pStyle w:val="Heading5"/>
        <w:rPr>
          <w:snapToGrid w:val="0"/>
        </w:rPr>
      </w:pPr>
      <w:bookmarkStart w:id="45" w:name="_Toc44737303"/>
      <w:bookmarkStart w:id="46" w:name="_Toc44911182"/>
      <w:bookmarkStart w:id="47" w:name="_Toc93112705"/>
      <w:bookmarkStart w:id="48" w:name="_Toc139258856"/>
      <w:bookmarkStart w:id="49" w:name="_Toc148755460"/>
      <w:bookmarkStart w:id="50" w:name="_Toc164754819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45"/>
      <w:bookmarkEnd w:id="46"/>
      <w:bookmarkEnd w:id="47"/>
      <w:bookmarkEnd w:id="48"/>
      <w:bookmarkEnd w:id="49"/>
      <w:bookmarkEnd w:id="50"/>
      <w:r>
        <w:rPr>
          <w:snapToGrid w:val="0"/>
        </w:rPr>
        <w:t xml:space="preserve"> </w:t>
      </w:r>
    </w:p>
    <w:p w:rsidR="00987191" w:rsidRDefault="0027662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 w:rsidR="00987191" w:rsidRDefault="0027662F">
      <w:pPr>
        <w:pStyle w:val="Heading5"/>
      </w:pPr>
      <w:bookmarkStart w:id="51" w:name="_Toc148755461"/>
      <w:bookmarkStart w:id="52" w:name="_Toc164754820"/>
      <w:r>
        <w:rPr>
          <w:rStyle w:val="CharSectno"/>
        </w:rPr>
        <w:t>12</w:t>
      </w:r>
      <w:r>
        <w:t>.</w:t>
      </w:r>
      <w:r>
        <w:tab/>
        <w:t>Infringement notices</w:t>
      </w:r>
      <w:bookmarkEnd w:id="51"/>
      <w:bookmarkEnd w:id="52"/>
    </w:p>
    <w:p w:rsidR="00987191" w:rsidRDefault="0027662F"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 w:rsidR="00987191" w:rsidRDefault="0027662F"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 w:rsidR="00987191" w:rsidRDefault="0027662F"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 w:rsidR="00987191" w:rsidRDefault="0027662F"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987191" w:rsidRDefault="0027662F"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 w:rsidR="00987191" w:rsidRDefault="0027662F">
      <w:pPr>
        <w:pStyle w:val="Indenta"/>
      </w:pPr>
      <w:r>
        <w:tab/>
        <w:t>(a)</w:t>
      </w:r>
      <w:r>
        <w:tab/>
        <w:t>an infringement notice is to be in the form of Form 13; and</w:t>
      </w:r>
    </w:p>
    <w:p w:rsidR="00987191" w:rsidRDefault="0027662F"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 w:rsidR="00987191" w:rsidRDefault="0027662F">
      <w:pPr>
        <w:pStyle w:val="Footnotesection"/>
      </w:pPr>
      <w:r>
        <w:tab/>
        <w:t>[Regulation 12 inserted in Gazette 22 Sep 2006 p. 4109.]</w:t>
      </w:r>
    </w:p>
    <w:p w:rsidR="00987191" w:rsidRDefault="00987191">
      <w:pPr>
        <w:tabs>
          <w:tab w:val="right" w:leader="dot" w:pos="4820"/>
        </w:tabs>
        <w:ind w:left="99" w:right="134"/>
        <w:jc w:val="right"/>
        <w:rPr>
          <w:rStyle w:val="CharDivText"/>
        </w:rPr>
        <w:sectPr w:rsidR="0098719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87191" w:rsidRDefault="0027662F">
      <w:pPr>
        <w:pStyle w:val="yScheduleHeading"/>
      </w:pPr>
      <w:bookmarkStart w:id="53" w:name="_Toc146612620"/>
      <w:bookmarkStart w:id="54" w:name="_Toc146688183"/>
      <w:bookmarkStart w:id="55" w:name="_Toc147209281"/>
      <w:bookmarkStart w:id="56" w:name="_Toc147209417"/>
      <w:bookmarkStart w:id="57" w:name="_Toc148340907"/>
      <w:bookmarkStart w:id="58" w:name="_Toc148429960"/>
      <w:bookmarkStart w:id="59" w:name="_Toc148430693"/>
      <w:bookmarkStart w:id="60" w:name="_Toc148755275"/>
      <w:bookmarkStart w:id="61" w:name="_Toc148755462"/>
      <w:bookmarkStart w:id="62" w:name="_Toc16475482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987191" w:rsidRDefault="0027662F">
      <w:pPr>
        <w:pStyle w:val="yShoulderClause"/>
      </w:pPr>
      <w:r>
        <w:t>[r. 3]</w:t>
      </w:r>
    </w:p>
    <w:p w:rsidR="00987191" w:rsidRDefault="0027662F">
      <w:pPr>
        <w:pStyle w:val="yFootnoteheading"/>
      </w:pPr>
      <w:r>
        <w:tab/>
        <w:t>[Heading inserted in Gazette 22 Sep 2006 p. 4110.]</w:t>
      </w:r>
    </w:p>
    <w:p w:rsidR="00987191" w:rsidRDefault="0027662F">
      <w:pPr>
        <w:pStyle w:val="yMiscellaneousHeading"/>
        <w:rPr>
          <w:b/>
        </w:rPr>
      </w:pPr>
      <w:r>
        <w:rPr>
          <w:b/>
        </w:rPr>
        <w:t>Form 1</w:t>
      </w:r>
    </w:p>
    <w:p w:rsidR="00987191" w:rsidRDefault="0027662F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987191" w:rsidRDefault="0027662F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987191" w:rsidRDefault="0027662F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987191" w:rsidRDefault="0027662F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987191" w:rsidRDefault="0027662F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 w:rsidR="00987191" w:rsidRDefault="0027662F">
      <w:pPr>
        <w:pStyle w:val="yFootnotesection"/>
      </w:pPr>
      <w:r>
        <w:tab/>
        <w:t>[Form 1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 w:rsidR="00987191" w:rsidRDefault="0027662F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987191" w:rsidRDefault="0027662F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987191" w:rsidRDefault="0027662F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987191" w:rsidRDefault="0027662F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987191" w:rsidRDefault="0027662F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987191" w:rsidRDefault="0027662F">
      <w:pPr>
        <w:pStyle w:val="yFootnotesection"/>
      </w:pPr>
      <w:r>
        <w:tab/>
        <w:t>[Form 2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 w:rsidR="00987191" w:rsidRDefault="0027662F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 w:rsidR="00987191" w:rsidRDefault="0027662F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987191" w:rsidRDefault="0027662F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987191" w:rsidRDefault="0027662F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987191" w:rsidRDefault="0027662F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987191" w:rsidRDefault="0027662F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987191" w:rsidRDefault="0027662F">
      <w:pPr>
        <w:pStyle w:val="yFootnotesection"/>
        <w:keepLines w:val="0"/>
      </w:pPr>
      <w:r>
        <w:tab/>
        <w:t>[Form 3 amended in Gazette 30 Dec 2004 p. 6919; 20 Apr 2007 p. 1740.]</w:t>
      </w:r>
    </w:p>
    <w:p w:rsidR="00987191" w:rsidRDefault="0027662F">
      <w:pPr>
        <w:pStyle w:val="yMiscellaneousHeading"/>
        <w:keepNext w:val="0"/>
        <w:pageBreakBefore/>
        <w:rPr>
          <w:b/>
        </w:rPr>
      </w:pPr>
      <w:r>
        <w:rPr>
          <w:b/>
        </w:rPr>
        <w:t>Form 4</w:t>
      </w:r>
    </w:p>
    <w:p w:rsidR="00987191" w:rsidRDefault="0027662F"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987191" w:rsidRDefault="0027662F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987191" w:rsidRDefault="0027662F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987191" w:rsidRDefault="0027662F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987191" w:rsidRDefault="0027662F">
      <w:pPr>
        <w:pStyle w:val="yFootnotesection"/>
      </w:pPr>
      <w:r>
        <w:tab/>
        <w:t>[Form 4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 w:rsidR="00987191" w:rsidRDefault="0027662F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 w:rsidR="00987191" w:rsidRDefault="0027662F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987191" w:rsidRDefault="0027662F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987191" w:rsidRDefault="0027662F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987191" w:rsidRDefault="0027662F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987191" w:rsidRDefault="0027662F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987191" w:rsidRDefault="0027662F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987191" w:rsidRDefault="0027662F">
      <w:pPr>
        <w:pStyle w:val="yFootnotesection"/>
      </w:pPr>
      <w:r>
        <w:tab/>
        <w:t>[Form 5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 w:rsidR="00987191" w:rsidRDefault="0027662F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 w:rsidR="00987191" w:rsidRDefault="0027662F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987191" w:rsidRDefault="0027662F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 w:rsidR="00987191" w:rsidRDefault="0027662F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987191" w:rsidRDefault="0027662F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 w:rsidR="00987191" w:rsidRDefault="0027662F">
      <w:pPr>
        <w:pStyle w:val="yFootnotesection"/>
      </w:pPr>
      <w:r>
        <w:tab/>
        <w:t>[Form 6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 w:rsidR="00987191" w:rsidRDefault="0027662F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987191" w:rsidRDefault="0027662F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987191" w:rsidRDefault="0027662F">
      <w:pPr>
        <w:pStyle w:val="yFootnotesection"/>
      </w:pPr>
      <w:r>
        <w:tab/>
        <w:t>[Form 7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 w:rsidR="00987191" w:rsidRDefault="0027662F"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 w:rsidR="00987191" w:rsidRDefault="0027662F"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987191" w:rsidRDefault="0027662F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987191" w:rsidRDefault="0027662F">
      <w:pPr>
        <w:pStyle w:val="yFootnotesection"/>
      </w:pPr>
      <w:r>
        <w:tab/>
        <w:t>[Form 8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 w:rsidR="00987191" w:rsidRDefault="0027662F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987191" w:rsidRDefault="0027662F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987191" w:rsidRDefault="0027662F">
      <w:pPr>
        <w:pStyle w:val="yFootnotesection"/>
      </w:pPr>
      <w:r>
        <w:tab/>
        <w:t>[Form 9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 w:rsidR="00987191" w:rsidRDefault="0027662F"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 w:rsidR="00987191" w:rsidRDefault="0027662F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 w:rsidR="00987191" w:rsidRDefault="0027662F">
      <w:pPr>
        <w:pStyle w:val="yFootnotesection"/>
      </w:pPr>
      <w:r>
        <w:tab/>
        <w:t>[Form 10 amended in Gazette 30 Dec 2004 p. 6919; 20 Apr 2007 p. 1740.]</w:t>
      </w:r>
    </w:p>
    <w:p w:rsidR="00987191" w:rsidRDefault="0027662F"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 w:rsidR="00987191" w:rsidRDefault="0027662F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987191" w:rsidRDefault="0027662F"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 w:rsidR="00987191" w:rsidRDefault="0027662F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 w:rsidR="00987191" w:rsidRDefault="0027662F">
      <w:pPr>
        <w:pStyle w:val="yFootnotesection"/>
      </w:pPr>
      <w:r>
        <w:tab/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 w:rsidR="00987191"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987191" w:rsidRDefault="0027662F"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 w:rsidR="00987191" w:rsidRDefault="0027662F"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 w:rsidR="00987191" w:rsidRDefault="0027662F"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 w:rsidR="00987191" w:rsidRDefault="0027662F"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 w:rsidR="00987191" w:rsidRDefault="0027662F"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 w:rsidR="00987191" w:rsidRDefault="0027662F"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987191"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987191" w:rsidRDefault="0027662F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 w:rsidR="00987191" w:rsidRDefault="0098719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 w:rsidR="00987191" w:rsidRDefault="0027662F">
      <w:pPr>
        <w:pStyle w:val="yMiscellaneousHeading"/>
        <w:spacing w:after="60"/>
        <w:rPr>
          <w:b/>
        </w:rPr>
      </w:pPr>
      <w:r>
        <w:rPr>
          <w:b/>
        </w:rPr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987191">
        <w:trPr>
          <w:cantSplit/>
          <w:trHeight w:val="282"/>
        </w:trPr>
        <w:tc>
          <w:tcPr>
            <w:tcW w:w="4820" w:type="dxa"/>
            <w:gridSpan w:val="2"/>
          </w:tcPr>
          <w:p w:rsidR="00987191" w:rsidRDefault="0027662F"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987191" w:rsidRDefault="0027662F"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987191">
        <w:trPr>
          <w:cantSplit/>
          <w:trHeight w:val="150"/>
        </w:trPr>
        <w:tc>
          <w:tcPr>
            <w:tcW w:w="1276" w:type="dxa"/>
            <w:vMerge w:val="restart"/>
          </w:tcPr>
          <w:p w:rsidR="00987191" w:rsidRDefault="0027662F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987191">
        <w:trPr>
          <w:cantSplit/>
          <w:trHeight w:val="150"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987191">
        <w:trPr>
          <w:cantSplit/>
          <w:trHeight w:val="150"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987191" w:rsidRDefault="0027662F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987191">
        <w:trPr>
          <w:cantSplit/>
          <w:trHeight w:val="150"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987191" w:rsidRDefault="0027662F"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987191">
        <w:trPr>
          <w:cantSplit/>
        </w:trPr>
        <w:tc>
          <w:tcPr>
            <w:tcW w:w="1276" w:type="dxa"/>
            <w:vMerge w:val="restart"/>
          </w:tcPr>
          <w:p w:rsidR="00987191" w:rsidRDefault="0027662F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987191" w:rsidRDefault="00987191"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 w:rsidR="00987191">
        <w:trPr>
          <w:cantSplit/>
        </w:trPr>
        <w:tc>
          <w:tcPr>
            <w:tcW w:w="1276" w:type="dxa"/>
            <w:vMerge w:val="restart"/>
          </w:tcPr>
          <w:p w:rsidR="00987191" w:rsidRDefault="0027662F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987191">
        <w:tc>
          <w:tcPr>
            <w:tcW w:w="1276" w:type="dxa"/>
          </w:tcPr>
          <w:p w:rsidR="00987191" w:rsidRDefault="0027662F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987191">
        <w:trPr>
          <w:trHeight w:val="1097"/>
        </w:trPr>
        <w:tc>
          <w:tcPr>
            <w:tcW w:w="1276" w:type="dxa"/>
          </w:tcPr>
          <w:p w:rsidR="00987191" w:rsidRDefault="0027662F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987191" w:rsidRDefault="0027662F"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987191" w:rsidRDefault="0027662F"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 w:rsidR="00987191" w:rsidRDefault="0027662F"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 w:rsidR="00987191" w:rsidRDefault="0027662F"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987191" w:rsidRDefault="0027662F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987191" w:rsidRDefault="0027662F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987191" w:rsidRDefault="0027662F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987191" w:rsidRDefault="0027662F"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987191" w:rsidRDefault="0027662F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987191" w:rsidRDefault="0027662F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987191" w:rsidRDefault="0027662F"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987191" w:rsidRDefault="0027662F"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987191" w:rsidRDefault="0027662F"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 w:rsidR="00987191" w:rsidRDefault="0027662F">
      <w:pPr>
        <w:pStyle w:val="yFootnotesection"/>
      </w:pPr>
      <w:r>
        <w:tab/>
        <w:t>[Form 13 inserted in Gazette 22 Sep 2006 p. 4110.]</w:t>
      </w:r>
    </w:p>
    <w:p w:rsidR="00987191" w:rsidRDefault="0027662F">
      <w:pPr>
        <w:pStyle w:val="yMiscellaneousHeading"/>
        <w:pageBreakBefore/>
        <w:spacing w:after="60"/>
        <w:rPr>
          <w:b/>
        </w:rPr>
      </w:pPr>
      <w:r>
        <w:rPr>
          <w:b/>
        </w:rPr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987191">
        <w:trPr>
          <w:cantSplit/>
          <w:trHeight w:val="282"/>
        </w:trPr>
        <w:tc>
          <w:tcPr>
            <w:tcW w:w="4820" w:type="dxa"/>
            <w:gridSpan w:val="2"/>
          </w:tcPr>
          <w:p w:rsidR="00987191" w:rsidRDefault="0027662F"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987191" w:rsidRDefault="0027662F"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987191">
        <w:trPr>
          <w:cantSplit/>
          <w:trHeight w:val="150"/>
        </w:trPr>
        <w:tc>
          <w:tcPr>
            <w:tcW w:w="1276" w:type="dxa"/>
            <w:vMerge w:val="restart"/>
          </w:tcPr>
          <w:p w:rsidR="00987191" w:rsidRDefault="0027662F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987191">
        <w:trPr>
          <w:cantSplit/>
          <w:trHeight w:val="150"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987191">
        <w:trPr>
          <w:cantSplit/>
          <w:trHeight w:val="150"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987191" w:rsidRDefault="0027662F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987191">
        <w:trPr>
          <w:cantSplit/>
          <w:trHeight w:val="150"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987191" w:rsidRDefault="0027662F"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987191"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 w:rsidR="00987191" w:rsidRDefault="0027662F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987191">
        <w:trPr>
          <w:cantSplit/>
        </w:trPr>
        <w:tc>
          <w:tcPr>
            <w:tcW w:w="1276" w:type="dxa"/>
            <w:vMerge w:val="restart"/>
          </w:tcPr>
          <w:p w:rsidR="00987191" w:rsidRDefault="0027662F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987191" w:rsidRDefault="00987191"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987191">
        <w:trPr>
          <w:cantSplit/>
        </w:trPr>
        <w:tc>
          <w:tcPr>
            <w:tcW w:w="1276" w:type="dxa"/>
            <w:vMerge w:val="restart"/>
          </w:tcPr>
          <w:p w:rsidR="00987191" w:rsidRDefault="0027662F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987191">
        <w:trPr>
          <w:cantSplit/>
        </w:trPr>
        <w:tc>
          <w:tcPr>
            <w:tcW w:w="1276" w:type="dxa"/>
            <w:vMerge/>
          </w:tcPr>
          <w:p w:rsidR="00987191" w:rsidRDefault="00987191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87191" w:rsidRDefault="0027662F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987191">
        <w:tc>
          <w:tcPr>
            <w:tcW w:w="1276" w:type="dxa"/>
          </w:tcPr>
          <w:p w:rsidR="00987191" w:rsidRDefault="0027662F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987191">
        <w:tc>
          <w:tcPr>
            <w:tcW w:w="1276" w:type="dxa"/>
          </w:tcPr>
          <w:p w:rsidR="00987191" w:rsidRDefault="0027662F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987191" w:rsidRDefault="00987191"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 w:rsidR="00987191" w:rsidRDefault="0027662F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987191" w:rsidRDefault="0027662F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987191" w:rsidRDefault="0027662F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987191" w:rsidRDefault="0027662F"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 w:rsidR="00987191" w:rsidRDefault="0027662F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987191" w:rsidRDefault="0027662F"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987191" w:rsidRDefault="0027662F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987191" w:rsidRDefault="0027662F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987191" w:rsidRDefault="0027662F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987191" w:rsidRDefault="0027662F"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987191" w:rsidRDefault="0027662F">
      <w:pPr>
        <w:pStyle w:val="yFootnotesection"/>
      </w:pPr>
      <w:r>
        <w:tab/>
        <w:t>[Form 14 inserted in Gazette 22 Sep 2006 p. 4111.]</w:t>
      </w:r>
    </w:p>
    <w:p w:rsidR="00987191" w:rsidRDefault="0027662F">
      <w:pPr>
        <w:pStyle w:val="yScheduleHeading"/>
      </w:pPr>
      <w:bookmarkStart w:id="63" w:name="_Toc146612621"/>
      <w:bookmarkStart w:id="64" w:name="_Toc146688184"/>
      <w:bookmarkStart w:id="65" w:name="_Toc147209282"/>
      <w:bookmarkStart w:id="66" w:name="_Toc147209418"/>
      <w:bookmarkStart w:id="67" w:name="_Toc148340908"/>
      <w:bookmarkStart w:id="68" w:name="_Toc148429961"/>
      <w:bookmarkStart w:id="69" w:name="_Toc148430694"/>
      <w:bookmarkStart w:id="70" w:name="_Toc148755276"/>
      <w:bookmarkStart w:id="71" w:name="_Toc148755463"/>
      <w:bookmarkStart w:id="72" w:name="_Toc16475482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987191" w:rsidRDefault="0027662F">
      <w:pPr>
        <w:pStyle w:val="yShoulderClause"/>
      </w:pPr>
      <w:r>
        <w:t>[r. 12]</w:t>
      </w:r>
    </w:p>
    <w:p w:rsidR="00987191" w:rsidRDefault="0027662F">
      <w:pPr>
        <w:pStyle w:val="yFootnoteheading"/>
      </w:pPr>
      <w:r>
        <w:tab/>
        <w:t>[Heading inserted in Gazette 22 Sep 2006 p. 4111.]</w:t>
      </w:r>
    </w:p>
    <w:p w:rsidR="00987191" w:rsidRDefault="00987191"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987191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91" w:rsidRDefault="0027662F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191" w:rsidRDefault="0027662F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987191">
        <w:trPr>
          <w:cantSplit/>
          <w:trHeight w:val="21"/>
        </w:trPr>
        <w:tc>
          <w:tcPr>
            <w:tcW w:w="1134" w:type="dxa"/>
          </w:tcPr>
          <w:p w:rsidR="00987191" w:rsidRDefault="0027662F"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 w:rsidR="00987191" w:rsidRDefault="0027662F"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 w:rsidR="00987191" w:rsidRDefault="0027662F">
            <w:pPr>
              <w:pStyle w:val="yTable"/>
            </w:pPr>
            <w:r>
              <w:br/>
              <w:t>$100</w:t>
            </w:r>
          </w:p>
        </w:tc>
      </w:tr>
      <w:tr w:rsidR="00987191">
        <w:trPr>
          <w:cantSplit/>
          <w:trHeight w:val="21"/>
        </w:trPr>
        <w:tc>
          <w:tcPr>
            <w:tcW w:w="1134" w:type="dxa"/>
          </w:tcPr>
          <w:p w:rsidR="00987191" w:rsidRDefault="0027662F"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 w:rsidR="00987191" w:rsidRDefault="0027662F"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 w:rsidR="00987191" w:rsidRDefault="00987191">
            <w:pPr>
              <w:pStyle w:val="yTable"/>
            </w:pPr>
          </w:p>
        </w:tc>
      </w:tr>
      <w:tr w:rsidR="00987191">
        <w:trPr>
          <w:cantSplit/>
          <w:trHeight w:val="21"/>
        </w:trPr>
        <w:tc>
          <w:tcPr>
            <w:tcW w:w="1134" w:type="dxa"/>
          </w:tcPr>
          <w:p w:rsidR="00987191" w:rsidRDefault="00987191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987191" w:rsidRDefault="0027662F"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 w:rsidR="00987191" w:rsidRDefault="0027662F">
            <w:pPr>
              <w:pStyle w:val="yTable"/>
            </w:pPr>
            <w:r>
              <w:t>$100</w:t>
            </w:r>
          </w:p>
        </w:tc>
      </w:tr>
      <w:tr w:rsidR="00987191">
        <w:trPr>
          <w:cantSplit/>
          <w:trHeight w:val="21"/>
        </w:trPr>
        <w:tc>
          <w:tcPr>
            <w:tcW w:w="1134" w:type="dxa"/>
          </w:tcPr>
          <w:p w:rsidR="00987191" w:rsidRDefault="00987191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987191" w:rsidRDefault="0027662F"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 w:rsidR="00987191" w:rsidRDefault="0027662F">
            <w:pPr>
              <w:pStyle w:val="yTable"/>
            </w:pPr>
            <w:r>
              <w:t>$100</w:t>
            </w:r>
          </w:p>
        </w:tc>
      </w:tr>
      <w:tr w:rsidR="00987191">
        <w:trPr>
          <w:cantSplit/>
          <w:trHeight w:val="21"/>
        </w:trPr>
        <w:tc>
          <w:tcPr>
            <w:tcW w:w="1134" w:type="dxa"/>
          </w:tcPr>
          <w:p w:rsidR="00987191" w:rsidRDefault="00987191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987191" w:rsidRDefault="0027662F"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 w:rsidR="00987191" w:rsidRDefault="0027662F">
            <w:pPr>
              <w:pStyle w:val="yTable"/>
            </w:pPr>
            <w:r>
              <w:t>$100</w:t>
            </w:r>
          </w:p>
        </w:tc>
      </w:tr>
      <w:tr w:rsidR="00987191">
        <w:trPr>
          <w:cantSplit/>
          <w:trHeight w:val="21"/>
        </w:trPr>
        <w:tc>
          <w:tcPr>
            <w:tcW w:w="1134" w:type="dxa"/>
          </w:tcPr>
          <w:p w:rsidR="00987191" w:rsidRDefault="00987191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987191" w:rsidRDefault="0027662F"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 w:rsidR="00987191" w:rsidRDefault="0027662F">
            <w:pPr>
              <w:pStyle w:val="yTable"/>
            </w:pPr>
            <w:r>
              <w:t>$100</w:t>
            </w:r>
          </w:p>
        </w:tc>
      </w:tr>
      <w:tr w:rsidR="00987191">
        <w:trPr>
          <w:cantSplit/>
          <w:trHeight w:val="21"/>
        </w:trPr>
        <w:tc>
          <w:tcPr>
            <w:tcW w:w="1134" w:type="dxa"/>
          </w:tcPr>
          <w:p w:rsidR="00987191" w:rsidRDefault="00987191"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987191" w:rsidRDefault="0027662F"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 w:rsidR="00987191" w:rsidRDefault="0027662F">
            <w:pPr>
              <w:pStyle w:val="yTable"/>
            </w:pPr>
            <w:r>
              <w:br/>
              <w:t>$100</w:t>
            </w:r>
          </w:p>
        </w:tc>
      </w:tr>
      <w:tr w:rsidR="00987191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7191" w:rsidRDefault="0027662F">
            <w:pPr>
              <w:pStyle w:val="yTable"/>
            </w:pPr>
            <w:r>
              <w:t>$100</w:t>
            </w:r>
          </w:p>
        </w:tc>
      </w:tr>
    </w:tbl>
    <w:p w:rsidR="00987191" w:rsidRDefault="0027662F">
      <w:pPr>
        <w:pStyle w:val="yFootnotesection"/>
      </w:pPr>
      <w:r>
        <w:tab/>
        <w:t>[Schedule 2 inserted in Gazette 22 Sep 2006 p. 4111.]</w:t>
      </w:r>
    </w:p>
    <w:p w:rsidR="00987191" w:rsidRDefault="00987191">
      <w:pPr>
        <w:sectPr w:rsidR="0098719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987191" w:rsidRDefault="0027662F">
      <w:pPr>
        <w:pStyle w:val="nHeading2"/>
      </w:pPr>
      <w:bookmarkStart w:id="73" w:name="_Toc76442894"/>
      <w:bookmarkStart w:id="74" w:name="_Toc92965339"/>
      <w:bookmarkStart w:id="75" w:name="_Toc93112707"/>
      <w:bookmarkStart w:id="76" w:name="_Toc139258832"/>
      <w:bookmarkStart w:id="77" w:name="_Toc139258858"/>
      <w:bookmarkStart w:id="78" w:name="_Toc139258905"/>
      <w:bookmarkStart w:id="79" w:name="_Toc139258935"/>
      <w:bookmarkStart w:id="80" w:name="_Toc146612622"/>
      <w:bookmarkStart w:id="81" w:name="_Toc146688185"/>
      <w:bookmarkStart w:id="82" w:name="_Toc147209283"/>
      <w:bookmarkStart w:id="83" w:name="_Toc147209419"/>
      <w:bookmarkStart w:id="84" w:name="_Toc148340909"/>
      <w:bookmarkStart w:id="85" w:name="_Toc148429962"/>
      <w:bookmarkStart w:id="86" w:name="_Toc148430695"/>
      <w:bookmarkStart w:id="87" w:name="_Toc148755277"/>
      <w:bookmarkStart w:id="88" w:name="_Toc148755464"/>
      <w:bookmarkStart w:id="89" w:name="_Toc164754823"/>
      <w:r>
        <w:t>Notes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987191" w:rsidRDefault="0027662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987191" w:rsidRDefault="0027662F">
      <w:pPr>
        <w:pStyle w:val="nHeading3"/>
        <w:rPr>
          <w:snapToGrid w:val="0"/>
        </w:rPr>
      </w:pPr>
      <w:bookmarkStart w:id="90" w:name="_Toc148755465"/>
      <w:bookmarkStart w:id="91" w:name="_Toc164754824"/>
      <w:r>
        <w:rPr>
          <w:snapToGrid w:val="0"/>
        </w:rPr>
        <w:t>Compilation table</w:t>
      </w:r>
      <w:bookmarkEnd w:id="90"/>
      <w:bookmarkEnd w:id="9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987191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987191" w:rsidRDefault="0027662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87191" w:rsidRDefault="0027662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87191" w:rsidRDefault="0027662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 w:rsidR="00987191">
        <w:trPr>
          <w:cantSplit/>
        </w:trPr>
        <w:tc>
          <w:tcPr>
            <w:tcW w:w="7088" w:type="dxa"/>
            <w:gridSpan w:val="3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 w:rsidR="00987191">
        <w:trPr>
          <w:cantSplit/>
        </w:trPr>
        <w:tc>
          <w:tcPr>
            <w:tcW w:w="7088" w:type="dxa"/>
            <w:gridSpan w:val="3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987191">
        <w:trPr>
          <w:cantSplit/>
        </w:trPr>
        <w:tc>
          <w:tcPr>
            <w:tcW w:w="3119" w:type="dxa"/>
          </w:tcPr>
          <w:p w:rsidR="00987191" w:rsidRDefault="0027662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 w:rsidR="00987191">
        <w:trPr>
          <w:cantSplit/>
        </w:trPr>
        <w:tc>
          <w:tcPr>
            <w:tcW w:w="7088" w:type="dxa"/>
            <w:gridSpan w:val="3"/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987191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987191" w:rsidRDefault="0027662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 p. 1739-40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7191" w:rsidRDefault="0027662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</w:t>
            </w:r>
          </w:p>
        </w:tc>
      </w:tr>
    </w:tbl>
    <w:p w:rsidR="00987191" w:rsidRDefault="00987191"/>
    <w:p w:rsidR="00987191" w:rsidRDefault="00987191">
      <w:pPr>
        <w:sectPr w:rsidR="00987191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87191" w:rsidRDefault="00987191"/>
    <w:sectPr w:rsidR="00987191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91" w:rsidRDefault="0027662F">
      <w:r>
        <w:separator/>
      </w:r>
    </w:p>
  </w:endnote>
  <w:endnote w:type="continuationSeparator" w:id="0">
    <w:p w:rsidR="00987191" w:rsidRDefault="0027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</w:p>
  <w:p w:rsidR="00987191" w:rsidRDefault="0027662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87191" w:rsidRDefault="0027662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87191" w:rsidRDefault="0027662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</w:p>
  <w:p w:rsidR="00987191" w:rsidRDefault="0027662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xxvii</w:t>
    </w:r>
    <w:r>
      <w:rPr>
        <w:rStyle w:val="PageNumber"/>
        <w:rFonts w:ascii="Arial" w:hAnsi="Arial" w:cs="Arial"/>
      </w:rPr>
      <w:fldChar w:fldCharType="end"/>
    </w:r>
  </w:p>
  <w:p w:rsidR="00987191" w:rsidRDefault="0027662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9753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87191" w:rsidRDefault="0027662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9753C">
      <w:rPr>
        <w:rStyle w:val="CharPageNo"/>
        <w:rFonts w:ascii="Arial" w:hAnsi="Arial"/>
        <w:noProof/>
      </w:rPr>
      <w:t>26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87191" w:rsidRDefault="0027662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9753C">
      <w:rPr>
        <w:rStyle w:val="CharPageNo"/>
        <w:rFonts w:ascii="Arial" w:hAnsi="Arial"/>
        <w:noProof/>
      </w:rPr>
      <w:t>27</w:t>
    </w:r>
    <w:r>
      <w:rPr>
        <w:rStyle w:val="CharPageNo"/>
        <w:rFonts w:ascii="Arial" w:hAnsi="Arial"/>
      </w:rPr>
      <w:fldChar w:fldCharType="end"/>
    </w:r>
  </w:p>
  <w:p w:rsidR="00987191" w:rsidRDefault="0027662F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Footer"/>
      <w:tabs>
        <w:tab w:val="clear" w:pos="4153"/>
        <w:tab w:val="right" w:pos="7088"/>
      </w:tabs>
      <w:rPr>
        <w:rStyle w:val="PageNumber"/>
      </w:rPr>
    </w:pPr>
  </w:p>
  <w:p w:rsidR="00987191" w:rsidRDefault="0027662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20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9753C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9753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87191" w:rsidRDefault="0027662F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91" w:rsidRDefault="0027662F">
      <w:r>
        <w:separator/>
      </w:r>
    </w:p>
  </w:footnote>
  <w:footnote w:type="continuationSeparator" w:id="0">
    <w:p w:rsidR="00987191" w:rsidRDefault="0027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27662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9753C">
      <w:rPr>
        <w:i/>
        <w:noProof/>
      </w:rPr>
      <w:t>Employment Agents Regulations 1976</w:t>
    </w:r>
    <w:r>
      <w:rPr>
        <w:i/>
      </w:rPr>
      <w:fldChar w:fldCharType="end"/>
    </w:r>
  </w:p>
  <w:p w:rsidR="00987191" w:rsidRDefault="0027662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87191" w:rsidRDefault="0027662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87191" w:rsidRDefault="00987191">
    <w:pPr>
      <w:pStyle w:val="headerpart"/>
    </w:pPr>
  </w:p>
  <w:p w:rsidR="00987191" w:rsidRDefault="00987191">
    <w:pPr>
      <w:pBdr>
        <w:bottom w:val="single" w:sz="6" w:space="1" w:color="auto"/>
      </w:pBdr>
      <w:rPr>
        <w:b/>
      </w:rPr>
    </w:pPr>
  </w:p>
  <w:p w:rsidR="00987191" w:rsidRDefault="0098719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87191">
      <w:trPr>
        <w:cantSplit/>
      </w:trPr>
      <w:tc>
        <w:tcPr>
          <w:tcW w:w="7263" w:type="dxa"/>
          <w:gridSpan w:val="2"/>
        </w:tcPr>
        <w:p w:rsidR="00987191" w:rsidRDefault="0027662F">
          <w:pPr>
            <w:pStyle w:val="HeaderActNameRight"/>
            <w:ind w:right="17"/>
          </w:pPr>
          <w:fldSimple w:instr=" Styleref &quot;Name of Act/Reg&quot; ">
            <w:r w:rsidR="0049753C">
              <w:rPr>
                <w:noProof/>
              </w:rPr>
              <w:t>Employment Agents Regulations 1976</w:t>
            </w:r>
          </w:fldSimple>
        </w:p>
      </w:tc>
    </w:tr>
    <w:tr w:rsidR="00987191">
      <w:tc>
        <w:tcPr>
          <w:tcW w:w="5715" w:type="dxa"/>
          <w:vAlign w:val="bottom"/>
        </w:tcPr>
        <w:p w:rsidR="00987191" w:rsidRDefault="0027662F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987191" w:rsidRDefault="0027662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987191">
      <w:tc>
        <w:tcPr>
          <w:tcW w:w="5715" w:type="dxa"/>
        </w:tcPr>
        <w:p w:rsidR="00987191" w:rsidRDefault="00987191">
          <w:pPr>
            <w:pStyle w:val="HeaderTextRight"/>
          </w:pPr>
        </w:p>
      </w:tc>
      <w:tc>
        <w:tcPr>
          <w:tcW w:w="1548" w:type="dxa"/>
        </w:tcPr>
        <w:p w:rsidR="00987191" w:rsidRDefault="00987191">
          <w:pPr>
            <w:pStyle w:val="HeaderNumberRight"/>
            <w:ind w:right="17"/>
          </w:pPr>
        </w:p>
      </w:tc>
    </w:tr>
    <w:tr w:rsidR="00987191">
      <w:tc>
        <w:tcPr>
          <w:tcW w:w="5715" w:type="dxa"/>
        </w:tcPr>
        <w:p w:rsidR="00987191" w:rsidRDefault="00987191">
          <w:pPr>
            <w:pStyle w:val="HeaderTextRight"/>
          </w:pPr>
        </w:p>
      </w:tc>
      <w:tc>
        <w:tcPr>
          <w:tcW w:w="1548" w:type="dxa"/>
        </w:tcPr>
        <w:p w:rsidR="00987191" w:rsidRDefault="00987191">
          <w:pPr>
            <w:pStyle w:val="HeaderNumberRight"/>
            <w:ind w:right="17"/>
            <w:rPr>
              <w:bCs/>
            </w:rPr>
          </w:pPr>
        </w:p>
      </w:tc>
    </w:tr>
  </w:tbl>
  <w:p w:rsidR="00987191" w:rsidRDefault="0098719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87191">
      <w:trPr>
        <w:cantSplit/>
      </w:trPr>
      <w:tc>
        <w:tcPr>
          <w:tcW w:w="7258" w:type="dxa"/>
          <w:gridSpan w:val="2"/>
        </w:tcPr>
        <w:p w:rsidR="00987191" w:rsidRDefault="0027662F">
          <w:pPr>
            <w:pStyle w:val="HeaderActNameLeft"/>
          </w:pPr>
          <w:fldSimple w:instr=" Styleref &quot;Name of Act/Reg&quot; ">
            <w:r w:rsidR="0049753C">
              <w:rPr>
                <w:noProof/>
              </w:rPr>
              <w:t>Employment Agents Regulations 1976</w:t>
            </w:r>
          </w:fldSimple>
        </w:p>
      </w:tc>
    </w:tr>
    <w:tr w:rsidR="00987191">
      <w:tc>
        <w:tcPr>
          <w:tcW w:w="1548" w:type="dxa"/>
        </w:tcPr>
        <w:p w:rsidR="00987191" w:rsidRDefault="00987191">
          <w:pPr>
            <w:pStyle w:val="HeaderNumberLeft"/>
          </w:pPr>
        </w:p>
      </w:tc>
      <w:tc>
        <w:tcPr>
          <w:tcW w:w="5715" w:type="dxa"/>
        </w:tcPr>
        <w:p w:rsidR="00987191" w:rsidRDefault="00987191">
          <w:pPr>
            <w:pStyle w:val="HeaderTextLeft"/>
          </w:pPr>
        </w:p>
      </w:tc>
    </w:tr>
    <w:tr w:rsidR="00987191">
      <w:tc>
        <w:tcPr>
          <w:tcW w:w="1548" w:type="dxa"/>
        </w:tcPr>
        <w:p w:rsidR="00987191" w:rsidRDefault="00987191">
          <w:pPr>
            <w:pStyle w:val="HeaderNumberLeft"/>
          </w:pPr>
        </w:p>
      </w:tc>
      <w:tc>
        <w:tcPr>
          <w:tcW w:w="5715" w:type="dxa"/>
        </w:tcPr>
        <w:p w:rsidR="00987191" w:rsidRDefault="00987191">
          <w:pPr>
            <w:pStyle w:val="HeaderTextLeft"/>
          </w:pPr>
        </w:p>
      </w:tc>
    </w:tr>
    <w:tr w:rsidR="00987191">
      <w:trPr>
        <w:cantSplit/>
      </w:trPr>
      <w:tc>
        <w:tcPr>
          <w:tcW w:w="7258" w:type="dxa"/>
          <w:gridSpan w:val="2"/>
        </w:tcPr>
        <w:p w:rsidR="00987191" w:rsidRDefault="00987191">
          <w:pPr>
            <w:pStyle w:val="HeaderSectionRight"/>
            <w:ind w:right="17"/>
            <w:jc w:val="left"/>
          </w:pPr>
        </w:p>
      </w:tc>
    </w:tr>
  </w:tbl>
  <w:p w:rsidR="00987191" w:rsidRDefault="00987191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87191">
      <w:trPr>
        <w:cantSplit/>
      </w:trPr>
      <w:tc>
        <w:tcPr>
          <w:tcW w:w="7258" w:type="dxa"/>
          <w:gridSpan w:val="2"/>
        </w:tcPr>
        <w:p w:rsidR="00987191" w:rsidRDefault="0027662F">
          <w:pPr>
            <w:pStyle w:val="HeaderActNameRight"/>
            <w:ind w:right="17"/>
          </w:pPr>
          <w:fldSimple w:instr=" Styleref &quot;Name of Act/Reg&quot; ">
            <w:r w:rsidR="0049753C">
              <w:rPr>
                <w:noProof/>
              </w:rPr>
              <w:t>Employment Agents Regulations 1976</w:t>
            </w:r>
          </w:fldSimple>
        </w:p>
      </w:tc>
    </w:tr>
    <w:tr w:rsidR="00987191">
      <w:tc>
        <w:tcPr>
          <w:tcW w:w="5715" w:type="dxa"/>
        </w:tcPr>
        <w:p w:rsidR="00987191" w:rsidRDefault="00987191">
          <w:pPr>
            <w:pStyle w:val="HeaderTextRight"/>
          </w:pPr>
        </w:p>
      </w:tc>
      <w:tc>
        <w:tcPr>
          <w:tcW w:w="1548" w:type="dxa"/>
        </w:tcPr>
        <w:p w:rsidR="00987191" w:rsidRDefault="00987191">
          <w:pPr>
            <w:pStyle w:val="HeaderNumberRight"/>
            <w:ind w:right="17"/>
          </w:pPr>
        </w:p>
      </w:tc>
    </w:tr>
    <w:tr w:rsidR="00987191">
      <w:tc>
        <w:tcPr>
          <w:tcW w:w="5715" w:type="dxa"/>
        </w:tcPr>
        <w:p w:rsidR="00987191" w:rsidRDefault="00987191">
          <w:pPr>
            <w:pStyle w:val="HeaderTextRight"/>
          </w:pPr>
        </w:p>
      </w:tc>
      <w:tc>
        <w:tcPr>
          <w:tcW w:w="1548" w:type="dxa"/>
        </w:tcPr>
        <w:p w:rsidR="00987191" w:rsidRDefault="00987191">
          <w:pPr>
            <w:pStyle w:val="HeaderNumberRight"/>
            <w:ind w:right="17"/>
          </w:pPr>
        </w:p>
      </w:tc>
    </w:tr>
    <w:tr w:rsidR="00987191">
      <w:trPr>
        <w:cantSplit/>
      </w:trPr>
      <w:tc>
        <w:tcPr>
          <w:tcW w:w="7258" w:type="dxa"/>
          <w:gridSpan w:val="2"/>
        </w:tcPr>
        <w:p w:rsidR="00987191" w:rsidRDefault="00987191">
          <w:pPr>
            <w:pStyle w:val="HeaderSectionRight"/>
            <w:ind w:right="17"/>
          </w:pPr>
        </w:p>
      </w:tc>
    </w:tr>
  </w:tbl>
  <w:p w:rsidR="00987191" w:rsidRDefault="00987191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27662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9753C">
      <w:rPr>
        <w:i/>
        <w:noProof/>
      </w:rPr>
      <w:t>Employment Agents Regulations 1976</w:t>
    </w:r>
    <w:r>
      <w:rPr>
        <w:i/>
      </w:rPr>
      <w:fldChar w:fldCharType="end"/>
    </w:r>
  </w:p>
  <w:p w:rsidR="00987191" w:rsidRDefault="00987191">
    <w:pPr>
      <w:pStyle w:val="headerpartodd"/>
      <w:ind w:left="0" w:firstLine="0"/>
      <w:rPr>
        <w:b w:val="0"/>
        <w:i/>
      </w:rPr>
    </w:pPr>
  </w:p>
  <w:p w:rsidR="00987191" w:rsidRDefault="00987191">
    <w:pPr>
      <w:pStyle w:val="headerpart"/>
    </w:pPr>
  </w:p>
  <w:p w:rsidR="00987191" w:rsidRDefault="00987191">
    <w:pPr>
      <w:pStyle w:val="headerpart"/>
    </w:pPr>
  </w:p>
  <w:p w:rsidR="00987191" w:rsidRDefault="00987191">
    <w:pPr>
      <w:pBdr>
        <w:bottom w:val="single" w:sz="6" w:space="1" w:color="auto"/>
      </w:pBdr>
      <w:rPr>
        <w:b/>
      </w:rPr>
    </w:pPr>
  </w:p>
  <w:p w:rsidR="00987191" w:rsidRDefault="00987191"/>
  <w:p w:rsidR="00987191" w:rsidRDefault="00987191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27662F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9753C">
      <w:rPr>
        <w:i/>
        <w:noProof/>
      </w:rPr>
      <w:t>Employment Agents Regulations 1976</w:t>
    </w:r>
    <w:r>
      <w:rPr>
        <w:i/>
      </w:rPr>
      <w:fldChar w:fldCharType="end"/>
    </w:r>
  </w:p>
  <w:p w:rsidR="00987191" w:rsidRDefault="00987191">
    <w:pPr>
      <w:pStyle w:val="headerpartodd"/>
      <w:ind w:left="0" w:firstLine="0"/>
      <w:jc w:val="right"/>
      <w:rPr>
        <w:b w:val="0"/>
        <w:i/>
      </w:rPr>
    </w:pPr>
  </w:p>
  <w:p w:rsidR="00987191" w:rsidRDefault="00987191">
    <w:pPr>
      <w:pStyle w:val="headerpart"/>
      <w:jc w:val="right"/>
    </w:pPr>
  </w:p>
  <w:p w:rsidR="00987191" w:rsidRDefault="00987191">
    <w:pPr>
      <w:pStyle w:val="headerpart"/>
      <w:jc w:val="right"/>
    </w:pPr>
  </w:p>
  <w:p w:rsidR="00987191" w:rsidRDefault="00987191">
    <w:pPr>
      <w:pBdr>
        <w:bottom w:val="single" w:sz="6" w:space="1" w:color="auto"/>
      </w:pBdr>
      <w:jc w:val="right"/>
      <w:rPr>
        <w:b/>
      </w:rPr>
    </w:pPr>
  </w:p>
  <w:p w:rsidR="00987191" w:rsidRDefault="00987191"/>
  <w:p w:rsidR="00987191" w:rsidRDefault="009871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87191">
      <w:trPr>
        <w:cantSplit/>
      </w:trPr>
      <w:tc>
        <w:tcPr>
          <w:tcW w:w="7258" w:type="dxa"/>
          <w:gridSpan w:val="2"/>
        </w:tcPr>
        <w:p w:rsidR="00987191" w:rsidRDefault="0027662F">
          <w:pPr>
            <w:pStyle w:val="HeaderActNameLeft"/>
          </w:pPr>
          <w:fldSimple w:instr=" Styleref &quot;Name of Act/Reg&quot; ">
            <w:r w:rsidR="0049753C">
              <w:rPr>
                <w:noProof/>
              </w:rPr>
              <w:t>Employment Agents Regulations 1976</w:t>
            </w:r>
          </w:fldSimple>
        </w:p>
      </w:tc>
    </w:tr>
    <w:tr w:rsidR="00987191">
      <w:tc>
        <w:tcPr>
          <w:tcW w:w="1548" w:type="dxa"/>
        </w:tcPr>
        <w:p w:rsidR="00987191" w:rsidRDefault="00987191">
          <w:pPr>
            <w:pStyle w:val="HeaderNumberLeft"/>
          </w:pPr>
        </w:p>
      </w:tc>
      <w:tc>
        <w:tcPr>
          <w:tcW w:w="5715" w:type="dxa"/>
        </w:tcPr>
        <w:p w:rsidR="00987191" w:rsidRDefault="00987191">
          <w:pPr>
            <w:pStyle w:val="HeaderTextLeft"/>
          </w:pPr>
        </w:p>
      </w:tc>
    </w:tr>
    <w:tr w:rsidR="00987191">
      <w:tc>
        <w:tcPr>
          <w:tcW w:w="1548" w:type="dxa"/>
        </w:tcPr>
        <w:p w:rsidR="00987191" w:rsidRDefault="00987191">
          <w:pPr>
            <w:pStyle w:val="HeaderNumberLeft"/>
          </w:pPr>
        </w:p>
      </w:tc>
      <w:tc>
        <w:tcPr>
          <w:tcW w:w="5715" w:type="dxa"/>
        </w:tcPr>
        <w:p w:rsidR="00987191" w:rsidRDefault="00987191">
          <w:pPr>
            <w:pStyle w:val="HeaderTextLeft"/>
          </w:pPr>
        </w:p>
      </w:tc>
    </w:tr>
    <w:tr w:rsidR="00987191">
      <w:trPr>
        <w:cantSplit/>
      </w:trPr>
      <w:tc>
        <w:tcPr>
          <w:tcW w:w="7258" w:type="dxa"/>
          <w:gridSpan w:val="2"/>
        </w:tcPr>
        <w:p w:rsidR="00987191" w:rsidRDefault="0027662F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87191" w:rsidRDefault="0098719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87191">
      <w:trPr>
        <w:cantSplit/>
      </w:trPr>
      <w:tc>
        <w:tcPr>
          <w:tcW w:w="7258" w:type="dxa"/>
          <w:gridSpan w:val="2"/>
        </w:tcPr>
        <w:p w:rsidR="00987191" w:rsidRDefault="0027662F">
          <w:pPr>
            <w:pStyle w:val="HeaderActNameRight"/>
            <w:ind w:right="17"/>
          </w:pPr>
          <w:fldSimple w:instr=" Styleref &quot;Name of Act/Reg&quot; ">
            <w:r w:rsidR="0049753C">
              <w:rPr>
                <w:noProof/>
              </w:rPr>
              <w:t>Employment Agents Regulations 1976</w:t>
            </w:r>
          </w:fldSimple>
        </w:p>
      </w:tc>
    </w:tr>
    <w:tr w:rsidR="00987191">
      <w:tc>
        <w:tcPr>
          <w:tcW w:w="5715" w:type="dxa"/>
        </w:tcPr>
        <w:p w:rsidR="00987191" w:rsidRDefault="00987191">
          <w:pPr>
            <w:pStyle w:val="HeaderTextRight"/>
          </w:pPr>
        </w:p>
      </w:tc>
      <w:tc>
        <w:tcPr>
          <w:tcW w:w="1548" w:type="dxa"/>
        </w:tcPr>
        <w:p w:rsidR="00987191" w:rsidRDefault="00987191">
          <w:pPr>
            <w:pStyle w:val="HeaderNumberRight"/>
            <w:ind w:right="17"/>
          </w:pPr>
        </w:p>
      </w:tc>
    </w:tr>
    <w:tr w:rsidR="00987191">
      <w:tc>
        <w:tcPr>
          <w:tcW w:w="5715" w:type="dxa"/>
        </w:tcPr>
        <w:p w:rsidR="00987191" w:rsidRDefault="00987191">
          <w:pPr>
            <w:pStyle w:val="HeaderTextRight"/>
          </w:pPr>
        </w:p>
      </w:tc>
      <w:tc>
        <w:tcPr>
          <w:tcW w:w="1548" w:type="dxa"/>
        </w:tcPr>
        <w:p w:rsidR="00987191" w:rsidRDefault="00987191">
          <w:pPr>
            <w:pStyle w:val="HeaderNumberRight"/>
            <w:ind w:right="17"/>
          </w:pPr>
        </w:p>
      </w:tc>
    </w:tr>
    <w:tr w:rsidR="00987191">
      <w:trPr>
        <w:cantSplit/>
      </w:trPr>
      <w:tc>
        <w:tcPr>
          <w:tcW w:w="7258" w:type="dxa"/>
          <w:gridSpan w:val="2"/>
        </w:tcPr>
        <w:p w:rsidR="00987191" w:rsidRDefault="0027662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87191" w:rsidRDefault="0098719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87191">
      <w:trPr>
        <w:cantSplit/>
      </w:trPr>
      <w:tc>
        <w:tcPr>
          <w:tcW w:w="7263" w:type="dxa"/>
          <w:gridSpan w:val="2"/>
        </w:tcPr>
        <w:p w:rsidR="00987191" w:rsidRDefault="0027662F">
          <w:pPr>
            <w:pStyle w:val="HeaderActNameLeft"/>
          </w:pPr>
          <w:fldSimple w:instr=" Styleref &quot;Name of Act/Reg&quot; ">
            <w:r w:rsidR="0049753C">
              <w:rPr>
                <w:noProof/>
              </w:rPr>
              <w:t>Employment Agents Regulations 1976</w:t>
            </w:r>
          </w:fldSimple>
        </w:p>
      </w:tc>
    </w:tr>
    <w:tr w:rsidR="00987191">
      <w:tc>
        <w:tcPr>
          <w:tcW w:w="1548" w:type="dxa"/>
        </w:tcPr>
        <w:p w:rsidR="00987191" w:rsidRDefault="0027662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987191" w:rsidRDefault="0027662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87191">
      <w:tc>
        <w:tcPr>
          <w:tcW w:w="1548" w:type="dxa"/>
        </w:tcPr>
        <w:p w:rsidR="00987191" w:rsidRDefault="0027662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87191" w:rsidRDefault="0027662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87191">
      <w:trPr>
        <w:cantSplit/>
      </w:trPr>
      <w:tc>
        <w:tcPr>
          <w:tcW w:w="7263" w:type="dxa"/>
          <w:gridSpan w:val="2"/>
        </w:tcPr>
        <w:p w:rsidR="00987191" w:rsidRDefault="0027662F">
          <w:pPr>
            <w:pStyle w:val="HeaderSectionLeft"/>
          </w:pPr>
          <w:r>
            <w:t xml:space="preserve">r. </w:t>
          </w:r>
          <w:fldSimple w:instr=" styleref CharSectno ">
            <w:r w:rsidR="0049753C">
              <w:rPr>
                <w:noProof/>
              </w:rPr>
              <w:t>1</w:t>
            </w:r>
          </w:fldSimple>
        </w:p>
      </w:tc>
    </w:tr>
  </w:tbl>
  <w:p w:rsidR="00987191" w:rsidRDefault="00987191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87191">
      <w:trPr>
        <w:cantSplit/>
      </w:trPr>
      <w:tc>
        <w:tcPr>
          <w:tcW w:w="7263" w:type="dxa"/>
          <w:gridSpan w:val="2"/>
        </w:tcPr>
        <w:p w:rsidR="00987191" w:rsidRDefault="0027662F">
          <w:pPr>
            <w:pStyle w:val="HeaderActNameRight"/>
            <w:ind w:right="17"/>
          </w:pPr>
          <w:fldSimple w:instr=" Styleref &quot;Name of Act/Reg&quot; ">
            <w:r w:rsidR="0049753C">
              <w:rPr>
                <w:noProof/>
              </w:rPr>
              <w:t>Employment Agents Regulations 1976</w:t>
            </w:r>
          </w:fldSimple>
        </w:p>
      </w:tc>
    </w:tr>
    <w:tr w:rsidR="00987191">
      <w:tc>
        <w:tcPr>
          <w:tcW w:w="5715" w:type="dxa"/>
        </w:tcPr>
        <w:p w:rsidR="00987191" w:rsidRDefault="0027662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87191" w:rsidRDefault="0027662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87191">
      <w:tc>
        <w:tcPr>
          <w:tcW w:w="5715" w:type="dxa"/>
        </w:tcPr>
        <w:p w:rsidR="00987191" w:rsidRDefault="0027662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87191" w:rsidRDefault="0027662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87191">
      <w:trPr>
        <w:cantSplit/>
      </w:trPr>
      <w:tc>
        <w:tcPr>
          <w:tcW w:w="7263" w:type="dxa"/>
          <w:gridSpan w:val="2"/>
        </w:tcPr>
        <w:p w:rsidR="00987191" w:rsidRDefault="0027662F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49753C">
              <w:rPr>
                <w:noProof/>
              </w:rPr>
              <w:t>1</w:t>
            </w:r>
          </w:fldSimple>
        </w:p>
      </w:tc>
    </w:tr>
  </w:tbl>
  <w:p w:rsidR="00987191" w:rsidRDefault="0098719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1" w:rsidRDefault="0098719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87191">
      <w:trPr>
        <w:cantSplit/>
      </w:trPr>
      <w:tc>
        <w:tcPr>
          <w:tcW w:w="7258" w:type="dxa"/>
          <w:gridSpan w:val="2"/>
        </w:tcPr>
        <w:p w:rsidR="00987191" w:rsidRDefault="0027662F">
          <w:pPr>
            <w:pStyle w:val="HeaderActNameLeft"/>
          </w:pPr>
          <w:fldSimple w:instr=" STYLEREF &quot;Name of Act/Reg&quot; \* MERGEFORMAT ">
            <w:r w:rsidR="0049753C">
              <w:rPr>
                <w:noProof/>
              </w:rPr>
              <w:t>Employment Agents Regulations 1976</w:t>
            </w:r>
          </w:fldSimple>
        </w:p>
      </w:tc>
    </w:tr>
    <w:tr w:rsidR="00987191">
      <w:tc>
        <w:tcPr>
          <w:tcW w:w="1548" w:type="dxa"/>
        </w:tcPr>
        <w:p w:rsidR="00987191" w:rsidRDefault="0027662F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987191" w:rsidRDefault="0027662F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987191">
      <w:tc>
        <w:tcPr>
          <w:tcW w:w="1548" w:type="dxa"/>
        </w:tcPr>
        <w:p w:rsidR="00987191" w:rsidRDefault="00987191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987191" w:rsidRDefault="00987191">
          <w:pPr>
            <w:pStyle w:val="HeaderTextLeft"/>
          </w:pPr>
        </w:p>
      </w:tc>
    </w:tr>
    <w:tr w:rsidR="00987191">
      <w:tc>
        <w:tcPr>
          <w:tcW w:w="1548" w:type="dxa"/>
        </w:tcPr>
        <w:p w:rsidR="00987191" w:rsidRDefault="00987191">
          <w:pPr>
            <w:pStyle w:val="HeaderNumberLeft"/>
          </w:pPr>
        </w:p>
      </w:tc>
      <w:tc>
        <w:tcPr>
          <w:tcW w:w="5715" w:type="dxa"/>
        </w:tcPr>
        <w:p w:rsidR="00987191" w:rsidRDefault="00987191">
          <w:pPr>
            <w:pStyle w:val="HeaderTextLeft"/>
          </w:pPr>
        </w:p>
      </w:tc>
    </w:tr>
  </w:tbl>
  <w:p w:rsidR="00987191" w:rsidRDefault="00987191">
    <w:pPr>
      <w:pStyle w:val="Header"/>
      <w:pBdr>
        <w:top w:val="single" w:sz="4" w:space="1" w:color="auto"/>
      </w:pBdr>
    </w:pPr>
  </w:p>
  <w:p w:rsidR="00987191" w:rsidRDefault="00987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F"/>
    <w:rsid w:val="00213F85"/>
    <w:rsid w:val="0027662F"/>
    <w:rsid w:val="002D3C79"/>
    <w:rsid w:val="0049753C"/>
    <w:rsid w:val="009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3863</Words>
  <Characters>34305</Characters>
  <Application>Microsoft Office Word</Application>
  <DocSecurity>0</DocSecurity>
  <Lines>1039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1976 - 03-b0-02</dc:title>
  <dc:subject/>
  <dc:creator>svcMRProcess</dc:creator>
  <cp:keywords/>
  <cp:lastModifiedBy>svcMRProcess</cp:lastModifiedBy>
  <cp:revision>4</cp:revision>
  <cp:lastPrinted>2006-10-25T00:49:00Z</cp:lastPrinted>
  <dcterms:created xsi:type="dcterms:W3CDTF">2013-02-14T07:06:00Z</dcterms:created>
  <dcterms:modified xsi:type="dcterms:W3CDTF">2013-02-14T07:06:00Z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20070420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AsAtDate">
    <vt:lpwstr>20 Apr 2007</vt:lpwstr>
  </property>
  <property fmtid="{D5CDD505-2E9C-101B-9397-08002B2CF9AE}" pid="7" name="Suffix">
    <vt:lpwstr>03-b0-02</vt:lpwstr>
  </property>
</Properties>
</file>