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0B" w:rsidRDefault="00DD2EE3">
      <w:pPr>
        <w:pStyle w:val="WA"/>
      </w:pPr>
      <w:bookmarkStart w:id="0" w:name="_GoBack"/>
      <w:bookmarkEnd w:id="0"/>
      <w:r>
        <w:t>Western Australia</w:t>
      </w:r>
    </w:p>
    <w:p w:rsidR="00AD740B" w:rsidRDefault="00DD2EE3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DA1A69">
        <w:rPr>
          <w:noProof/>
        </w:rPr>
        <w:t>Financial Institutions (Transitional) Regulations 1993</w:t>
      </w:r>
      <w:r>
        <w:fldChar w:fldCharType="end"/>
      </w:r>
    </w:p>
    <w:p w:rsidR="00AD740B" w:rsidRDefault="00AD740B">
      <w:pPr>
        <w:jc w:val="center"/>
        <w:rPr>
          <w:b/>
        </w:rPr>
        <w:sectPr w:rsidR="00AD74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299"/>
        </w:sectPr>
      </w:pPr>
    </w:p>
    <w:p w:rsidR="00AD740B" w:rsidRDefault="00DD2EE3">
      <w:pPr>
        <w:pStyle w:val="WA"/>
      </w:pPr>
      <w:r>
        <w:lastRenderedPageBreak/>
        <w:t>Western Australia</w:t>
      </w:r>
    </w:p>
    <w:p w:rsidR="00AD740B" w:rsidRDefault="00DD2EE3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DA1A69">
        <w:rPr>
          <w:noProof/>
        </w:rPr>
        <w:t>Financial Institutions (Transitional) Regulations 1993</w:t>
      </w:r>
      <w:r>
        <w:fldChar w:fldCharType="end"/>
      </w:r>
    </w:p>
    <w:p w:rsidR="00AD740B" w:rsidRDefault="00DD2EE3">
      <w:pPr>
        <w:pStyle w:val="Arrangement"/>
      </w:pPr>
      <w:r>
        <w:t>CONTENTS</w:t>
      </w:r>
    </w:p>
    <w:p w:rsidR="00AD740B" w:rsidRDefault="00DD2EE3">
      <w:pPr>
        <w:pStyle w:val="TOC4"/>
        <w:tabs>
          <w:tab w:val="left" w:pos="1483"/>
        </w:tabs>
        <w:rPr>
          <w:noProof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_Toc435235137 \h </w:instrText>
      </w:r>
      <w:r>
        <w:rPr>
          <w:noProof/>
        </w:rPr>
      </w:r>
      <w:r>
        <w:rPr>
          <w:noProof/>
        </w:rPr>
        <w:fldChar w:fldCharType="separate"/>
      </w:r>
      <w:r w:rsidR="00DA1A69">
        <w:rPr>
          <w:noProof/>
        </w:rPr>
        <w:t>1</w:t>
      </w:r>
      <w:r>
        <w:rPr>
          <w:noProof/>
        </w:rPr>
        <w:fldChar w:fldCharType="end"/>
      </w:r>
    </w:p>
    <w:p w:rsidR="00AD740B" w:rsidRDefault="00DD2EE3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2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Buy</w:t>
      </w:r>
      <w:r>
        <w:rPr>
          <w:noProof/>
          <w:snapToGrid w:val="0"/>
        </w:rPr>
        <w:noBreakHyphen/>
        <w:t>back of certain permanent shares in continuing credit unions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_Toc435235138 \h </w:instrText>
      </w:r>
      <w:r>
        <w:rPr>
          <w:noProof/>
        </w:rPr>
      </w:r>
      <w:r>
        <w:rPr>
          <w:noProof/>
        </w:rPr>
        <w:fldChar w:fldCharType="separate"/>
      </w:r>
      <w:r w:rsidR="00DA1A69">
        <w:rPr>
          <w:noProof/>
        </w:rPr>
        <w:t>1</w:t>
      </w:r>
      <w:r>
        <w:rPr>
          <w:noProof/>
        </w:rPr>
        <w:fldChar w:fldCharType="end"/>
      </w:r>
    </w:p>
    <w:p w:rsidR="00AD740B" w:rsidRDefault="00DD2EE3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 w:rsidR="00AD740B" w:rsidRDefault="00DD2EE3">
      <w:pPr>
        <w:pStyle w:val="TOC2"/>
      </w:pPr>
      <w:r>
        <w:fldChar w:fldCharType="end"/>
      </w:r>
    </w:p>
    <w:p w:rsidR="00AD740B" w:rsidRDefault="00DD2EE3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AD740B" w:rsidRDefault="00AD740B">
      <w:pPr>
        <w:pStyle w:val="NoteHeading"/>
        <w:sectPr w:rsidR="00AD740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299"/>
        </w:sectPr>
      </w:pPr>
    </w:p>
    <w:p w:rsidR="00AD740B" w:rsidRDefault="00DD2EE3">
      <w:pPr>
        <w:pStyle w:val="WA"/>
      </w:pPr>
      <w:r>
        <w:lastRenderedPageBreak/>
        <w:t>Western Australia</w:t>
      </w:r>
    </w:p>
    <w:p w:rsidR="00AD740B" w:rsidRDefault="00DD2EE3">
      <w:pPr>
        <w:pStyle w:val="PrincipalActReg"/>
        <w:rPr>
          <w:snapToGrid w:val="0"/>
        </w:rPr>
      </w:pPr>
      <w:r>
        <w:rPr>
          <w:snapToGrid w:val="0"/>
        </w:rPr>
        <w:t>FINANCIAL INSTITUTIONS (WESTERN AUSTRALIA) ACT 1992</w:t>
      </w:r>
    </w:p>
    <w:p w:rsidR="00AD740B" w:rsidRDefault="00DD2EE3">
      <w:pPr>
        <w:pStyle w:val="NameofActReg"/>
      </w:pPr>
      <w:r>
        <w:t>Financial Institutions (Transitional) Regulations 1993</w:t>
      </w:r>
    </w:p>
    <w:p w:rsidR="00AD740B" w:rsidRDefault="00DD2EE3">
      <w:pPr>
        <w:pStyle w:val="MadeBy"/>
        <w:rPr>
          <w:snapToGrid w:val="0"/>
        </w:rPr>
      </w:pPr>
      <w:r>
        <w:rPr>
          <w:snapToGrid w:val="0"/>
        </w:rPr>
        <w:t>Made under section 49 by His Excellency the Governor in Executive Council with the approval of the Ministerial Council.</w:t>
      </w:r>
    </w:p>
    <w:p w:rsidR="00AD740B" w:rsidRDefault="00DD2EE3">
      <w:pPr>
        <w:pStyle w:val="Heading5"/>
        <w:rPr>
          <w:snapToGrid w:val="0"/>
        </w:rPr>
      </w:pPr>
      <w:bookmarkStart w:id="1" w:name="_Toc43523513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r>
        <w:rPr>
          <w:snapToGrid w:val="0"/>
        </w:rPr>
        <w:t xml:space="preserve"> </w:t>
      </w:r>
    </w:p>
    <w:p w:rsidR="00AD740B" w:rsidRDefault="00DD2EE3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Financial Institutions (Transitional) Regulations 1993</w:t>
      </w:r>
      <w:r>
        <w:rPr>
          <w:snapToGrid w:val="0"/>
        </w:rPr>
        <w:t>.</w:t>
      </w:r>
    </w:p>
    <w:p w:rsidR="00AD740B" w:rsidRDefault="00DD2EE3">
      <w:pPr>
        <w:pStyle w:val="Heading5"/>
        <w:rPr>
          <w:snapToGrid w:val="0"/>
        </w:rPr>
      </w:pPr>
      <w:bookmarkStart w:id="2" w:name="_Toc43523513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Buy</w:t>
      </w:r>
      <w:r>
        <w:rPr>
          <w:snapToGrid w:val="0"/>
        </w:rPr>
        <w:noBreakHyphen/>
        <w:t>back of certain permanent shares in continuing credit unions</w:t>
      </w:r>
      <w:bookmarkEnd w:id="2"/>
      <w:r>
        <w:rPr>
          <w:snapToGrid w:val="0"/>
        </w:rPr>
        <w:t xml:space="preserve"> </w:t>
      </w:r>
    </w:p>
    <w:p w:rsidR="00AD740B" w:rsidRDefault="00DD2EE3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A credit union that was registered under the </w:t>
      </w:r>
      <w:r>
        <w:rPr>
          <w:i/>
          <w:snapToGrid w:val="0"/>
        </w:rPr>
        <w:t>Credit Unions Act 1979</w:t>
      </w:r>
      <w:r>
        <w:rPr>
          <w:snapToGrid w:val="0"/>
        </w:rPr>
        <w:t xml:space="preserve"> immediately before the commencement of the </w:t>
      </w:r>
      <w:r>
        <w:rPr>
          <w:i/>
          <w:snapToGrid w:val="0"/>
        </w:rPr>
        <w:t>Financial Institutions (Western Australia) Act 1992</w:t>
      </w:r>
      <w:r>
        <w:rPr>
          <w:snapToGrid w:val="0"/>
        </w:rPr>
        <w:t xml:space="preserve"> may, under its rules and with the approval of the SSA, cancel any permanent shares issued by it before that commencement.</w:t>
      </w:r>
    </w:p>
    <w:p w:rsidR="00AD740B" w:rsidRDefault="00DD2EE3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Subregulation (1) has effect despite any provisions of the </w:t>
      </w:r>
      <w:r>
        <w:rPr>
          <w:i/>
          <w:snapToGrid w:val="0"/>
        </w:rPr>
        <w:t>Financial Institutions (Western Australia) Code</w:t>
      </w:r>
      <w:r>
        <w:rPr>
          <w:snapToGrid w:val="0"/>
        </w:rPr>
        <w:t xml:space="preserve"> or the </w:t>
      </w:r>
      <w:r>
        <w:rPr>
          <w:i/>
          <w:snapToGrid w:val="0"/>
        </w:rPr>
        <w:t>AFIC (Western Australia) Code</w:t>
      </w:r>
      <w:r>
        <w:rPr>
          <w:snapToGrid w:val="0"/>
        </w:rPr>
        <w:t>.</w:t>
      </w:r>
    </w:p>
    <w:p w:rsidR="00AD740B" w:rsidRDefault="00AD740B">
      <w:pPr>
        <w:rPr>
          <w:rStyle w:val="CharDivText"/>
        </w:rPr>
        <w:sectPr w:rsidR="00AD740B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299"/>
        </w:sectPr>
      </w:pPr>
    </w:p>
    <w:p w:rsidR="00AD740B" w:rsidRDefault="00DD2EE3">
      <w:pPr>
        <w:pStyle w:val="nHeading2"/>
      </w:pPr>
      <w:r>
        <w:lastRenderedPageBreak/>
        <w:t>Notes</w:t>
      </w:r>
    </w:p>
    <w:p w:rsidR="00AD740B" w:rsidRDefault="00DD2EE3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 is a compilation of the </w:t>
      </w:r>
      <w:r>
        <w:rPr>
          <w:i/>
          <w:snapToGrid w:val="0"/>
        </w:rPr>
        <w:t>Financial Institutions (Transitional) Regulations 1993</w:t>
      </w:r>
      <w:r>
        <w:rPr>
          <w:snapToGrid w:val="0"/>
        </w:rPr>
        <w:t xml:space="preserve"> and includes the amendments referred to in the following Table.</w:t>
      </w:r>
    </w:p>
    <w:p w:rsidR="00AD740B" w:rsidRDefault="00DD2EE3">
      <w:pPr>
        <w:pStyle w:val="nHeading3"/>
        <w:rPr>
          <w:snapToGrid w:val="0"/>
        </w:rPr>
      </w:pPr>
      <w:r>
        <w:rPr>
          <w:snapToGrid w:val="0"/>
        </w:rPr>
        <w:t>Compilation table</w:t>
      </w:r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AD740B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AD740B" w:rsidRDefault="00DD2EE3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D740B" w:rsidRDefault="00DD2EE3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AD740B" w:rsidRDefault="00DD2EE3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AD740B"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AD740B" w:rsidRDefault="00DD2EE3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Financial Institutions (Transitional) Regulations 1993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D740B" w:rsidRDefault="00DD2EE3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19 Mar 1993 p.1641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AD740B" w:rsidRDefault="00DD2EE3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19 Mar 1993</w:t>
            </w:r>
          </w:p>
        </w:tc>
      </w:tr>
    </w:tbl>
    <w:p w:rsidR="00AD740B" w:rsidRDefault="00AD740B"/>
    <w:p w:rsidR="00AD740B" w:rsidRDefault="00AD740B">
      <w:pPr>
        <w:sectPr w:rsidR="00AD740B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299"/>
        </w:sectPr>
      </w:pPr>
    </w:p>
    <w:p w:rsidR="00AD740B" w:rsidRDefault="00AD740B"/>
    <w:sectPr w:rsidR="00AD740B">
      <w:headerReference w:type="even" r:id="rId29"/>
      <w:headerReference w:type="default" r:id="rId30"/>
      <w:type w:val="continuous"/>
      <w:pgSz w:w="11906" w:h="16838" w:code="9"/>
      <w:pgMar w:top="2381" w:right="2410" w:bottom="2977" w:left="2410" w:header="720" w:footer="3380" w:gutter="0"/>
      <w:paperSrc w:first="2" w:other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40B" w:rsidRDefault="00DD2EE3">
      <w:r>
        <w:separator/>
      </w:r>
    </w:p>
  </w:endnote>
  <w:endnote w:type="continuationSeparator" w:id="0">
    <w:p w:rsidR="00AD740B" w:rsidRDefault="00DD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0B" w:rsidRDefault="00AD740B">
    <w:pPr>
      <w:pStyle w:val="Footer"/>
      <w:tabs>
        <w:tab w:val="clear" w:pos="4153"/>
        <w:tab w:val="right" w:pos="7088"/>
      </w:tabs>
      <w:rPr>
        <w:rStyle w:val="PageNumber"/>
      </w:rPr>
    </w:pPr>
  </w:p>
  <w:p w:rsidR="00AD740B" w:rsidRDefault="00DD2EE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A1A69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A1A69">
      <w:rPr>
        <w:rFonts w:ascii="Arial" w:hAnsi="Arial" w:cs="Arial"/>
        <w:sz w:val="20"/>
        <w:lang w:val="en-US"/>
      </w:rPr>
      <w:t>19 Mar 1993</w:t>
    </w:r>
    <w:r>
      <w:rPr>
        <w:rFonts w:ascii="Arial" w:hAnsi="Arial" w:cs="Arial"/>
        <w:sz w:val="20"/>
        <w:lang w:val="en-US"/>
      </w:rPr>
      <w:fldChar w:fldCharType="end"/>
    </w:r>
  </w:p>
  <w:p w:rsidR="00AD740B" w:rsidRDefault="00DD2EE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0B" w:rsidRDefault="00AD740B">
    <w:pPr>
      <w:pStyle w:val="Footer"/>
      <w:tabs>
        <w:tab w:val="clear" w:pos="4153"/>
        <w:tab w:val="right" w:pos="7088"/>
      </w:tabs>
      <w:rPr>
        <w:rStyle w:val="PageNumber"/>
      </w:rPr>
    </w:pPr>
  </w:p>
  <w:p w:rsidR="00AD740B" w:rsidRDefault="00DD2EE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A1A69">
      <w:rPr>
        <w:rFonts w:ascii="Arial" w:hAnsi="Arial" w:cs="Arial"/>
        <w:sz w:val="20"/>
        <w:lang w:val="en-US"/>
      </w:rPr>
      <w:t>19 Mar 1993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A1A69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AD740B" w:rsidRDefault="00DD2EE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0B" w:rsidRDefault="00AD740B">
    <w:pPr>
      <w:pStyle w:val="Footer"/>
      <w:tabs>
        <w:tab w:val="clear" w:pos="4153"/>
        <w:tab w:val="right" w:pos="7088"/>
      </w:tabs>
      <w:rPr>
        <w:rStyle w:val="PageNumber"/>
      </w:rPr>
    </w:pPr>
  </w:p>
  <w:p w:rsidR="00AD740B" w:rsidRDefault="00DD2EE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A1A69">
      <w:rPr>
        <w:rFonts w:ascii="Arial" w:hAnsi="Arial" w:cs="Arial"/>
        <w:sz w:val="20"/>
        <w:lang w:val="en-US"/>
      </w:rPr>
      <w:t>19 Mar 1993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A1A69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AD740B" w:rsidRDefault="00DD2EE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0B" w:rsidRDefault="00AD740B">
    <w:pPr>
      <w:pStyle w:val="Footer"/>
      <w:tabs>
        <w:tab w:val="clear" w:pos="4153"/>
        <w:tab w:val="right" w:pos="7088"/>
      </w:tabs>
      <w:rPr>
        <w:rStyle w:val="PageNumber"/>
      </w:rPr>
    </w:pPr>
  </w:p>
  <w:p w:rsidR="00AD740B" w:rsidRDefault="00DD2EE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A1A69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A1A69">
      <w:rPr>
        <w:rFonts w:ascii="Arial" w:hAnsi="Arial" w:cs="Arial"/>
        <w:sz w:val="20"/>
        <w:lang w:val="en-US"/>
      </w:rPr>
      <w:t>19 Mar 1993</w:t>
    </w:r>
    <w:r>
      <w:rPr>
        <w:rFonts w:ascii="Arial" w:hAnsi="Arial" w:cs="Arial"/>
        <w:sz w:val="20"/>
        <w:lang w:val="en-US"/>
      </w:rPr>
      <w:fldChar w:fldCharType="end"/>
    </w:r>
  </w:p>
  <w:p w:rsidR="00AD740B" w:rsidRDefault="00DD2EE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0B" w:rsidRDefault="00AD740B">
    <w:pPr>
      <w:pStyle w:val="Footer"/>
      <w:tabs>
        <w:tab w:val="clear" w:pos="4153"/>
        <w:tab w:val="right" w:pos="7088"/>
      </w:tabs>
      <w:rPr>
        <w:rStyle w:val="PageNumber"/>
      </w:rPr>
    </w:pPr>
  </w:p>
  <w:p w:rsidR="00AD740B" w:rsidRDefault="00DD2EE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A1A69">
      <w:rPr>
        <w:rFonts w:ascii="Arial" w:hAnsi="Arial" w:cs="Arial"/>
        <w:sz w:val="20"/>
        <w:lang w:val="en-US"/>
      </w:rPr>
      <w:t>19 Mar 1993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A1A69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AD740B" w:rsidRDefault="00DD2EE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0B" w:rsidRDefault="00AD740B">
    <w:pPr>
      <w:pStyle w:val="Footer"/>
      <w:tabs>
        <w:tab w:val="clear" w:pos="4153"/>
        <w:tab w:val="right" w:pos="7088"/>
      </w:tabs>
      <w:rPr>
        <w:rStyle w:val="PageNumber"/>
      </w:rPr>
    </w:pPr>
  </w:p>
  <w:p w:rsidR="00AD740B" w:rsidRDefault="00DD2EE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A1A69">
      <w:rPr>
        <w:rFonts w:ascii="Arial" w:hAnsi="Arial" w:cs="Arial"/>
        <w:sz w:val="20"/>
        <w:lang w:val="en-US"/>
      </w:rPr>
      <w:t>19 Mar 1993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A1A69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DA1A69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AD740B" w:rsidRDefault="00DD2EE3"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0B" w:rsidRDefault="00AD740B">
    <w:pPr>
      <w:pStyle w:val="Footer"/>
      <w:tabs>
        <w:tab w:val="clear" w:pos="4153"/>
        <w:tab w:val="right" w:pos="7088"/>
      </w:tabs>
      <w:rPr>
        <w:rStyle w:val="PageNumber"/>
      </w:rPr>
    </w:pPr>
  </w:p>
  <w:p w:rsidR="00AD740B" w:rsidRDefault="00DD2EE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DA1A69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A1A69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A1A69">
      <w:rPr>
        <w:rFonts w:ascii="Arial" w:hAnsi="Arial" w:cs="Arial"/>
        <w:sz w:val="20"/>
        <w:lang w:val="en-US"/>
      </w:rPr>
      <w:t>19 Mar 1993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AD740B" w:rsidRDefault="00DD2EE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0B" w:rsidRDefault="00AD740B">
    <w:pPr>
      <w:pStyle w:val="Footer"/>
      <w:tabs>
        <w:tab w:val="clear" w:pos="4153"/>
        <w:tab w:val="right" w:pos="7088"/>
      </w:tabs>
      <w:rPr>
        <w:rStyle w:val="PageNumber"/>
      </w:rPr>
    </w:pPr>
  </w:p>
  <w:p w:rsidR="00AD740B" w:rsidRDefault="00DD2EE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A1A69">
      <w:rPr>
        <w:rFonts w:ascii="Arial" w:hAnsi="Arial" w:cs="Arial"/>
        <w:sz w:val="20"/>
        <w:lang w:val="en-US"/>
      </w:rPr>
      <w:t>19 Mar 1993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A1A69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AD740B" w:rsidRDefault="00DD2EE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0B" w:rsidRDefault="00AD740B">
    <w:pPr>
      <w:pStyle w:val="Footer"/>
      <w:tabs>
        <w:tab w:val="clear" w:pos="4153"/>
        <w:tab w:val="right" w:pos="7088"/>
      </w:tabs>
      <w:rPr>
        <w:rStyle w:val="PageNumber"/>
      </w:rPr>
    </w:pPr>
  </w:p>
  <w:p w:rsidR="00AD740B" w:rsidRDefault="00DD2EE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A1A69">
      <w:rPr>
        <w:rFonts w:ascii="Arial" w:hAnsi="Arial" w:cs="Arial"/>
        <w:sz w:val="20"/>
        <w:lang w:val="en-US"/>
      </w:rPr>
      <w:t>19 Mar 1993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A1A69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DA1A69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AD740B" w:rsidRDefault="00DD2EE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40B" w:rsidRDefault="00DD2EE3">
      <w:r>
        <w:separator/>
      </w:r>
    </w:p>
  </w:footnote>
  <w:footnote w:type="continuationSeparator" w:id="0">
    <w:p w:rsidR="00AD740B" w:rsidRDefault="00DD2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0B" w:rsidRDefault="00DD2EE3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DA1A69">
      <w:rPr>
        <w:i/>
        <w:noProof/>
      </w:rPr>
      <w:t>Financial Institutions (Transitional) Regulations 1993</w:t>
    </w:r>
    <w:r>
      <w:rPr>
        <w:i/>
      </w:rPr>
      <w:fldChar w:fldCharType="end"/>
    </w:r>
  </w:p>
  <w:p w:rsidR="00AD740B" w:rsidRDefault="00DD2EE3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AD740B" w:rsidRDefault="00DD2EE3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AD740B" w:rsidRDefault="00AD740B">
    <w:pPr>
      <w:pStyle w:val="headerpart"/>
      <w:rPr>
        <w:sz w:val="24"/>
      </w:rPr>
    </w:pPr>
  </w:p>
  <w:p w:rsidR="00AD740B" w:rsidRDefault="00AD740B">
    <w:pPr>
      <w:pBdr>
        <w:bottom w:val="single" w:sz="6" w:space="1" w:color="auto"/>
      </w:pBdr>
      <w:rPr>
        <w:b/>
      </w:rPr>
    </w:pPr>
  </w:p>
  <w:p w:rsidR="00AD740B" w:rsidRDefault="00AD740B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AD740B">
      <w:trPr>
        <w:cantSplit/>
      </w:trPr>
      <w:tc>
        <w:tcPr>
          <w:tcW w:w="7312" w:type="dxa"/>
          <w:gridSpan w:val="2"/>
        </w:tcPr>
        <w:p w:rsidR="00AD740B" w:rsidRDefault="00DD2EE3">
          <w:pPr>
            <w:pStyle w:val="HeaderActNameLeft"/>
          </w:pPr>
          <w:fldSimple w:instr=" Styleref &quot;Name of Act/Reg&quot; ">
            <w:r w:rsidR="00DA1A69">
              <w:rPr>
                <w:noProof/>
              </w:rPr>
              <w:t>Financial Institutions (Transitional) Regulations 1993</w:t>
            </w:r>
          </w:fldSimple>
        </w:p>
      </w:tc>
    </w:tr>
    <w:tr w:rsidR="00AD740B">
      <w:tc>
        <w:tcPr>
          <w:tcW w:w="1548" w:type="dxa"/>
        </w:tcPr>
        <w:p w:rsidR="00AD740B" w:rsidRDefault="00AD740B">
          <w:pPr>
            <w:pStyle w:val="HeaderNumberLeft"/>
          </w:pPr>
        </w:p>
      </w:tc>
      <w:tc>
        <w:tcPr>
          <w:tcW w:w="5764" w:type="dxa"/>
        </w:tcPr>
        <w:p w:rsidR="00AD740B" w:rsidRDefault="00AD740B">
          <w:pPr>
            <w:pStyle w:val="HeaderTextLeft"/>
          </w:pPr>
        </w:p>
      </w:tc>
    </w:tr>
    <w:tr w:rsidR="00AD740B">
      <w:tc>
        <w:tcPr>
          <w:tcW w:w="1548" w:type="dxa"/>
        </w:tcPr>
        <w:p w:rsidR="00AD740B" w:rsidRDefault="00AD740B">
          <w:pPr>
            <w:pStyle w:val="HeaderNumberLeft"/>
          </w:pPr>
        </w:p>
      </w:tc>
      <w:tc>
        <w:tcPr>
          <w:tcW w:w="5764" w:type="dxa"/>
        </w:tcPr>
        <w:p w:rsidR="00AD740B" w:rsidRDefault="00AD740B">
          <w:pPr>
            <w:pStyle w:val="HeaderTextLeft"/>
          </w:pPr>
        </w:p>
      </w:tc>
    </w:tr>
    <w:tr w:rsidR="00AD740B">
      <w:trPr>
        <w:cantSplit/>
      </w:trPr>
      <w:tc>
        <w:tcPr>
          <w:tcW w:w="7312" w:type="dxa"/>
          <w:gridSpan w:val="2"/>
        </w:tcPr>
        <w:p w:rsidR="00AD740B" w:rsidRDefault="00AD740B">
          <w:pPr>
            <w:pStyle w:val="HeaderSectionLeft"/>
          </w:pPr>
        </w:p>
      </w:tc>
    </w:tr>
  </w:tbl>
  <w:p w:rsidR="00AD740B" w:rsidRDefault="00AD740B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AD740B">
      <w:trPr>
        <w:cantSplit/>
      </w:trPr>
      <w:tc>
        <w:tcPr>
          <w:tcW w:w="7312" w:type="dxa"/>
          <w:gridSpan w:val="2"/>
        </w:tcPr>
        <w:p w:rsidR="00AD740B" w:rsidRDefault="00DD2EE3">
          <w:pPr>
            <w:pStyle w:val="HeaderActNameRight"/>
          </w:pPr>
          <w:fldSimple w:instr=" Styleref &quot;Name of Act/Reg&quot; ">
            <w:r w:rsidR="00DA1A69">
              <w:rPr>
                <w:noProof/>
              </w:rPr>
              <w:t>Financial Institutions (Transitional) Regulations 1993</w:t>
            </w:r>
          </w:fldSimple>
        </w:p>
      </w:tc>
    </w:tr>
    <w:tr w:rsidR="00AD740B">
      <w:tc>
        <w:tcPr>
          <w:tcW w:w="5760" w:type="dxa"/>
        </w:tcPr>
        <w:p w:rsidR="00AD740B" w:rsidRDefault="00AD740B">
          <w:pPr>
            <w:pStyle w:val="HeaderTextRight"/>
          </w:pPr>
        </w:p>
      </w:tc>
      <w:tc>
        <w:tcPr>
          <w:tcW w:w="1552" w:type="dxa"/>
        </w:tcPr>
        <w:p w:rsidR="00AD740B" w:rsidRDefault="00AD740B">
          <w:pPr>
            <w:pStyle w:val="HeaderNumberRight"/>
          </w:pPr>
        </w:p>
      </w:tc>
    </w:tr>
    <w:tr w:rsidR="00AD740B">
      <w:tc>
        <w:tcPr>
          <w:tcW w:w="5760" w:type="dxa"/>
        </w:tcPr>
        <w:p w:rsidR="00AD740B" w:rsidRDefault="00AD740B">
          <w:pPr>
            <w:pStyle w:val="HeaderTextRight"/>
          </w:pPr>
        </w:p>
      </w:tc>
      <w:tc>
        <w:tcPr>
          <w:tcW w:w="1552" w:type="dxa"/>
        </w:tcPr>
        <w:p w:rsidR="00AD740B" w:rsidRDefault="00AD740B">
          <w:pPr>
            <w:pStyle w:val="HeaderNumberRight"/>
          </w:pPr>
        </w:p>
      </w:tc>
    </w:tr>
    <w:tr w:rsidR="00AD740B">
      <w:trPr>
        <w:cantSplit/>
      </w:trPr>
      <w:tc>
        <w:tcPr>
          <w:tcW w:w="7312" w:type="dxa"/>
          <w:gridSpan w:val="2"/>
        </w:tcPr>
        <w:p w:rsidR="00AD740B" w:rsidRDefault="00AD740B">
          <w:pPr>
            <w:pStyle w:val="HeaderSectionRight"/>
          </w:pPr>
        </w:p>
      </w:tc>
    </w:tr>
  </w:tbl>
  <w:p w:rsidR="00AD740B" w:rsidRDefault="00AD740B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0B" w:rsidRDefault="00AD740B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0B" w:rsidRDefault="00DD2EE3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DA1A69">
      <w:rPr>
        <w:i/>
        <w:noProof/>
      </w:rPr>
      <w:t>Financial Institutions (Transitional) Regulations 1993</w:t>
    </w:r>
    <w:r>
      <w:rPr>
        <w:i/>
      </w:rPr>
      <w:fldChar w:fldCharType="end"/>
    </w:r>
  </w:p>
  <w:p w:rsidR="00AD740B" w:rsidRDefault="00AD740B">
    <w:pPr>
      <w:pStyle w:val="headerpartodd"/>
      <w:ind w:left="0" w:firstLine="0"/>
      <w:rPr>
        <w:b w:val="0"/>
        <w:i/>
      </w:rPr>
    </w:pPr>
  </w:p>
  <w:p w:rsidR="00AD740B" w:rsidRDefault="00AD740B">
    <w:pPr>
      <w:pStyle w:val="headerpart"/>
    </w:pPr>
  </w:p>
  <w:p w:rsidR="00AD740B" w:rsidRDefault="00AD740B">
    <w:pPr>
      <w:pStyle w:val="headerpart"/>
    </w:pPr>
  </w:p>
  <w:p w:rsidR="00AD740B" w:rsidRDefault="00AD740B">
    <w:pPr>
      <w:pBdr>
        <w:bottom w:val="single" w:sz="6" w:space="1" w:color="auto"/>
      </w:pBdr>
      <w:rPr>
        <w:b/>
      </w:rPr>
    </w:pPr>
  </w:p>
  <w:p w:rsidR="00AD740B" w:rsidRDefault="00AD740B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0B" w:rsidRDefault="00DD2EE3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DA1A69">
      <w:rPr>
        <w:i/>
        <w:noProof/>
      </w:rPr>
      <w:t>Financial Institutions (Transitional) Regulations 1993</w:t>
    </w:r>
    <w:r>
      <w:rPr>
        <w:i/>
      </w:rPr>
      <w:fldChar w:fldCharType="end"/>
    </w:r>
  </w:p>
  <w:p w:rsidR="00AD740B" w:rsidRDefault="00AD740B">
    <w:pPr>
      <w:pStyle w:val="headerpartodd"/>
      <w:ind w:left="0" w:firstLine="0"/>
      <w:jc w:val="right"/>
      <w:rPr>
        <w:b w:val="0"/>
        <w:i/>
      </w:rPr>
    </w:pPr>
  </w:p>
  <w:p w:rsidR="00AD740B" w:rsidRDefault="00AD740B">
    <w:pPr>
      <w:pStyle w:val="headerpart"/>
      <w:jc w:val="right"/>
    </w:pPr>
  </w:p>
  <w:p w:rsidR="00AD740B" w:rsidRDefault="00AD740B">
    <w:pPr>
      <w:pStyle w:val="headerpart"/>
      <w:jc w:val="right"/>
      <w:rPr>
        <w:sz w:val="24"/>
      </w:rPr>
    </w:pPr>
  </w:p>
  <w:p w:rsidR="00AD740B" w:rsidRDefault="00AD740B">
    <w:pPr>
      <w:pBdr>
        <w:bottom w:val="single" w:sz="6" w:space="1" w:color="auto"/>
      </w:pBdr>
      <w:jc w:val="right"/>
      <w:rPr>
        <w:b/>
      </w:rPr>
    </w:pPr>
  </w:p>
  <w:p w:rsidR="00AD740B" w:rsidRDefault="00AD74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69" w:rsidRDefault="00DA1A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69" w:rsidRDefault="00DA1A6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AD740B">
      <w:trPr>
        <w:cantSplit/>
      </w:trPr>
      <w:tc>
        <w:tcPr>
          <w:tcW w:w="7312" w:type="dxa"/>
          <w:gridSpan w:val="2"/>
        </w:tcPr>
        <w:p w:rsidR="00AD740B" w:rsidRDefault="00DD2EE3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DA1A69">
            <w:rPr>
              <w:i w:val="0"/>
              <w:noProof/>
            </w:rPr>
            <w:t>Financial Institutions (Transitional) Regulations 1993</w:t>
          </w:r>
          <w:r>
            <w:rPr>
              <w:i w:val="0"/>
            </w:rPr>
            <w:fldChar w:fldCharType="end"/>
          </w:r>
        </w:p>
      </w:tc>
    </w:tr>
    <w:tr w:rsidR="00AD740B">
      <w:tc>
        <w:tcPr>
          <w:tcW w:w="1548" w:type="dxa"/>
        </w:tcPr>
        <w:p w:rsidR="00AD740B" w:rsidRDefault="00AD740B">
          <w:pPr>
            <w:pStyle w:val="HeaderNumberLeft"/>
          </w:pPr>
        </w:p>
      </w:tc>
      <w:tc>
        <w:tcPr>
          <w:tcW w:w="5764" w:type="dxa"/>
        </w:tcPr>
        <w:p w:rsidR="00AD740B" w:rsidRDefault="00AD740B">
          <w:pPr>
            <w:pStyle w:val="HeaderTextLeft"/>
          </w:pPr>
        </w:p>
      </w:tc>
    </w:tr>
    <w:tr w:rsidR="00AD740B">
      <w:tc>
        <w:tcPr>
          <w:tcW w:w="1548" w:type="dxa"/>
        </w:tcPr>
        <w:p w:rsidR="00AD740B" w:rsidRDefault="00AD740B">
          <w:pPr>
            <w:pStyle w:val="HeaderNumberLeft"/>
          </w:pPr>
        </w:p>
      </w:tc>
      <w:tc>
        <w:tcPr>
          <w:tcW w:w="5764" w:type="dxa"/>
        </w:tcPr>
        <w:p w:rsidR="00AD740B" w:rsidRDefault="00AD740B">
          <w:pPr>
            <w:pStyle w:val="HeaderTextLeft"/>
          </w:pPr>
        </w:p>
      </w:tc>
    </w:tr>
    <w:tr w:rsidR="00AD740B">
      <w:trPr>
        <w:cantSplit/>
      </w:trPr>
      <w:tc>
        <w:tcPr>
          <w:tcW w:w="7312" w:type="dxa"/>
          <w:gridSpan w:val="2"/>
        </w:tcPr>
        <w:p w:rsidR="00AD740B" w:rsidRDefault="00AD740B">
          <w:pPr>
            <w:pStyle w:val="HeaderSectionLeft"/>
          </w:pPr>
        </w:p>
      </w:tc>
    </w:tr>
  </w:tbl>
  <w:p w:rsidR="00AD740B" w:rsidRDefault="00AD740B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AD740B">
      <w:trPr>
        <w:cantSplit/>
      </w:trPr>
      <w:tc>
        <w:tcPr>
          <w:tcW w:w="7312" w:type="dxa"/>
          <w:gridSpan w:val="2"/>
        </w:tcPr>
        <w:p w:rsidR="00AD740B" w:rsidRDefault="00DD2EE3">
          <w:pPr>
            <w:pStyle w:val="HeaderActNameRight"/>
          </w:pPr>
          <w:fldSimple w:instr=" Styleref &quot;Name of Act/Reg&quot; ">
            <w:r w:rsidR="00DA1A69">
              <w:rPr>
                <w:noProof/>
              </w:rPr>
              <w:t>Financial Institutions (Transitional) Regulations 1993</w:t>
            </w:r>
          </w:fldSimple>
        </w:p>
      </w:tc>
    </w:tr>
    <w:tr w:rsidR="00AD740B">
      <w:tc>
        <w:tcPr>
          <w:tcW w:w="5760" w:type="dxa"/>
        </w:tcPr>
        <w:p w:rsidR="00AD740B" w:rsidRDefault="00AD740B">
          <w:pPr>
            <w:pStyle w:val="HeaderTextRight"/>
          </w:pPr>
        </w:p>
      </w:tc>
      <w:tc>
        <w:tcPr>
          <w:tcW w:w="1552" w:type="dxa"/>
        </w:tcPr>
        <w:p w:rsidR="00AD740B" w:rsidRDefault="00AD740B">
          <w:pPr>
            <w:pStyle w:val="HeaderNumberRight"/>
          </w:pPr>
        </w:p>
      </w:tc>
    </w:tr>
    <w:tr w:rsidR="00AD740B">
      <w:tc>
        <w:tcPr>
          <w:tcW w:w="5760" w:type="dxa"/>
        </w:tcPr>
        <w:p w:rsidR="00AD740B" w:rsidRDefault="00AD740B">
          <w:pPr>
            <w:pStyle w:val="HeaderTextRight"/>
          </w:pPr>
        </w:p>
      </w:tc>
      <w:tc>
        <w:tcPr>
          <w:tcW w:w="1552" w:type="dxa"/>
        </w:tcPr>
        <w:p w:rsidR="00AD740B" w:rsidRDefault="00AD740B">
          <w:pPr>
            <w:pStyle w:val="HeaderNumberRight"/>
          </w:pPr>
        </w:p>
      </w:tc>
    </w:tr>
    <w:tr w:rsidR="00AD740B">
      <w:trPr>
        <w:cantSplit/>
      </w:trPr>
      <w:tc>
        <w:tcPr>
          <w:tcW w:w="7312" w:type="dxa"/>
          <w:gridSpan w:val="2"/>
        </w:tcPr>
        <w:p w:rsidR="00AD740B" w:rsidRDefault="00AD740B">
          <w:pPr>
            <w:pStyle w:val="HeaderSectionRight"/>
          </w:pPr>
        </w:p>
      </w:tc>
    </w:tr>
  </w:tbl>
  <w:p w:rsidR="00AD740B" w:rsidRDefault="00AD740B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0B" w:rsidRDefault="00AD740B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AD740B">
      <w:trPr>
        <w:cantSplit/>
      </w:trPr>
      <w:tc>
        <w:tcPr>
          <w:tcW w:w="7312" w:type="dxa"/>
          <w:gridSpan w:val="2"/>
        </w:tcPr>
        <w:p w:rsidR="00AD740B" w:rsidRDefault="00DD2EE3">
          <w:pPr>
            <w:pStyle w:val="HeaderActNameLeft"/>
          </w:pPr>
          <w:fldSimple w:instr=" Styleref &quot;Name of Act/Reg&quot; ">
            <w:r w:rsidR="00DA1A69">
              <w:rPr>
                <w:noProof/>
              </w:rPr>
              <w:t>Financial Institutions (Transitional) Regulations 1993</w:t>
            </w:r>
          </w:fldSimple>
        </w:p>
      </w:tc>
    </w:tr>
    <w:tr w:rsidR="00AD740B">
      <w:tc>
        <w:tcPr>
          <w:tcW w:w="1305" w:type="dxa"/>
        </w:tcPr>
        <w:p w:rsidR="00AD740B" w:rsidRDefault="00DD2EE3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AD740B" w:rsidRDefault="00DD2EE3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AD740B">
      <w:tc>
        <w:tcPr>
          <w:tcW w:w="1305" w:type="dxa"/>
        </w:tcPr>
        <w:p w:rsidR="00AD740B" w:rsidRDefault="00DD2EE3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AD740B" w:rsidRDefault="00DD2EE3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AD740B">
      <w:trPr>
        <w:cantSplit/>
      </w:trPr>
      <w:tc>
        <w:tcPr>
          <w:tcW w:w="7312" w:type="dxa"/>
          <w:gridSpan w:val="2"/>
        </w:tcPr>
        <w:p w:rsidR="00AD740B" w:rsidRDefault="00DD2EE3">
          <w:pPr>
            <w:pStyle w:val="HeaderSectionLeft"/>
          </w:pPr>
          <w:r>
            <w:t xml:space="preserve">s. </w:t>
          </w:r>
          <w:fldSimple w:instr=" styleref CharSectno ">
            <w:r w:rsidR="00DA1A69">
              <w:rPr>
                <w:noProof/>
              </w:rPr>
              <w:t>1</w:t>
            </w:r>
          </w:fldSimple>
        </w:p>
      </w:tc>
    </w:tr>
  </w:tbl>
  <w:p w:rsidR="00AD740B" w:rsidRDefault="00AD740B"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AD740B">
      <w:trPr>
        <w:cantSplit/>
      </w:trPr>
      <w:tc>
        <w:tcPr>
          <w:tcW w:w="7312" w:type="dxa"/>
          <w:gridSpan w:val="2"/>
        </w:tcPr>
        <w:p w:rsidR="00AD740B" w:rsidRDefault="00DD2EE3">
          <w:pPr>
            <w:pStyle w:val="HeaderActNameRight"/>
          </w:pPr>
          <w:fldSimple w:instr=" Styleref &quot;Name of Act/Reg&quot; ">
            <w:r w:rsidR="00DA1A69">
              <w:rPr>
                <w:noProof/>
              </w:rPr>
              <w:t>Financial Institutions (Transitional) Regulations 1993</w:t>
            </w:r>
          </w:fldSimple>
        </w:p>
      </w:tc>
    </w:tr>
    <w:tr w:rsidR="00AD740B">
      <w:tc>
        <w:tcPr>
          <w:tcW w:w="5985" w:type="dxa"/>
        </w:tcPr>
        <w:p w:rsidR="00AD740B" w:rsidRDefault="00DD2EE3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AD740B" w:rsidRDefault="00DD2EE3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AD740B">
      <w:tc>
        <w:tcPr>
          <w:tcW w:w="5985" w:type="dxa"/>
        </w:tcPr>
        <w:p w:rsidR="00AD740B" w:rsidRDefault="00DD2EE3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AD740B" w:rsidRDefault="00DD2EE3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AD740B">
      <w:trPr>
        <w:cantSplit/>
      </w:trPr>
      <w:tc>
        <w:tcPr>
          <w:tcW w:w="7312" w:type="dxa"/>
          <w:gridSpan w:val="2"/>
        </w:tcPr>
        <w:p w:rsidR="00AD740B" w:rsidRDefault="00DD2EE3">
          <w:pPr>
            <w:pStyle w:val="HeaderSectionRight"/>
          </w:pPr>
          <w:r>
            <w:t xml:space="preserve">s. </w:t>
          </w:r>
          <w:fldSimple w:instr=" styleref CharSectno ">
            <w:r w:rsidR="00DA1A69">
              <w:rPr>
                <w:noProof/>
              </w:rPr>
              <w:t>1</w:t>
            </w:r>
          </w:fldSimple>
        </w:p>
      </w:tc>
    </w:tr>
  </w:tbl>
  <w:p w:rsidR="00AD740B" w:rsidRDefault="00AD740B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0B" w:rsidRDefault="00AD74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033A45D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1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23"/>
  </w:num>
  <w:num w:numId="1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E3"/>
    <w:rsid w:val="006844AB"/>
    <w:rsid w:val="00AD740B"/>
    <w:rsid w:val="00DA1A69"/>
    <w:rsid w:val="00DD2EE3"/>
    <w:rsid w:val="00FA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93"/>
      </w:tabs>
      <w:spacing w:before="220" w:line="260" w:lineRule="atLeast"/>
      <w:ind w:left="893" w:hanging="893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800"/>
      <w:jc w:val="center"/>
    </w:pPr>
    <w:rPr>
      <w:b/>
      <w:snapToGrid w:val="0"/>
      <w:sz w:val="38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3"/>
        <w:tab w:val="left" w:pos="1901"/>
      </w:tabs>
      <w:spacing w:before="80" w:line="260" w:lineRule="atLeast"/>
      <w:ind w:left="1901" w:hanging="1901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  <w:sz w:val="24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noProof w:val="0"/>
      <w:sz w:val="18"/>
      <w:lang w:val="en-AU"/>
    </w:rPr>
  </w:style>
  <w:style w:type="character" w:styleId="PageNumber">
    <w:name w:val="page number"/>
    <w:basedOn w:val="DefaultParagraphFont"/>
    <w:semiHidden/>
    <w:rPr>
      <w:noProof w:val="0"/>
      <w:sz w:val="24"/>
      <w:lang w:val="en-AU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Penstart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Penstart">
    <w:name w:val="Penstart"/>
    <w:basedOn w:val="Normal"/>
    <w:pPr>
      <w:tabs>
        <w:tab w:val="left" w:pos="893"/>
      </w:tabs>
      <w:spacing w:before="80" w:line="260" w:lineRule="atLeast"/>
      <w:ind w:left="893" w:hanging="893"/>
    </w:pPr>
    <w:rPr>
      <w:sz w:val="24"/>
    </w:r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noProof w:val="0"/>
      <w:sz w:val="24"/>
      <w:lang w:val="en-AU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605"/>
        <w:tab w:val="left" w:pos="893"/>
      </w:tabs>
      <w:spacing w:before="160" w:line="260" w:lineRule="atLeast"/>
      <w:ind w:left="893" w:hanging="893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  <w:sz w:val="24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4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93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93"/>
      </w:tabs>
      <w:spacing w:before="80" w:line="260" w:lineRule="atLeast"/>
      <w:ind w:left="1325" w:hanging="1325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2808"/>
        <w:tab w:val="left" w:pos="3096"/>
      </w:tabs>
      <w:spacing w:before="80" w:line="260" w:lineRule="atLeast"/>
      <w:ind w:left="3096" w:hanging="3096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333"/>
        <w:tab w:val="left" w:pos="2621"/>
      </w:tabs>
      <w:spacing w:before="80" w:line="260" w:lineRule="atLeast"/>
      <w:ind w:left="2621" w:hanging="2621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noProof w:val="0"/>
      <w:sz w:val="24"/>
      <w:vertAlign w:val="superscript"/>
      <w:lang w:val="en-AU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  <w:rPr>
      <w:rFonts w:ascii="Tahoma" w:hAnsi="Tahoma"/>
    </w:rPr>
  </w:style>
  <w:style w:type="paragraph" w:customStyle="1" w:styleId="zSubsection">
    <w:name w:val="zSubsection"/>
    <w:basedOn w:val="Subsection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character" w:styleId="Hyperlink">
    <w:name w:val="Hyperlink"/>
    <w:basedOn w:val="DefaultParagraphFont"/>
    <w:semiHidden/>
    <w:rPr>
      <w:noProof w:val="0"/>
      <w:color w:val="0000FF"/>
      <w:sz w:val="24"/>
      <w:u w:val="single"/>
      <w:lang w:val="en-AU"/>
    </w:rPr>
  </w:style>
  <w:style w:type="character" w:styleId="FollowedHyperlink">
    <w:name w:val="FollowedHyperlink"/>
    <w:basedOn w:val="DefaultParagraphFont"/>
    <w:semiHidden/>
    <w:rPr>
      <w:noProof w:val="0"/>
      <w:color w:val="800080"/>
      <w:sz w:val="24"/>
      <w:u w:val="single"/>
      <w:lang w:val="en-AU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  <w:rPr>
      <w:rFonts w:ascii="NewCenturySchlbk" w:hAnsi="NewCenturySchlbk"/>
      <w:sz w:val="24"/>
    </w:r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PenaltyNumbers">
    <w:name w:val="PenaltyNumbers"/>
    <w:basedOn w:val="Normal"/>
    <w:pPr>
      <w:numPr>
        <w:numId w:val="13"/>
      </w:numPr>
      <w:spacing w:line="260" w:lineRule="atLeast"/>
    </w:pPr>
    <w:rPr>
      <w:rFonts w:ascii="NewCenturySchlbk" w:hAnsi="NewCenturySchlbk"/>
      <w:sz w:val="24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pPr>
      <w:spacing w:before="600"/>
    </w:pPr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  <w:sz w:val="24"/>
    </w:rPr>
  </w:style>
  <w:style w:type="paragraph" w:styleId="Signature">
    <w:name w:val="Signature"/>
    <w:basedOn w:val="Normal"/>
    <w:semiHidden/>
    <w:pPr>
      <w:ind w:left="4252"/>
    </w:pPr>
    <w:rPr>
      <w:sz w:val="24"/>
    </w:r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25"/>
        <w:tab w:val="left" w:pos="1613"/>
      </w:tabs>
      <w:spacing w:before="80" w:line="260" w:lineRule="atLeast"/>
      <w:ind w:left="1613" w:hanging="1613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2621"/>
        <w:tab w:val="left" w:pos="2909"/>
      </w:tabs>
      <w:spacing w:before="80" w:line="260" w:lineRule="atLeast"/>
      <w:ind w:left="2909" w:hanging="290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5"/>
        <w:tab w:val="left" w:pos="2333"/>
      </w:tabs>
      <w:spacing w:before="80" w:line="260" w:lineRule="atLeast"/>
      <w:ind w:left="2333" w:hanging="2333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3197"/>
        <w:tab w:val="left" w:pos="3485"/>
      </w:tabs>
      <w:spacing w:before="80" w:line="260" w:lineRule="atLeast"/>
      <w:ind w:left="3485" w:hanging="3485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before="160"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36"/>
    </w:rPr>
  </w:style>
  <w:style w:type="paragraph" w:customStyle="1" w:styleId="zHeading2">
    <w:name w:val="zHeading 2"/>
    <w:basedOn w:val="Heading2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32"/>
    </w:rPr>
  </w:style>
  <w:style w:type="paragraph" w:customStyle="1" w:styleId="zHeading3">
    <w:name w:val="zHeading 3"/>
    <w:basedOn w:val="Heading3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28"/>
    </w:rPr>
  </w:style>
  <w:style w:type="paragraph" w:customStyle="1" w:styleId="zHeading4">
    <w:name w:val="zHeading 4"/>
    <w:basedOn w:val="Heading4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</w:style>
  <w:style w:type="paragraph" w:customStyle="1" w:styleId="zHeading5">
    <w:name w:val="zHeading 5"/>
    <w:basedOn w:val="Heading5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</w:style>
  <w:style w:type="paragraph" w:customStyle="1" w:styleId="yHeading2">
    <w:name w:val="yHeading 2"/>
    <w:basedOn w:val="Heading2"/>
    <w:pPr>
      <w:pageBreakBefore w:val="0"/>
      <w:outlineLvl w:val="9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325"/>
        <w:tab w:val="left" w:pos="1613"/>
      </w:tabs>
      <w:spacing w:before="80" w:line="260" w:lineRule="atLeast"/>
      <w:ind w:left="1613" w:hanging="1613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045"/>
        <w:tab w:val="left" w:pos="2333"/>
      </w:tabs>
      <w:spacing w:before="160" w:line="260" w:lineRule="atLeast"/>
      <w:ind w:firstLine="2333"/>
    </w:pPr>
    <w:rPr>
      <w:sz w:val="24"/>
      <w:lang w:eastAsia="en-US"/>
    </w:rPr>
  </w:style>
  <w:style w:type="paragraph" w:customStyle="1" w:styleId="Penitem">
    <w:name w:val="Penitem"/>
    <w:pPr>
      <w:tabs>
        <w:tab w:val="right" w:pos="2765"/>
        <w:tab w:val="left" w:pos="3053"/>
      </w:tabs>
      <w:spacing w:before="80" w:line="260" w:lineRule="atLeast"/>
      <w:ind w:left="3053" w:hanging="3053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2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IndentA0">
    <w:name w:val="zIndent(A)"/>
    <w:basedOn w:val="IndentA0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Indenti">
    <w:name w:val="zIndent(i)"/>
    <w:basedOn w:val="Indenti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IndentI0">
    <w:name w:val="zIndent(I)"/>
    <w:basedOn w:val="IndentI0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Pensubpara">
    <w:name w:val="zPensubpara"/>
    <w:basedOn w:val="Pensub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Penitem">
    <w:name w:val="zPenitem"/>
    <w:basedOn w:val="Penitem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Defpara">
    <w:name w:val="zDefpara"/>
    <w:basedOn w:val="Def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Defsubpara">
    <w:name w:val="zDefsubpara"/>
    <w:basedOn w:val="Defsub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Defitem">
    <w:name w:val="zDefitem"/>
    <w:basedOn w:val="Defitem"/>
    <w:pPr>
      <w:pBdr>
        <w:left w:val="threeDEngrave" w:sz="24" w:space="4" w:color="auto"/>
        <w:right w:val="threeDEmboss" w:sz="24" w:space="4" w:color="auto"/>
      </w:pBdr>
      <w:shd w:val="pct12" w:color="808080" w:fill="FFFFFF"/>
      <w:ind w:hanging="2808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noProof w:val="0"/>
      <w:sz w:val="24"/>
      <w:lang w:val="en-AU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noProof w:val="0"/>
      <w:sz w:val="24"/>
      <w:vertAlign w:val="superscript"/>
      <w:lang w:val="en-AU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  <w:rPr>
      <w:sz w:val="24"/>
    </w:rPr>
  </w:style>
  <w:style w:type="paragraph" w:styleId="NoteHeading">
    <w:name w:val="Note Heading"/>
    <w:basedOn w:val="Normal"/>
    <w:next w:val="Normal"/>
    <w:semiHidden/>
    <w:rPr>
      <w:sz w:val="24"/>
    </w:rPr>
  </w:style>
  <w:style w:type="paragraph" w:styleId="Salutation">
    <w:name w:val="Salutation"/>
    <w:basedOn w:val="Normal"/>
    <w:next w:val="Normal"/>
    <w:semiHidden/>
    <w:rPr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  <w:rPr>
      <w:sz w:val="24"/>
    </w:rPr>
  </w:style>
  <w:style w:type="paragraph" w:styleId="TableofFigures">
    <w:name w:val="table of figures"/>
    <w:basedOn w:val="Normal"/>
    <w:next w:val="Normal"/>
    <w:semiHidden/>
    <w:pPr>
      <w:ind w:left="440" w:hanging="440"/>
    </w:pPr>
    <w:rPr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Subsection">
    <w:name w:val="nSubsection"/>
    <w:basedOn w:val="Subsection"/>
    <w:pPr>
      <w:tabs>
        <w:tab w:val="clear" w:pos="605"/>
        <w:tab w:val="clear" w:pos="893"/>
        <w:tab w:val="left" w:pos="461"/>
      </w:tabs>
      <w:ind w:left="461" w:hanging="461"/>
    </w:pPr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2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outlineLvl w:val="1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4"/>
      <w:jc w:val="center"/>
    </w:pPr>
    <w:rPr>
      <w:b/>
      <w:sz w:val="24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sz w:val="24"/>
    </w:r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zSubsection"/>
  </w:style>
  <w:style w:type="paragraph" w:customStyle="1" w:styleId="zMiscellaneousBody">
    <w:name w:val="zMiscellaneousBody"/>
    <w:basedOn w:val="zSubsection"/>
  </w:style>
  <w:style w:type="paragraph" w:customStyle="1" w:styleId="zMiscellaneousText">
    <w:name w:val="zMiscellaneousText"/>
    <w:basedOn w:val="zSubsection"/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93"/>
      </w:tabs>
      <w:spacing w:before="220" w:line="260" w:lineRule="atLeast"/>
      <w:ind w:left="893" w:hanging="893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800"/>
      <w:jc w:val="center"/>
    </w:pPr>
    <w:rPr>
      <w:b/>
      <w:snapToGrid w:val="0"/>
      <w:sz w:val="38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3"/>
        <w:tab w:val="left" w:pos="1901"/>
      </w:tabs>
      <w:spacing w:before="80" w:line="260" w:lineRule="atLeast"/>
      <w:ind w:left="1901" w:hanging="1901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  <w:sz w:val="24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noProof w:val="0"/>
      <w:sz w:val="18"/>
      <w:lang w:val="en-AU"/>
    </w:rPr>
  </w:style>
  <w:style w:type="character" w:styleId="PageNumber">
    <w:name w:val="page number"/>
    <w:basedOn w:val="DefaultParagraphFont"/>
    <w:semiHidden/>
    <w:rPr>
      <w:noProof w:val="0"/>
      <w:sz w:val="24"/>
      <w:lang w:val="en-AU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Penstart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Penstart">
    <w:name w:val="Penstart"/>
    <w:basedOn w:val="Normal"/>
    <w:pPr>
      <w:tabs>
        <w:tab w:val="left" w:pos="893"/>
      </w:tabs>
      <w:spacing w:before="80" w:line="260" w:lineRule="atLeast"/>
      <w:ind w:left="893" w:hanging="893"/>
    </w:pPr>
    <w:rPr>
      <w:sz w:val="24"/>
    </w:r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noProof w:val="0"/>
      <w:sz w:val="24"/>
      <w:lang w:val="en-AU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605"/>
        <w:tab w:val="left" w:pos="893"/>
      </w:tabs>
      <w:spacing w:before="160" w:line="260" w:lineRule="atLeast"/>
      <w:ind w:left="893" w:hanging="893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  <w:sz w:val="24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4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93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93"/>
      </w:tabs>
      <w:spacing w:before="80" w:line="260" w:lineRule="atLeast"/>
      <w:ind w:left="1325" w:hanging="1325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2808"/>
        <w:tab w:val="left" w:pos="3096"/>
      </w:tabs>
      <w:spacing w:before="80" w:line="260" w:lineRule="atLeast"/>
      <w:ind w:left="3096" w:hanging="3096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333"/>
        <w:tab w:val="left" w:pos="2621"/>
      </w:tabs>
      <w:spacing w:before="80" w:line="260" w:lineRule="atLeast"/>
      <w:ind w:left="2621" w:hanging="2621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noProof w:val="0"/>
      <w:sz w:val="24"/>
      <w:vertAlign w:val="superscript"/>
      <w:lang w:val="en-AU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  <w:rPr>
      <w:rFonts w:ascii="Tahoma" w:hAnsi="Tahoma"/>
    </w:rPr>
  </w:style>
  <w:style w:type="paragraph" w:customStyle="1" w:styleId="zSubsection">
    <w:name w:val="zSubsection"/>
    <w:basedOn w:val="Subsection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character" w:styleId="Hyperlink">
    <w:name w:val="Hyperlink"/>
    <w:basedOn w:val="DefaultParagraphFont"/>
    <w:semiHidden/>
    <w:rPr>
      <w:noProof w:val="0"/>
      <w:color w:val="0000FF"/>
      <w:sz w:val="24"/>
      <w:u w:val="single"/>
      <w:lang w:val="en-AU"/>
    </w:rPr>
  </w:style>
  <w:style w:type="character" w:styleId="FollowedHyperlink">
    <w:name w:val="FollowedHyperlink"/>
    <w:basedOn w:val="DefaultParagraphFont"/>
    <w:semiHidden/>
    <w:rPr>
      <w:noProof w:val="0"/>
      <w:color w:val="800080"/>
      <w:sz w:val="24"/>
      <w:u w:val="single"/>
      <w:lang w:val="en-AU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  <w:rPr>
      <w:rFonts w:ascii="NewCenturySchlbk" w:hAnsi="NewCenturySchlbk"/>
      <w:sz w:val="24"/>
    </w:r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PenaltyNumbers">
    <w:name w:val="PenaltyNumbers"/>
    <w:basedOn w:val="Normal"/>
    <w:pPr>
      <w:numPr>
        <w:numId w:val="13"/>
      </w:numPr>
      <w:spacing w:line="260" w:lineRule="atLeast"/>
    </w:pPr>
    <w:rPr>
      <w:rFonts w:ascii="NewCenturySchlbk" w:hAnsi="NewCenturySchlbk"/>
      <w:sz w:val="24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pPr>
      <w:spacing w:before="600"/>
    </w:pPr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  <w:sz w:val="24"/>
    </w:rPr>
  </w:style>
  <w:style w:type="paragraph" w:styleId="Signature">
    <w:name w:val="Signature"/>
    <w:basedOn w:val="Normal"/>
    <w:semiHidden/>
    <w:pPr>
      <w:ind w:left="4252"/>
    </w:pPr>
    <w:rPr>
      <w:sz w:val="24"/>
    </w:r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25"/>
        <w:tab w:val="left" w:pos="1613"/>
      </w:tabs>
      <w:spacing w:before="80" w:line="260" w:lineRule="atLeast"/>
      <w:ind w:left="1613" w:hanging="1613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2621"/>
        <w:tab w:val="left" w:pos="2909"/>
      </w:tabs>
      <w:spacing w:before="80" w:line="260" w:lineRule="atLeast"/>
      <w:ind w:left="2909" w:hanging="290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5"/>
        <w:tab w:val="left" w:pos="2333"/>
      </w:tabs>
      <w:spacing w:before="80" w:line="260" w:lineRule="atLeast"/>
      <w:ind w:left="2333" w:hanging="2333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3197"/>
        <w:tab w:val="left" w:pos="3485"/>
      </w:tabs>
      <w:spacing w:before="80" w:line="260" w:lineRule="atLeast"/>
      <w:ind w:left="3485" w:hanging="3485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before="160"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36"/>
    </w:rPr>
  </w:style>
  <w:style w:type="paragraph" w:customStyle="1" w:styleId="zHeading2">
    <w:name w:val="zHeading 2"/>
    <w:basedOn w:val="Heading2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32"/>
    </w:rPr>
  </w:style>
  <w:style w:type="paragraph" w:customStyle="1" w:styleId="zHeading3">
    <w:name w:val="zHeading 3"/>
    <w:basedOn w:val="Heading3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28"/>
    </w:rPr>
  </w:style>
  <w:style w:type="paragraph" w:customStyle="1" w:styleId="zHeading4">
    <w:name w:val="zHeading 4"/>
    <w:basedOn w:val="Heading4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</w:style>
  <w:style w:type="paragraph" w:customStyle="1" w:styleId="zHeading5">
    <w:name w:val="zHeading 5"/>
    <w:basedOn w:val="Heading5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</w:style>
  <w:style w:type="paragraph" w:customStyle="1" w:styleId="yHeading2">
    <w:name w:val="yHeading 2"/>
    <w:basedOn w:val="Heading2"/>
    <w:pPr>
      <w:pageBreakBefore w:val="0"/>
      <w:outlineLvl w:val="9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325"/>
        <w:tab w:val="left" w:pos="1613"/>
      </w:tabs>
      <w:spacing w:before="80" w:line="260" w:lineRule="atLeast"/>
      <w:ind w:left="1613" w:hanging="1613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045"/>
        <w:tab w:val="left" w:pos="2333"/>
      </w:tabs>
      <w:spacing w:before="160" w:line="260" w:lineRule="atLeast"/>
      <w:ind w:firstLine="2333"/>
    </w:pPr>
    <w:rPr>
      <w:sz w:val="24"/>
      <w:lang w:eastAsia="en-US"/>
    </w:rPr>
  </w:style>
  <w:style w:type="paragraph" w:customStyle="1" w:styleId="Penitem">
    <w:name w:val="Penitem"/>
    <w:pPr>
      <w:tabs>
        <w:tab w:val="right" w:pos="2765"/>
        <w:tab w:val="left" w:pos="3053"/>
      </w:tabs>
      <w:spacing w:before="80" w:line="260" w:lineRule="atLeast"/>
      <w:ind w:left="3053" w:hanging="3053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2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IndentA0">
    <w:name w:val="zIndent(A)"/>
    <w:basedOn w:val="IndentA0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Indenti">
    <w:name w:val="zIndent(i)"/>
    <w:basedOn w:val="Indenti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IndentI0">
    <w:name w:val="zIndent(I)"/>
    <w:basedOn w:val="IndentI0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Pensubpara">
    <w:name w:val="zPensubpara"/>
    <w:basedOn w:val="Pensub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Penitem">
    <w:name w:val="zPenitem"/>
    <w:basedOn w:val="Penitem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Defpara">
    <w:name w:val="zDefpara"/>
    <w:basedOn w:val="Def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Defsubpara">
    <w:name w:val="zDefsubpara"/>
    <w:basedOn w:val="Defsub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Defitem">
    <w:name w:val="zDefitem"/>
    <w:basedOn w:val="Defitem"/>
    <w:pPr>
      <w:pBdr>
        <w:left w:val="threeDEngrave" w:sz="24" w:space="4" w:color="auto"/>
        <w:right w:val="threeDEmboss" w:sz="24" w:space="4" w:color="auto"/>
      </w:pBdr>
      <w:shd w:val="pct12" w:color="808080" w:fill="FFFFFF"/>
      <w:ind w:hanging="2808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noProof w:val="0"/>
      <w:sz w:val="24"/>
      <w:lang w:val="en-AU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noProof w:val="0"/>
      <w:sz w:val="24"/>
      <w:vertAlign w:val="superscript"/>
      <w:lang w:val="en-AU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  <w:rPr>
      <w:sz w:val="24"/>
    </w:rPr>
  </w:style>
  <w:style w:type="paragraph" w:styleId="NoteHeading">
    <w:name w:val="Note Heading"/>
    <w:basedOn w:val="Normal"/>
    <w:next w:val="Normal"/>
    <w:semiHidden/>
    <w:rPr>
      <w:sz w:val="24"/>
    </w:rPr>
  </w:style>
  <w:style w:type="paragraph" w:styleId="Salutation">
    <w:name w:val="Salutation"/>
    <w:basedOn w:val="Normal"/>
    <w:next w:val="Normal"/>
    <w:semiHidden/>
    <w:rPr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  <w:rPr>
      <w:sz w:val="24"/>
    </w:rPr>
  </w:style>
  <w:style w:type="paragraph" w:styleId="TableofFigures">
    <w:name w:val="table of figures"/>
    <w:basedOn w:val="Normal"/>
    <w:next w:val="Normal"/>
    <w:semiHidden/>
    <w:pPr>
      <w:ind w:left="440" w:hanging="440"/>
    </w:pPr>
    <w:rPr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Subsection">
    <w:name w:val="nSubsection"/>
    <w:basedOn w:val="Subsection"/>
    <w:pPr>
      <w:tabs>
        <w:tab w:val="clear" w:pos="605"/>
        <w:tab w:val="clear" w:pos="893"/>
        <w:tab w:val="left" w:pos="461"/>
      </w:tabs>
      <w:ind w:left="461" w:hanging="461"/>
    </w:pPr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2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outlineLvl w:val="1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4"/>
      <w:jc w:val="center"/>
    </w:pPr>
    <w:rPr>
      <w:b/>
      <w:sz w:val="24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sz w:val="24"/>
    </w:r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zSubsection"/>
  </w:style>
  <w:style w:type="paragraph" w:customStyle="1" w:styleId="zMiscellaneousBody">
    <w:name w:val="zMiscellaneousBody"/>
    <w:basedOn w:val="zSubsection"/>
  </w:style>
  <w:style w:type="paragraph" w:customStyle="1" w:styleId="zMiscellaneousText">
    <w:name w:val="zMiscellaneousText"/>
    <w:basedOn w:val="zSubsection"/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</Words>
  <Characters>1358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Institutions (Transitional) Regulations 1993 - 00-a0-02</dc:title>
  <dc:subject/>
  <dc:creator>B02</dc:creator>
  <cp:keywords/>
  <cp:lastModifiedBy>svcMRProcess</cp:lastModifiedBy>
  <cp:revision>4</cp:revision>
  <cp:lastPrinted>2006-04-19T00:45:00Z</cp:lastPrinted>
  <dcterms:created xsi:type="dcterms:W3CDTF">2013-02-14T17:52:00Z</dcterms:created>
  <dcterms:modified xsi:type="dcterms:W3CDTF">2013-02-14T17:52:00Z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 March 1993 p.1641</vt:lpwstr>
  </property>
  <property fmtid="{D5CDD505-2E9C-101B-9397-08002B2CF9AE}" pid="3" name="CommencementDate">
    <vt:lpwstr>19930319</vt:lpwstr>
  </property>
  <property fmtid="{D5CDD505-2E9C-101B-9397-08002B2CF9AE}" pid="4" name="DocumentType">
    <vt:lpwstr>Reg</vt:lpwstr>
  </property>
  <property fmtid="{D5CDD505-2E9C-101B-9397-08002B2CF9AE}" pid="5" name="AsAtDate">
    <vt:lpwstr>19 Mar 1993</vt:lpwstr>
  </property>
  <property fmtid="{D5CDD505-2E9C-101B-9397-08002B2CF9AE}" pid="6" name="Suffix">
    <vt:lpwstr>00-a0-02</vt:lpwstr>
  </property>
</Properties>
</file>