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_Toc126644507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_Toc126644508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_Toc126644509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_Toc126644510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Charges for services</w:t>
      </w:r>
      <w:r>
        <w:rPr>
          <w:noProof/>
        </w:rPr>
        <w:tab/>
      </w:r>
      <w:r>
        <w:rPr>
          <w:noProof/>
        </w:rPr>
        <w:fldChar w:fldCharType="begin"/>
      </w:r>
      <w:r>
        <w:rPr>
          <w:noProof/>
        </w:rPr>
        <w:instrText xml:space="preserve"> PAGEREF _Toc126644511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Classes of patients for purpose of services</w:t>
      </w:r>
      <w:r>
        <w:rPr>
          <w:noProof/>
        </w:rPr>
        <w:tab/>
      </w:r>
      <w:r>
        <w:rPr>
          <w:noProof/>
        </w:rPr>
        <w:fldChar w:fldCharType="begin"/>
      </w:r>
      <w:r>
        <w:rPr>
          <w:noProof/>
        </w:rPr>
        <w:instrText xml:space="preserve"> PAGEREF _Toc126644512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Classes of in</w:t>
      </w:r>
      <w:r>
        <w:rPr>
          <w:noProof/>
          <w:snapToGrid w:val="0"/>
          <w:szCs w:val="24"/>
        </w:rPr>
        <w:noBreakHyphen/>
        <w:t>patients for purpose of payment of charges</w:t>
      </w:r>
      <w:r>
        <w:rPr>
          <w:noProof/>
        </w:rPr>
        <w:tab/>
      </w:r>
      <w:r>
        <w:rPr>
          <w:noProof/>
        </w:rPr>
        <w:fldChar w:fldCharType="begin"/>
      </w:r>
      <w:r>
        <w:rPr>
          <w:noProof/>
        </w:rPr>
        <w:instrText xml:space="preserve"> PAGEREF _Toc126644513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Classes of day patients for purpose of payment of charges</w:t>
      </w:r>
      <w:r>
        <w:rPr>
          <w:noProof/>
        </w:rPr>
        <w:tab/>
      </w:r>
      <w:r>
        <w:rPr>
          <w:noProof/>
        </w:rPr>
        <w:fldChar w:fldCharType="begin"/>
      </w:r>
      <w:r>
        <w:rPr>
          <w:noProof/>
        </w:rPr>
        <w:instrText xml:space="preserve"> PAGEREF _Toc126644514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Classes of out</w:t>
      </w:r>
      <w:r>
        <w:rPr>
          <w:noProof/>
          <w:snapToGrid w:val="0"/>
          <w:szCs w:val="24"/>
        </w:rPr>
        <w:noBreakHyphen/>
        <w:t>patients for purpose of payment of charges</w:t>
      </w:r>
      <w:r>
        <w:rPr>
          <w:noProof/>
        </w:rPr>
        <w:tab/>
      </w:r>
      <w:r>
        <w:rPr>
          <w:noProof/>
        </w:rPr>
        <w:fldChar w:fldCharType="begin"/>
      </w:r>
      <w:r>
        <w:rPr>
          <w:noProof/>
        </w:rPr>
        <w:instrText xml:space="preserve"> PAGEREF _Toc126644515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Classes of same day patients for purpose of payment of charges</w:t>
      </w:r>
      <w:r>
        <w:rPr>
          <w:noProof/>
        </w:rPr>
        <w:tab/>
      </w:r>
      <w:r>
        <w:rPr>
          <w:noProof/>
        </w:rPr>
        <w:fldChar w:fldCharType="begin"/>
      </w:r>
      <w:r>
        <w:rPr>
          <w:noProof/>
        </w:rPr>
        <w:instrText xml:space="preserve"> PAGEREF _Toc126644516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Charges for services</w:t>
      </w:r>
      <w:r>
        <w:rPr>
          <w:noProof/>
        </w:rPr>
        <w:tab/>
      </w:r>
      <w:r>
        <w:rPr>
          <w:noProof/>
        </w:rPr>
        <w:fldChar w:fldCharType="begin"/>
      </w:r>
      <w:r>
        <w:rPr>
          <w:noProof/>
        </w:rPr>
        <w:instrText xml:space="preserve"> PAGEREF _Toc126644517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1 — In</w:t>
      </w:r>
      <w:r>
        <w:rPr>
          <w:noProof/>
          <w:szCs w:val="24"/>
        </w:rPr>
        <w:noBreakHyphen/>
        <w:t>patients</w:t>
      </w:r>
      <w:r>
        <w:rPr>
          <w:noProof/>
        </w:rPr>
        <w:tab/>
      </w:r>
      <w:r>
        <w:rPr>
          <w:noProof/>
        </w:rPr>
        <w:fldChar w:fldCharType="begin"/>
      </w:r>
      <w:r>
        <w:rPr>
          <w:noProof/>
        </w:rPr>
        <w:instrText xml:space="preserve"> PAGEREF _Toc126644518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2 — Day patients</w:t>
      </w:r>
      <w:r>
        <w:rPr>
          <w:noProof/>
        </w:rPr>
        <w:tab/>
      </w:r>
      <w:r>
        <w:rPr>
          <w:noProof/>
        </w:rPr>
        <w:fldChar w:fldCharType="begin"/>
      </w:r>
      <w:r>
        <w:rPr>
          <w:noProof/>
        </w:rPr>
        <w:instrText xml:space="preserve"> PAGEREF _Toc126644519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3 — Out</w:t>
      </w:r>
      <w:r>
        <w:rPr>
          <w:noProof/>
          <w:szCs w:val="24"/>
        </w:rPr>
        <w:noBreakHyphen/>
        <w:t>patients</w:t>
      </w:r>
      <w:r>
        <w:rPr>
          <w:noProof/>
        </w:rPr>
        <w:tab/>
      </w:r>
      <w:r>
        <w:rPr>
          <w:noProof/>
        </w:rPr>
        <w:fldChar w:fldCharType="begin"/>
      </w:r>
      <w:r>
        <w:rPr>
          <w:noProof/>
        </w:rPr>
        <w:instrText xml:space="preserve"> PAGEREF _Toc126644520 \h </w:instrText>
      </w:r>
      <w:r>
        <w:rPr>
          <w:noProof/>
        </w:rPr>
      </w:r>
      <w:r>
        <w:rPr>
          <w:noProof/>
        </w:rPr>
        <w:fldChar w:fldCharType="separate"/>
      </w:r>
      <w:r>
        <w:rPr>
          <w:noProof/>
        </w:rPr>
        <w:t>17</w:t>
      </w:r>
      <w:r>
        <w:rPr>
          <w:noProof/>
        </w:rPr>
        <w:fldChar w:fldCharType="end"/>
      </w:r>
    </w:p>
    <w:p>
      <w:pPr>
        <w:pStyle w:val="TOC7"/>
        <w:rPr>
          <w:noProof/>
          <w:sz w:val="24"/>
          <w:szCs w:val="24"/>
        </w:rPr>
      </w:pPr>
      <w:r>
        <w:rPr>
          <w:noProof/>
          <w:szCs w:val="24"/>
        </w:rPr>
        <w:t>Division 4 — Same day patients</w:t>
      </w:r>
      <w:r>
        <w:rPr>
          <w:noProof/>
        </w:rPr>
        <w:tab/>
      </w:r>
      <w:r>
        <w:rPr>
          <w:noProof/>
        </w:rPr>
        <w:fldChar w:fldCharType="begin"/>
      </w:r>
      <w:r>
        <w:rPr>
          <w:noProof/>
        </w:rPr>
        <w:instrText xml:space="preserve"> PAGEREF _Toc126644521 \h </w:instrText>
      </w:r>
      <w:r>
        <w:rPr>
          <w:noProof/>
        </w:rPr>
      </w:r>
      <w:r>
        <w:rPr>
          <w:noProof/>
        </w:rPr>
        <w:fldChar w:fldCharType="separate"/>
      </w:r>
      <w:r>
        <w:rPr>
          <w:noProof/>
        </w:rPr>
        <w:t>18</w:t>
      </w:r>
      <w:r>
        <w:rPr>
          <w:noProof/>
        </w:rPr>
        <w:fldChar w:fldCharType="end"/>
      </w:r>
    </w:p>
    <w:p>
      <w:pPr>
        <w:pStyle w:val="TOC7"/>
        <w:rPr>
          <w:noProof/>
          <w:sz w:val="24"/>
          <w:szCs w:val="24"/>
        </w:rPr>
      </w:pPr>
      <w:r>
        <w:rPr>
          <w:noProof/>
          <w:szCs w:val="24"/>
        </w:rPr>
        <w:t>Division 5 — Other services</w:t>
      </w:r>
      <w:r>
        <w:rPr>
          <w:noProof/>
        </w:rPr>
        <w:tab/>
      </w:r>
      <w:r>
        <w:rPr>
          <w:noProof/>
        </w:rPr>
        <w:fldChar w:fldCharType="begin"/>
      </w:r>
      <w:r>
        <w:rPr>
          <w:noProof/>
        </w:rPr>
        <w:instrText xml:space="preserve"> PAGEREF _Toc126644522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_Toc126644524 \h </w:instrText>
      </w:r>
      <w:r>
        <w:rPr>
          <w:noProof/>
        </w:rPr>
      </w:r>
      <w:r>
        <w:rPr>
          <w:noProof/>
        </w:rPr>
        <w:fldChar w:fldCharType="separate"/>
      </w:r>
      <w:r>
        <w:rPr>
          <w:noProof/>
        </w:rPr>
        <w:t>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26644507"/>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26644508"/>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6" w:name="_Toc452785134"/>
      <w:bookmarkStart w:id="17" w:name="_Toc526051668"/>
      <w:bookmarkStart w:id="18" w:name="_Toc526136481"/>
      <w:bookmarkStart w:id="19" w:name="_Toc526141082"/>
      <w:bookmarkStart w:id="20" w:name="_Toc531582420"/>
      <w:bookmarkStart w:id="21" w:name="_Toc34197213"/>
      <w:bookmarkStart w:id="22" w:name="_Toc126644509"/>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3" w:name="_Toc452785135"/>
      <w:bookmarkStart w:id="24" w:name="_Toc526051669"/>
      <w:bookmarkStart w:id="25" w:name="_Toc526136482"/>
      <w:bookmarkStart w:id="26" w:name="_Toc526141083"/>
      <w:bookmarkStart w:id="27" w:name="_Toc531582421"/>
      <w:bookmarkStart w:id="28" w:name="_Toc34197214"/>
      <w:bookmarkStart w:id="29" w:name="_Toc126644510"/>
      <w:r>
        <w:rPr>
          <w:rStyle w:val="CharSectno"/>
        </w:rPr>
        <w:t>4</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0" w:name="_Toc452785136"/>
      <w:bookmarkStart w:id="31" w:name="_Toc526051670"/>
      <w:bookmarkStart w:id="32" w:name="_Toc526136483"/>
      <w:bookmarkStart w:id="33" w:name="_Toc526141084"/>
      <w:bookmarkStart w:id="34" w:name="_Toc531582422"/>
      <w:bookmarkStart w:id="35" w:name="_Toc34197215"/>
      <w:bookmarkStart w:id="36" w:name="_Toc126644511"/>
      <w:r>
        <w:rPr>
          <w:rStyle w:val="CharSectno"/>
        </w:rPr>
        <w:t>5</w:t>
      </w:r>
      <w:r>
        <w:rPr>
          <w:snapToGrid w:val="0"/>
        </w:rPr>
        <w:t>.</w:t>
      </w:r>
      <w:r>
        <w:rPr>
          <w:snapToGrid w:val="0"/>
        </w:rPr>
        <w:tab/>
        <w:t>Charges for services</w:t>
      </w:r>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37" w:name="_Toc452785137"/>
      <w:bookmarkStart w:id="38" w:name="_Toc526051671"/>
      <w:bookmarkStart w:id="39" w:name="_Toc526136484"/>
      <w:bookmarkStart w:id="40" w:name="_Toc526141085"/>
      <w:bookmarkStart w:id="41" w:name="_Toc531582423"/>
      <w:bookmarkStart w:id="42" w:name="_Toc34197216"/>
      <w:bookmarkStart w:id="43" w:name="_Toc126644512"/>
      <w:r>
        <w:rPr>
          <w:rStyle w:val="CharSectno"/>
        </w:rPr>
        <w:t>6</w:t>
      </w:r>
      <w:r>
        <w:rPr>
          <w:snapToGrid w:val="0"/>
        </w:rPr>
        <w:t>.</w:t>
      </w:r>
      <w:r>
        <w:rPr>
          <w:snapToGrid w:val="0"/>
        </w:rPr>
        <w:tab/>
        <w:t>Classes of patients for purpose of services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4" w:name="_Toc452785138"/>
      <w:bookmarkStart w:id="45" w:name="_Toc526051672"/>
      <w:bookmarkStart w:id="46" w:name="_Toc526136485"/>
      <w:bookmarkStart w:id="47" w:name="_Toc526141086"/>
      <w:bookmarkStart w:id="48" w:name="_Toc531582424"/>
      <w:bookmarkStart w:id="49" w:name="_Toc34197217"/>
      <w:bookmarkStart w:id="50" w:name="_Toc126644513"/>
      <w:r>
        <w:rPr>
          <w:rStyle w:val="CharSectno"/>
        </w:rPr>
        <w:t>7</w:t>
      </w:r>
      <w:r>
        <w:rPr>
          <w:snapToGrid w:val="0"/>
        </w:rPr>
        <w:t>.</w:t>
      </w:r>
      <w:r>
        <w:rPr>
          <w:snapToGrid w:val="0"/>
        </w:rPr>
        <w:tab/>
        <w:t>Classes of in</w:t>
      </w:r>
      <w:r>
        <w:rPr>
          <w:snapToGrid w:val="0"/>
        </w:rPr>
        <w:noBreakHyphen/>
        <w:t>patients for purpose of payment of charges</w:t>
      </w:r>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1" w:name="_Toc452785139"/>
      <w:bookmarkStart w:id="52" w:name="_Toc526051673"/>
      <w:bookmarkStart w:id="53" w:name="_Toc526136486"/>
      <w:bookmarkStart w:id="54" w:name="_Toc526141087"/>
      <w:bookmarkStart w:id="55" w:name="_Toc531582425"/>
      <w:bookmarkStart w:id="56" w:name="_Toc34197218"/>
      <w:bookmarkStart w:id="57" w:name="_Toc126644514"/>
      <w:r>
        <w:rPr>
          <w:rStyle w:val="CharSectno"/>
        </w:rPr>
        <w:t>8</w:t>
      </w:r>
      <w:r>
        <w:rPr>
          <w:snapToGrid w:val="0"/>
        </w:rPr>
        <w:t>.</w:t>
      </w:r>
      <w:r>
        <w:rPr>
          <w:snapToGrid w:val="0"/>
        </w:rPr>
        <w:tab/>
        <w:t>Classes of day patients for purpose of payment of charges</w:t>
      </w:r>
      <w:bookmarkEnd w:id="51"/>
      <w:bookmarkEnd w:id="52"/>
      <w:bookmarkEnd w:id="53"/>
      <w:bookmarkEnd w:id="54"/>
      <w:bookmarkEnd w:id="55"/>
      <w:bookmarkEnd w:id="56"/>
      <w:bookmarkEnd w:id="57"/>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58" w:name="_Toc452785140"/>
      <w:bookmarkStart w:id="59" w:name="_Toc526051674"/>
      <w:bookmarkStart w:id="60" w:name="_Toc526136487"/>
      <w:bookmarkStart w:id="61" w:name="_Toc526141088"/>
      <w:bookmarkStart w:id="62" w:name="_Toc531582426"/>
      <w:bookmarkStart w:id="63" w:name="_Toc34197219"/>
      <w:bookmarkStart w:id="64" w:name="_Toc126644515"/>
      <w:r>
        <w:rPr>
          <w:rStyle w:val="CharSectno"/>
        </w:rPr>
        <w:t>9</w:t>
      </w:r>
      <w:r>
        <w:rPr>
          <w:snapToGrid w:val="0"/>
        </w:rPr>
        <w:t>.</w:t>
      </w:r>
      <w:r>
        <w:rPr>
          <w:snapToGrid w:val="0"/>
        </w:rPr>
        <w:tab/>
        <w:t>Classes of out</w:t>
      </w:r>
      <w:r>
        <w:rPr>
          <w:snapToGrid w:val="0"/>
        </w:rPr>
        <w:noBreakHyphen/>
        <w:t>patients for purpose of payment of charges</w:t>
      </w:r>
      <w:bookmarkEnd w:id="58"/>
      <w:bookmarkEnd w:id="59"/>
      <w:bookmarkEnd w:id="60"/>
      <w:bookmarkEnd w:id="61"/>
      <w:bookmarkEnd w:id="62"/>
      <w:bookmarkEnd w:id="63"/>
      <w:bookmarkEnd w:id="6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65" w:name="_Toc452785141"/>
      <w:bookmarkStart w:id="66" w:name="_Toc526051675"/>
      <w:bookmarkStart w:id="67" w:name="_Toc526136488"/>
      <w:bookmarkStart w:id="68" w:name="_Toc526141089"/>
      <w:bookmarkStart w:id="69" w:name="_Toc531582427"/>
      <w:bookmarkStart w:id="70" w:name="_Toc34197220"/>
      <w:bookmarkStart w:id="71" w:name="_Toc126644516"/>
      <w:r>
        <w:rPr>
          <w:rStyle w:val="CharSectno"/>
        </w:rPr>
        <w:t>9A</w:t>
      </w:r>
      <w:r>
        <w:rPr>
          <w:snapToGrid w:val="0"/>
        </w:rPr>
        <w:t>.</w:t>
      </w:r>
      <w:r>
        <w:rPr>
          <w:snapToGrid w:val="0"/>
        </w:rPr>
        <w:tab/>
        <w:t>Classes of same day patients for purpose of payment of charges</w:t>
      </w:r>
      <w:bookmarkEnd w:id="65"/>
      <w:bookmarkEnd w:id="66"/>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2" w:name="_Toc526136490"/>
      <w:bookmarkStart w:id="73" w:name="_Toc526141091"/>
    </w:p>
    <w:p>
      <w:pPr>
        <w:pStyle w:val="yScheduleHeading"/>
      </w:pPr>
      <w:bookmarkStart w:id="74" w:name="_Toc116984808"/>
      <w:bookmarkStart w:id="75" w:name="_Toc126644517"/>
      <w:bookmarkEnd w:id="72"/>
      <w:bookmarkEnd w:id="73"/>
      <w:r>
        <w:rPr>
          <w:rStyle w:val="CharSchNo"/>
        </w:rPr>
        <w:t>Schedule 1</w:t>
      </w:r>
      <w:r>
        <w:t> — </w:t>
      </w:r>
      <w:r>
        <w:rPr>
          <w:rStyle w:val="CharSchText"/>
        </w:rPr>
        <w:t>Charges for services</w:t>
      </w:r>
      <w:bookmarkEnd w:id="74"/>
      <w:bookmarkEnd w:id="75"/>
    </w:p>
    <w:p>
      <w:pPr>
        <w:pStyle w:val="yFootnotesection"/>
        <w:spacing w:after="120"/>
      </w:pPr>
      <w:r>
        <w:tab/>
        <w:t>[Heading inserted in Gazette 29 Jun 2004 p. 2526.]</w:t>
      </w:r>
    </w:p>
    <w:p>
      <w:pPr>
        <w:pStyle w:val="yShoulderClause"/>
      </w:pPr>
      <w:r>
        <w:t>[r. 5, 7, 8, 9 and 9A]</w:t>
      </w:r>
    </w:p>
    <w:p>
      <w:pPr>
        <w:pStyle w:val="yHeading3"/>
        <w:spacing w:after="120"/>
      </w:pPr>
      <w:bookmarkStart w:id="76" w:name="_Toc126644518"/>
      <w:r>
        <w:t>Division 1 — In</w:t>
      </w:r>
      <w:r>
        <w:noBreakHyphen/>
        <w:t>patients</w:t>
      </w:r>
      <w:bookmarkEnd w:id="76"/>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$35.65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$121.85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w:t>
      </w:r>
    </w:p>
    <w:p>
      <w:pPr>
        <w:pStyle w:val="yHeading3"/>
        <w:spacing w:after="120"/>
      </w:pPr>
      <w:bookmarkStart w:id="77" w:name="_Toc126644519"/>
      <w:r>
        <w:t>Division 2 — Day patients</w:t>
      </w:r>
      <w:bookmarkEnd w:id="77"/>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78" w:name="_Toc126644520"/>
      <w:r>
        <w:t>Division 3 — Out</w:t>
      </w:r>
      <w:r>
        <w:noBreakHyphen/>
        <w:t>patients</w:t>
      </w:r>
      <w:bookmarkEnd w:id="78"/>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p>
    <w:p>
      <w:pPr>
        <w:pStyle w:val="yHeading3"/>
        <w:spacing w:after="120"/>
      </w:pPr>
      <w:bookmarkStart w:id="79" w:name="_Toc126644521"/>
      <w:r>
        <w:t>Division 4 — Same day patients</w:t>
      </w:r>
      <w:bookmarkEnd w:id="79"/>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80" w:name="_Toc126644522"/>
      <w:r>
        <w:t>Division 5 — Other services</w:t>
      </w:r>
      <w:bookmarkEnd w:id="80"/>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1" w:name="_Toc73409359"/>
      <w:bookmarkStart w:id="82" w:name="_Toc86820233"/>
      <w:bookmarkStart w:id="83" w:name="_Toc87667375"/>
      <w:bookmarkStart w:id="84" w:name="_Toc87669433"/>
      <w:bookmarkStart w:id="85" w:name="_Toc88883508"/>
      <w:bookmarkStart w:id="86" w:name="_Toc91393223"/>
      <w:bookmarkStart w:id="87" w:name="_Toc98233042"/>
      <w:bookmarkStart w:id="88" w:name="_Toc101586919"/>
      <w:bookmarkStart w:id="89" w:name="_Toc116968871"/>
      <w:bookmarkStart w:id="90" w:name="_Toc116984814"/>
      <w:bookmarkStart w:id="91" w:name="_Toc126644523"/>
      <w:r>
        <w:t>Notes</w:t>
      </w:r>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126644524"/>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2006</w:t>
            </w:r>
          </w:p>
        </w:tc>
        <w:tc>
          <w:tcPr>
            <w:tcW w:w="1276" w:type="dxa"/>
            <w:tcBorders>
              <w:bottom w:val="single" w:sz="4" w:space="0" w:color="auto"/>
            </w:tcBorders>
          </w:tcPr>
          <w:p>
            <w:pPr>
              <w:pStyle w:val="nTable"/>
              <w:spacing w:after="40"/>
              <w:rPr>
                <w:sz w:val="19"/>
              </w:rPr>
            </w:pPr>
            <w:r>
              <w:rPr>
                <w:sz w:val="19"/>
              </w:rPr>
              <w:t>3 Feb 2006 p. 518</w:t>
            </w:r>
          </w:p>
        </w:tc>
        <w:tc>
          <w:tcPr>
            <w:tcW w:w="2693" w:type="dxa"/>
            <w:tcBorders>
              <w:bottom w:val="single" w:sz="4" w:space="0" w:color="auto"/>
            </w:tcBorders>
          </w:tcPr>
          <w:p>
            <w:pPr>
              <w:pStyle w:val="nTable"/>
              <w:spacing w:after="40"/>
              <w:rPr>
                <w:sz w:val="19"/>
              </w:rPr>
            </w:pPr>
            <w:r>
              <w:rPr>
                <w:sz w:val="19"/>
              </w:rPr>
              <w:t>3 Feb 2006</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5995</Words>
  <Characters>30156</Characters>
  <Application>Microsoft Office Word</Application>
  <DocSecurity>0</DocSecurity>
  <Lines>1159</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1984 - 04-e0-02</dc:title>
  <dc:subject/>
  <dc:creator/>
  <cp:keywords/>
  <dc:description/>
  <cp:lastModifiedBy>svcMRProcess</cp:lastModifiedBy>
  <cp:revision>4</cp:revision>
  <cp:lastPrinted>2004-12-01T00:04:00Z</cp:lastPrinted>
  <dcterms:created xsi:type="dcterms:W3CDTF">2018-09-12T14:43:00Z</dcterms:created>
  <dcterms:modified xsi:type="dcterms:W3CDTF">2018-09-12T14:43:00Z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4512</vt:i4>
  </property>
  <property fmtid="{D5CDD505-2E9C-101B-9397-08002B2CF9AE}" pid="6" name="AsAtDate">
    <vt:lpwstr>03 Feb 2006</vt:lpwstr>
  </property>
  <property fmtid="{D5CDD505-2E9C-101B-9397-08002B2CF9AE}" pid="7" name="Suffix">
    <vt:lpwstr>04-e0-02</vt:lpwstr>
  </property>
</Properties>
</file>