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Introductory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_Toc103150246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_Toc103150247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Legal Practice Board</w:t>
      </w:r>
    </w:p>
    <w:p>
      <w:pPr>
        <w:pStyle w:val="TOC3"/>
        <w:rPr>
          <w:b w:val="0"/>
          <w:noProof/>
          <w:sz w:val="24"/>
          <w:szCs w:val="24"/>
        </w:rPr>
      </w:pPr>
      <w:r>
        <w:rPr>
          <w:noProof/>
          <w:szCs w:val="26"/>
        </w:rPr>
        <w:t>Division 1 — Election of members</w:t>
      </w:r>
    </w:p>
    <w:p>
      <w:pPr>
        <w:pStyle w:val="TOC4"/>
        <w:rPr>
          <w:noProof/>
          <w:sz w:val="24"/>
          <w:szCs w:val="24"/>
        </w:rPr>
      </w:pPr>
      <w:r>
        <w:rPr>
          <w:noProof/>
          <w:szCs w:val="24"/>
        </w:rPr>
        <w:t>3.</w:t>
      </w:r>
      <w:r>
        <w:rPr>
          <w:noProof/>
          <w:sz w:val="24"/>
          <w:szCs w:val="24"/>
        </w:rPr>
        <w:tab/>
      </w:r>
      <w:r>
        <w:rPr>
          <w:noProof/>
          <w:szCs w:val="24"/>
        </w:rPr>
        <w:t>Annual election date</w:t>
      </w:r>
      <w:r>
        <w:rPr>
          <w:noProof/>
        </w:rPr>
        <w:tab/>
      </w:r>
      <w:r>
        <w:rPr>
          <w:noProof/>
        </w:rPr>
        <w:fldChar w:fldCharType="begin"/>
      </w:r>
      <w:r>
        <w:rPr>
          <w:noProof/>
        </w:rPr>
        <w:instrText xml:space="preserve"> PAGEREF _Toc103150250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Returning officers</w:t>
      </w:r>
      <w:r>
        <w:rPr>
          <w:noProof/>
        </w:rPr>
        <w:tab/>
      </w:r>
      <w:r>
        <w:rPr>
          <w:noProof/>
        </w:rPr>
        <w:fldChar w:fldCharType="begin"/>
      </w:r>
      <w:r>
        <w:rPr>
          <w:noProof/>
        </w:rPr>
        <w:instrText xml:space="preserve"> PAGEREF _Toc103150251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Nomination of candidates</w:t>
      </w:r>
      <w:r>
        <w:rPr>
          <w:noProof/>
        </w:rPr>
        <w:tab/>
      </w:r>
      <w:r>
        <w:rPr>
          <w:noProof/>
        </w:rPr>
        <w:fldChar w:fldCharType="begin"/>
      </w:r>
      <w:r>
        <w:rPr>
          <w:noProof/>
        </w:rPr>
        <w:instrText xml:space="preserve"> PAGEREF _Toc103150252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Candidates elected when nominations equal vacancies</w:t>
      </w:r>
      <w:r>
        <w:rPr>
          <w:noProof/>
        </w:rPr>
        <w:tab/>
      </w:r>
      <w:r>
        <w:rPr>
          <w:noProof/>
        </w:rPr>
        <w:fldChar w:fldCharType="begin"/>
      </w:r>
      <w:r>
        <w:rPr>
          <w:noProof/>
        </w:rPr>
        <w:instrText xml:space="preserve"> PAGEREF _Toc103150253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z w:val="24"/>
          <w:szCs w:val="24"/>
        </w:rPr>
        <w:tab/>
      </w:r>
      <w:r>
        <w:rPr>
          <w:noProof/>
          <w:szCs w:val="24"/>
        </w:rPr>
        <w:t>Ballot papers</w:t>
      </w:r>
      <w:r>
        <w:rPr>
          <w:noProof/>
        </w:rPr>
        <w:tab/>
      </w:r>
      <w:r>
        <w:rPr>
          <w:noProof/>
        </w:rPr>
        <w:fldChar w:fldCharType="begin"/>
      </w:r>
      <w:r>
        <w:rPr>
          <w:noProof/>
        </w:rPr>
        <w:instrText xml:space="preserve"> PAGEREF _Toc103150254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w:t>
      </w:r>
      <w:r>
        <w:rPr>
          <w:noProof/>
          <w:sz w:val="24"/>
          <w:szCs w:val="24"/>
        </w:rPr>
        <w:tab/>
      </w:r>
      <w:r>
        <w:rPr>
          <w:noProof/>
          <w:szCs w:val="24"/>
        </w:rPr>
        <w:t>Voting</w:t>
      </w:r>
      <w:r>
        <w:rPr>
          <w:noProof/>
        </w:rPr>
        <w:tab/>
      </w:r>
      <w:r>
        <w:rPr>
          <w:noProof/>
        </w:rPr>
        <w:fldChar w:fldCharType="begin"/>
      </w:r>
      <w:r>
        <w:rPr>
          <w:noProof/>
        </w:rPr>
        <w:instrText xml:space="preserve"> PAGEREF _Toc103150255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z w:val="24"/>
          <w:szCs w:val="24"/>
        </w:rPr>
        <w:tab/>
      </w:r>
      <w:r>
        <w:rPr>
          <w:noProof/>
          <w:szCs w:val="24"/>
        </w:rPr>
        <w:t>Commencement of term of office</w:t>
      </w:r>
      <w:r>
        <w:rPr>
          <w:noProof/>
        </w:rPr>
        <w:tab/>
      </w:r>
      <w:r>
        <w:rPr>
          <w:noProof/>
        </w:rPr>
        <w:fldChar w:fldCharType="begin"/>
      </w:r>
      <w:r>
        <w:rPr>
          <w:noProof/>
        </w:rPr>
        <w:instrText xml:space="preserve"> PAGEREF _Toc103150256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z w:val="24"/>
          <w:szCs w:val="24"/>
        </w:rPr>
        <w:tab/>
      </w:r>
      <w:r>
        <w:rPr>
          <w:noProof/>
          <w:szCs w:val="24"/>
        </w:rPr>
        <w:t xml:space="preserve">Results to be published in </w:t>
      </w:r>
      <w:r>
        <w:rPr>
          <w:i/>
          <w:noProof/>
          <w:szCs w:val="24"/>
        </w:rPr>
        <w:t>Gazette</w:t>
      </w:r>
      <w:r>
        <w:rPr>
          <w:noProof/>
        </w:rPr>
        <w:tab/>
      </w:r>
      <w:r>
        <w:rPr>
          <w:noProof/>
        </w:rPr>
        <w:fldChar w:fldCharType="begin"/>
      </w:r>
      <w:r>
        <w:rPr>
          <w:noProof/>
        </w:rPr>
        <w:instrText xml:space="preserve"> PAGEREF _Toc103150257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z w:val="24"/>
          <w:szCs w:val="24"/>
        </w:rPr>
        <w:tab/>
      </w:r>
      <w:r>
        <w:rPr>
          <w:noProof/>
          <w:szCs w:val="24"/>
        </w:rPr>
        <w:t>Non</w:t>
      </w:r>
      <w:r>
        <w:rPr>
          <w:noProof/>
          <w:szCs w:val="24"/>
        </w:rPr>
        <w:noBreakHyphen/>
        <w:t>receipt of ballot papers</w:t>
      </w:r>
      <w:r>
        <w:rPr>
          <w:noProof/>
        </w:rPr>
        <w:tab/>
      </w:r>
      <w:r>
        <w:rPr>
          <w:noProof/>
        </w:rPr>
        <w:fldChar w:fldCharType="begin"/>
      </w:r>
      <w:r>
        <w:rPr>
          <w:noProof/>
        </w:rPr>
        <w:instrText xml:space="preserve"> PAGEREF _Toc103150258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 — Board meetings</w:t>
      </w:r>
    </w:p>
    <w:p>
      <w:pPr>
        <w:pStyle w:val="TOC4"/>
        <w:rPr>
          <w:noProof/>
          <w:sz w:val="24"/>
          <w:szCs w:val="24"/>
        </w:rPr>
      </w:pPr>
      <w:r>
        <w:rPr>
          <w:noProof/>
          <w:szCs w:val="24"/>
        </w:rPr>
        <w:t>12.</w:t>
      </w:r>
      <w:r>
        <w:rPr>
          <w:noProof/>
          <w:sz w:val="24"/>
          <w:szCs w:val="24"/>
        </w:rPr>
        <w:tab/>
      </w:r>
      <w:r>
        <w:rPr>
          <w:noProof/>
          <w:szCs w:val="24"/>
        </w:rPr>
        <w:t>Board meetings</w:t>
      </w:r>
      <w:r>
        <w:rPr>
          <w:noProof/>
        </w:rPr>
        <w:tab/>
      </w:r>
      <w:r>
        <w:rPr>
          <w:noProof/>
        </w:rPr>
        <w:fldChar w:fldCharType="begin"/>
      </w:r>
      <w:r>
        <w:rPr>
          <w:noProof/>
        </w:rPr>
        <w:instrText xml:space="preserve"> PAGEREF _Toc103150260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z w:val="24"/>
          <w:szCs w:val="24"/>
        </w:rPr>
        <w:tab/>
      </w:r>
      <w:r>
        <w:rPr>
          <w:noProof/>
          <w:szCs w:val="24"/>
        </w:rPr>
        <w:t>Notice of meeting</w:t>
      </w:r>
      <w:r>
        <w:rPr>
          <w:noProof/>
        </w:rPr>
        <w:tab/>
      </w:r>
      <w:r>
        <w:rPr>
          <w:noProof/>
        </w:rPr>
        <w:fldChar w:fldCharType="begin"/>
      </w:r>
      <w:r>
        <w:rPr>
          <w:noProof/>
        </w:rPr>
        <w:instrText xml:space="preserve"> PAGEREF _Toc103150261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14.</w:t>
      </w:r>
      <w:r>
        <w:rPr>
          <w:noProof/>
          <w:sz w:val="24"/>
          <w:szCs w:val="24"/>
        </w:rPr>
        <w:tab/>
      </w:r>
      <w:r>
        <w:rPr>
          <w:noProof/>
          <w:szCs w:val="24"/>
        </w:rPr>
        <w:t>Urgent meetings</w:t>
      </w:r>
      <w:r>
        <w:rPr>
          <w:noProof/>
        </w:rPr>
        <w:tab/>
      </w:r>
      <w:r>
        <w:rPr>
          <w:noProof/>
        </w:rPr>
        <w:fldChar w:fldCharType="begin"/>
      </w:r>
      <w:r>
        <w:rPr>
          <w:noProof/>
        </w:rPr>
        <w:instrText xml:space="preserve"> PAGEREF _Toc103150262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15.</w:t>
      </w:r>
      <w:r>
        <w:rPr>
          <w:noProof/>
          <w:sz w:val="24"/>
          <w:szCs w:val="24"/>
        </w:rPr>
        <w:tab/>
      </w:r>
      <w:r>
        <w:rPr>
          <w:noProof/>
          <w:szCs w:val="24"/>
        </w:rPr>
        <w:t>Voting</w:t>
      </w:r>
      <w:r>
        <w:rPr>
          <w:noProof/>
        </w:rPr>
        <w:tab/>
      </w:r>
      <w:r>
        <w:rPr>
          <w:noProof/>
        </w:rPr>
        <w:fldChar w:fldCharType="begin"/>
      </w:r>
      <w:r>
        <w:rPr>
          <w:noProof/>
        </w:rPr>
        <w:instrText xml:space="preserve"> PAGEREF _Toc103150263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16.</w:t>
      </w:r>
      <w:r>
        <w:rPr>
          <w:noProof/>
          <w:sz w:val="24"/>
          <w:szCs w:val="24"/>
        </w:rPr>
        <w:tab/>
      </w:r>
      <w:r>
        <w:rPr>
          <w:noProof/>
          <w:szCs w:val="24"/>
        </w:rPr>
        <w:t>Recission or amendment</w:t>
      </w:r>
      <w:r>
        <w:rPr>
          <w:noProof/>
        </w:rPr>
        <w:tab/>
      </w:r>
      <w:r>
        <w:rPr>
          <w:noProof/>
        </w:rPr>
        <w:fldChar w:fldCharType="begin"/>
      </w:r>
      <w:r>
        <w:rPr>
          <w:noProof/>
        </w:rPr>
        <w:instrText xml:space="preserve"> PAGEREF _Toc103150264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17.</w:t>
      </w:r>
      <w:r>
        <w:rPr>
          <w:noProof/>
          <w:sz w:val="24"/>
          <w:szCs w:val="24"/>
        </w:rPr>
        <w:tab/>
      </w:r>
      <w:r>
        <w:rPr>
          <w:noProof/>
          <w:szCs w:val="24"/>
        </w:rPr>
        <w:t>Minutes</w:t>
      </w:r>
      <w:r>
        <w:rPr>
          <w:noProof/>
        </w:rPr>
        <w:tab/>
      </w:r>
      <w:r>
        <w:rPr>
          <w:noProof/>
        </w:rPr>
        <w:fldChar w:fldCharType="begin"/>
      </w:r>
      <w:r>
        <w:rPr>
          <w:noProof/>
        </w:rPr>
        <w:instrText xml:space="preserve"> PAGEREF _Toc103150265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3 — Committees</w:t>
      </w:r>
    </w:p>
    <w:p>
      <w:pPr>
        <w:pStyle w:val="TOC4"/>
        <w:rPr>
          <w:noProof/>
          <w:sz w:val="24"/>
          <w:szCs w:val="24"/>
        </w:rPr>
      </w:pPr>
      <w:r>
        <w:rPr>
          <w:noProof/>
          <w:szCs w:val="24"/>
        </w:rPr>
        <w:t>18.</w:t>
      </w:r>
      <w:r>
        <w:rPr>
          <w:noProof/>
          <w:sz w:val="24"/>
          <w:szCs w:val="24"/>
        </w:rPr>
        <w:tab/>
      </w:r>
      <w:r>
        <w:rPr>
          <w:noProof/>
          <w:szCs w:val="24"/>
        </w:rPr>
        <w:t>Convenor and deputy convenor</w:t>
      </w:r>
      <w:r>
        <w:rPr>
          <w:noProof/>
        </w:rPr>
        <w:tab/>
      </w:r>
      <w:r>
        <w:rPr>
          <w:noProof/>
        </w:rPr>
        <w:fldChar w:fldCharType="begin"/>
      </w:r>
      <w:r>
        <w:rPr>
          <w:noProof/>
        </w:rPr>
        <w:instrText xml:space="preserve"> PAGEREF _Toc103150267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19.</w:t>
      </w:r>
      <w:r>
        <w:rPr>
          <w:noProof/>
          <w:sz w:val="24"/>
          <w:szCs w:val="24"/>
        </w:rPr>
        <w:tab/>
      </w:r>
      <w:r>
        <w:rPr>
          <w:noProof/>
          <w:szCs w:val="24"/>
        </w:rPr>
        <w:t>Committee meetings</w:t>
      </w:r>
      <w:r>
        <w:rPr>
          <w:noProof/>
        </w:rPr>
        <w:tab/>
      </w:r>
      <w:r>
        <w:rPr>
          <w:noProof/>
        </w:rPr>
        <w:fldChar w:fldCharType="begin"/>
      </w:r>
      <w:r>
        <w:rPr>
          <w:noProof/>
        </w:rPr>
        <w:instrText xml:space="preserve"> PAGEREF _Toc103150268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20.</w:t>
      </w:r>
      <w:r>
        <w:rPr>
          <w:noProof/>
          <w:sz w:val="24"/>
          <w:szCs w:val="24"/>
        </w:rPr>
        <w:tab/>
      </w:r>
      <w:r>
        <w:rPr>
          <w:noProof/>
          <w:szCs w:val="24"/>
        </w:rPr>
        <w:t>Application of applied provisions</w:t>
      </w:r>
      <w:r>
        <w:rPr>
          <w:noProof/>
        </w:rPr>
        <w:tab/>
      </w:r>
      <w:r>
        <w:rPr>
          <w:noProof/>
        </w:rPr>
        <w:fldChar w:fldCharType="begin"/>
      </w:r>
      <w:r>
        <w:rPr>
          <w:noProof/>
        </w:rPr>
        <w:instrText xml:space="preserve"> PAGEREF _Toc103150269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lastRenderedPageBreak/>
        <w:t>Part 3 — Articled Clerks</w:t>
      </w:r>
    </w:p>
    <w:p>
      <w:pPr>
        <w:pStyle w:val="TOC3"/>
        <w:rPr>
          <w:b w:val="0"/>
          <w:noProof/>
          <w:sz w:val="24"/>
          <w:szCs w:val="24"/>
        </w:rPr>
      </w:pPr>
      <w:r>
        <w:rPr>
          <w:noProof/>
          <w:szCs w:val="26"/>
        </w:rPr>
        <w:t>Division 1 — Articles</w:t>
      </w:r>
    </w:p>
    <w:p>
      <w:pPr>
        <w:pStyle w:val="TOC4"/>
        <w:rPr>
          <w:noProof/>
          <w:sz w:val="24"/>
          <w:szCs w:val="24"/>
        </w:rPr>
      </w:pPr>
      <w:r>
        <w:rPr>
          <w:noProof/>
          <w:szCs w:val="24"/>
        </w:rPr>
        <w:t>21.</w:t>
      </w:r>
      <w:r>
        <w:rPr>
          <w:noProof/>
          <w:sz w:val="24"/>
          <w:szCs w:val="24"/>
        </w:rPr>
        <w:tab/>
      </w:r>
      <w:r>
        <w:rPr>
          <w:noProof/>
          <w:szCs w:val="24"/>
        </w:rPr>
        <w:t>Examinations — s. 19(1)(b)</w:t>
      </w:r>
      <w:r>
        <w:rPr>
          <w:noProof/>
        </w:rPr>
        <w:tab/>
      </w:r>
      <w:r>
        <w:rPr>
          <w:noProof/>
        </w:rPr>
        <w:fldChar w:fldCharType="begin"/>
      </w:r>
      <w:r>
        <w:rPr>
          <w:noProof/>
        </w:rPr>
        <w:instrText xml:space="preserve"> PAGEREF _Toc103150272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22.</w:t>
      </w:r>
      <w:r>
        <w:rPr>
          <w:noProof/>
          <w:sz w:val="24"/>
          <w:szCs w:val="24"/>
        </w:rPr>
        <w:tab/>
      </w:r>
      <w:r>
        <w:rPr>
          <w:noProof/>
          <w:szCs w:val="24"/>
        </w:rPr>
        <w:t>Application and registration</w:t>
      </w:r>
      <w:r>
        <w:rPr>
          <w:noProof/>
        </w:rPr>
        <w:tab/>
      </w:r>
      <w:r>
        <w:rPr>
          <w:noProof/>
        </w:rPr>
        <w:fldChar w:fldCharType="begin"/>
      </w:r>
      <w:r>
        <w:rPr>
          <w:noProof/>
        </w:rPr>
        <w:instrText xml:space="preserve"> PAGEREF _Toc103150273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23.</w:t>
      </w:r>
      <w:r>
        <w:rPr>
          <w:noProof/>
          <w:sz w:val="24"/>
          <w:szCs w:val="24"/>
        </w:rPr>
        <w:tab/>
      </w:r>
      <w:r>
        <w:rPr>
          <w:noProof/>
          <w:szCs w:val="24"/>
        </w:rPr>
        <w:t>Assignment or replacement of articles</w:t>
      </w:r>
      <w:r>
        <w:rPr>
          <w:noProof/>
        </w:rPr>
        <w:tab/>
      </w:r>
      <w:r>
        <w:rPr>
          <w:noProof/>
        </w:rPr>
        <w:fldChar w:fldCharType="begin"/>
      </w:r>
      <w:r>
        <w:rPr>
          <w:noProof/>
        </w:rPr>
        <w:instrText xml:space="preserve"> PAGEREF _Toc103150274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24.</w:t>
      </w:r>
      <w:r>
        <w:rPr>
          <w:noProof/>
          <w:sz w:val="24"/>
          <w:szCs w:val="24"/>
        </w:rPr>
        <w:tab/>
      </w:r>
      <w:r>
        <w:rPr>
          <w:noProof/>
          <w:szCs w:val="24"/>
        </w:rPr>
        <w:t>Date of registration</w:t>
      </w:r>
      <w:r>
        <w:rPr>
          <w:noProof/>
        </w:rPr>
        <w:tab/>
      </w:r>
      <w:r>
        <w:rPr>
          <w:noProof/>
        </w:rPr>
        <w:fldChar w:fldCharType="begin"/>
      </w:r>
      <w:r>
        <w:rPr>
          <w:noProof/>
        </w:rPr>
        <w:instrText xml:space="preserve"> PAGEREF _Toc103150275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25.</w:t>
      </w:r>
      <w:r>
        <w:rPr>
          <w:noProof/>
          <w:sz w:val="24"/>
          <w:szCs w:val="24"/>
        </w:rPr>
        <w:tab/>
      </w:r>
      <w:r>
        <w:rPr>
          <w:noProof/>
          <w:szCs w:val="24"/>
        </w:rPr>
        <w:t>Notification of change of details</w:t>
      </w:r>
      <w:r>
        <w:rPr>
          <w:noProof/>
        </w:rPr>
        <w:tab/>
      </w:r>
      <w:r>
        <w:rPr>
          <w:noProof/>
        </w:rPr>
        <w:fldChar w:fldCharType="begin"/>
      </w:r>
      <w:r>
        <w:rPr>
          <w:noProof/>
        </w:rPr>
        <w:instrText xml:space="preserve"> PAGEREF _Toc103150276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26.</w:t>
      </w:r>
      <w:r>
        <w:rPr>
          <w:noProof/>
          <w:sz w:val="24"/>
          <w:szCs w:val="24"/>
        </w:rPr>
        <w:tab/>
      </w:r>
      <w:r>
        <w:rPr>
          <w:noProof/>
          <w:szCs w:val="24"/>
        </w:rPr>
        <w:t>Conduct of articled clerks and principals</w:t>
      </w:r>
      <w:r>
        <w:rPr>
          <w:noProof/>
        </w:rPr>
        <w:tab/>
      </w:r>
      <w:r>
        <w:rPr>
          <w:noProof/>
        </w:rPr>
        <w:fldChar w:fldCharType="begin"/>
      </w:r>
      <w:r>
        <w:rPr>
          <w:noProof/>
        </w:rPr>
        <w:instrText xml:space="preserve"> PAGEREF _Toc103150277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27.</w:t>
      </w:r>
      <w:r>
        <w:rPr>
          <w:noProof/>
          <w:sz w:val="24"/>
          <w:szCs w:val="24"/>
        </w:rPr>
        <w:tab/>
      </w:r>
      <w:r>
        <w:rPr>
          <w:noProof/>
          <w:szCs w:val="24"/>
        </w:rPr>
        <w:t>Certificate of completion of articles</w:t>
      </w:r>
      <w:r>
        <w:rPr>
          <w:noProof/>
        </w:rPr>
        <w:tab/>
      </w:r>
      <w:r>
        <w:rPr>
          <w:noProof/>
        </w:rPr>
        <w:fldChar w:fldCharType="begin"/>
      </w:r>
      <w:r>
        <w:rPr>
          <w:noProof/>
        </w:rPr>
        <w:instrText xml:space="preserve"> PAGEREF _Toc103150278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28.</w:t>
      </w:r>
      <w:r>
        <w:rPr>
          <w:noProof/>
          <w:sz w:val="24"/>
          <w:szCs w:val="24"/>
        </w:rPr>
        <w:tab/>
      </w:r>
      <w:r>
        <w:rPr>
          <w:noProof/>
          <w:szCs w:val="24"/>
        </w:rPr>
        <w:t>Supervision of articled clerks</w:t>
      </w:r>
      <w:r>
        <w:rPr>
          <w:noProof/>
        </w:rPr>
        <w:tab/>
      </w:r>
      <w:r>
        <w:rPr>
          <w:noProof/>
        </w:rPr>
        <w:fldChar w:fldCharType="begin"/>
      </w:r>
      <w:r>
        <w:rPr>
          <w:noProof/>
        </w:rPr>
        <w:instrText xml:space="preserve"> PAGEREF _Toc103150279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Courses and examinations</w:t>
      </w:r>
    </w:p>
    <w:p>
      <w:pPr>
        <w:pStyle w:val="TOC4"/>
        <w:rPr>
          <w:noProof/>
          <w:sz w:val="24"/>
          <w:szCs w:val="24"/>
        </w:rPr>
      </w:pPr>
      <w:r>
        <w:rPr>
          <w:noProof/>
          <w:szCs w:val="24"/>
        </w:rPr>
        <w:t>29.</w:t>
      </w:r>
      <w:r>
        <w:rPr>
          <w:noProof/>
          <w:sz w:val="24"/>
          <w:szCs w:val="24"/>
        </w:rPr>
        <w:tab/>
      </w:r>
      <w:r>
        <w:rPr>
          <w:noProof/>
          <w:szCs w:val="24"/>
        </w:rPr>
        <w:t>Articles Training Programme</w:t>
      </w:r>
      <w:r>
        <w:rPr>
          <w:noProof/>
        </w:rPr>
        <w:tab/>
      </w:r>
      <w:r>
        <w:rPr>
          <w:noProof/>
        </w:rPr>
        <w:fldChar w:fldCharType="begin"/>
      </w:r>
      <w:r>
        <w:rPr>
          <w:noProof/>
        </w:rPr>
        <w:instrText xml:space="preserve"> PAGEREF _Toc103150281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30.</w:t>
      </w:r>
      <w:r>
        <w:rPr>
          <w:noProof/>
          <w:sz w:val="24"/>
          <w:szCs w:val="24"/>
        </w:rPr>
        <w:tab/>
      </w:r>
      <w:r>
        <w:rPr>
          <w:noProof/>
          <w:szCs w:val="24"/>
        </w:rPr>
        <w:t>Other courses for articled clerks</w:t>
      </w:r>
      <w:r>
        <w:rPr>
          <w:noProof/>
        </w:rPr>
        <w:tab/>
      </w:r>
      <w:r>
        <w:rPr>
          <w:noProof/>
        </w:rPr>
        <w:fldChar w:fldCharType="begin"/>
      </w:r>
      <w:r>
        <w:rPr>
          <w:noProof/>
        </w:rPr>
        <w:instrText xml:space="preserve"> PAGEREF _Toc103150282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31.</w:t>
      </w:r>
      <w:r>
        <w:rPr>
          <w:noProof/>
          <w:sz w:val="24"/>
          <w:szCs w:val="24"/>
        </w:rPr>
        <w:tab/>
      </w:r>
      <w:r>
        <w:rPr>
          <w:noProof/>
          <w:szCs w:val="24"/>
        </w:rPr>
        <w:t>Courses and examinations generally</w:t>
      </w:r>
      <w:r>
        <w:rPr>
          <w:noProof/>
        </w:rPr>
        <w:tab/>
      </w:r>
      <w:r>
        <w:rPr>
          <w:noProof/>
        </w:rPr>
        <w:fldChar w:fldCharType="begin"/>
      </w:r>
      <w:r>
        <w:rPr>
          <w:noProof/>
        </w:rPr>
        <w:instrText xml:space="preserve"> PAGEREF _Toc103150283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Admission and practice certificates</w:t>
      </w:r>
    </w:p>
    <w:p>
      <w:pPr>
        <w:pStyle w:val="TOC3"/>
        <w:rPr>
          <w:b w:val="0"/>
          <w:noProof/>
          <w:sz w:val="24"/>
          <w:szCs w:val="24"/>
        </w:rPr>
      </w:pPr>
      <w:r>
        <w:rPr>
          <w:noProof/>
          <w:szCs w:val="26"/>
        </w:rPr>
        <w:t>Division 1 — Qualifications for admission</w:t>
      </w:r>
    </w:p>
    <w:p>
      <w:pPr>
        <w:pStyle w:val="TOC4"/>
        <w:rPr>
          <w:noProof/>
          <w:sz w:val="24"/>
          <w:szCs w:val="24"/>
        </w:rPr>
      </w:pPr>
      <w:r>
        <w:rPr>
          <w:noProof/>
          <w:szCs w:val="24"/>
        </w:rPr>
        <w:t>32.</w:t>
      </w:r>
      <w:r>
        <w:rPr>
          <w:noProof/>
          <w:sz w:val="24"/>
          <w:szCs w:val="24"/>
        </w:rPr>
        <w:tab/>
      </w:r>
      <w:r>
        <w:rPr>
          <w:noProof/>
          <w:szCs w:val="24"/>
        </w:rPr>
        <w:t>Universities — s. 27(2)(a)(i)</w:t>
      </w:r>
      <w:r>
        <w:rPr>
          <w:noProof/>
        </w:rPr>
        <w:tab/>
      </w:r>
      <w:r>
        <w:rPr>
          <w:noProof/>
        </w:rPr>
        <w:fldChar w:fldCharType="begin"/>
      </w:r>
      <w:r>
        <w:rPr>
          <w:noProof/>
        </w:rPr>
        <w:instrText xml:space="preserve"> PAGEREF _Toc103150286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33.</w:t>
      </w:r>
      <w:r>
        <w:rPr>
          <w:noProof/>
          <w:sz w:val="24"/>
          <w:szCs w:val="24"/>
        </w:rPr>
        <w:tab/>
      </w:r>
      <w:r>
        <w:rPr>
          <w:noProof/>
          <w:szCs w:val="24"/>
        </w:rPr>
        <w:t>Other qualifications under s. 27(2)(a)(ii)</w:t>
      </w:r>
      <w:r>
        <w:rPr>
          <w:noProof/>
        </w:rPr>
        <w:tab/>
      </w:r>
      <w:r>
        <w:rPr>
          <w:noProof/>
        </w:rPr>
        <w:fldChar w:fldCharType="begin"/>
      </w:r>
      <w:r>
        <w:rPr>
          <w:noProof/>
        </w:rPr>
        <w:instrText xml:space="preserve"> PAGEREF _Toc103150287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34.</w:t>
      </w:r>
      <w:r>
        <w:rPr>
          <w:noProof/>
          <w:sz w:val="24"/>
          <w:szCs w:val="24"/>
        </w:rPr>
        <w:tab/>
      </w:r>
      <w:r>
        <w:rPr>
          <w:noProof/>
          <w:szCs w:val="24"/>
        </w:rPr>
        <w:t>Term of articles and practical legal training — s. 27(2)(a)</w:t>
      </w:r>
      <w:r>
        <w:rPr>
          <w:noProof/>
        </w:rPr>
        <w:tab/>
      </w:r>
      <w:r>
        <w:rPr>
          <w:noProof/>
        </w:rPr>
        <w:fldChar w:fldCharType="begin"/>
      </w:r>
      <w:r>
        <w:rPr>
          <w:noProof/>
        </w:rPr>
        <w:instrText xml:space="preserve"> PAGEREF _Toc103150288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35.</w:t>
      </w:r>
      <w:r>
        <w:rPr>
          <w:noProof/>
          <w:sz w:val="24"/>
          <w:szCs w:val="24"/>
        </w:rPr>
        <w:tab/>
      </w:r>
      <w:r>
        <w:rPr>
          <w:noProof/>
          <w:szCs w:val="24"/>
        </w:rPr>
        <w:t>Other qualifications under s. 27(2)(b)</w:t>
      </w:r>
      <w:r>
        <w:rPr>
          <w:noProof/>
        </w:rPr>
        <w:tab/>
      </w:r>
      <w:r>
        <w:rPr>
          <w:noProof/>
        </w:rPr>
        <w:fldChar w:fldCharType="begin"/>
      </w:r>
      <w:r>
        <w:rPr>
          <w:noProof/>
        </w:rPr>
        <w:instrText xml:space="preserve"> PAGEREF _Toc103150289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 — Application for admission</w:t>
      </w:r>
    </w:p>
    <w:p>
      <w:pPr>
        <w:pStyle w:val="TOC4"/>
        <w:rPr>
          <w:noProof/>
          <w:sz w:val="24"/>
          <w:szCs w:val="24"/>
        </w:rPr>
      </w:pPr>
      <w:r>
        <w:rPr>
          <w:noProof/>
          <w:szCs w:val="24"/>
        </w:rPr>
        <w:t>36.</w:t>
      </w:r>
      <w:r>
        <w:rPr>
          <w:noProof/>
          <w:sz w:val="24"/>
          <w:szCs w:val="24"/>
        </w:rPr>
        <w:tab/>
      </w:r>
      <w:r>
        <w:rPr>
          <w:noProof/>
          <w:szCs w:val="24"/>
        </w:rPr>
        <w:t>Notice of intention to apply</w:t>
      </w:r>
      <w:r>
        <w:rPr>
          <w:noProof/>
        </w:rPr>
        <w:tab/>
      </w:r>
      <w:r>
        <w:rPr>
          <w:noProof/>
        </w:rPr>
        <w:fldChar w:fldCharType="begin"/>
      </w:r>
      <w:r>
        <w:rPr>
          <w:noProof/>
        </w:rPr>
        <w:instrText xml:space="preserve"> PAGEREF _Toc103150291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37.</w:t>
      </w:r>
      <w:r>
        <w:rPr>
          <w:noProof/>
          <w:sz w:val="24"/>
          <w:szCs w:val="24"/>
        </w:rPr>
        <w:tab/>
      </w:r>
      <w:r>
        <w:rPr>
          <w:noProof/>
          <w:szCs w:val="24"/>
        </w:rPr>
        <w:t>Prescribed fee — s. 28(1)(e)</w:t>
      </w:r>
      <w:r>
        <w:rPr>
          <w:noProof/>
        </w:rPr>
        <w:tab/>
      </w:r>
      <w:r>
        <w:rPr>
          <w:noProof/>
        </w:rPr>
        <w:fldChar w:fldCharType="begin"/>
      </w:r>
      <w:r>
        <w:rPr>
          <w:noProof/>
        </w:rPr>
        <w:instrText xml:space="preserve"> PAGEREF _Toc103150292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38.</w:t>
      </w:r>
      <w:r>
        <w:rPr>
          <w:noProof/>
          <w:sz w:val="24"/>
          <w:szCs w:val="24"/>
        </w:rPr>
        <w:tab/>
      </w:r>
      <w:r>
        <w:rPr>
          <w:noProof/>
          <w:szCs w:val="24"/>
        </w:rPr>
        <w:t>Advertisement of intention to apply for admission</w:t>
      </w:r>
      <w:r>
        <w:rPr>
          <w:noProof/>
        </w:rPr>
        <w:tab/>
      </w:r>
      <w:r>
        <w:rPr>
          <w:noProof/>
        </w:rPr>
        <w:fldChar w:fldCharType="begin"/>
      </w:r>
      <w:r>
        <w:rPr>
          <w:noProof/>
        </w:rPr>
        <w:instrText xml:space="preserve"> PAGEREF _Toc103150293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39.</w:t>
      </w:r>
      <w:r>
        <w:rPr>
          <w:noProof/>
          <w:sz w:val="24"/>
          <w:szCs w:val="24"/>
        </w:rPr>
        <w:tab/>
      </w:r>
      <w:r>
        <w:rPr>
          <w:noProof/>
          <w:szCs w:val="24"/>
        </w:rPr>
        <w:t>Application to the Court</w:t>
      </w:r>
      <w:r>
        <w:rPr>
          <w:noProof/>
        </w:rPr>
        <w:tab/>
      </w:r>
      <w:r>
        <w:rPr>
          <w:noProof/>
        </w:rPr>
        <w:fldChar w:fldCharType="begin"/>
      </w:r>
      <w:r>
        <w:rPr>
          <w:noProof/>
        </w:rPr>
        <w:instrText xml:space="preserve"> PAGEREF _Toc103150294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40.</w:t>
      </w:r>
      <w:r>
        <w:rPr>
          <w:noProof/>
          <w:sz w:val="24"/>
          <w:szCs w:val="24"/>
        </w:rPr>
        <w:tab/>
      </w:r>
      <w:r>
        <w:rPr>
          <w:noProof/>
          <w:szCs w:val="24"/>
        </w:rPr>
        <w:t>Applicant for admission to appear in person</w:t>
      </w:r>
      <w:r>
        <w:rPr>
          <w:noProof/>
        </w:rPr>
        <w:tab/>
      </w:r>
      <w:r>
        <w:rPr>
          <w:noProof/>
        </w:rPr>
        <w:fldChar w:fldCharType="begin"/>
      </w:r>
      <w:r>
        <w:rPr>
          <w:noProof/>
        </w:rPr>
        <w:instrText xml:space="preserve"> PAGEREF _Toc103150295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41.</w:t>
      </w:r>
      <w:r>
        <w:rPr>
          <w:noProof/>
          <w:sz w:val="24"/>
          <w:szCs w:val="24"/>
        </w:rPr>
        <w:tab/>
      </w:r>
      <w:r>
        <w:rPr>
          <w:noProof/>
          <w:szCs w:val="24"/>
        </w:rPr>
        <w:t>Certificate of completion of restricted practice</w:t>
      </w:r>
      <w:r>
        <w:rPr>
          <w:noProof/>
        </w:rPr>
        <w:tab/>
      </w:r>
      <w:r>
        <w:rPr>
          <w:noProof/>
        </w:rPr>
        <w:fldChar w:fldCharType="begin"/>
      </w:r>
      <w:r>
        <w:rPr>
          <w:noProof/>
        </w:rPr>
        <w:instrText xml:space="preserve"> PAGEREF _Toc103150296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 — Re</w:t>
      </w:r>
      <w:r>
        <w:rPr>
          <w:noProof/>
          <w:szCs w:val="26"/>
        </w:rPr>
        <w:noBreakHyphen/>
        <w:t>admission</w:t>
      </w:r>
    </w:p>
    <w:p>
      <w:pPr>
        <w:pStyle w:val="TOC4"/>
        <w:rPr>
          <w:noProof/>
          <w:sz w:val="24"/>
          <w:szCs w:val="24"/>
        </w:rPr>
      </w:pPr>
      <w:r>
        <w:rPr>
          <w:noProof/>
          <w:szCs w:val="24"/>
        </w:rPr>
        <w:t>42.</w:t>
      </w:r>
      <w:r>
        <w:rPr>
          <w:noProof/>
          <w:sz w:val="24"/>
          <w:szCs w:val="24"/>
        </w:rPr>
        <w:tab/>
      </w:r>
      <w:r>
        <w:rPr>
          <w:noProof/>
          <w:szCs w:val="24"/>
        </w:rPr>
        <w:t>Notice of intention to apply for re</w:t>
      </w:r>
      <w:r>
        <w:rPr>
          <w:noProof/>
          <w:szCs w:val="24"/>
        </w:rPr>
        <w:noBreakHyphen/>
        <w:t>admission</w:t>
      </w:r>
      <w:r>
        <w:rPr>
          <w:noProof/>
        </w:rPr>
        <w:tab/>
      </w:r>
      <w:r>
        <w:rPr>
          <w:noProof/>
        </w:rPr>
        <w:fldChar w:fldCharType="begin"/>
      </w:r>
      <w:r>
        <w:rPr>
          <w:noProof/>
        </w:rPr>
        <w:instrText xml:space="preserve"> PAGEREF _Toc103150298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43.</w:t>
      </w:r>
      <w:r>
        <w:rPr>
          <w:noProof/>
          <w:sz w:val="24"/>
          <w:szCs w:val="24"/>
        </w:rPr>
        <w:tab/>
      </w:r>
      <w:r>
        <w:rPr>
          <w:noProof/>
          <w:szCs w:val="24"/>
        </w:rPr>
        <w:t>Application for re</w:t>
      </w:r>
      <w:r>
        <w:rPr>
          <w:noProof/>
          <w:szCs w:val="24"/>
        </w:rPr>
        <w:noBreakHyphen/>
        <w:t>admission</w:t>
      </w:r>
      <w:r>
        <w:rPr>
          <w:noProof/>
        </w:rPr>
        <w:tab/>
      </w:r>
      <w:r>
        <w:rPr>
          <w:noProof/>
        </w:rPr>
        <w:fldChar w:fldCharType="begin"/>
      </w:r>
      <w:r>
        <w:rPr>
          <w:noProof/>
        </w:rPr>
        <w:instrText xml:space="preserve"> PAGEREF _Toc103150299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4 — Practice certificates</w:t>
      </w:r>
    </w:p>
    <w:p>
      <w:pPr>
        <w:pStyle w:val="TOC4"/>
        <w:rPr>
          <w:noProof/>
          <w:sz w:val="24"/>
          <w:szCs w:val="24"/>
        </w:rPr>
      </w:pPr>
      <w:r>
        <w:rPr>
          <w:noProof/>
          <w:szCs w:val="24"/>
        </w:rPr>
        <w:t>44.</w:t>
      </w:r>
      <w:r>
        <w:rPr>
          <w:noProof/>
          <w:sz w:val="24"/>
          <w:szCs w:val="24"/>
        </w:rPr>
        <w:tab/>
      </w:r>
      <w:r>
        <w:rPr>
          <w:noProof/>
          <w:szCs w:val="24"/>
        </w:rPr>
        <w:t>Application for practice certificate — s. 37(2)</w:t>
      </w:r>
      <w:r>
        <w:rPr>
          <w:noProof/>
        </w:rPr>
        <w:tab/>
      </w:r>
      <w:r>
        <w:rPr>
          <w:noProof/>
        </w:rPr>
        <w:fldChar w:fldCharType="begin"/>
      </w:r>
      <w:r>
        <w:rPr>
          <w:noProof/>
        </w:rPr>
        <w:instrText xml:space="preserve"> PAGEREF _Toc103150301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45.</w:t>
      </w:r>
      <w:r>
        <w:rPr>
          <w:noProof/>
          <w:sz w:val="24"/>
          <w:szCs w:val="24"/>
        </w:rPr>
        <w:tab/>
      </w:r>
      <w:r>
        <w:rPr>
          <w:noProof/>
          <w:szCs w:val="24"/>
        </w:rPr>
        <w:t>Notification of change of details</w:t>
      </w:r>
      <w:r>
        <w:rPr>
          <w:noProof/>
        </w:rPr>
        <w:tab/>
      </w:r>
      <w:r>
        <w:rPr>
          <w:noProof/>
        </w:rPr>
        <w:fldChar w:fldCharType="begin"/>
      </w:r>
      <w:r>
        <w:rPr>
          <w:noProof/>
        </w:rPr>
        <w:instrText xml:space="preserve"> PAGEREF _Toc103150302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5 — Interstate practitioners, foreign lawyers and supervising solicitors</w:t>
      </w:r>
    </w:p>
    <w:p>
      <w:pPr>
        <w:pStyle w:val="TOC4"/>
        <w:rPr>
          <w:noProof/>
          <w:sz w:val="24"/>
          <w:szCs w:val="24"/>
        </w:rPr>
      </w:pPr>
      <w:r>
        <w:rPr>
          <w:noProof/>
          <w:szCs w:val="24"/>
        </w:rPr>
        <w:t>46.</w:t>
      </w:r>
      <w:r>
        <w:rPr>
          <w:noProof/>
          <w:sz w:val="24"/>
          <w:szCs w:val="24"/>
        </w:rPr>
        <w:tab/>
      </w:r>
      <w:r>
        <w:rPr>
          <w:noProof/>
          <w:szCs w:val="24"/>
        </w:rPr>
        <w:t>Interstate practitioners — notification of establishment of office — s. 91</w:t>
      </w:r>
      <w:r>
        <w:rPr>
          <w:noProof/>
        </w:rPr>
        <w:tab/>
      </w:r>
      <w:r>
        <w:rPr>
          <w:noProof/>
        </w:rPr>
        <w:fldChar w:fldCharType="begin"/>
      </w:r>
      <w:r>
        <w:rPr>
          <w:noProof/>
        </w:rPr>
        <w:instrText xml:space="preserve"> PAGEREF _Toc103150304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47.</w:t>
      </w:r>
      <w:r>
        <w:rPr>
          <w:noProof/>
          <w:sz w:val="24"/>
          <w:szCs w:val="24"/>
        </w:rPr>
        <w:tab/>
      </w:r>
      <w:r>
        <w:rPr>
          <w:noProof/>
          <w:szCs w:val="24"/>
        </w:rPr>
        <w:t>Foreign lawyers — s. 103, 104, 108</w:t>
      </w:r>
      <w:r>
        <w:rPr>
          <w:noProof/>
        </w:rPr>
        <w:tab/>
      </w:r>
      <w:r>
        <w:rPr>
          <w:noProof/>
        </w:rPr>
        <w:fldChar w:fldCharType="begin"/>
      </w:r>
      <w:r>
        <w:rPr>
          <w:noProof/>
        </w:rPr>
        <w:instrText xml:space="preserve"> PAGEREF _Toc103150305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48.</w:t>
      </w:r>
      <w:r>
        <w:rPr>
          <w:noProof/>
          <w:sz w:val="24"/>
          <w:szCs w:val="24"/>
        </w:rPr>
        <w:tab/>
      </w:r>
      <w:r>
        <w:rPr>
          <w:noProof/>
          <w:szCs w:val="24"/>
        </w:rPr>
        <w:t>Supervising solicitor to notify clients</w:t>
      </w:r>
      <w:r>
        <w:rPr>
          <w:noProof/>
        </w:rPr>
        <w:tab/>
      </w:r>
      <w:r>
        <w:rPr>
          <w:noProof/>
        </w:rPr>
        <w:fldChar w:fldCharType="begin"/>
      </w:r>
      <w:r>
        <w:rPr>
          <w:noProof/>
        </w:rPr>
        <w:instrText xml:space="preserve"> PAGEREF _Toc103150306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6 — Trust accounts</w:t>
      </w:r>
    </w:p>
    <w:p>
      <w:pPr>
        <w:pStyle w:val="TOC4"/>
        <w:rPr>
          <w:noProof/>
          <w:sz w:val="24"/>
          <w:szCs w:val="24"/>
        </w:rPr>
      </w:pPr>
      <w:r>
        <w:rPr>
          <w:noProof/>
          <w:szCs w:val="24"/>
        </w:rPr>
        <w:t>49.</w:t>
      </w:r>
      <w:r>
        <w:rPr>
          <w:noProof/>
          <w:sz w:val="24"/>
          <w:szCs w:val="24"/>
        </w:rPr>
        <w:tab/>
      </w:r>
      <w:r>
        <w:rPr>
          <w:noProof/>
          <w:szCs w:val="24"/>
        </w:rPr>
        <w:t>Interpretation</w:t>
      </w:r>
      <w:r>
        <w:rPr>
          <w:noProof/>
        </w:rPr>
        <w:tab/>
      </w:r>
      <w:r>
        <w:rPr>
          <w:noProof/>
        </w:rPr>
        <w:fldChar w:fldCharType="begin"/>
      </w:r>
      <w:r>
        <w:rPr>
          <w:noProof/>
        </w:rPr>
        <w:instrText xml:space="preserve"> PAGEREF _Toc103150308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50.</w:t>
      </w:r>
      <w:r>
        <w:rPr>
          <w:noProof/>
          <w:sz w:val="24"/>
          <w:szCs w:val="24"/>
        </w:rPr>
        <w:tab/>
      </w:r>
      <w:r>
        <w:rPr>
          <w:noProof/>
          <w:szCs w:val="24"/>
        </w:rPr>
        <w:t>Application</w:t>
      </w:r>
      <w:r>
        <w:rPr>
          <w:noProof/>
        </w:rPr>
        <w:tab/>
      </w:r>
      <w:r>
        <w:rPr>
          <w:noProof/>
        </w:rPr>
        <w:fldChar w:fldCharType="begin"/>
      </w:r>
      <w:r>
        <w:rPr>
          <w:noProof/>
        </w:rPr>
        <w:instrText xml:space="preserve"> PAGEREF _Toc103150309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51.</w:t>
      </w:r>
      <w:r>
        <w:rPr>
          <w:noProof/>
          <w:sz w:val="24"/>
          <w:szCs w:val="24"/>
        </w:rPr>
        <w:tab/>
      </w:r>
      <w:r>
        <w:rPr>
          <w:noProof/>
          <w:szCs w:val="24"/>
        </w:rPr>
        <w:t>Books of account</w:t>
      </w:r>
      <w:r>
        <w:rPr>
          <w:noProof/>
        </w:rPr>
        <w:tab/>
      </w:r>
      <w:r>
        <w:rPr>
          <w:noProof/>
        </w:rPr>
        <w:fldChar w:fldCharType="begin"/>
      </w:r>
      <w:r>
        <w:rPr>
          <w:noProof/>
        </w:rPr>
        <w:instrText xml:space="preserve"> PAGEREF _Toc103150310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52.</w:t>
      </w:r>
      <w:r>
        <w:rPr>
          <w:noProof/>
          <w:sz w:val="24"/>
          <w:szCs w:val="24"/>
        </w:rPr>
        <w:tab/>
      </w:r>
      <w:r>
        <w:rPr>
          <w:noProof/>
          <w:szCs w:val="24"/>
        </w:rPr>
        <w:t>Trust moneys</w:t>
      </w:r>
      <w:r>
        <w:rPr>
          <w:noProof/>
        </w:rPr>
        <w:tab/>
      </w:r>
      <w:r>
        <w:rPr>
          <w:noProof/>
        </w:rPr>
        <w:fldChar w:fldCharType="begin"/>
      </w:r>
      <w:r>
        <w:rPr>
          <w:noProof/>
        </w:rPr>
        <w:instrText xml:space="preserve"> PAGEREF _Toc103150311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53.</w:t>
      </w:r>
      <w:r>
        <w:rPr>
          <w:noProof/>
          <w:sz w:val="24"/>
          <w:szCs w:val="24"/>
        </w:rPr>
        <w:tab/>
      </w:r>
      <w:r>
        <w:rPr>
          <w:noProof/>
          <w:szCs w:val="24"/>
        </w:rPr>
        <w:t>Payments out of trust accounts not to exceed clients account balance</w:t>
      </w:r>
      <w:r>
        <w:rPr>
          <w:noProof/>
        </w:rPr>
        <w:tab/>
      </w:r>
      <w:r>
        <w:rPr>
          <w:noProof/>
        </w:rPr>
        <w:fldChar w:fldCharType="begin"/>
      </w:r>
      <w:r>
        <w:rPr>
          <w:noProof/>
        </w:rPr>
        <w:instrText xml:space="preserve"> PAGEREF _Toc103150312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54.</w:t>
      </w:r>
      <w:r>
        <w:rPr>
          <w:noProof/>
          <w:sz w:val="24"/>
          <w:szCs w:val="24"/>
        </w:rPr>
        <w:tab/>
      </w:r>
      <w:r>
        <w:rPr>
          <w:noProof/>
          <w:szCs w:val="24"/>
        </w:rPr>
        <w:t>Direction for payment of trust moneys</w:t>
      </w:r>
      <w:r>
        <w:rPr>
          <w:noProof/>
        </w:rPr>
        <w:tab/>
      </w:r>
      <w:r>
        <w:rPr>
          <w:noProof/>
        </w:rPr>
        <w:fldChar w:fldCharType="begin"/>
      </w:r>
      <w:r>
        <w:rPr>
          <w:noProof/>
        </w:rPr>
        <w:instrText xml:space="preserve"> PAGEREF _Toc103150313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55.</w:t>
      </w:r>
      <w:r>
        <w:rPr>
          <w:noProof/>
          <w:sz w:val="24"/>
          <w:szCs w:val="24"/>
        </w:rPr>
        <w:tab/>
      </w:r>
      <w:r>
        <w:rPr>
          <w:noProof/>
          <w:szCs w:val="24"/>
        </w:rPr>
        <w:t>Cheques</w:t>
      </w:r>
      <w:r>
        <w:rPr>
          <w:noProof/>
        </w:rPr>
        <w:tab/>
      </w:r>
      <w:r>
        <w:rPr>
          <w:noProof/>
        </w:rPr>
        <w:fldChar w:fldCharType="begin"/>
      </w:r>
      <w:r>
        <w:rPr>
          <w:noProof/>
        </w:rPr>
        <w:instrText xml:space="preserve"> PAGEREF _Toc103150314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56.</w:t>
      </w:r>
      <w:r>
        <w:rPr>
          <w:noProof/>
          <w:sz w:val="24"/>
          <w:szCs w:val="24"/>
        </w:rPr>
        <w:tab/>
      </w:r>
      <w:r>
        <w:rPr>
          <w:noProof/>
          <w:szCs w:val="24"/>
        </w:rPr>
        <w:t>Electronic transfer of funds</w:t>
      </w:r>
      <w:r>
        <w:rPr>
          <w:noProof/>
        </w:rPr>
        <w:tab/>
      </w:r>
      <w:r>
        <w:rPr>
          <w:noProof/>
        </w:rPr>
        <w:fldChar w:fldCharType="begin"/>
      </w:r>
      <w:r>
        <w:rPr>
          <w:noProof/>
        </w:rPr>
        <w:instrText xml:space="preserve"> PAGEREF _Toc103150315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57.</w:t>
      </w:r>
      <w:r>
        <w:rPr>
          <w:noProof/>
          <w:sz w:val="24"/>
          <w:szCs w:val="24"/>
        </w:rPr>
        <w:tab/>
      </w:r>
      <w:r>
        <w:rPr>
          <w:noProof/>
          <w:szCs w:val="24"/>
        </w:rPr>
        <w:t>Balancing of trust books</w:t>
      </w:r>
      <w:r>
        <w:rPr>
          <w:noProof/>
        </w:rPr>
        <w:tab/>
      </w:r>
      <w:r>
        <w:rPr>
          <w:noProof/>
        </w:rPr>
        <w:fldChar w:fldCharType="begin"/>
      </w:r>
      <w:r>
        <w:rPr>
          <w:noProof/>
        </w:rPr>
        <w:instrText xml:space="preserve"> PAGEREF _Toc103150316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58.</w:t>
      </w:r>
      <w:r>
        <w:rPr>
          <w:noProof/>
          <w:sz w:val="24"/>
          <w:szCs w:val="24"/>
        </w:rPr>
        <w:tab/>
      </w:r>
      <w:r>
        <w:rPr>
          <w:noProof/>
          <w:szCs w:val="24"/>
        </w:rPr>
        <w:t>Accountant’s certificate — s. 147</w:t>
      </w:r>
      <w:r>
        <w:rPr>
          <w:noProof/>
        </w:rPr>
        <w:tab/>
      </w:r>
      <w:r>
        <w:rPr>
          <w:noProof/>
        </w:rPr>
        <w:fldChar w:fldCharType="begin"/>
      </w:r>
      <w:r>
        <w:rPr>
          <w:noProof/>
        </w:rPr>
        <w:instrText xml:space="preserve"> PAGEREF _Toc103150317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59.</w:t>
      </w:r>
      <w:r>
        <w:rPr>
          <w:noProof/>
          <w:sz w:val="24"/>
          <w:szCs w:val="24"/>
        </w:rPr>
        <w:tab/>
      </w:r>
      <w:r>
        <w:rPr>
          <w:noProof/>
          <w:szCs w:val="24"/>
        </w:rPr>
        <w:t>Information to be provided to accountant</w:t>
      </w:r>
      <w:r>
        <w:rPr>
          <w:noProof/>
        </w:rPr>
        <w:tab/>
      </w:r>
      <w:r>
        <w:rPr>
          <w:noProof/>
        </w:rPr>
        <w:fldChar w:fldCharType="begin"/>
      </w:r>
      <w:r>
        <w:rPr>
          <w:noProof/>
        </w:rPr>
        <w:instrText xml:space="preserve"> PAGEREF _Toc103150318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60.</w:t>
      </w:r>
      <w:r>
        <w:rPr>
          <w:noProof/>
          <w:sz w:val="24"/>
          <w:szCs w:val="24"/>
        </w:rPr>
        <w:tab/>
      </w:r>
      <w:r>
        <w:rPr>
          <w:noProof/>
          <w:szCs w:val="24"/>
        </w:rPr>
        <w:t>Solicitors’ Guarantee Fund — s. 146</w:t>
      </w:r>
      <w:r>
        <w:rPr>
          <w:noProof/>
        </w:rPr>
        <w:tab/>
      </w:r>
      <w:r>
        <w:rPr>
          <w:noProof/>
        </w:rPr>
        <w:fldChar w:fldCharType="begin"/>
      </w:r>
      <w:r>
        <w:rPr>
          <w:noProof/>
        </w:rPr>
        <w:instrText xml:space="preserve"> PAGEREF _Toc103150319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61.</w:t>
      </w:r>
      <w:r>
        <w:rPr>
          <w:noProof/>
          <w:sz w:val="24"/>
          <w:szCs w:val="24"/>
        </w:rPr>
        <w:tab/>
      </w:r>
      <w:r>
        <w:rPr>
          <w:noProof/>
          <w:szCs w:val="24"/>
        </w:rPr>
        <w:t>Partnerships and incorporated legal practices</w:t>
      </w:r>
      <w:r>
        <w:rPr>
          <w:noProof/>
        </w:rPr>
        <w:tab/>
      </w:r>
      <w:r>
        <w:rPr>
          <w:noProof/>
        </w:rPr>
        <w:fldChar w:fldCharType="begin"/>
      </w:r>
      <w:r>
        <w:rPr>
          <w:noProof/>
        </w:rPr>
        <w:instrText xml:space="preserve"> PAGEREF _Toc103150320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62.</w:t>
      </w:r>
      <w:r>
        <w:rPr>
          <w:noProof/>
          <w:sz w:val="24"/>
          <w:szCs w:val="24"/>
        </w:rPr>
        <w:tab/>
      </w:r>
      <w:r>
        <w:rPr>
          <w:noProof/>
          <w:szCs w:val="24"/>
        </w:rPr>
        <w:t>Form and retention of books of account</w:t>
      </w:r>
      <w:r>
        <w:rPr>
          <w:noProof/>
        </w:rPr>
        <w:tab/>
      </w:r>
      <w:r>
        <w:rPr>
          <w:noProof/>
        </w:rPr>
        <w:fldChar w:fldCharType="begin"/>
      </w:r>
      <w:r>
        <w:rPr>
          <w:noProof/>
        </w:rPr>
        <w:instrText xml:space="preserve"> PAGEREF _Toc103150321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7 — Law Library</w:t>
      </w:r>
    </w:p>
    <w:p>
      <w:pPr>
        <w:pStyle w:val="TOC4"/>
        <w:rPr>
          <w:noProof/>
          <w:sz w:val="24"/>
          <w:szCs w:val="24"/>
        </w:rPr>
      </w:pPr>
      <w:r>
        <w:rPr>
          <w:noProof/>
          <w:szCs w:val="24"/>
        </w:rPr>
        <w:t>63.</w:t>
      </w:r>
      <w:r>
        <w:rPr>
          <w:noProof/>
          <w:sz w:val="24"/>
          <w:szCs w:val="24"/>
        </w:rPr>
        <w:tab/>
      </w:r>
      <w:r>
        <w:rPr>
          <w:noProof/>
          <w:szCs w:val="24"/>
        </w:rPr>
        <w:t>Interpretation</w:t>
      </w:r>
      <w:r>
        <w:rPr>
          <w:noProof/>
        </w:rPr>
        <w:tab/>
      </w:r>
      <w:r>
        <w:rPr>
          <w:noProof/>
        </w:rPr>
        <w:fldChar w:fldCharType="begin"/>
      </w:r>
      <w:r>
        <w:rPr>
          <w:noProof/>
        </w:rPr>
        <w:instrText xml:space="preserve"> PAGEREF _Toc103150323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64.</w:t>
      </w:r>
      <w:r>
        <w:rPr>
          <w:noProof/>
          <w:sz w:val="24"/>
          <w:szCs w:val="24"/>
        </w:rPr>
        <w:tab/>
      </w:r>
      <w:r>
        <w:rPr>
          <w:noProof/>
          <w:szCs w:val="24"/>
        </w:rPr>
        <w:t>People entitled to use the library</w:t>
      </w:r>
      <w:r>
        <w:rPr>
          <w:noProof/>
        </w:rPr>
        <w:tab/>
      </w:r>
      <w:r>
        <w:rPr>
          <w:noProof/>
        </w:rPr>
        <w:fldChar w:fldCharType="begin"/>
      </w:r>
      <w:r>
        <w:rPr>
          <w:noProof/>
        </w:rPr>
        <w:instrText xml:space="preserve"> PAGEREF _Toc103150324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65.</w:t>
      </w:r>
      <w:r>
        <w:rPr>
          <w:noProof/>
          <w:sz w:val="24"/>
          <w:szCs w:val="24"/>
        </w:rPr>
        <w:tab/>
      </w:r>
      <w:r>
        <w:rPr>
          <w:noProof/>
          <w:szCs w:val="24"/>
        </w:rPr>
        <w:t>Librarian may suspend or restrict entitlement to use library</w:t>
      </w:r>
      <w:r>
        <w:rPr>
          <w:noProof/>
        </w:rPr>
        <w:tab/>
      </w:r>
      <w:r>
        <w:rPr>
          <w:noProof/>
        </w:rPr>
        <w:fldChar w:fldCharType="begin"/>
      </w:r>
      <w:r>
        <w:rPr>
          <w:noProof/>
        </w:rPr>
        <w:instrText xml:space="preserve"> PAGEREF _Toc103150325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66.</w:t>
      </w:r>
      <w:r>
        <w:rPr>
          <w:noProof/>
          <w:sz w:val="24"/>
          <w:szCs w:val="24"/>
        </w:rPr>
        <w:tab/>
      </w:r>
      <w:r>
        <w:rPr>
          <w:noProof/>
          <w:szCs w:val="24"/>
        </w:rPr>
        <w:t>Board may suspend or restrict entitlement to use library</w:t>
      </w:r>
      <w:r>
        <w:rPr>
          <w:noProof/>
        </w:rPr>
        <w:tab/>
      </w:r>
      <w:r>
        <w:rPr>
          <w:noProof/>
        </w:rPr>
        <w:fldChar w:fldCharType="begin"/>
      </w:r>
      <w:r>
        <w:rPr>
          <w:noProof/>
        </w:rPr>
        <w:instrText xml:space="preserve"> PAGEREF _Toc103150326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67.</w:t>
      </w:r>
      <w:r>
        <w:rPr>
          <w:noProof/>
          <w:sz w:val="24"/>
          <w:szCs w:val="24"/>
        </w:rPr>
        <w:tab/>
      </w:r>
      <w:r>
        <w:rPr>
          <w:noProof/>
          <w:szCs w:val="24"/>
        </w:rPr>
        <w:t>Use of the library and books</w:t>
      </w:r>
      <w:r>
        <w:rPr>
          <w:noProof/>
        </w:rPr>
        <w:tab/>
      </w:r>
      <w:r>
        <w:rPr>
          <w:noProof/>
        </w:rPr>
        <w:fldChar w:fldCharType="begin"/>
      </w:r>
      <w:r>
        <w:rPr>
          <w:noProof/>
        </w:rPr>
        <w:instrText xml:space="preserve"> PAGEREF _Toc103150327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68.</w:t>
      </w:r>
      <w:r>
        <w:rPr>
          <w:noProof/>
          <w:sz w:val="24"/>
          <w:szCs w:val="24"/>
        </w:rPr>
        <w:tab/>
      </w:r>
      <w:r>
        <w:rPr>
          <w:noProof/>
          <w:snapToGrid w:val="0"/>
          <w:szCs w:val="24"/>
        </w:rPr>
        <w:t>Borrowing books</w:t>
      </w:r>
      <w:r>
        <w:rPr>
          <w:noProof/>
        </w:rPr>
        <w:tab/>
      </w:r>
      <w:r>
        <w:rPr>
          <w:noProof/>
        </w:rPr>
        <w:fldChar w:fldCharType="begin"/>
      </w:r>
      <w:r>
        <w:rPr>
          <w:noProof/>
        </w:rPr>
        <w:instrText xml:space="preserve"> PAGEREF _Toc103150328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69.</w:t>
      </w:r>
      <w:r>
        <w:rPr>
          <w:noProof/>
          <w:sz w:val="24"/>
          <w:szCs w:val="24"/>
        </w:rPr>
        <w:tab/>
      </w:r>
      <w:r>
        <w:rPr>
          <w:noProof/>
          <w:szCs w:val="24"/>
        </w:rPr>
        <w:t>Removal of unauthorised people and retrieval of books</w:t>
      </w:r>
      <w:r>
        <w:rPr>
          <w:noProof/>
        </w:rPr>
        <w:tab/>
      </w:r>
      <w:r>
        <w:rPr>
          <w:noProof/>
        </w:rPr>
        <w:fldChar w:fldCharType="begin"/>
      </w:r>
      <w:r>
        <w:rPr>
          <w:noProof/>
        </w:rPr>
        <w:instrText xml:space="preserve"> PAGEREF _Toc103150329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70.</w:t>
      </w:r>
      <w:r>
        <w:rPr>
          <w:noProof/>
          <w:sz w:val="24"/>
          <w:szCs w:val="24"/>
        </w:rPr>
        <w:tab/>
      </w:r>
      <w:r>
        <w:rPr>
          <w:noProof/>
          <w:szCs w:val="24"/>
        </w:rPr>
        <w:t>Register of legal practitioners</w:t>
      </w:r>
      <w:r>
        <w:rPr>
          <w:noProof/>
        </w:rPr>
        <w:tab/>
      </w:r>
      <w:r>
        <w:rPr>
          <w:noProof/>
        </w:rPr>
        <w:fldChar w:fldCharType="begin"/>
      </w:r>
      <w:r>
        <w:rPr>
          <w:noProof/>
        </w:rPr>
        <w:instrText xml:space="preserve"> PAGEREF _Toc103150331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71.</w:t>
      </w:r>
      <w:r>
        <w:rPr>
          <w:noProof/>
          <w:sz w:val="24"/>
          <w:szCs w:val="24"/>
        </w:rPr>
        <w:tab/>
      </w:r>
      <w:r>
        <w:rPr>
          <w:noProof/>
          <w:szCs w:val="24"/>
        </w:rPr>
        <w:t>Documents to be in writing</w:t>
      </w:r>
      <w:r>
        <w:rPr>
          <w:noProof/>
        </w:rPr>
        <w:tab/>
      </w:r>
      <w:r>
        <w:rPr>
          <w:noProof/>
        </w:rPr>
        <w:fldChar w:fldCharType="begin"/>
      </w:r>
      <w:r>
        <w:rPr>
          <w:noProof/>
        </w:rPr>
        <w:instrText xml:space="preserve"> PAGEREF _Toc103150332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72.</w:t>
      </w:r>
      <w:r>
        <w:rPr>
          <w:noProof/>
          <w:sz w:val="24"/>
          <w:szCs w:val="24"/>
        </w:rPr>
        <w:tab/>
      </w:r>
      <w:r>
        <w:rPr>
          <w:noProof/>
          <w:szCs w:val="24"/>
        </w:rPr>
        <w:t>Address for giving documents</w:t>
      </w:r>
      <w:r>
        <w:rPr>
          <w:noProof/>
        </w:rPr>
        <w:tab/>
      </w:r>
      <w:r>
        <w:rPr>
          <w:noProof/>
        </w:rPr>
        <w:fldChar w:fldCharType="begin"/>
      </w:r>
      <w:r>
        <w:rPr>
          <w:noProof/>
        </w:rPr>
        <w:instrText xml:space="preserve"> PAGEREF _Toc103150333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73.</w:t>
      </w:r>
      <w:r>
        <w:rPr>
          <w:noProof/>
          <w:sz w:val="24"/>
          <w:szCs w:val="24"/>
        </w:rPr>
        <w:tab/>
      </w:r>
      <w:r>
        <w:rPr>
          <w:noProof/>
          <w:szCs w:val="24"/>
        </w:rPr>
        <w:t>Alternative forms, documents or information</w:t>
      </w:r>
      <w:r>
        <w:rPr>
          <w:noProof/>
        </w:rPr>
        <w:tab/>
      </w:r>
      <w:r>
        <w:rPr>
          <w:noProof/>
        </w:rPr>
        <w:fldChar w:fldCharType="begin"/>
      </w:r>
      <w:r>
        <w:rPr>
          <w:noProof/>
        </w:rPr>
        <w:instrText xml:space="preserve"> PAGEREF _Toc103150334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74.</w:t>
      </w:r>
      <w:r>
        <w:rPr>
          <w:noProof/>
          <w:sz w:val="24"/>
          <w:szCs w:val="24"/>
        </w:rPr>
        <w:tab/>
      </w:r>
      <w:r>
        <w:rPr>
          <w:noProof/>
          <w:szCs w:val="24"/>
        </w:rPr>
        <w:t>Further information to be provided</w:t>
      </w:r>
      <w:r>
        <w:rPr>
          <w:noProof/>
        </w:rPr>
        <w:tab/>
      </w:r>
      <w:r>
        <w:rPr>
          <w:noProof/>
        </w:rPr>
        <w:fldChar w:fldCharType="begin"/>
      </w:r>
      <w:r>
        <w:rPr>
          <w:noProof/>
        </w:rPr>
        <w:instrText xml:space="preserve"> PAGEREF _Toc103150335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75.</w:t>
      </w:r>
      <w:r>
        <w:rPr>
          <w:noProof/>
          <w:sz w:val="24"/>
          <w:szCs w:val="24"/>
        </w:rPr>
        <w:tab/>
      </w:r>
      <w:r>
        <w:rPr>
          <w:noProof/>
          <w:szCs w:val="24"/>
        </w:rPr>
        <w:t>Applications</w:t>
      </w:r>
      <w:r>
        <w:rPr>
          <w:noProof/>
        </w:rPr>
        <w:tab/>
      </w:r>
      <w:r>
        <w:rPr>
          <w:noProof/>
        </w:rPr>
        <w:fldChar w:fldCharType="begin"/>
      </w:r>
      <w:r>
        <w:rPr>
          <w:noProof/>
        </w:rPr>
        <w:instrText xml:space="preserve"> PAGEREF _Toc103150336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76.</w:t>
      </w:r>
      <w:r>
        <w:rPr>
          <w:noProof/>
          <w:sz w:val="24"/>
          <w:szCs w:val="24"/>
        </w:rPr>
        <w:tab/>
      </w:r>
      <w:r>
        <w:rPr>
          <w:noProof/>
          <w:szCs w:val="24"/>
        </w:rPr>
        <w:t>Board may excuse non-compliance</w:t>
      </w:r>
      <w:r>
        <w:rPr>
          <w:noProof/>
        </w:rPr>
        <w:tab/>
      </w:r>
      <w:r>
        <w:rPr>
          <w:noProof/>
        </w:rPr>
        <w:fldChar w:fldCharType="begin"/>
      </w:r>
      <w:r>
        <w:rPr>
          <w:noProof/>
        </w:rPr>
        <w:instrText xml:space="preserve"> PAGEREF _Toc103150337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9 — Repeal and transitional</w:t>
      </w:r>
    </w:p>
    <w:p>
      <w:pPr>
        <w:pStyle w:val="TOC4"/>
        <w:rPr>
          <w:noProof/>
          <w:sz w:val="24"/>
          <w:szCs w:val="24"/>
        </w:rPr>
      </w:pPr>
      <w:r>
        <w:rPr>
          <w:noProof/>
          <w:szCs w:val="24"/>
        </w:rPr>
        <w:t>77.</w:t>
      </w:r>
      <w:r>
        <w:rPr>
          <w:noProof/>
          <w:sz w:val="24"/>
          <w:szCs w:val="24"/>
        </w:rPr>
        <w:tab/>
      </w:r>
      <w:r>
        <w:rPr>
          <w:noProof/>
          <w:szCs w:val="24"/>
        </w:rPr>
        <w:t>Repeal</w:t>
      </w:r>
      <w:r>
        <w:rPr>
          <w:noProof/>
        </w:rPr>
        <w:tab/>
      </w:r>
      <w:r>
        <w:rPr>
          <w:noProof/>
        </w:rPr>
        <w:fldChar w:fldCharType="begin"/>
      </w:r>
      <w:r>
        <w:rPr>
          <w:noProof/>
        </w:rPr>
        <w:instrText xml:space="preserve"> PAGEREF _Toc103150339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78.</w:t>
      </w:r>
      <w:r>
        <w:rPr>
          <w:noProof/>
          <w:sz w:val="24"/>
          <w:szCs w:val="24"/>
        </w:rPr>
        <w:tab/>
      </w:r>
      <w:r>
        <w:rPr>
          <w:noProof/>
          <w:szCs w:val="24"/>
        </w:rPr>
        <w:t>5 year articled clerks</w:t>
      </w:r>
      <w:r>
        <w:rPr>
          <w:noProof/>
        </w:rPr>
        <w:tab/>
      </w:r>
      <w:r>
        <w:rPr>
          <w:noProof/>
        </w:rPr>
        <w:fldChar w:fldCharType="begin"/>
      </w:r>
      <w:r>
        <w:rPr>
          <w:noProof/>
        </w:rPr>
        <w:instrText xml:space="preserve"> PAGEREF _Toc103150340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79.</w:t>
      </w:r>
      <w:r>
        <w:rPr>
          <w:noProof/>
          <w:sz w:val="24"/>
          <w:szCs w:val="24"/>
        </w:rPr>
        <w:tab/>
      </w:r>
      <w:r>
        <w:rPr>
          <w:noProof/>
          <w:szCs w:val="24"/>
        </w:rPr>
        <w:t>Application of these Rules</w:t>
      </w:r>
      <w:r>
        <w:rPr>
          <w:noProof/>
        </w:rPr>
        <w:tab/>
      </w:r>
      <w:r>
        <w:rPr>
          <w:noProof/>
        </w:rPr>
        <w:fldChar w:fldCharType="begin"/>
      </w:r>
      <w:r>
        <w:rPr>
          <w:noProof/>
        </w:rPr>
        <w:instrText xml:space="preserve"> PAGEREF _Toc103150341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80.</w:t>
      </w:r>
      <w:r>
        <w:rPr>
          <w:noProof/>
          <w:sz w:val="24"/>
          <w:szCs w:val="24"/>
        </w:rPr>
        <w:tab/>
      </w:r>
      <w:r>
        <w:rPr>
          <w:noProof/>
          <w:szCs w:val="24"/>
        </w:rPr>
        <w:t>Amendment of old Rules</w:t>
      </w:r>
      <w:r>
        <w:rPr>
          <w:noProof/>
        </w:rPr>
        <w:tab/>
      </w:r>
      <w:r>
        <w:rPr>
          <w:noProof/>
        </w:rPr>
        <w:fldChar w:fldCharType="begin"/>
      </w:r>
      <w:r>
        <w:rPr>
          <w:noProof/>
        </w:rPr>
        <w:instrText xml:space="preserve"> PAGEREF _Toc103150342 \h </w:instrText>
      </w:r>
      <w:r>
        <w:rPr>
          <w:noProof/>
        </w:rPr>
      </w:r>
      <w:r>
        <w:rPr>
          <w:noProof/>
        </w:rPr>
        <w:fldChar w:fldCharType="separate"/>
      </w:r>
      <w:r>
        <w:rPr>
          <w:noProof/>
        </w:rPr>
        <w:t>39</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_Toc103150343 \h </w:instrText>
      </w:r>
      <w:r>
        <w:rPr>
          <w:b w:val="0"/>
          <w:noProof/>
          <w:sz w:val="22"/>
        </w:rPr>
      </w:r>
      <w:r>
        <w:rPr>
          <w:b w:val="0"/>
          <w:noProof/>
          <w:sz w:val="22"/>
        </w:rPr>
        <w:fldChar w:fldCharType="separate"/>
      </w:r>
      <w:r>
        <w:rPr>
          <w:b w:val="0"/>
          <w:noProof/>
          <w:sz w:val="22"/>
        </w:rPr>
        <w:t>41</w:t>
      </w:r>
      <w:r>
        <w:rPr>
          <w:b w:val="0"/>
          <w:noProof/>
          <w:sz w:val="22"/>
        </w:rPr>
        <w:fldChar w:fldCharType="end"/>
      </w:r>
    </w:p>
    <w:p>
      <w:pPr>
        <w:pStyle w:val="TOC7"/>
        <w:rPr>
          <w:noProof/>
          <w:sz w:val="24"/>
          <w:szCs w:val="24"/>
        </w:rPr>
      </w:pPr>
      <w:r>
        <w:rPr>
          <w:noProof/>
          <w:szCs w:val="24"/>
        </w:rPr>
        <w:t>Form 1— Application for registration of articles</w:t>
      </w:r>
      <w:r>
        <w:rPr>
          <w:noProof/>
        </w:rPr>
        <w:tab/>
      </w:r>
      <w:r>
        <w:rPr>
          <w:noProof/>
        </w:rPr>
        <w:fldChar w:fldCharType="begin"/>
      </w:r>
      <w:r>
        <w:rPr>
          <w:noProof/>
        </w:rPr>
        <w:instrText xml:space="preserve"> PAGEREF _Toc103150344 \h </w:instrText>
      </w:r>
      <w:r>
        <w:rPr>
          <w:noProof/>
        </w:rPr>
      </w:r>
      <w:r>
        <w:rPr>
          <w:noProof/>
        </w:rPr>
        <w:fldChar w:fldCharType="separate"/>
      </w:r>
      <w:r>
        <w:rPr>
          <w:noProof/>
        </w:rPr>
        <w:t>41</w:t>
      </w:r>
      <w:r>
        <w:rPr>
          <w:noProof/>
        </w:rPr>
        <w:fldChar w:fldCharType="end"/>
      </w:r>
    </w:p>
    <w:p>
      <w:pPr>
        <w:pStyle w:val="TOC7"/>
        <w:rPr>
          <w:noProof/>
          <w:sz w:val="24"/>
          <w:szCs w:val="24"/>
        </w:rPr>
      </w:pPr>
      <w:r>
        <w:rPr>
          <w:noProof/>
          <w:szCs w:val="24"/>
        </w:rPr>
        <w:t>Form 2 — Deed of articles of clerkship</w:t>
      </w:r>
      <w:r>
        <w:rPr>
          <w:noProof/>
        </w:rPr>
        <w:tab/>
      </w:r>
      <w:r>
        <w:rPr>
          <w:noProof/>
        </w:rPr>
        <w:fldChar w:fldCharType="begin"/>
      </w:r>
      <w:r>
        <w:rPr>
          <w:noProof/>
        </w:rPr>
        <w:instrText xml:space="preserve"> PAGEREF _Toc103150345 \h </w:instrText>
      </w:r>
      <w:r>
        <w:rPr>
          <w:noProof/>
        </w:rPr>
      </w:r>
      <w:r>
        <w:rPr>
          <w:noProof/>
        </w:rPr>
        <w:fldChar w:fldCharType="separate"/>
      </w:r>
      <w:r>
        <w:rPr>
          <w:noProof/>
        </w:rPr>
        <w:t>43</w:t>
      </w:r>
      <w:r>
        <w:rPr>
          <w:noProof/>
        </w:rPr>
        <w:fldChar w:fldCharType="end"/>
      </w:r>
    </w:p>
    <w:p>
      <w:pPr>
        <w:pStyle w:val="TOC7"/>
        <w:rPr>
          <w:noProof/>
          <w:sz w:val="24"/>
          <w:szCs w:val="24"/>
        </w:rPr>
      </w:pPr>
      <w:r>
        <w:rPr>
          <w:noProof/>
          <w:szCs w:val="24"/>
        </w:rPr>
        <w:t>Form 3 — Certificate of good character for registration as an articled clerk</w:t>
      </w:r>
      <w:r>
        <w:rPr>
          <w:noProof/>
        </w:rPr>
        <w:tab/>
      </w:r>
      <w:r>
        <w:rPr>
          <w:noProof/>
        </w:rPr>
        <w:fldChar w:fldCharType="begin"/>
      </w:r>
      <w:r>
        <w:rPr>
          <w:noProof/>
        </w:rPr>
        <w:instrText xml:space="preserve"> PAGEREF _Toc103150346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4"/>
        </w:rPr>
        <w:t>Form 4 — Application for registration of assignment of articles</w:t>
      </w:r>
      <w:r>
        <w:rPr>
          <w:noProof/>
        </w:rPr>
        <w:tab/>
      </w:r>
      <w:r>
        <w:rPr>
          <w:noProof/>
        </w:rPr>
        <w:fldChar w:fldCharType="begin"/>
      </w:r>
      <w:r>
        <w:rPr>
          <w:noProof/>
        </w:rPr>
        <w:instrText xml:space="preserve"> PAGEREF _Toc103150347 \h </w:instrText>
      </w:r>
      <w:r>
        <w:rPr>
          <w:noProof/>
        </w:rPr>
      </w:r>
      <w:r>
        <w:rPr>
          <w:noProof/>
        </w:rPr>
        <w:fldChar w:fldCharType="separate"/>
      </w:r>
      <w:r>
        <w:rPr>
          <w:noProof/>
        </w:rPr>
        <w:t>47</w:t>
      </w:r>
      <w:r>
        <w:rPr>
          <w:noProof/>
        </w:rPr>
        <w:fldChar w:fldCharType="end"/>
      </w:r>
    </w:p>
    <w:p>
      <w:pPr>
        <w:pStyle w:val="TOC7"/>
        <w:rPr>
          <w:noProof/>
          <w:sz w:val="24"/>
          <w:szCs w:val="24"/>
        </w:rPr>
      </w:pPr>
      <w:r>
        <w:rPr>
          <w:noProof/>
          <w:szCs w:val="24"/>
        </w:rPr>
        <w:t>Form 5 — D</w:t>
      </w:r>
      <w:r>
        <w:rPr>
          <w:noProof/>
          <w:snapToGrid w:val="0"/>
          <w:szCs w:val="24"/>
        </w:rPr>
        <w:t>eed of assignment of articles</w:t>
      </w:r>
      <w:r>
        <w:rPr>
          <w:noProof/>
        </w:rPr>
        <w:tab/>
      </w:r>
      <w:r>
        <w:rPr>
          <w:noProof/>
        </w:rPr>
        <w:fldChar w:fldCharType="begin"/>
      </w:r>
      <w:r>
        <w:rPr>
          <w:noProof/>
        </w:rPr>
        <w:instrText xml:space="preserve"> PAGEREF _Toc103150348 \h </w:instrText>
      </w:r>
      <w:r>
        <w:rPr>
          <w:noProof/>
        </w:rPr>
      </w:r>
      <w:r>
        <w:rPr>
          <w:noProof/>
        </w:rPr>
        <w:fldChar w:fldCharType="separate"/>
      </w:r>
      <w:r>
        <w:rPr>
          <w:noProof/>
        </w:rPr>
        <w:t>48</w:t>
      </w:r>
      <w:r>
        <w:rPr>
          <w:noProof/>
        </w:rPr>
        <w:fldChar w:fldCharType="end"/>
      </w:r>
    </w:p>
    <w:p>
      <w:pPr>
        <w:pStyle w:val="TOC7"/>
        <w:rPr>
          <w:noProof/>
          <w:sz w:val="24"/>
          <w:szCs w:val="24"/>
        </w:rPr>
      </w:pPr>
      <w:r>
        <w:rPr>
          <w:noProof/>
          <w:szCs w:val="24"/>
        </w:rPr>
        <w:t>Form 6 — Application for cancellation of registration of articles and registration of new articles</w:t>
      </w:r>
      <w:r>
        <w:rPr>
          <w:noProof/>
        </w:rPr>
        <w:tab/>
      </w:r>
      <w:r>
        <w:rPr>
          <w:noProof/>
        </w:rPr>
        <w:fldChar w:fldCharType="begin"/>
      </w:r>
      <w:r>
        <w:rPr>
          <w:noProof/>
        </w:rPr>
        <w:instrText xml:space="preserve"> PAGEREF _Toc103150349 \h </w:instrText>
      </w:r>
      <w:r>
        <w:rPr>
          <w:noProof/>
        </w:rPr>
      </w:r>
      <w:r>
        <w:rPr>
          <w:noProof/>
        </w:rPr>
        <w:fldChar w:fldCharType="separate"/>
      </w:r>
      <w:r>
        <w:rPr>
          <w:noProof/>
        </w:rPr>
        <w:t>50</w:t>
      </w:r>
      <w:r>
        <w:rPr>
          <w:noProof/>
        </w:rPr>
        <w:fldChar w:fldCharType="end"/>
      </w:r>
    </w:p>
    <w:p>
      <w:pPr>
        <w:pStyle w:val="TOC7"/>
        <w:rPr>
          <w:noProof/>
          <w:sz w:val="24"/>
          <w:szCs w:val="24"/>
        </w:rPr>
      </w:pPr>
      <w:r>
        <w:rPr>
          <w:noProof/>
          <w:szCs w:val="24"/>
        </w:rPr>
        <w:t>Form 7 — Certificate of completion of articles</w:t>
      </w:r>
      <w:r>
        <w:rPr>
          <w:noProof/>
        </w:rPr>
        <w:tab/>
      </w:r>
      <w:r>
        <w:rPr>
          <w:noProof/>
        </w:rPr>
        <w:fldChar w:fldCharType="begin"/>
      </w:r>
      <w:r>
        <w:rPr>
          <w:noProof/>
        </w:rPr>
        <w:instrText xml:space="preserve"> PAGEREF _Toc103150350 \h </w:instrText>
      </w:r>
      <w:r>
        <w:rPr>
          <w:noProof/>
        </w:rPr>
      </w:r>
      <w:r>
        <w:rPr>
          <w:noProof/>
        </w:rPr>
        <w:fldChar w:fldCharType="separate"/>
      </w:r>
      <w:r>
        <w:rPr>
          <w:noProof/>
        </w:rPr>
        <w:t>51</w:t>
      </w:r>
      <w:r>
        <w:rPr>
          <w:noProof/>
        </w:rPr>
        <w:fldChar w:fldCharType="end"/>
      </w:r>
    </w:p>
    <w:p>
      <w:pPr>
        <w:pStyle w:val="TOC7"/>
        <w:rPr>
          <w:noProof/>
          <w:sz w:val="24"/>
          <w:szCs w:val="24"/>
        </w:rPr>
      </w:pPr>
      <w:r>
        <w:rPr>
          <w:noProof/>
          <w:szCs w:val="24"/>
        </w:rPr>
        <w:t>Form 8 — Application for approval of qualification for s. 27(2)(a)(ii)</w:t>
      </w:r>
      <w:r>
        <w:rPr>
          <w:noProof/>
        </w:rPr>
        <w:tab/>
      </w:r>
      <w:r>
        <w:rPr>
          <w:noProof/>
        </w:rPr>
        <w:fldChar w:fldCharType="begin"/>
      </w:r>
      <w:r>
        <w:rPr>
          <w:noProof/>
        </w:rPr>
        <w:instrText xml:space="preserve"> PAGEREF _Toc103150351 \h </w:instrText>
      </w:r>
      <w:r>
        <w:rPr>
          <w:noProof/>
        </w:rPr>
      </w:r>
      <w:r>
        <w:rPr>
          <w:noProof/>
        </w:rPr>
        <w:fldChar w:fldCharType="separate"/>
      </w:r>
      <w:r>
        <w:rPr>
          <w:noProof/>
        </w:rPr>
        <w:t>52</w:t>
      </w:r>
      <w:r>
        <w:rPr>
          <w:noProof/>
        </w:rPr>
        <w:fldChar w:fldCharType="end"/>
      </w:r>
    </w:p>
    <w:p>
      <w:pPr>
        <w:pStyle w:val="TOC7"/>
        <w:rPr>
          <w:noProof/>
          <w:sz w:val="24"/>
          <w:szCs w:val="24"/>
        </w:rPr>
      </w:pPr>
      <w:r>
        <w:rPr>
          <w:noProof/>
          <w:szCs w:val="24"/>
        </w:rPr>
        <w:t>Form 9 — Application for approval of qualifications and experience for s. 27(2)(b)</w:t>
      </w:r>
      <w:r>
        <w:rPr>
          <w:noProof/>
        </w:rPr>
        <w:tab/>
      </w:r>
      <w:r>
        <w:rPr>
          <w:noProof/>
        </w:rPr>
        <w:fldChar w:fldCharType="begin"/>
      </w:r>
      <w:r>
        <w:rPr>
          <w:noProof/>
        </w:rPr>
        <w:instrText xml:space="preserve"> PAGEREF _Toc103150352 \h </w:instrText>
      </w:r>
      <w:r>
        <w:rPr>
          <w:noProof/>
        </w:rPr>
      </w:r>
      <w:r>
        <w:rPr>
          <w:noProof/>
        </w:rPr>
        <w:fldChar w:fldCharType="separate"/>
      </w:r>
      <w:r>
        <w:rPr>
          <w:noProof/>
        </w:rPr>
        <w:t>53</w:t>
      </w:r>
      <w:r>
        <w:rPr>
          <w:noProof/>
        </w:rPr>
        <w:fldChar w:fldCharType="end"/>
      </w:r>
    </w:p>
    <w:p>
      <w:pPr>
        <w:pStyle w:val="TOC7"/>
        <w:rPr>
          <w:noProof/>
          <w:sz w:val="24"/>
          <w:szCs w:val="24"/>
        </w:rPr>
      </w:pPr>
      <w:r>
        <w:rPr>
          <w:noProof/>
          <w:szCs w:val="24"/>
        </w:rPr>
        <w:t>Form 10 — Notice of intention to apply for admission</w:t>
      </w:r>
      <w:r>
        <w:rPr>
          <w:noProof/>
        </w:rPr>
        <w:tab/>
      </w:r>
      <w:r>
        <w:rPr>
          <w:noProof/>
        </w:rPr>
        <w:fldChar w:fldCharType="begin"/>
      </w:r>
      <w:r>
        <w:rPr>
          <w:noProof/>
        </w:rPr>
        <w:instrText xml:space="preserve"> PAGEREF _Toc103150353 \h </w:instrText>
      </w:r>
      <w:r>
        <w:rPr>
          <w:noProof/>
        </w:rPr>
      </w:r>
      <w:r>
        <w:rPr>
          <w:noProof/>
        </w:rPr>
        <w:fldChar w:fldCharType="separate"/>
      </w:r>
      <w:r>
        <w:rPr>
          <w:noProof/>
        </w:rPr>
        <w:t>56</w:t>
      </w:r>
      <w:r>
        <w:rPr>
          <w:noProof/>
        </w:rPr>
        <w:fldChar w:fldCharType="end"/>
      </w:r>
    </w:p>
    <w:p>
      <w:pPr>
        <w:pStyle w:val="TOC7"/>
        <w:rPr>
          <w:noProof/>
          <w:sz w:val="24"/>
          <w:szCs w:val="24"/>
        </w:rPr>
      </w:pPr>
      <w:r>
        <w:rPr>
          <w:noProof/>
          <w:szCs w:val="24"/>
        </w:rPr>
        <w:t>Form 11 — Certificate of good character for applicant for admission</w:t>
      </w:r>
      <w:r>
        <w:rPr>
          <w:noProof/>
        </w:rPr>
        <w:tab/>
      </w:r>
      <w:r>
        <w:rPr>
          <w:noProof/>
        </w:rPr>
        <w:fldChar w:fldCharType="begin"/>
      </w:r>
      <w:r>
        <w:rPr>
          <w:noProof/>
        </w:rPr>
        <w:instrText xml:space="preserve"> PAGEREF _Toc103150354 \h </w:instrText>
      </w:r>
      <w:r>
        <w:rPr>
          <w:noProof/>
        </w:rPr>
      </w:r>
      <w:r>
        <w:rPr>
          <w:noProof/>
        </w:rPr>
        <w:fldChar w:fldCharType="separate"/>
      </w:r>
      <w:r>
        <w:rPr>
          <w:noProof/>
        </w:rPr>
        <w:t>58</w:t>
      </w:r>
      <w:r>
        <w:rPr>
          <w:noProof/>
        </w:rPr>
        <w:fldChar w:fldCharType="end"/>
      </w:r>
    </w:p>
    <w:p>
      <w:pPr>
        <w:pStyle w:val="TOC7"/>
        <w:rPr>
          <w:noProof/>
          <w:sz w:val="24"/>
          <w:szCs w:val="24"/>
        </w:rPr>
      </w:pPr>
      <w:r>
        <w:rPr>
          <w:noProof/>
          <w:szCs w:val="24"/>
        </w:rPr>
        <w:t>Form 12 — Advertisement of intention to apply for admission</w:t>
      </w:r>
      <w:r>
        <w:rPr>
          <w:noProof/>
        </w:rPr>
        <w:tab/>
      </w:r>
      <w:r>
        <w:rPr>
          <w:noProof/>
        </w:rPr>
        <w:fldChar w:fldCharType="begin"/>
      </w:r>
      <w:r>
        <w:rPr>
          <w:noProof/>
        </w:rPr>
        <w:instrText xml:space="preserve"> PAGEREF _Toc103150355 \h </w:instrText>
      </w:r>
      <w:r>
        <w:rPr>
          <w:noProof/>
        </w:rPr>
      </w:r>
      <w:r>
        <w:rPr>
          <w:noProof/>
        </w:rPr>
        <w:fldChar w:fldCharType="separate"/>
      </w:r>
      <w:r>
        <w:rPr>
          <w:noProof/>
        </w:rPr>
        <w:t>59</w:t>
      </w:r>
      <w:r>
        <w:rPr>
          <w:noProof/>
        </w:rPr>
        <w:fldChar w:fldCharType="end"/>
      </w:r>
    </w:p>
    <w:p>
      <w:pPr>
        <w:pStyle w:val="TOC7"/>
        <w:rPr>
          <w:noProof/>
          <w:sz w:val="24"/>
          <w:szCs w:val="24"/>
        </w:rPr>
      </w:pPr>
      <w:r>
        <w:rPr>
          <w:noProof/>
          <w:szCs w:val="24"/>
        </w:rPr>
        <w:t>Form 13 — Affidavit of applicant for admission</w:t>
      </w:r>
      <w:r>
        <w:rPr>
          <w:noProof/>
        </w:rPr>
        <w:tab/>
      </w:r>
      <w:r>
        <w:rPr>
          <w:noProof/>
        </w:rPr>
        <w:fldChar w:fldCharType="begin"/>
      </w:r>
      <w:r>
        <w:rPr>
          <w:noProof/>
        </w:rPr>
        <w:instrText xml:space="preserve"> PAGEREF _Toc103150356 \h </w:instrText>
      </w:r>
      <w:r>
        <w:rPr>
          <w:noProof/>
        </w:rPr>
      </w:r>
      <w:r>
        <w:rPr>
          <w:noProof/>
        </w:rPr>
        <w:fldChar w:fldCharType="separate"/>
      </w:r>
      <w:r>
        <w:rPr>
          <w:noProof/>
        </w:rPr>
        <w:t>60</w:t>
      </w:r>
      <w:r>
        <w:rPr>
          <w:noProof/>
        </w:rPr>
        <w:fldChar w:fldCharType="end"/>
      </w:r>
    </w:p>
    <w:p>
      <w:pPr>
        <w:pStyle w:val="TOC7"/>
        <w:rPr>
          <w:noProof/>
          <w:sz w:val="24"/>
          <w:szCs w:val="24"/>
        </w:rPr>
      </w:pPr>
      <w:r>
        <w:rPr>
          <w:noProof/>
          <w:szCs w:val="24"/>
        </w:rPr>
        <w:t>Form 14 — Certificate of completion of restricted practice</w:t>
      </w:r>
      <w:r>
        <w:rPr>
          <w:noProof/>
        </w:rPr>
        <w:tab/>
      </w:r>
      <w:r>
        <w:rPr>
          <w:noProof/>
        </w:rPr>
        <w:fldChar w:fldCharType="begin"/>
      </w:r>
      <w:r>
        <w:rPr>
          <w:noProof/>
        </w:rPr>
        <w:instrText xml:space="preserve"> PAGEREF _Toc103150357 \h </w:instrText>
      </w:r>
      <w:r>
        <w:rPr>
          <w:noProof/>
        </w:rPr>
      </w:r>
      <w:r>
        <w:rPr>
          <w:noProof/>
        </w:rPr>
        <w:fldChar w:fldCharType="separate"/>
      </w:r>
      <w:r>
        <w:rPr>
          <w:noProof/>
        </w:rPr>
        <w:t>61</w:t>
      </w:r>
      <w:r>
        <w:rPr>
          <w:noProof/>
        </w:rPr>
        <w:fldChar w:fldCharType="end"/>
      </w:r>
    </w:p>
    <w:p>
      <w:pPr>
        <w:pStyle w:val="TOC7"/>
        <w:rPr>
          <w:noProof/>
          <w:sz w:val="24"/>
          <w:szCs w:val="24"/>
        </w:rPr>
      </w:pPr>
      <w:r>
        <w:rPr>
          <w:noProof/>
          <w:szCs w:val="24"/>
        </w:rPr>
        <w:t>Form 15 — Notice of intention to apply for re-admission</w:t>
      </w:r>
      <w:r>
        <w:rPr>
          <w:noProof/>
        </w:rPr>
        <w:tab/>
      </w:r>
      <w:r>
        <w:rPr>
          <w:noProof/>
        </w:rPr>
        <w:fldChar w:fldCharType="begin"/>
      </w:r>
      <w:r>
        <w:rPr>
          <w:noProof/>
        </w:rPr>
        <w:instrText xml:space="preserve"> PAGEREF _Toc103150358 \h </w:instrText>
      </w:r>
      <w:r>
        <w:rPr>
          <w:noProof/>
        </w:rPr>
      </w:r>
      <w:r>
        <w:rPr>
          <w:noProof/>
        </w:rPr>
        <w:fldChar w:fldCharType="separate"/>
      </w:r>
      <w:r>
        <w:rPr>
          <w:noProof/>
        </w:rPr>
        <w:t>62</w:t>
      </w:r>
      <w:r>
        <w:rPr>
          <w:noProof/>
        </w:rPr>
        <w:fldChar w:fldCharType="end"/>
      </w:r>
    </w:p>
    <w:p>
      <w:pPr>
        <w:pStyle w:val="TOC7"/>
        <w:rPr>
          <w:noProof/>
          <w:sz w:val="24"/>
          <w:szCs w:val="24"/>
        </w:rPr>
      </w:pPr>
      <w:r>
        <w:rPr>
          <w:noProof/>
          <w:szCs w:val="24"/>
        </w:rPr>
        <w:t>Form 16 — Certificate of good character for applicant for re</w:t>
      </w:r>
      <w:r>
        <w:rPr>
          <w:noProof/>
          <w:szCs w:val="24"/>
        </w:rPr>
        <w:noBreakHyphen/>
        <w:t>admission</w:t>
      </w:r>
      <w:r>
        <w:rPr>
          <w:noProof/>
        </w:rPr>
        <w:tab/>
      </w:r>
      <w:r>
        <w:rPr>
          <w:noProof/>
        </w:rPr>
        <w:fldChar w:fldCharType="begin"/>
      </w:r>
      <w:r>
        <w:rPr>
          <w:noProof/>
        </w:rPr>
        <w:instrText xml:space="preserve"> PAGEREF _Toc103150359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4"/>
        </w:rPr>
        <w:t>Form 17 — Application for practice certificate</w:t>
      </w:r>
      <w:r>
        <w:rPr>
          <w:noProof/>
        </w:rPr>
        <w:tab/>
      </w:r>
      <w:r>
        <w:rPr>
          <w:noProof/>
        </w:rPr>
        <w:fldChar w:fldCharType="begin"/>
      </w:r>
      <w:r>
        <w:rPr>
          <w:noProof/>
        </w:rPr>
        <w:instrText xml:space="preserve"> PAGEREF _Toc103150360 \h </w:instrText>
      </w:r>
      <w:r>
        <w:rPr>
          <w:noProof/>
        </w:rPr>
      </w:r>
      <w:r>
        <w:rPr>
          <w:noProof/>
        </w:rPr>
        <w:fldChar w:fldCharType="separate"/>
      </w:r>
      <w:r>
        <w:rPr>
          <w:noProof/>
        </w:rPr>
        <w:t>63</w:t>
      </w:r>
      <w:r>
        <w:rPr>
          <w:noProof/>
        </w:rPr>
        <w:fldChar w:fldCharType="end"/>
      </w:r>
    </w:p>
    <w:p>
      <w:pPr>
        <w:pStyle w:val="TOC7"/>
        <w:rPr>
          <w:noProof/>
          <w:sz w:val="24"/>
          <w:szCs w:val="24"/>
        </w:rPr>
      </w:pPr>
      <w:r>
        <w:rPr>
          <w:noProof/>
          <w:szCs w:val="24"/>
        </w:rPr>
        <w:t>Form 18 — Notice of establishment of office by interstate practitioner</w:t>
      </w:r>
      <w:r>
        <w:rPr>
          <w:noProof/>
        </w:rPr>
        <w:tab/>
      </w:r>
      <w:r>
        <w:rPr>
          <w:noProof/>
        </w:rPr>
        <w:fldChar w:fldCharType="begin"/>
      </w:r>
      <w:r>
        <w:rPr>
          <w:noProof/>
        </w:rPr>
        <w:instrText xml:space="preserve"> PAGEREF _Toc103150361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4"/>
        </w:rPr>
        <w:t>Form 19 — Application for registration as foreign lawyer</w:t>
      </w:r>
      <w:r>
        <w:rPr>
          <w:noProof/>
        </w:rPr>
        <w:tab/>
      </w:r>
      <w:r>
        <w:rPr>
          <w:noProof/>
        </w:rPr>
        <w:fldChar w:fldCharType="begin"/>
      </w:r>
      <w:r>
        <w:rPr>
          <w:noProof/>
        </w:rPr>
        <w:instrText xml:space="preserve"> PAGEREF _Toc103150362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4"/>
        </w:rPr>
        <w:t>Form 20 — Accountant’s certificate</w:t>
      </w:r>
      <w:r>
        <w:rPr>
          <w:noProof/>
        </w:rPr>
        <w:tab/>
      </w:r>
      <w:r>
        <w:rPr>
          <w:noProof/>
        </w:rPr>
        <w:fldChar w:fldCharType="begin"/>
      </w:r>
      <w:r>
        <w:rPr>
          <w:noProof/>
        </w:rPr>
        <w:instrText xml:space="preserve"> PAGEREF _Toc103150363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_Toc103150365 \h </w:instrText>
      </w:r>
      <w:r>
        <w:rPr>
          <w:noProof/>
        </w:rPr>
      </w:r>
      <w:r>
        <w:rPr>
          <w:noProof/>
        </w:rPr>
        <w:fldChar w:fldCharType="separate"/>
      </w:r>
      <w:r>
        <w:rPr>
          <w:noProof/>
        </w:rPr>
        <w:t>76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MadeBy"/>
        <w:spacing w:before="360"/>
      </w:pPr>
      <w:r>
        <w:t xml:space="preserve">Made by the Legal Practice Board under section 252 of the </w:t>
      </w:r>
      <w:r>
        <w:rPr>
          <w:i/>
        </w:rPr>
        <w:t>Legal Practice Act 2003</w:t>
      </w:r>
      <w:r>
        <w:t>.</w:t>
      </w:r>
    </w:p>
    <w:p>
      <w:pPr>
        <w:pStyle w:val="Heading2"/>
        <w:keepNext w:val="0"/>
        <w:pageBreakBefore w:val="0"/>
      </w:pPr>
      <w:bookmarkStart w:id="1" w:name="_Toc67909738"/>
      <w:bookmarkStart w:id="2" w:name="_Toc67974372"/>
      <w:bookmarkStart w:id="3" w:name="_Toc67991324"/>
      <w:bookmarkStart w:id="4" w:name="_Toc67993964"/>
      <w:bookmarkStart w:id="5" w:name="_Toc67994187"/>
      <w:bookmarkStart w:id="6" w:name="_Toc68053989"/>
      <w:bookmarkStart w:id="7" w:name="_Toc71690926"/>
      <w:bookmarkStart w:id="8" w:name="_Toc71976047"/>
      <w:bookmarkStart w:id="9" w:name="_Toc72294576"/>
      <w:bookmarkStart w:id="10" w:name="_Toc72294735"/>
      <w:bookmarkStart w:id="11" w:name="_Toc72294915"/>
      <w:bookmarkStart w:id="12" w:name="_Toc72295036"/>
      <w:bookmarkStart w:id="13" w:name="_Toc101001337"/>
      <w:bookmarkStart w:id="14" w:name="_Toc103150245"/>
      <w:bookmarkStart w:id="15" w:name="_Toc67124787"/>
      <w:bookmarkStart w:id="16" w:name="_Toc67124907"/>
      <w:bookmarkStart w:id="17" w:name="_Toc67125691"/>
      <w:bookmarkStart w:id="18" w:name="_Toc67189732"/>
      <w:bookmarkStart w:id="19" w:name="_Toc67197613"/>
      <w:bookmarkStart w:id="20" w:name="_Toc67197778"/>
      <w:r>
        <w:rPr>
          <w:rStyle w:val="CharPartNo"/>
        </w:rPr>
        <w:t>Part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21" w:name="_Toc71976048"/>
      <w:bookmarkStart w:id="22" w:name="_Toc72294577"/>
      <w:bookmarkStart w:id="23" w:name="_Toc103150246"/>
      <w:bookmarkEnd w:id="15"/>
      <w:bookmarkEnd w:id="16"/>
      <w:bookmarkEnd w:id="17"/>
      <w:bookmarkEnd w:id="18"/>
      <w:bookmarkEnd w:id="19"/>
      <w:bookmarkEnd w:id="20"/>
      <w:r>
        <w:rPr>
          <w:rStyle w:val="CharSectno"/>
        </w:rPr>
        <w:t>1</w:t>
      </w:r>
      <w:r>
        <w:t>.</w:t>
      </w:r>
      <w:r>
        <w:tab/>
        <w:t>Citation</w:t>
      </w:r>
      <w:bookmarkEnd w:id="21"/>
      <w:bookmarkEnd w:id="22"/>
      <w:bookmarkEnd w:id="23"/>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t>.</w:t>
      </w:r>
    </w:p>
    <w:p>
      <w:pPr>
        <w:pStyle w:val="Heading5"/>
      </w:pPr>
      <w:bookmarkStart w:id="24" w:name="_Toc71976049"/>
      <w:bookmarkStart w:id="25" w:name="_Toc72294578"/>
      <w:bookmarkStart w:id="26" w:name="_Toc103150247"/>
      <w:r>
        <w:rPr>
          <w:rStyle w:val="CharSectno"/>
        </w:rPr>
        <w:t>2</w:t>
      </w:r>
      <w:r>
        <w:t>.</w:t>
      </w:r>
      <w:r>
        <w:tab/>
        <w:t>Interpretation</w:t>
      </w:r>
      <w:bookmarkEnd w:id="24"/>
      <w:bookmarkEnd w:id="25"/>
      <w:bookmarkEnd w:id="26"/>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27" w:name="_Toc67909741"/>
      <w:bookmarkStart w:id="28" w:name="_Toc67974375"/>
      <w:bookmarkStart w:id="29" w:name="_Toc67991327"/>
      <w:bookmarkStart w:id="30" w:name="_Toc67993967"/>
      <w:bookmarkStart w:id="31" w:name="_Toc67994190"/>
      <w:bookmarkStart w:id="32" w:name="_Toc68053992"/>
      <w:bookmarkStart w:id="33" w:name="_Toc71690929"/>
      <w:bookmarkStart w:id="34" w:name="_Toc71976050"/>
      <w:bookmarkStart w:id="35" w:name="_Toc72294579"/>
      <w:bookmarkStart w:id="36" w:name="_Toc72294738"/>
      <w:bookmarkStart w:id="37" w:name="_Toc72294918"/>
      <w:bookmarkStart w:id="38" w:name="_Toc72295039"/>
      <w:bookmarkStart w:id="39" w:name="_Toc101001340"/>
      <w:bookmarkStart w:id="40" w:name="_Toc103150248"/>
      <w:bookmarkStart w:id="41" w:name="_Toc67124790"/>
      <w:bookmarkStart w:id="42" w:name="_Toc67124910"/>
      <w:bookmarkStart w:id="43" w:name="_Toc67125694"/>
      <w:bookmarkStart w:id="44" w:name="_Toc67189735"/>
      <w:bookmarkStart w:id="45" w:name="_Toc67197616"/>
      <w:bookmarkStart w:id="46" w:name="_Toc67197781"/>
      <w:bookmarkStart w:id="47" w:name="_Toc67124216"/>
      <w:bookmarkStart w:id="48" w:name="_Toc67124390"/>
      <w:bookmarkStart w:id="49" w:name="_Toc67124510"/>
      <w:r>
        <w:rPr>
          <w:rStyle w:val="CharPartNo"/>
        </w:rPr>
        <w:t>Part 2</w:t>
      </w:r>
      <w:r>
        <w:t> — </w:t>
      </w:r>
      <w:r>
        <w:rPr>
          <w:rStyle w:val="CharPartText"/>
        </w:rPr>
        <w:t>Legal Practice Board</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50" w:name="_Toc67909742"/>
      <w:bookmarkStart w:id="51" w:name="_Toc67974376"/>
      <w:bookmarkStart w:id="52" w:name="_Toc67991328"/>
      <w:bookmarkStart w:id="53" w:name="_Toc67993968"/>
      <w:bookmarkStart w:id="54" w:name="_Toc67994191"/>
      <w:bookmarkStart w:id="55" w:name="_Toc68053993"/>
      <w:bookmarkStart w:id="56" w:name="_Toc71690930"/>
      <w:bookmarkStart w:id="57" w:name="_Toc71976051"/>
      <w:bookmarkStart w:id="58" w:name="_Toc72294580"/>
      <w:bookmarkStart w:id="59" w:name="_Toc72294739"/>
      <w:bookmarkStart w:id="60" w:name="_Toc72294919"/>
      <w:bookmarkStart w:id="61" w:name="_Toc72295040"/>
      <w:bookmarkStart w:id="62" w:name="_Toc101001341"/>
      <w:bookmarkStart w:id="63" w:name="_Toc103150249"/>
      <w:bookmarkStart w:id="64" w:name="_Toc67125695"/>
      <w:bookmarkStart w:id="65" w:name="_Toc67189736"/>
      <w:bookmarkStart w:id="66" w:name="_Toc67197617"/>
      <w:bookmarkStart w:id="67" w:name="_Toc67197782"/>
      <w:bookmarkEnd w:id="41"/>
      <w:bookmarkEnd w:id="42"/>
      <w:bookmarkEnd w:id="43"/>
      <w:bookmarkEnd w:id="44"/>
      <w:bookmarkEnd w:id="45"/>
      <w:bookmarkEnd w:id="46"/>
      <w:r>
        <w:rPr>
          <w:rStyle w:val="CharDivNo"/>
        </w:rPr>
        <w:t>Division 1</w:t>
      </w:r>
      <w:r>
        <w:t> — </w:t>
      </w:r>
      <w:r>
        <w:rPr>
          <w:rStyle w:val="CharDivText"/>
        </w:rPr>
        <w:t>Election of members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8" w:name="_Toc71976052"/>
      <w:bookmarkStart w:id="69" w:name="_Toc72294581"/>
      <w:bookmarkStart w:id="70" w:name="_Toc103150250"/>
      <w:bookmarkEnd w:id="47"/>
      <w:bookmarkEnd w:id="48"/>
      <w:bookmarkEnd w:id="49"/>
      <w:bookmarkEnd w:id="64"/>
      <w:bookmarkEnd w:id="65"/>
      <w:bookmarkEnd w:id="66"/>
      <w:bookmarkEnd w:id="67"/>
      <w:r>
        <w:rPr>
          <w:rStyle w:val="CharSectno"/>
        </w:rPr>
        <w:t>3</w:t>
      </w:r>
      <w:r>
        <w:t>.</w:t>
      </w:r>
      <w:r>
        <w:tab/>
        <w:t>Annual election date</w:t>
      </w:r>
      <w:bookmarkEnd w:id="68"/>
      <w:bookmarkEnd w:id="69"/>
      <w:bookmarkEnd w:id="70"/>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71" w:name="_Toc71976053"/>
      <w:bookmarkStart w:id="72" w:name="_Toc72294582"/>
      <w:bookmarkStart w:id="73" w:name="_Toc103150251"/>
      <w:r>
        <w:rPr>
          <w:rStyle w:val="CharSectno"/>
        </w:rPr>
        <w:t>4</w:t>
      </w:r>
      <w:r>
        <w:t>.</w:t>
      </w:r>
      <w:r>
        <w:tab/>
        <w:t>Returning officers</w:t>
      </w:r>
      <w:bookmarkEnd w:id="71"/>
      <w:bookmarkEnd w:id="72"/>
      <w:bookmarkEnd w:id="73"/>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74" w:name="_Toc71976054"/>
      <w:bookmarkStart w:id="75" w:name="_Toc72294583"/>
      <w:bookmarkStart w:id="76" w:name="_Toc103150252"/>
      <w:bookmarkStart w:id="77" w:name="_Toc492432100"/>
      <w:bookmarkStart w:id="78" w:name="_Toc18475908"/>
      <w:bookmarkStart w:id="79" w:name="_Toc18476016"/>
      <w:bookmarkStart w:id="80" w:name="_Toc63515025"/>
      <w:r>
        <w:rPr>
          <w:rStyle w:val="CharSectno"/>
        </w:rPr>
        <w:t>5</w:t>
      </w:r>
      <w:r>
        <w:t>.</w:t>
      </w:r>
      <w:r>
        <w:tab/>
        <w:t>Nomination of candidates</w:t>
      </w:r>
      <w:bookmarkEnd w:id="74"/>
      <w:bookmarkEnd w:id="75"/>
      <w:bookmarkEnd w:id="76"/>
    </w:p>
    <w:bookmarkEnd w:id="77"/>
    <w:bookmarkEnd w:id="78"/>
    <w:bookmarkEnd w:id="79"/>
    <w:bookmarkEnd w:id="80"/>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81" w:name="_Toc71976055"/>
      <w:bookmarkStart w:id="82" w:name="_Toc72294584"/>
      <w:bookmarkStart w:id="83" w:name="_Toc103150253"/>
      <w:bookmarkStart w:id="84" w:name="_Toc492432101"/>
      <w:bookmarkStart w:id="85" w:name="_Toc18475909"/>
      <w:bookmarkStart w:id="86" w:name="_Toc18476017"/>
      <w:bookmarkStart w:id="87" w:name="_Toc63515026"/>
      <w:r>
        <w:rPr>
          <w:rStyle w:val="CharSectno"/>
        </w:rPr>
        <w:t>6</w:t>
      </w:r>
      <w:r>
        <w:t>.</w:t>
      </w:r>
      <w:r>
        <w:tab/>
        <w:t>Candidates elected when nominations equal vacancies</w:t>
      </w:r>
      <w:bookmarkEnd w:id="81"/>
      <w:bookmarkEnd w:id="82"/>
      <w:bookmarkEnd w:id="83"/>
    </w:p>
    <w:bookmarkEnd w:id="84"/>
    <w:bookmarkEnd w:id="85"/>
    <w:bookmarkEnd w:id="86"/>
    <w:bookmarkEnd w:id="87"/>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88" w:name="_Toc71976056"/>
      <w:bookmarkStart w:id="89" w:name="_Toc72294585"/>
      <w:bookmarkStart w:id="90" w:name="_Toc103150254"/>
      <w:bookmarkStart w:id="91" w:name="_Toc492432102"/>
      <w:bookmarkStart w:id="92" w:name="_Toc18475910"/>
      <w:bookmarkStart w:id="93" w:name="_Toc18476018"/>
      <w:bookmarkStart w:id="94" w:name="_Toc63515027"/>
      <w:r>
        <w:rPr>
          <w:rStyle w:val="CharSectno"/>
        </w:rPr>
        <w:t>7</w:t>
      </w:r>
      <w:r>
        <w:t>.</w:t>
      </w:r>
      <w:r>
        <w:tab/>
        <w:t>Ballot papers</w:t>
      </w:r>
      <w:bookmarkEnd w:id="88"/>
      <w:bookmarkEnd w:id="89"/>
      <w:bookmarkEnd w:id="90"/>
    </w:p>
    <w:bookmarkEnd w:id="91"/>
    <w:bookmarkEnd w:id="92"/>
    <w:bookmarkEnd w:id="93"/>
    <w:bookmarkEnd w:id="94"/>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95" w:name="_Toc71976057"/>
      <w:bookmarkStart w:id="96" w:name="_Toc72294586"/>
      <w:bookmarkStart w:id="97" w:name="_Toc103150255"/>
      <w:r>
        <w:rPr>
          <w:rStyle w:val="CharSectno"/>
        </w:rPr>
        <w:t>8</w:t>
      </w:r>
      <w:r>
        <w:t>.</w:t>
      </w:r>
      <w:r>
        <w:tab/>
        <w:t>Voting</w:t>
      </w:r>
      <w:bookmarkEnd w:id="95"/>
      <w:bookmarkEnd w:id="96"/>
      <w:bookmarkEnd w:id="97"/>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98" w:name="_Toc71976058"/>
      <w:bookmarkStart w:id="99" w:name="_Toc72294587"/>
      <w:bookmarkStart w:id="100" w:name="_Toc103150256"/>
      <w:r>
        <w:rPr>
          <w:rStyle w:val="CharSectno"/>
        </w:rPr>
        <w:t>9</w:t>
      </w:r>
      <w:r>
        <w:t>.</w:t>
      </w:r>
      <w:r>
        <w:tab/>
        <w:t>Commencement of term of office</w:t>
      </w:r>
      <w:bookmarkEnd w:id="98"/>
      <w:bookmarkEnd w:id="99"/>
      <w:bookmarkEnd w:id="100"/>
    </w:p>
    <w:p>
      <w:pPr>
        <w:pStyle w:val="Subsection"/>
      </w:pPr>
      <w:r>
        <w:tab/>
      </w:r>
      <w:r>
        <w:tab/>
        <w:t>The people elected under rules 6 or 8 take office on the Thursday after the election date.</w:t>
      </w:r>
    </w:p>
    <w:p>
      <w:pPr>
        <w:pStyle w:val="Heading5"/>
      </w:pPr>
      <w:bookmarkStart w:id="101" w:name="_Toc71976059"/>
      <w:bookmarkStart w:id="102" w:name="_Toc72294588"/>
      <w:bookmarkStart w:id="103" w:name="_Toc103150257"/>
      <w:r>
        <w:rPr>
          <w:rStyle w:val="CharSectno"/>
        </w:rPr>
        <w:t>10</w:t>
      </w:r>
      <w:r>
        <w:t>.</w:t>
      </w:r>
      <w:r>
        <w:tab/>
        <w:t xml:space="preserve">Results to be published in </w:t>
      </w:r>
      <w:r>
        <w:rPr>
          <w:i/>
        </w:rPr>
        <w:t>Gazette</w:t>
      </w:r>
      <w:bookmarkEnd w:id="101"/>
      <w:bookmarkEnd w:id="102"/>
      <w:bookmarkEnd w:id="103"/>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04" w:name="_Toc71976060"/>
      <w:bookmarkStart w:id="105" w:name="_Toc72294589"/>
      <w:bookmarkStart w:id="106" w:name="_Toc103150258"/>
      <w:r>
        <w:rPr>
          <w:rStyle w:val="CharSectno"/>
        </w:rPr>
        <w:t>11</w:t>
      </w:r>
      <w:r>
        <w:t>.</w:t>
      </w:r>
      <w:r>
        <w:tab/>
        <w:t>Non</w:t>
      </w:r>
      <w:r>
        <w:noBreakHyphen/>
        <w:t>receipt of ballot papers</w:t>
      </w:r>
      <w:bookmarkEnd w:id="104"/>
      <w:bookmarkEnd w:id="105"/>
      <w:bookmarkEnd w:id="106"/>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07" w:name="_Toc67909752"/>
      <w:bookmarkStart w:id="108" w:name="_Toc67974386"/>
      <w:bookmarkStart w:id="109" w:name="_Toc67991338"/>
      <w:bookmarkStart w:id="110" w:name="_Toc67993978"/>
      <w:bookmarkStart w:id="111" w:name="_Toc67994201"/>
      <w:bookmarkStart w:id="112" w:name="_Toc68054003"/>
      <w:bookmarkStart w:id="113" w:name="_Toc71690940"/>
      <w:bookmarkStart w:id="114" w:name="_Toc71976061"/>
      <w:bookmarkStart w:id="115" w:name="_Toc72294590"/>
      <w:bookmarkStart w:id="116" w:name="_Toc72294749"/>
      <w:bookmarkStart w:id="117" w:name="_Toc72294929"/>
      <w:bookmarkStart w:id="118" w:name="_Toc72295050"/>
      <w:bookmarkStart w:id="119" w:name="_Toc101001351"/>
      <w:bookmarkStart w:id="120" w:name="_Toc103150259"/>
      <w:r>
        <w:rPr>
          <w:rStyle w:val="CharDivNo"/>
        </w:rPr>
        <w:t>Division 2</w:t>
      </w:r>
      <w:r>
        <w:t> — </w:t>
      </w:r>
      <w:r>
        <w:rPr>
          <w:rStyle w:val="CharDivText"/>
        </w:rPr>
        <w:t>Board meetings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71976062"/>
      <w:bookmarkStart w:id="122" w:name="_Toc72294591"/>
      <w:bookmarkStart w:id="123" w:name="_Toc103150260"/>
      <w:bookmarkStart w:id="124" w:name="_Toc492432106"/>
      <w:bookmarkStart w:id="125" w:name="_Toc18475914"/>
      <w:bookmarkStart w:id="126" w:name="_Toc18476022"/>
      <w:bookmarkStart w:id="127" w:name="_Toc63515032"/>
      <w:r>
        <w:rPr>
          <w:rStyle w:val="CharSectno"/>
        </w:rPr>
        <w:t>12</w:t>
      </w:r>
      <w:r>
        <w:t>.</w:t>
      </w:r>
      <w:r>
        <w:tab/>
        <w:t>Board meetings</w:t>
      </w:r>
      <w:bookmarkEnd w:id="121"/>
      <w:bookmarkEnd w:id="122"/>
      <w:bookmarkEnd w:id="123"/>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28" w:name="_Toc71976063"/>
      <w:bookmarkStart w:id="129" w:name="_Toc72294592"/>
      <w:bookmarkStart w:id="130" w:name="_Toc103150261"/>
      <w:bookmarkStart w:id="131" w:name="_Toc492432107"/>
      <w:bookmarkStart w:id="132" w:name="_Toc18475915"/>
      <w:bookmarkStart w:id="133" w:name="_Toc18476023"/>
      <w:bookmarkStart w:id="134" w:name="_Toc63515033"/>
      <w:bookmarkEnd w:id="124"/>
      <w:bookmarkEnd w:id="125"/>
      <w:bookmarkEnd w:id="126"/>
      <w:bookmarkEnd w:id="127"/>
      <w:r>
        <w:rPr>
          <w:rStyle w:val="CharSectno"/>
        </w:rPr>
        <w:t>13</w:t>
      </w:r>
      <w:r>
        <w:t>.</w:t>
      </w:r>
      <w:r>
        <w:tab/>
        <w:t>Notice of meeting</w:t>
      </w:r>
      <w:bookmarkEnd w:id="128"/>
      <w:bookmarkEnd w:id="129"/>
      <w:bookmarkEnd w:id="130"/>
    </w:p>
    <w:bookmarkEnd w:id="131"/>
    <w:bookmarkEnd w:id="132"/>
    <w:bookmarkEnd w:id="133"/>
    <w:bookmarkEnd w:id="134"/>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135" w:name="_Toc71976064"/>
      <w:bookmarkStart w:id="136" w:name="_Toc72294593"/>
      <w:bookmarkStart w:id="137" w:name="_Toc103150262"/>
      <w:r>
        <w:rPr>
          <w:rStyle w:val="CharSectno"/>
        </w:rPr>
        <w:t>14</w:t>
      </w:r>
      <w:r>
        <w:t>.</w:t>
      </w:r>
      <w:r>
        <w:tab/>
        <w:t>Urgent meetings</w:t>
      </w:r>
      <w:bookmarkEnd w:id="135"/>
      <w:bookmarkEnd w:id="136"/>
      <w:bookmarkEnd w:id="137"/>
    </w:p>
    <w:p>
      <w:pPr>
        <w:pStyle w:val="Subsection"/>
      </w:pPr>
      <w:bookmarkStart w:id="138" w:name="_Toc492432108"/>
      <w:bookmarkStart w:id="139" w:name="_Toc18475916"/>
      <w:bookmarkStart w:id="140"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141" w:name="_Toc71976065"/>
      <w:bookmarkStart w:id="142" w:name="_Toc72294594"/>
      <w:bookmarkStart w:id="143" w:name="_Toc103150263"/>
      <w:bookmarkEnd w:id="138"/>
      <w:bookmarkEnd w:id="139"/>
      <w:bookmarkEnd w:id="140"/>
      <w:r>
        <w:rPr>
          <w:rStyle w:val="CharSectno"/>
        </w:rPr>
        <w:t>15</w:t>
      </w:r>
      <w:r>
        <w:t>.</w:t>
      </w:r>
      <w:r>
        <w:tab/>
        <w:t>Voting</w:t>
      </w:r>
      <w:bookmarkEnd w:id="141"/>
      <w:bookmarkEnd w:id="142"/>
      <w:bookmarkEnd w:id="143"/>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144" w:name="_Toc71976066"/>
      <w:bookmarkStart w:id="145" w:name="_Toc72294595"/>
      <w:bookmarkStart w:id="146" w:name="_Toc103150264"/>
      <w:r>
        <w:rPr>
          <w:rStyle w:val="CharSectno"/>
        </w:rPr>
        <w:t>16</w:t>
      </w:r>
      <w:r>
        <w:t>.</w:t>
      </w:r>
      <w:r>
        <w:tab/>
        <w:t>Recission or amendment</w:t>
      </w:r>
      <w:bookmarkEnd w:id="144"/>
      <w:bookmarkEnd w:id="145"/>
      <w:bookmarkEnd w:id="146"/>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147" w:name="_Toc71976067"/>
      <w:bookmarkStart w:id="148" w:name="_Toc72294596"/>
      <w:bookmarkStart w:id="149" w:name="_Toc103150265"/>
      <w:r>
        <w:rPr>
          <w:rStyle w:val="CharSectno"/>
        </w:rPr>
        <w:t>17</w:t>
      </w:r>
      <w:r>
        <w:t>.</w:t>
      </w:r>
      <w:r>
        <w:tab/>
        <w:t>Minutes</w:t>
      </w:r>
      <w:bookmarkEnd w:id="147"/>
      <w:bookmarkEnd w:id="148"/>
      <w:bookmarkEnd w:id="149"/>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150" w:name="_Toc67909759"/>
      <w:bookmarkStart w:id="151" w:name="_Toc67974393"/>
      <w:bookmarkStart w:id="152" w:name="_Toc67991345"/>
      <w:bookmarkStart w:id="153" w:name="_Toc67993985"/>
      <w:bookmarkStart w:id="154" w:name="_Toc67994208"/>
      <w:bookmarkStart w:id="155" w:name="_Toc68054010"/>
      <w:bookmarkStart w:id="156" w:name="_Toc71690947"/>
      <w:bookmarkStart w:id="157" w:name="_Toc71976068"/>
      <w:bookmarkStart w:id="158" w:name="_Toc72294597"/>
      <w:bookmarkStart w:id="159" w:name="_Toc72294756"/>
      <w:bookmarkStart w:id="160" w:name="_Toc72294936"/>
      <w:bookmarkStart w:id="161" w:name="_Toc72295057"/>
      <w:bookmarkStart w:id="162" w:name="_Toc101001358"/>
      <w:bookmarkStart w:id="163" w:name="_Toc103150266"/>
      <w:bookmarkStart w:id="164" w:name="_Toc67125712"/>
      <w:bookmarkStart w:id="165" w:name="_Toc67189753"/>
      <w:bookmarkStart w:id="166" w:name="_Toc67197634"/>
      <w:bookmarkStart w:id="167" w:name="_Toc67197799"/>
      <w:r>
        <w:rPr>
          <w:rStyle w:val="CharDivNo"/>
        </w:rPr>
        <w:t>Division 3</w:t>
      </w:r>
      <w:r>
        <w:t> — </w:t>
      </w:r>
      <w:r>
        <w:rPr>
          <w:rStyle w:val="CharDivText"/>
        </w:rPr>
        <w:t>Committees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8" w:name="_Toc71976069"/>
      <w:bookmarkStart w:id="169" w:name="_Toc72294598"/>
      <w:bookmarkStart w:id="170" w:name="_Toc103150267"/>
      <w:bookmarkEnd w:id="164"/>
      <w:bookmarkEnd w:id="165"/>
      <w:bookmarkEnd w:id="166"/>
      <w:bookmarkEnd w:id="167"/>
      <w:r>
        <w:rPr>
          <w:rStyle w:val="CharSectno"/>
        </w:rPr>
        <w:t>18</w:t>
      </w:r>
      <w:r>
        <w:t>.</w:t>
      </w:r>
      <w:r>
        <w:tab/>
        <w:t>Convenor and deputy convenor</w:t>
      </w:r>
      <w:bookmarkEnd w:id="168"/>
      <w:bookmarkEnd w:id="169"/>
      <w:bookmarkEnd w:id="170"/>
    </w:p>
    <w:p>
      <w:pPr>
        <w:pStyle w:val="Subsection"/>
      </w:pPr>
      <w:r>
        <w:tab/>
        <w:t>(1)</w:t>
      </w:r>
      <w:r>
        <w:tab/>
        <w:t xml:space="preserve">The Board is to appoint a </w:t>
      </w:r>
      <w:bookmarkStart w:id="171"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172" w:name="_Toc71976070"/>
      <w:bookmarkStart w:id="173" w:name="_Toc72294599"/>
      <w:bookmarkStart w:id="174" w:name="_Toc103150268"/>
      <w:r>
        <w:rPr>
          <w:rStyle w:val="CharSectno"/>
        </w:rPr>
        <w:t>19</w:t>
      </w:r>
      <w:r>
        <w:t>.</w:t>
      </w:r>
      <w:r>
        <w:tab/>
        <w:t>Committee meetings</w:t>
      </w:r>
      <w:bookmarkEnd w:id="172"/>
      <w:bookmarkEnd w:id="173"/>
      <w:bookmarkEnd w:id="174"/>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175" w:name="_Toc71976071"/>
      <w:bookmarkStart w:id="176" w:name="_Toc72294600"/>
      <w:bookmarkStart w:id="177" w:name="_Toc103150269"/>
      <w:r>
        <w:rPr>
          <w:rStyle w:val="CharSectno"/>
        </w:rPr>
        <w:t>20</w:t>
      </w:r>
      <w:r>
        <w:t>.</w:t>
      </w:r>
      <w:r>
        <w:tab/>
        <w:t>Application of applied provisions</w:t>
      </w:r>
      <w:bookmarkEnd w:id="175"/>
      <w:bookmarkEnd w:id="176"/>
      <w:bookmarkEnd w:id="177"/>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171"/>
    </w:p>
    <w:p>
      <w:pPr>
        <w:pStyle w:val="Heading2"/>
      </w:pPr>
      <w:bookmarkStart w:id="178" w:name="_Toc67909763"/>
      <w:bookmarkStart w:id="179" w:name="_Toc67974397"/>
      <w:bookmarkStart w:id="180" w:name="_Toc67991349"/>
      <w:bookmarkStart w:id="181" w:name="_Toc67993989"/>
      <w:bookmarkStart w:id="182" w:name="_Toc67994212"/>
      <w:bookmarkStart w:id="183" w:name="_Toc68054014"/>
      <w:bookmarkStart w:id="184" w:name="_Toc71690951"/>
      <w:bookmarkStart w:id="185" w:name="_Toc71976072"/>
      <w:bookmarkStart w:id="186" w:name="_Toc72294601"/>
      <w:bookmarkStart w:id="187" w:name="_Toc72294760"/>
      <w:bookmarkStart w:id="188" w:name="_Toc72294940"/>
      <w:bookmarkStart w:id="189" w:name="_Toc72295061"/>
      <w:bookmarkStart w:id="190" w:name="_Toc101001362"/>
      <w:bookmarkStart w:id="191" w:name="_Toc103150270"/>
      <w:bookmarkStart w:id="192" w:name="_Toc67125716"/>
      <w:bookmarkStart w:id="193" w:name="_Toc67189757"/>
      <w:bookmarkStart w:id="194" w:name="_Toc67197638"/>
      <w:bookmarkStart w:id="195" w:name="_Toc67197803"/>
      <w:r>
        <w:rPr>
          <w:rStyle w:val="CharPartNo"/>
        </w:rPr>
        <w:t>Part 3</w:t>
      </w:r>
      <w:r>
        <w:t> — </w:t>
      </w:r>
      <w:r>
        <w:rPr>
          <w:rStyle w:val="CharPartText"/>
        </w:rPr>
        <w:t>Articled Clerks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6" w:name="_Toc67909764"/>
      <w:bookmarkStart w:id="197" w:name="_Toc67974398"/>
      <w:bookmarkStart w:id="198" w:name="_Toc67991350"/>
      <w:bookmarkStart w:id="199" w:name="_Toc67993990"/>
      <w:bookmarkStart w:id="200" w:name="_Toc67994213"/>
      <w:bookmarkStart w:id="201" w:name="_Toc68054015"/>
      <w:bookmarkStart w:id="202" w:name="_Toc71690952"/>
      <w:bookmarkStart w:id="203" w:name="_Toc71976073"/>
      <w:bookmarkStart w:id="204" w:name="_Toc72294602"/>
      <w:bookmarkStart w:id="205" w:name="_Toc72294761"/>
      <w:bookmarkStart w:id="206" w:name="_Toc72294941"/>
      <w:bookmarkStart w:id="207" w:name="_Toc72295062"/>
      <w:bookmarkStart w:id="208" w:name="_Toc101001363"/>
      <w:bookmarkStart w:id="209" w:name="_Toc103150271"/>
      <w:bookmarkStart w:id="210" w:name="_Toc67125717"/>
      <w:bookmarkStart w:id="211" w:name="_Toc67189758"/>
      <w:bookmarkStart w:id="212" w:name="_Toc67197639"/>
      <w:bookmarkStart w:id="213" w:name="_Toc67197804"/>
      <w:bookmarkEnd w:id="192"/>
      <w:bookmarkEnd w:id="193"/>
      <w:bookmarkEnd w:id="194"/>
      <w:bookmarkEnd w:id="195"/>
      <w:r>
        <w:rPr>
          <w:rStyle w:val="CharDivNo"/>
        </w:rPr>
        <w:t>Division 1</w:t>
      </w:r>
      <w:r>
        <w:t> — </w:t>
      </w:r>
      <w:r>
        <w:rPr>
          <w:rStyle w:val="CharDivText"/>
        </w:rPr>
        <w:t>Articles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4" w:name="_Toc71976074"/>
      <w:bookmarkStart w:id="215" w:name="_Toc72294603"/>
      <w:bookmarkStart w:id="216" w:name="_Toc103150272"/>
      <w:bookmarkStart w:id="217" w:name="_Toc492432112"/>
      <w:bookmarkStart w:id="218" w:name="_Toc18475920"/>
      <w:bookmarkStart w:id="219" w:name="_Toc18476028"/>
      <w:bookmarkStart w:id="220" w:name="_Toc63515049"/>
      <w:bookmarkEnd w:id="210"/>
      <w:bookmarkEnd w:id="211"/>
      <w:bookmarkEnd w:id="212"/>
      <w:bookmarkEnd w:id="213"/>
      <w:r>
        <w:rPr>
          <w:rStyle w:val="CharSectno"/>
        </w:rPr>
        <w:t>21</w:t>
      </w:r>
      <w:r>
        <w:t>.</w:t>
      </w:r>
      <w:r>
        <w:tab/>
        <w:t>Examinations — s. 19(1)(b)</w:t>
      </w:r>
      <w:bookmarkEnd w:id="214"/>
      <w:bookmarkEnd w:id="215"/>
      <w:bookmarkEnd w:id="216"/>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221" w:name="_Toc71976075"/>
      <w:bookmarkStart w:id="222" w:name="_Toc72294604"/>
      <w:bookmarkStart w:id="223" w:name="_Toc103150273"/>
      <w:r>
        <w:rPr>
          <w:rStyle w:val="CharSectno"/>
        </w:rPr>
        <w:t>22</w:t>
      </w:r>
      <w:r>
        <w:t>.</w:t>
      </w:r>
      <w:r>
        <w:tab/>
        <w:t>Application and registration</w:t>
      </w:r>
      <w:bookmarkEnd w:id="221"/>
      <w:bookmarkEnd w:id="222"/>
      <w:bookmarkEnd w:id="223"/>
    </w:p>
    <w:bookmarkEnd w:id="217"/>
    <w:bookmarkEnd w:id="218"/>
    <w:bookmarkEnd w:id="219"/>
    <w:bookmarkEnd w:id="220"/>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w:t>
      </w:r>
    </w:p>
    <w:p>
      <w:pPr>
        <w:pStyle w:val="Indenta"/>
        <w:rPr>
          <w:snapToGrid w:val="0"/>
        </w:rPr>
      </w:pPr>
      <w:r>
        <w:rPr>
          <w:snapToGrid w:val="0"/>
        </w:rPr>
        <w:tab/>
        <w:t>(b)</w:t>
      </w:r>
      <w:r>
        <w:rPr>
          <w:snapToGrid w:val="0"/>
        </w:rPr>
        <w:tab/>
        <w:t xml:space="preserve">2 certificates of good character in the form of Form 3; </w:t>
      </w:r>
    </w:p>
    <w:p>
      <w:pPr>
        <w:pStyle w:val="Indenta"/>
        <w:rPr>
          <w:b/>
          <w:i/>
          <w:snapToGrid w:val="0"/>
        </w:rPr>
      </w:pPr>
      <w:r>
        <w:rPr>
          <w:snapToGrid w:val="0"/>
        </w:rPr>
        <w:tab/>
        <w:t>(c)</w:t>
      </w:r>
      <w:r>
        <w:rPr>
          <w:snapToGrid w:val="0"/>
        </w:rPr>
        <w:tab/>
        <w:t xml:space="preserve">a copy of the applicant’s academic record; </w:t>
      </w:r>
    </w:p>
    <w:p>
      <w:pPr>
        <w:pStyle w:val="Indenta"/>
        <w:rPr>
          <w:snapToGrid w:val="0"/>
        </w:rPr>
      </w:pPr>
      <w:r>
        <w:rPr>
          <w:snapToGrid w:val="0"/>
        </w:rPr>
        <w:tab/>
        <w:t>(d)</w:t>
      </w:r>
      <w:r>
        <w:rPr>
          <w:snapToGrid w:val="0"/>
        </w:rPr>
        <w:tab/>
        <w:t xml:space="preserve">a certificate from the Police Force, given not more than one month before the application is lodged, setting out details of any offences committed by the applicant; </w:t>
      </w:r>
    </w:p>
    <w:p>
      <w:pPr>
        <w:pStyle w:val="Indenta"/>
      </w:pPr>
      <w:r>
        <w:tab/>
        <w:t>(e)</w:t>
      </w:r>
      <w:r>
        <w:tab/>
        <w:t>a certified copy of the applicant’s birth certificate;</w:t>
      </w:r>
    </w:p>
    <w:p>
      <w:pPr>
        <w:pStyle w:val="Indenta"/>
      </w:pPr>
      <w:r>
        <w:tab/>
        <w:t>(f)</w:t>
      </w:r>
      <w:r>
        <w:tab/>
        <w:t xml:space="preserve">payment of a fee of $200. </w:t>
      </w:r>
    </w:p>
    <w:p>
      <w:pPr>
        <w:pStyle w:val="Heading5"/>
      </w:pPr>
      <w:bookmarkStart w:id="224" w:name="_Toc71976076"/>
      <w:bookmarkStart w:id="225" w:name="_Toc72294605"/>
      <w:bookmarkStart w:id="226" w:name="_Toc103150274"/>
      <w:r>
        <w:rPr>
          <w:rStyle w:val="CharSectno"/>
        </w:rPr>
        <w:t>23</w:t>
      </w:r>
      <w:r>
        <w:t>.</w:t>
      </w:r>
      <w:r>
        <w:tab/>
        <w:t>Assignment or replacement of articles</w:t>
      </w:r>
      <w:bookmarkEnd w:id="224"/>
      <w:bookmarkEnd w:id="225"/>
      <w:bookmarkEnd w:id="226"/>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(4)</w:t>
      </w:r>
      <w:r>
        <w:tab/>
        <w:t xml:space="preserve">When articles are assigned or replaced the obligations of the old principal under the deed of articles cease when the assignment is, or new articles are, registered. </w:t>
      </w:r>
    </w:p>
    <w:p>
      <w:pPr>
        <w:pStyle w:val="Heading5"/>
      </w:pPr>
      <w:bookmarkStart w:id="227" w:name="_Toc71976077"/>
      <w:bookmarkStart w:id="228" w:name="_Toc72294606"/>
      <w:bookmarkStart w:id="229" w:name="_Toc103150275"/>
      <w:bookmarkStart w:id="230" w:name="_Toc492432118"/>
      <w:bookmarkStart w:id="231" w:name="_Toc18475926"/>
      <w:bookmarkStart w:id="232" w:name="_Toc18476034"/>
      <w:bookmarkStart w:id="233" w:name="_Toc63515056"/>
      <w:r>
        <w:rPr>
          <w:rStyle w:val="CharSectno"/>
        </w:rPr>
        <w:t>24</w:t>
      </w:r>
      <w:r>
        <w:t>.</w:t>
      </w:r>
      <w:r>
        <w:tab/>
        <w:t>Date of registration</w:t>
      </w:r>
      <w:bookmarkEnd w:id="227"/>
      <w:bookmarkEnd w:id="228"/>
      <w:bookmarkEnd w:id="229"/>
    </w:p>
    <w:bookmarkEnd w:id="230"/>
    <w:bookmarkEnd w:id="231"/>
    <w:bookmarkEnd w:id="232"/>
    <w:bookmarkEnd w:id="233"/>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234" w:name="_Toc71976078"/>
      <w:bookmarkStart w:id="235" w:name="_Toc72294607"/>
      <w:bookmarkStart w:id="236" w:name="_Toc103150276"/>
      <w:r>
        <w:rPr>
          <w:rStyle w:val="CharSectno"/>
        </w:rPr>
        <w:t>25</w:t>
      </w:r>
      <w:r>
        <w:t>.</w:t>
      </w:r>
      <w:r>
        <w:tab/>
        <w:t>Notification of change of details</w:t>
      </w:r>
      <w:bookmarkEnd w:id="234"/>
      <w:bookmarkEnd w:id="235"/>
      <w:bookmarkEnd w:id="236"/>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237" w:name="_Toc71976079"/>
      <w:bookmarkStart w:id="238" w:name="_Toc72294608"/>
      <w:bookmarkStart w:id="239" w:name="_Toc103150277"/>
      <w:bookmarkStart w:id="240" w:name="_Toc492432119"/>
      <w:bookmarkStart w:id="241" w:name="_Toc18475927"/>
      <w:bookmarkStart w:id="242" w:name="_Toc18476035"/>
      <w:bookmarkStart w:id="243" w:name="_Toc63515057"/>
      <w:r>
        <w:rPr>
          <w:rStyle w:val="CharSectno"/>
        </w:rPr>
        <w:t>26</w:t>
      </w:r>
      <w:r>
        <w:t>.</w:t>
      </w:r>
      <w:r>
        <w:tab/>
        <w:t>Conduct of articled clerks and principals</w:t>
      </w:r>
      <w:bookmarkEnd w:id="237"/>
      <w:bookmarkEnd w:id="238"/>
      <w:bookmarkEnd w:id="239"/>
    </w:p>
    <w:bookmarkEnd w:id="240"/>
    <w:bookmarkEnd w:id="241"/>
    <w:bookmarkEnd w:id="242"/>
    <w:bookmarkEnd w:id="243"/>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tab/>
        <w:t>(b)</w:t>
      </w:r>
      <w:r>
        <w:tab/>
      </w:r>
      <w:r>
        <w:rPr>
          <w:snapToGrid w:val="0"/>
        </w:rPr>
        <w:t>attend all courses determined by the Board in relation to articled clerks in general or that articled clerk in particular.</w:t>
      </w:r>
    </w:p>
    <w:p>
      <w:pPr>
        <w:pStyle w:val="Subsection"/>
        <w:keepNext/>
        <w:rPr>
          <w:snapToGrid w:val="0"/>
        </w:rPr>
      </w:pPr>
      <w:r>
        <w:rPr>
          <w:snapToGrid w:val="0"/>
        </w:rPr>
        <w:tab/>
        <w:t>(2)</w:t>
      </w:r>
      <w:r>
        <w:rPr>
          <w:snapToGrid w:val="0"/>
        </w:rPr>
        <w:tab/>
        <w:t>During the term of an articled clerk’s articles, a principal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tab/>
        <w:t>(b)</w:t>
      </w:r>
      <w:r>
        <w:tab/>
      </w:r>
      <w:r>
        <w:rPr>
          <w:snapToGrid w:val="0"/>
        </w:rPr>
        <w:t>ensure that the duties required of the articled clerk by the principal do not prevent the articled clerk from attending the courses the articled clerk is required to attend.</w:t>
      </w:r>
    </w:p>
    <w:p>
      <w:pPr>
        <w:pStyle w:val="Heading5"/>
      </w:pPr>
      <w:bookmarkStart w:id="244" w:name="_Toc71976080"/>
      <w:bookmarkStart w:id="245" w:name="_Toc72294609"/>
      <w:bookmarkStart w:id="246" w:name="_Toc103150278"/>
      <w:r>
        <w:rPr>
          <w:rStyle w:val="CharSectno"/>
        </w:rPr>
        <w:t>27</w:t>
      </w:r>
      <w:r>
        <w:t>.</w:t>
      </w:r>
      <w:r>
        <w:tab/>
        <w:t>Certificate of completion of articles</w:t>
      </w:r>
      <w:bookmarkEnd w:id="244"/>
      <w:bookmarkEnd w:id="245"/>
      <w:bookmarkEnd w:id="246"/>
    </w:p>
    <w:p>
      <w:pPr>
        <w:pStyle w:val="Subsection"/>
      </w:pPr>
      <w:bookmarkStart w:id="247" w:name="_Toc492432121"/>
      <w:bookmarkStart w:id="248" w:name="_Toc18475929"/>
      <w:bookmarkStart w:id="249" w:name="_Toc18476037"/>
      <w:bookmarkStart w:id="250" w:name="_Toc63515059"/>
      <w:r>
        <w:tab/>
        <w:t>(1)</w:t>
      </w:r>
      <w:r>
        <w:tab/>
        <w:t xml:space="preserve">If an articled clerk complies with his or her obligations under the Act and his or her articles, at the end of the term of the articles the principal must give to the articled clerk a certificate of completion of articles in the form of Form 7. </w:t>
      </w:r>
    </w:p>
    <w:p>
      <w:pPr>
        <w:pStyle w:val="Subsection"/>
      </w:pPr>
      <w:r>
        <w:tab/>
        <w:t>(2)</w:t>
      </w:r>
      <w:r>
        <w:tab/>
        <w:t>If articles are assigned or replaced under section 22, subrule (1) applies at the time the assignment is, or new articles are, registered.</w:t>
      </w:r>
    </w:p>
    <w:p>
      <w:pPr>
        <w:pStyle w:val="Subsection"/>
        <w:rPr>
          <w:snapToGrid w:val="0"/>
        </w:rPr>
      </w:pPr>
      <w:r>
        <w:tab/>
        <w:t>(3)</w:t>
      </w:r>
      <w:r>
        <w:tab/>
        <w:t xml:space="preserve">The </w:t>
      </w:r>
      <w:r>
        <w:rPr>
          <w:snapToGrid w:val="0"/>
        </w:rPr>
        <w:t>articled clerk must give the certificate to the Board.</w:t>
      </w:r>
    </w:p>
    <w:p>
      <w:pPr>
        <w:pStyle w:val="Heading5"/>
      </w:pPr>
      <w:bookmarkStart w:id="251" w:name="_Toc71976081"/>
      <w:bookmarkStart w:id="252" w:name="_Toc72294610"/>
      <w:bookmarkStart w:id="253" w:name="_Toc103150279"/>
      <w:bookmarkStart w:id="254" w:name="_Toc67197812"/>
      <w:r>
        <w:rPr>
          <w:rStyle w:val="CharSectno"/>
        </w:rPr>
        <w:t>28</w:t>
      </w:r>
      <w:r>
        <w:t>.</w:t>
      </w:r>
      <w:r>
        <w:tab/>
        <w:t>Supervision of articled clerks</w:t>
      </w:r>
      <w:bookmarkEnd w:id="251"/>
      <w:bookmarkEnd w:id="252"/>
      <w:bookmarkEnd w:id="253"/>
    </w:p>
    <w:bookmarkEnd w:id="247"/>
    <w:bookmarkEnd w:id="248"/>
    <w:bookmarkEnd w:id="249"/>
    <w:bookmarkEnd w:id="250"/>
    <w:bookmarkEnd w:id="254"/>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Heading3"/>
      </w:pPr>
      <w:bookmarkStart w:id="255" w:name="_Toc67909773"/>
      <w:bookmarkStart w:id="256" w:name="_Toc67974407"/>
      <w:bookmarkStart w:id="257" w:name="_Toc67991359"/>
      <w:bookmarkStart w:id="258" w:name="_Toc67993999"/>
      <w:bookmarkStart w:id="259" w:name="_Toc67994222"/>
      <w:bookmarkStart w:id="260" w:name="_Toc68054024"/>
      <w:bookmarkStart w:id="261" w:name="_Toc71690961"/>
      <w:bookmarkStart w:id="262" w:name="_Toc71976082"/>
      <w:bookmarkStart w:id="263" w:name="_Toc72294611"/>
      <w:bookmarkStart w:id="264" w:name="_Toc72294770"/>
      <w:bookmarkStart w:id="265" w:name="_Toc72294950"/>
      <w:bookmarkStart w:id="266" w:name="_Toc72295071"/>
      <w:bookmarkStart w:id="267" w:name="_Toc101001372"/>
      <w:bookmarkStart w:id="268" w:name="_Toc103150280"/>
      <w:bookmarkStart w:id="269" w:name="_Toc67125726"/>
      <w:bookmarkStart w:id="270" w:name="_Toc67189767"/>
      <w:bookmarkStart w:id="271" w:name="_Toc67197648"/>
      <w:bookmarkStart w:id="272" w:name="_Toc67197813"/>
      <w:r>
        <w:rPr>
          <w:rStyle w:val="CharDivNo"/>
        </w:rPr>
        <w:t>Division 2</w:t>
      </w:r>
      <w:r>
        <w:t> — </w:t>
      </w:r>
      <w:r>
        <w:rPr>
          <w:rStyle w:val="CharDivText"/>
        </w:rPr>
        <w:t>Courses and examinations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73" w:name="_Toc71976083"/>
      <w:bookmarkStart w:id="274" w:name="_Toc72294612"/>
      <w:bookmarkStart w:id="275" w:name="_Toc103150281"/>
      <w:bookmarkStart w:id="276" w:name="_Toc492432122"/>
      <w:bookmarkStart w:id="277" w:name="_Toc18475930"/>
      <w:bookmarkStart w:id="278" w:name="_Toc18476038"/>
      <w:bookmarkStart w:id="279" w:name="_Toc63515061"/>
      <w:bookmarkEnd w:id="269"/>
      <w:bookmarkEnd w:id="270"/>
      <w:bookmarkEnd w:id="271"/>
      <w:bookmarkEnd w:id="272"/>
      <w:r>
        <w:rPr>
          <w:rStyle w:val="CharSectno"/>
        </w:rPr>
        <w:t>29</w:t>
      </w:r>
      <w:r>
        <w:t>.</w:t>
      </w:r>
      <w:r>
        <w:tab/>
        <w:t>Articles Training Programme</w:t>
      </w:r>
      <w:bookmarkEnd w:id="273"/>
      <w:bookmarkEnd w:id="274"/>
      <w:bookmarkEnd w:id="275"/>
    </w:p>
    <w:p>
      <w:pPr>
        <w:pStyle w:val="Subsection"/>
      </w:pPr>
      <w:r>
        <w:tab/>
        <w:t>(1)</w:t>
      </w:r>
      <w:r>
        <w:tab/>
        <w:t xml:space="preserve">An articled clerk must — </w:t>
      </w:r>
    </w:p>
    <w:p>
      <w:pPr>
        <w:pStyle w:val="Indenta"/>
      </w:pPr>
      <w:r>
        <w:tab/>
        <w:t>(a)</w:t>
      </w:r>
      <w:r>
        <w:tab/>
        <w:t xml:space="preserve">attend all lectures and other classes; and </w:t>
      </w:r>
    </w:p>
    <w:p>
      <w:pPr>
        <w:pStyle w:val="Indenta"/>
      </w:pPr>
      <w:r>
        <w:tab/>
        <w:t>(b)</w:t>
      </w:r>
      <w:r>
        <w:tab/>
        <w:t xml:space="preserve">sit all examinations, </w:t>
      </w:r>
    </w:p>
    <w:p>
      <w:pPr>
        <w:pStyle w:val="Subsection"/>
      </w:pPr>
      <w:r>
        <w:tab/>
      </w:r>
      <w:r>
        <w:tab/>
        <w:t>forming part of the Articles Training Programme.</w:t>
      </w:r>
    </w:p>
    <w:p>
      <w:pPr>
        <w:pStyle w:val="Subsection"/>
      </w:pPr>
      <w:r>
        <w:tab/>
        <w:t>(2)</w:t>
      </w:r>
      <w:r>
        <w:tab/>
        <w:t>An articled clerk who has not completed all the other requirements of the Articles Training Programme cannot sit the examinations referred to in subrule (1)(b).</w:t>
      </w:r>
    </w:p>
    <w:p>
      <w:pPr>
        <w:pStyle w:val="Heading5"/>
      </w:pPr>
      <w:bookmarkStart w:id="280" w:name="_Toc71976084"/>
      <w:bookmarkStart w:id="281" w:name="_Toc72294613"/>
      <w:bookmarkStart w:id="282" w:name="_Toc103150282"/>
      <w:bookmarkStart w:id="283" w:name="_Toc67197815"/>
      <w:r>
        <w:rPr>
          <w:rStyle w:val="CharSectno"/>
        </w:rPr>
        <w:t>30</w:t>
      </w:r>
      <w:r>
        <w:t>.</w:t>
      </w:r>
      <w:r>
        <w:tab/>
        <w:t>Other courses for articled clerks</w:t>
      </w:r>
      <w:bookmarkEnd w:id="280"/>
      <w:bookmarkEnd w:id="281"/>
      <w:bookmarkEnd w:id="282"/>
    </w:p>
    <w:bookmarkEnd w:id="276"/>
    <w:bookmarkEnd w:id="277"/>
    <w:bookmarkEnd w:id="278"/>
    <w:bookmarkEnd w:id="279"/>
    <w:bookmarkEnd w:id="283"/>
    <w:p>
      <w:pPr>
        <w:pStyle w:val="Subsection"/>
      </w:pPr>
      <w:r>
        <w:tab/>
        <w:t>(1)</w:t>
      </w:r>
      <w:r>
        <w:tab/>
        <w:t xml:space="preserve">An articled clerk must attend any other courses, and sit any other examinations, determined by the Board in relation to articled clerks in general or that articled clerk in particular. </w:t>
      </w:r>
    </w:p>
    <w:p>
      <w:pPr>
        <w:pStyle w:val="Subsection"/>
      </w:pPr>
      <w:r>
        <w:tab/>
        <w:t>(2)</w:t>
      </w:r>
      <w:r>
        <w:tab/>
        <w:t xml:space="preserve">If such a course is conducted by the Board, an articled clerk who has not attended at least 90% of the lectures or classes forming part of the course cannot sit the examinations for the course. </w:t>
      </w:r>
    </w:p>
    <w:p>
      <w:pPr>
        <w:pStyle w:val="Heading5"/>
      </w:pPr>
      <w:bookmarkStart w:id="284" w:name="_Toc71976085"/>
      <w:bookmarkStart w:id="285" w:name="_Toc72294614"/>
      <w:bookmarkStart w:id="286" w:name="_Toc103150283"/>
      <w:r>
        <w:rPr>
          <w:rStyle w:val="CharSectno"/>
        </w:rPr>
        <w:t>31</w:t>
      </w:r>
      <w:r>
        <w:t>.</w:t>
      </w:r>
      <w:r>
        <w:tab/>
        <w:t>Courses and examinations generally</w:t>
      </w:r>
      <w:bookmarkEnd w:id="284"/>
      <w:bookmarkEnd w:id="285"/>
      <w:bookmarkEnd w:id="286"/>
    </w:p>
    <w:p>
      <w:pPr>
        <w:pStyle w:val="Subsection"/>
      </w:pPr>
      <w:r>
        <w:tab/>
        <w:t>(1)</w:t>
      </w:r>
      <w:r>
        <w:tab/>
        <w:t>The Board may allow an articled clerk who fails an examination conducted by the Board to sit a supplementary examination.</w:t>
      </w:r>
    </w:p>
    <w:p>
      <w:pPr>
        <w:pStyle w:val="Subsection"/>
      </w:pPr>
      <w:r>
        <w:tab/>
        <w:t>(2)</w:t>
      </w:r>
      <w:r>
        <w:tab/>
        <w:t>Courses and examinations conducted by the Board are to be run by the people, in the manner and at the times and places, determined by the Board.</w:t>
      </w:r>
    </w:p>
    <w:p>
      <w:pPr>
        <w:pStyle w:val="Heading2"/>
      </w:pPr>
      <w:bookmarkStart w:id="287" w:name="_Toc67909777"/>
      <w:bookmarkStart w:id="288" w:name="_Toc67974411"/>
      <w:bookmarkStart w:id="289" w:name="_Toc67991363"/>
      <w:bookmarkStart w:id="290" w:name="_Toc67994003"/>
      <w:bookmarkStart w:id="291" w:name="_Toc67994226"/>
      <w:bookmarkStart w:id="292" w:name="_Toc68054028"/>
      <w:bookmarkStart w:id="293" w:name="_Toc71690965"/>
      <w:bookmarkStart w:id="294" w:name="_Toc71976086"/>
      <w:bookmarkStart w:id="295" w:name="_Toc72294615"/>
      <w:bookmarkStart w:id="296" w:name="_Toc72294774"/>
      <w:bookmarkStart w:id="297" w:name="_Toc72294954"/>
      <w:bookmarkStart w:id="298" w:name="_Toc72295075"/>
      <w:bookmarkStart w:id="299" w:name="_Toc101001376"/>
      <w:bookmarkStart w:id="300" w:name="_Toc103150284"/>
      <w:r>
        <w:rPr>
          <w:rStyle w:val="CharPartNo"/>
        </w:rPr>
        <w:t>Part 4</w:t>
      </w:r>
      <w:r>
        <w:t> — </w:t>
      </w:r>
      <w:r>
        <w:rPr>
          <w:rStyle w:val="CharPartText"/>
        </w:rPr>
        <w:t>Admission and practice certificates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pPr>
      <w:bookmarkStart w:id="301" w:name="_Toc67909778"/>
      <w:bookmarkStart w:id="302" w:name="_Toc67974412"/>
      <w:bookmarkStart w:id="303" w:name="_Toc67991364"/>
      <w:bookmarkStart w:id="304" w:name="_Toc67994004"/>
      <w:bookmarkStart w:id="305" w:name="_Toc67994227"/>
      <w:bookmarkStart w:id="306" w:name="_Toc68054029"/>
      <w:bookmarkStart w:id="307" w:name="_Toc71690966"/>
      <w:bookmarkStart w:id="308" w:name="_Toc71976087"/>
      <w:bookmarkStart w:id="309" w:name="_Toc72294616"/>
      <w:bookmarkStart w:id="310" w:name="_Toc72294775"/>
      <w:bookmarkStart w:id="311" w:name="_Toc72294955"/>
      <w:bookmarkStart w:id="312" w:name="_Toc72295076"/>
      <w:bookmarkStart w:id="313" w:name="_Toc101001377"/>
      <w:bookmarkStart w:id="314" w:name="_Toc103150285"/>
      <w:r>
        <w:rPr>
          <w:rStyle w:val="CharDivNo"/>
        </w:rPr>
        <w:t>Division 1</w:t>
      </w:r>
      <w:r>
        <w:t> — </w:t>
      </w:r>
      <w:r>
        <w:rPr>
          <w:rStyle w:val="CharDivText"/>
        </w:rPr>
        <w:t>Qualifications for admission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71976088"/>
      <w:bookmarkStart w:id="316" w:name="_Toc72294617"/>
      <w:bookmarkStart w:id="317" w:name="_Toc103150286"/>
      <w:r>
        <w:rPr>
          <w:rStyle w:val="CharSectno"/>
        </w:rPr>
        <w:t>32</w:t>
      </w:r>
      <w:r>
        <w:t>.</w:t>
      </w:r>
      <w:r>
        <w:tab/>
        <w:t>Universities — s. 27(2)(a)(i)</w:t>
      </w:r>
      <w:bookmarkEnd w:id="315"/>
      <w:bookmarkEnd w:id="316"/>
      <w:bookmarkEnd w:id="317"/>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318" w:name="_Toc71976089"/>
      <w:bookmarkStart w:id="319" w:name="_Toc72294618"/>
      <w:bookmarkStart w:id="320" w:name="_Toc103150287"/>
      <w:r>
        <w:rPr>
          <w:rStyle w:val="CharSectno"/>
        </w:rPr>
        <w:t>33</w:t>
      </w:r>
      <w:r>
        <w:t>.</w:t>
      </w:r>
      <w:r>
        <w:tab/>
        <w:t>Other qualifications under s. 27(2)(a)(ii)</w:t>
      </w:r>
      <w:bookmarkEnd w:id="318"/>
      <w:bookmarkEnd w:id="319"/>
      <w:bookmarkEnd w:id="320"/>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321" w:name="_Toc71976090"/>
      <w:bookmarkStart w:id="322" w:name="_Toc72294619"/>
      <w:bookmarkStart w:id="323" w:name="_Toc103150288"/>
      <w:r>
        <w:rPr>
          <w:rStyle w:val="CharSectno"/>
        </w:rPr>
        <w:t>34</w:t>
      </w:r>
      <w:r>
        <w:t>.</w:t>
      </w:r>
      <w:r>
        <w:tab/>
        <w:t>Term of articles and practical legal training — s. 27(2)(a)</w:t>
      </w:r>
      <w:bookmarkEnd w:id="321"/>
      <w:bookmarkEnd w:id="322"/>
      <w:bookmarkEnd w:id="323"/>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 xml:space="preserve">been engaged in employment determined by the Board to have provided sufficient professional training and experience to justify a shorter term of articles, 6 months.  </w:t>
      </w:r>
    </w:p>
    <w:p>
      <w:pPr>
        <w:pStyle w:val="Subsection"/>
      </w:pPr>
      <w:r>
        <w:tab/>
        <w:t>(2)</w:t>
      </w:r>
      <w:r>
        <w:tab/>
        <w:t>For the purposes of section 27(2)(a), the Articles Training Programme is prescribed as the requirements for practical legal training.</w:t>
      </w:r>
    </w:p>
    <w:p>
      <w:pPr>
        <w:pStyle w:val="Heading5"/>
      </w:pPr>
      <w:bookmarkStart w:id="324" w:name="_Toc71976091"/>
      <w:bookmarkStart w:id="325" w:name="_Toc72294620"/>
      <w:bookmarkStart w:id="326" w:name="_Toc103150289"/>
      <w:r>
        <w:rPr>
          <w:rStyle w:val="CharSectno"/>
        </w:rPr>
        <w:t>35</w:t>
      </w:r>
      <w:r>
        <w:t>.</w:t>
      </w:r>
      <w:r>
        <w:tab/>
        <w:t>Other qualifications under s. 27(2)(b)</w:t>
      </w:r>
      <w:bookmarkEnd w:id="324"/>
      <w:bookmarkEnd w:id="325"/>
      <w:bookmarkEnd w:id="326"/>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327" w:name="_Toc67909783"/>
      <w:bookmarkStart w:id="328" w:name="_Toc67974417"/>
      <w:bookmarkStart w:id="329" w:name="_Toc67991369"/>
      <w:bookmarkStart w:id="330" w:name="_Toc67994009"/>
      <w:bookmarkStart w:id="331" w:name="_Toc67994232"/>
      <w:bookmarkStart w:id="332" w:name="_Toc68054034"/>
      <w:bookmarkStart w:id="333" w:name="_Toc71690971"/>
      <w:bookmarkStart w:id="334" w:name="_Toc71976092"/>
      <w:bookmarkStart w:id="335" w:name="_Toc72294621"/>
      <w:bookmarkStart w:id="336" w:name="_Toc72294780"/>
      <w:bookmarkStart w:id="337" w:name="_Toc72294960"/>
      <w:bookmarkStart w:id="338" w:name="_Toc72295081"/>
      <w:bookmarkStart w:id="339" w:name="_Toc101001382"/>
      <w:bookmarkStart w:id="340" w:name="_Toc103150290"/>
      <w:r>
        <w:rPr>
          <w:rStyle w:val="CharDivNo"/>
        </w:rPr>
        <w:t>Division 2</w:t>
      </w:r>
      <w:r>
        <w:t> — </w:t>
      </w:r>
      <w:r>
        <w:rPr>
          <w:rStyle w:val="CharDivText"/>
        </w:rPr>
        <w:t>Application for admission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71976093"/>
      <w:bookmarkStart w:id="342" w:name="_Toc72294622"/>
      <w:bookmarkStart w:id="343" w:name="_Toc103150291"/>
      <w:r>
        <w:rPr>
          <w:rStyle w:val="CharSectno"/>
        </w:rPr>
        <w:t>36</w:t>
      </w:r>
      <w:r>
        <w:t>.</w:t>
      </w:r>
      <w:r>
        <w:tab/>
        <w:t>Notice of intention to apply</w:t>
      </w:r>
      <w:bookmarkEnd w:id="341"/>
      <w:bookmarkEnd w:id="342"/>
      <w:bookmarkEnd w:id="343"/>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a copy of the person’s academic record;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 xml:space="preserve">a certificate from the director of the Articles Training Programme confirming that the person has successfully completed the Articles Training Programme; and </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 xml:space="preserve">has ever been the subject of a complaint to the regulatory authority, and if so, giving the date of the complaint and details of its nature and how it was dealt with; </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Indenta"/>
      </w:pPr>
      <w:r>
        <w:tab/>
      </w:r>
      <w:r>
        <w:tab/>
        <w:t>and</w:t>
      </w:r>
    </w:p>
    <w:p>
      <w:pPr>
        <w:pStyle w:val="Indenta"/>
        <w:rPr>
          <w:snapToGrid w:val="0"/>
        </w:rPr>
      </w:pPr>
      <w:r>
        <w:tab/>
        <w:t>(c)</w:t>
      </w:r>
      <w:r>
        <w:tab/>
        <w:t xml:space="preserve">an affidavit sworn by the person, giving details of the </w:t>
      </w:r>
      <w:r>
        <w:rPr>
          <w:snapToGrid w:val="0"/>
        </w:rPr>
        <w:t xml:space="preserve">system of jurisprudence in each jurisdiction in which he or she has practised. </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Heading5"/>
      </w:pPr>
      <w:bookmarkStart w:id="344" w:name="_Toc71976094"/>
      <w:bookmarkStart w:id="345" w:name="_Toc72294623"/>
      <w:bookmarkStart w:id="346" w:name="_Toc103150292"/>
      <w:bookmarkStart w:id="347" w:name="_Toc67197825"/>
      <w:r>
        <w:rPr>
          <w:rStyle w:val="CharSectno"/>
        </w:rPr>
        <w:t>37</w:t>
      </w:r>
      <w:r>
        <w:t>.</w:t>
      </w:r>
      <w:r>
        <w:tab/>
        <w:t>Prescribed fee — s. 28(1)(e)</w:t>
      </w:r>
      <w:bookmarkEnd w:id="344"/>
      <w:bookmarkEnd w:id="345"/>
      <w:bookmarkEnd w:id="346"/>
    </w:p>
    <w:bookmarkEnd w:id="347"/>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$1,000. </w:t>
      </w:r>
    </w:p>
    <w:p>
      <w:pPr>
        <w:pStyle w:val="Heading5"/>
      </w:pPr>
      <w:bookmarkStart w:id="348" w:name="_Toc71976095"/>
      <w:bookmarkStart w:id="349" w:name="_Toc72294624"/>
      <w:bookmarkStart w:id="350" w:name="_Toc103150293"/>
      <w:bookmarkStart w:id="351" w:name="_Toc492432145"/>
      <w:bookmarkStart w:id="352" w:name="_Toc18475953"/>
      <w:bookmarkStart w:id="353" w:name="_Toc18476061"/>
      <w:bookmarkStart w:id="354" w:name="_Toc63515080"/>
      <w:r>
        <w:rPr>
          <w:rStyle w:val="CharSectno"/>
        </w:rPr>
        <w:t>38</w:t>
      </w:r>
      <w:r>
        <w:t>.</w:t>
      </w:r>
      <w:r>
        <w:tab/>
        <w:t>Advertisement of intention to apply for admission</w:t>
      </w:r>
      <w:bookmarkEnd w:id="348"/>
      <w:bookmarkEnd w:id="349"/>
      <w:bookmarkEnd w:id="350"/>
    </w:p>
    <w:bookmarkEnd w:id="351"/>
    <w:bookmarkEnd w:id="352"/>
    <w:bookmarkEnd w:id="353"/>
    <w:bookmarkEnd w:id="354"/>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355" w:name="_Toc71976096"/>
      <w:bookmarkStart w:id="356" w:name="_Toc72294625"/>
      <w:bookmarkStart w:id="357" w:name="_Toc103150294"/>
      <w:bookmarkStart w:id="358" w:name="_Toc492432146"/>
      <w:bookmarkStart w:id="359" w:name="_Toc18475954"/>
      <w:bookmarkStart w:id="360" w:name="_Toc18476062"/>
      <w:bookmarkStart w:id="361" w:name="_Toc63515081"/>
      <w:r>
        <w:rPr>
          <w:rStyle w:val="CharSectno"/>
        </w:rPr>
        <w:t>39</w:t>
      </w:r>
      <w:r>
        <w:t>.</w:t>
      </w:r>
      <w:r>
        <w:tab/>
        <w:t>Application to the Court</w:t>
      </w:r>
      <w:bookmarkEnd w:id="355"/>
      <w:bookmarkEnd w:id="356"/>
      <w:bookmarkEnd w:id="357"/>
    </w:p>
    <w:bookmarkEnd w:id="358"/>
    <w:bookmarkEnd w:id="359"/>
    <w:bookmarkEnd w:id="360"/>
    <w:bookmarkEnd w:id="361"/>
    <w:p>
      <w:pPr>
        <w:pStyle w:val="Subsection"/>
      </w:pPr>
      <w:r>
        <w:tab/>
      </w:r>
      <w:r>
        <w:tab/>
        <w:t xml:space="preserve">A person applying to the Court for admission must — </w:t>
      </w:r>
    </w:p>
    <w:p>
      <w:pPr>
        <w:pStyle w:val="Indenta"/>
      </w:pPr>
      <w:r>
        <w:tab/>
        <w:t>(a)</w:t>
      </w:r>
      <w:r>
        <w:tab/>
        <w:t xml:space="preserve">lodge the application after receipt of the certificate referred to in section 28(1)(c); and </w:t>
      </w:r>
    </w:p>
    <w:p>
      <w:pPr>
        <w:pStyle w:val="Indenta"/>
      </w:pPr>
      <w:r>
        <w:tab/>
        <w:t>(b)</w:t>
      </w:r>
      <w:r>
        <w:tab/>
        <w:t>lodge with the application an affidavit in the form of Form 13.</w:t>
      </w:r>
    </w:p>
    <w:p>
      <w:pPr>
        <w:pStyle w:val="Heading5"/>
      </w:pPr>
      <w:bookmarkStart w:id="362" w:name="_Toc71976097"/>
      <w:bookmarkStart w:id="363" w:name="_Toc72294626"/>
      <w:bookmarkStart w:id="364" w:name="_Toc103150295"/>
      <w:r>
        <w:rPr>
          <w:rStyle w:val="CharSectno"/>
        </w:rPr>
        <w:t>40</w:t>
      </w:r>
      <w:r>
        <w:t>.</w:t>
      </w:r>
      <w:r>
        <w:tab/>
        <w:t>Applicant for admission to appear in person</w:t>
      </w:r>
      <w:bookmarkEnd w:id="362"/>
      <w:bookmarkEnd w:id="363"/>
      <w:bookmarkEnd w:id="364"/>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365" w:name="_Toc71976098"/>
      <w:bookmarkStart w:id="366" w:name="_Toc72294627"/>
      <w:bookmarkStart w:id="367" w:name="_Toc103150296"/>
      <w:bookmarkStart w:id="368" w:name="_Toc63515084"/>
      <w:r>
        <w:rPr>
          <w:rStyle w:val="CharSectno"/>
        </w:rPr>
        <w:t>41</w:t>
      </w:r>
      <w:r>
        <w:t>.</w:t>
      </w:r>
      <w:r>
        <w:tab/>
        <w:t>Certificate of completion of restricted practice</w:t>
      </w:r>
      <w:bookmarkEnd w:id="365"/>
      <w:bookmarkEnd w:id="366"/>
      <w:bookmarkEnd w:id="367"/>
    </w:p>
    <w:bookmarkEnd w:id="368"/>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369" w:name="_Toc67909790"/>
      <w:bookmarkStart w:id="370" w:name="_Toc67974424"/>
      <w:bookmarkStart w:id="371" w:name="_Toc67991376"/>
      <w:bookmarkStart w:id="372" w:name="_Toc67994016"/>
      <w:bookmarkStart w:id="373" w:name="_Toc67994239"/>
      <w:bookmarkStart w:id="374" w:name="_Toc68054041"/>
      <w:bookmarkStart w:id="375" w:name="_Toc71690978"/>
      <w:bookmarkStart w:id="376" w:name="_Toc71976099"/>
      <w:bookmarkStart w:id="377" w:name="_Toc72294628"/>
      <w:bookmarkStart w:id="378" w:name="_Toc72294787"/>
      <w:bookmarkStart w:id="379" w:name="_Toc72294967"/>
      <w:bookmarkStart w:id="380" w:name="_Toc72295088"/>
      <w:bookmarkStart w:id="381" w:name="_Toc101001389"/>
      <w:bookmarkStart w:id="382" w:name="_Toc103150297"/>
      <w:r>
        <w:rPr>
          <w:rStyle w:val="CharDivNo"/>
        </w:rPr>
        <w:t>Division 3</w:t>
      </w:r>
      <w:r>
        <w:t> — </w:t>
      </w:r>
      <w:r>
        <w:rPr>
          <w:rStyle w:val="CharDivText"/>
        </w:rPr>
        <w:t>Re</w:t>
      </w:r>
      <w:r>
        <w:rPr>
          <w:rStyle w:val="CharDivText"/>
        </w:rPr>
        <w:noBreakHyphen/>
        <w:t>admission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71976100"/>
      <w:bookmarkStart w:id="384" w:name="_Toc72294629"/>
      <w:bookmarkStart w:id="385" w:name="_Toc103150298"/>
      <w:r>
        <w:rPr>
          <w:rStyle w:val="CharSectno"/>
        </w:rPr>
        <w:t>42</w:t>
      </w:r>
      <w:r>
        <w:t>.</w:t>
      </w:r>
      <w:r>
        <w:tab/>
        <w:t>Notice of intention to apply for re</w:t>
      </w:r>
      <w:r>
        <w:noBreakHyphen/>
        <w:t>admission</w:t>
      </w:r>
      <w:bookmarkEnd w:id="383"/>
      <w:bookmarkEnd w:id="384"/>
      <w:bookmarkEnd w:id="385"/>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386" w:name="_Toc71976101"/>
      <w:bookmarkStart w:id="387" w:name="_Toc72294630"/>
      <w:bookmarkStart w:id="388" w:name="_Toc103150299"/>
      <w:bookmarkStart w:id="389" w:name="_Toc492432156"/>
      <w:bookmarkStart w:id="390" w:name="_Toc18475964"/>
      <w:bookmarkStart w:id="391" w:name="_Toc18476072"/>
      <w:bookmarkStart w:id="392" w:name="_Toc63515099"/>
      <w:r>
        <w:rPr>
          <w:rStyle w:val="CharSectno"/>
        </w:rPr>
        <w:t>43</w:t>
      </w:r>
      <w:r>
        <w:t>.</w:t>
      </w:r>
      <w:r>
        <w:tab/>
        <w:t>Application for re</w:t>
      </w:r>
      <w:r>
        <w:noBreakHyphen/>
        <w:t>admission</w:t>
      </w:r>
      <w:bookmarkEnd w:id="386"/>
      <w:bookmarkEnd w:id="387"/>
      <w:bookmarkEnd w:id="388"/>
    </w:p>
    <w:bookmarkEnd w:id="389"/>
    <w:bookmarkEnd w:id="390"/>
    <w:bookmarkEnd w:id="391"/>
    <w:bookmarkEnd w:id="392"/>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393" w:name="_Toc67909793"/>
      <w:bookmarkStart w:id="394" w:name="_Toc67974427"/>
      <w:bookmarkStart w:id="395" w:name="_Toc67991379"/>
      <w:bookmarkStart w:id="396" w:name="_Toc67994019"/>
      <w:bookmarkStart w:id="397" w:name="_Toc67994242"/>
      <w:bookmarkStart w:id="398" w:name="_Toc68054044"/>
      <w:bookmarkStart w:id="399" w:name="_Toc71690981"/>
      <w:bookmarkStart w:id="400" w:name="_Toc71976102"/>
      <w:bookmarkStart w:id="401" w:name="_Toc72294631"/>
      <w:bookmarkStart w:id="402" w:name="_Toc72294790"/>
      <w:bookmarkStart w:id="403" w:name="_Toc72294970"/>
      <w:bookmarkStart w:id="404" w:name="_Toc72295091"/>
      <w:bookmarkStart w:id="405" w:name="_Toc101001392"/>
      <w:bookmarkStart w:id="406" w:name="_Toc103150300"/>
      <w:r>
        <w:rPr>
          <w:rStyle w:val="CharDivNo"/>
        </w:rPr>
        <w:t>Division 4</w:t>
      </w:r>
      <w:r>
        <w:t> — </w:t>
      </w:r>
      <w:r>
        <w:rPr>
          <w:rStyle w:val="CharDivText"/>
        </w:rPr>
        <w:t>Practice certificates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71976103"/>
      <w:bookmarkStart w:id="408" w:name="_Toc72294632"/>
      <w:bookmarkStart w:id="409" w:name="_Toc103150301"/>
      <w:r>
        <w:rPr>
          <w:rStyle w:val="CharSectno"/>
        </w:rPr>
        <w:t>44</w:t>
      </w:r>
      <w:r>
        <w:t>.</w:t>
      </w:r>
      <w:r>
        <w:tab/>
        <w:t>Application for practice certificate — s. 37(2)</w:t>
      </w:r>
      <w:bookmarkEnd w:id="407"/>
      <w:bookmarkEnd w:id="408"/>
      <w:bookmarkEnd w:id="409"/>
    </w:p>
    <w:p>
      <w:pPr>
        <w:pStyle w:val="Subsection"/>
      </w:pPr>
      <w:r>
        <w:tab/>
        <w:t>(1)</w:t>
      </w:r>
      <w:r>
        <w:tab/>
        <w:t>For the purposes of section 37(2)(a) and (b), Form </w:t>
      </w:r>
      <w:r>
        <w:rPr>
          <w:lang w:val="en-US"/>
        </w:rPr>
        <w:t>17</w:t>
      </w:r>
      <w:r>
        <w:t xml:space="preserve"> is approved and the information required to complete that Form is prescribed. </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lodged with the secretary after 31 December, $500; or</w:t>
      </w:r>
    </w:p>
    <w:p>
      <w:pPr>
        <w:pStyle w:val="Indenta"/>
      </w:pPr>
      <w:r>
        <w:tab/>
        <w:t>(b)</w:t>
      </w:r>
      <w:r>
        <w:tab/>
        <w:t xml:space="preserve">if the completed application for a practice certificate, including all documents required to be provided pursuant to section 147 and rule 44, are lodged with the secretary on or before 31 May, $950; </w:t>
      </w:r>
    </w:p>
    <w:p>
      <w:pPr>
        <w:pStyle w:val="Indenta"/>
      </w:pPr>
      <w:r>
        <w:tab/>
        <w:t>(c)</w:t>
      </w:r>
      <w:r>
        <w:tab/>
        <w:t>otherwise, $1 000.</w:t>
      </w:r>
    </w:p>
    <w:p>
      <w:pPr>
        <w:pStyle w:val="Subsection"/>
      </w:pPr>
      <w:r>
        <w:tab/>
        <w:t>(4)</w:t>
      </w:r>
      <w:r>
        <w:tab/>
        <w:t xml:space="preserve">Any application for a practice certificate that is not lodged with the secretary on or before 30 June is subject to the following surcharge — </w:t>
      </w:r>
    </w:p>
    <w:p>
      <w:pPr>
        <w:pStyle w:val="Indenta"/>
      </w:pPr>
      <w:r>
        <w:tab/>
        <w:t>(a)</w:t>
      </w:r>
      <w:r>
        <w:tab/>
        <w:t>if the completed application is lodged on or before 31 July, 25 % of the application fee; or</w:t>
      </w:r>
    </w:p>
    <w:p>
      <w:pPr>
        <w:pStyle w:val="Indenta"/>
      </w:pPr>
      <w:r>
        <w:tab/>
        <w:t>(b)</w:t>
      </w:r>
      <w:r>
        <w:tab/>
        <w:t>if the completed application is lodged after 31 July but on or before 31 August, 50 % of the application fee; or</w:t>
      </w:r>
    </w:p>
    <w:p>
      <w:pPr>
        <w:pStyle w:val="Indenta"/>
      </w:pPr>
      <w:r>
        <w:tab/>
        <w:t>(c)</w:t>
      </w:r>
      <w:r>
        <w:tab/>
        <w:t>if the completed application is lodged after 31 August, 100 % of the application fee.</w:t>
      </w:r>
    </w:p>
    <w:p>
      <w:pPr>
        <w:pStyle w:val="Footnotesection"/>
      </w:pPr>
      <w:r>
        <w:tab/>
        <w:t>[Rule 44 amended in Gazette 12 Apr 2005 p. 1170; 6 May 2005 p. 2023.]</w:t>
      </w:r>
    </w:p>
    <w:p>
      <w:pPr>
        <w:pStyle w:val="Heading5"/>
      </w:pPr>
      <w:bookmarkStart w:id="410" w:name="_Toc71976104"/>
      <w:bookmarkStart w:id="411" w:name="_Toc72294633"/>
      <w:bookmarkStart w:id="412" w:name="_Toc103150302"/>
      <w:r>
        <w:rPr>
          <w:rStyle w:val="CharSectno"/>
        </w:rPr>
        <w:t>45</w:t>
      </w:r>
      <w:r>
        <w:t>.</w:t>
      </w:r>
      <w:r>
        <w:tab/>
        <w:t>Notification of change of details</w:t>
      </w:r>
      <w:bookmarkEnd w:id="410"/>
      <w:bookmarkEnd w:id="411"/>
      <w:bookmarkEnd w:id="412"/>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413" w:name="_Toc67974430"/>
      <w:bookmarkStart w:id="414" w:name="_Toc67991382"/>
      <w:bookmarkStart w:id="415" w:name="_Toc67994022"/>
      <w:bookmarkStart w:id="416" w:name="_Toc67994245"/>
      <w:bookmarkStart w:id="417" w:name="_Toc68054047"/>
      <w:bookmarkStart w:id="418" w:name="_Toc71690984"/>
      <w:bookmarkStart w:id="419" w:name="_Toc71976105"/>
      <w:bookmarkStart w:id="420" w:name="_Toc72294634"/>
      <w:bookmarkStart w:id="421" w:name="_Toc72294793"/>
      <w:bookmarkStart w:id="422" w:name="_Toc72294973"/>
      <w:bookmarkStart w:id="423" w:name="_Toc72295094"/>
      <w:bookmarkStart w:id="424" w:name="_Toc101001395"/>
      <w:bookmarkStart w:id="425" w:name="_Toc103150303"/>
      <w:bookmarkStart w:id="426"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7" w:name="_Toc71976106"/>
      <w:bookmarkStart w:id="428" w:name="_Toc72294635"/>
      <w:bookmarkStart w:id="429" w:name="_Toc103150304"/>
      <w:bookmarkEnd w:id="426"/>
      <w:r>
        <w:rPr>
          <w:rStyle w:val="CharSectno"/>
        </w:rPr>
        <w:t>46</w:t>
      </w:r>
      <w:r>
        <w:t>.</w:t>
      </w:r>
      <w:r>
        <w:tab/>
        <w:t>Interstate practitioners — notification of establishment of office — s. 91</w:t>
      </w:r>
      <w:bookmarkEnd w:id="427"/>
      <w:bookmarkEnd w:id="428"/>
      <w:bookmarkEnd w:id="429"/>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430" w:name="_Toc71976107"/>
      <w:bookmarkStart w:id="431" w:name="_Toc72294636"/>
      <w:bookmarkStart w:id="432" w:name="_Toc103150305"/>
      <w:r>
        <w:rPr>
          <w:rStyle w:val="CharSectno"/>
        </w:rPr>
        <w:t>47</w:t>
      </w:r>
      <w:r>
        <w:t>.</w:t>
      </w:r>
      <w:r>
        <w:tab/>
        <w:t>Foreign lawyers — s. 103, 104, 108</w:t>
      </w:r>
      <w:bookmarkEnd w:id="430"/>
      <w:bookmarkEnd w:id="431"/>
      <w:bookmarkEnd w:id="432"/>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433" w:name="_Toc71976108"/>
      <w:bookmarkStart w:id="434" w:name="_Toc72294637"/>
      <w:bookmarkStart w:id="435" w:name="_Toc103150306"/>
      <w:r>
        <w:rPr>
          <w:rStyle w:val="CharSectno"/>
        </w:rPr>
        <w:t>48</w:t>
      </w:r>
      <w:r>
        <w:t>.</w:t>
      </w:r>
      <w:r>
        <w:tab/>
        <w:t>Supervising solicitor to notify clients</w:t>
      </w:r>
      <w:bookmarkEnd w:id="433"/>
      <w:bookmarkEnd w:id="434"/>
      <w:bookmarkEnd w:id="435"/>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436" w:name="_Toc67909800"/>
      <w:bookmarkStart w:id="437" w:name="_Toc67974434"/>
      <w:bookmarkStart w:id="438" w:name="_Toc67991386"/>
      <w:bookmarkStart w:id="439" w:name="_Toc67994026"/>
      <w:bookmarkStart w:id="440" w:name="_Toc67994249"/>
      <w:bookmarkStart w:id="441" w:name="_Toc68054051"/>
      <w:bookmarkStart w:id="442" w:name="_Toc71690988"/>
      <w:bookmarkStart w:id="443" w:name="_Toc71976109"/>
      <w:bookmarkStart w:id="444" w:name="_Toc72294638"/>
      <w:bookmarkStart w:id="445" w:name="_Toc72294797"/>
      <w:bookmarkStart w:id="446" w:name="_Toc72294977"/>
      <w:bookmarkStart w:id="447" w:name="_Toc72295098"/>
      <w:bookmarkStart w:id="448" w:name="_Toc101001399"/>
      <w:bookmarkStart w:id="449" w:name="_Toc103150307"/>
      <w:r>
        <w:rPr>
          <w:rStyle w:val="CharPartNo"/>
        </w:rPr>
        <w:t>Part 6</w:t>
      </w:r>
      <w:r>
        <w:rPr>
          <w:rStyle w:val="CharDivNo"/>
        </w:rPr>
        <w:t> </w:t>
      </w:r>
      <w:r>
        <w:t>—</w:t>
      </w:r>
      <w:r>
        <w:rPr>
          <w:rStyle w:val="CharDivText"/>
        </w:rPr>
        <w:t> </w:t>
      </w:r>
      <w:r>
        <w:rPr>
          <w:rStyle w:val="CharPartText"/>
        </w:rPr>
        <w:t>Trust accounts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71976110"/>
      <w:bookmarkStart w:id="451" w:name="_Toc72294639"/>
      <w:bookmarkStart w:id="452" w:name="_Toc103150308"/>
      <w:r>
        <w:rPr>
          <w:rStyle w:val="CharSectno"/>
        </w:rPr>
        <w:t>49</w:t>
      </w:r>
      <w:r>
        <w:t>.</w:t>
      </w:r>
      <w:r>
        <w:tab/>
        <w:t>Interpretation</w:t>
      </w:r>
      <w:bookmarkEnd w:id="450"/>
      <w:bookmarkEnd w:id="451"/>
      <w:bookmarkEnd w:id="452"/>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453" w:name="_Toc71976111"/>
      <w:bookmarkStart w:id="454" w:name="_Toc72294640"/>
      <w:bookmarkStart w:id="455" w:name="_Toc103150309"/>
      <w:r>
        <w:rPr>
          <w:rStyle w:val="CharSectno"/>
        </w:rPr>
        <w:t>50</w:t>
      </w:r>
      <w:r>
        <w:t>.</w:t>
      </w:r>
      <w:r>
        <w:tab/>
        <w:t>Application</w:t>
      </w:r>
      <w:bookmarkEnd w:id="453"/>
      <w:bookmarkEnd w:id="454"/>
      <w:bookmarkEnd w:id="455"/>
    </w:p>
    <w:p>
      <w:pPr>
        <w:pStyle w:val="Subsection"/>
      </w:pPr>
      <w:r>
        <w:tab/>
      </w:r>
      <w:r>
        <w:tab/>
        <w:t>This Part, other than rule 51, does not apply to a legal practitioner who, in the course of his or her legal practice, does not receive trust moneys.</w:t>
      </w:r>
    </w:p>
    <w:p>
      <w:pPr>
        <w:pStyle w:val="Heading5"/>
      </w:pPr>
      <w:bookmarkStart w:id="456" w:name="_Toc71976112"/>
      <w:bookmarkStart w:id="457" w:name="_Toc72294641"/>
      <w:bookmarkStart w:id="458" w:name="_Toc103150310"/>
      <w:bookmarkStart w:id="459" w:name="_Toc492432184"/>
      <w:bookmarkStart w:id="460" w:name="_Toc18475992"/>
      <w:bookmarkStart w:id="461" w:name="_Toc18476100"/>
      <w:bookmarkStart w:id="462" w:name="_Toc63515132"/>
      <w:r>
        <w:rPr>
          <w:rStyle w:val="CharSectno"/>
        </w:rPr>
        <w:t>51</w:t>
      </w:r>
      <w:r>
        <w:t>.</w:t>
      </w:r>
      <w:r>
        <w:tab/>
        <w:t>Books of account</w:t>
      </w:r>
      <w:bookmarkEnd w:id="456"/>
      <w:bookmarkEnd w:id="457"/>
      <w:bookmarkEnd w:id="458"/>
    </w:p>
    <w:bookmarkEnd w:id="459"/>
    <w:bookmarkEnd w:id="460"/>
    <w:bookmarkEnd w:id="461"/>
    <w:bookmarkEnd w:id="462"/>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 xml:space="preserve">in the case of an incorporated legal practice or a multi-disciplinary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keepNext/>
        <w:keepLines/>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463" w:name="_Toc71976113"/>
      <w:bookmarkStart w:id="464" w:name="_Toc72294642"/>
      <w:bookmarkStart w:id="465" w:name="_Toc103150311"/>
      <w:r>
        <w:rPr>
          <w:rStyle w:val="CharSectno"/>
        </w:rPr>
        <w:t>52</w:t>
      </w:r>
      <w:r>
        <w:t>.</w:t>
      </w:r>
      <w:r>
        <w:tab/>
        <w:t>Trust moneys</w:t>
      </w:r>
      <w:bookmarkEnd w:id="463"/>
      <w:bookmarkEnd w:id="464"/>
      <w:bookmarkEnd w:id="465"/>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pPr>
      <w:r>
        <w:tab/>
        <w:t>(4)</w:t>
      </w:r>
      <w:r>
        <w:tab/>
        <w:t>The details required under subrule (2)(a)(iii), (2)(b)(iii), (2)(c)(ii) and (3)(c) are to include the name or number of the legal practitioner’s files relating to that transaction.</w:t>
      </w:r>
    </w:p>
    <w:p>
      <w:pPr>
        <w:pStyle w:val="Heading5"/>
      </w:pPr>
      <w:bookmarkStart w:id="466" w:name="_Toc71976114"/>
      <w:bookmarkStart w:id="467" w:name="_Toc72294643"/>
      <w:bookmarkStart w:id="468" w:name="_Toc103150312"/>
      <w:bookmarkStart w:id="469" w:name="_Toc492432187"/>
      <w:bookmarkStart w:id="470" w:name="_Toc18475995"/>
      <w:bookmarkStart w:id="471" w:name="_Toc18476103"/>
      <w:bookmarkStart w:id="472" w:name="_Toc63515135"/>
      <w:r>
        <w:rPr>
          <w:rStyle w:val="CharSectno"/>
        </w:rPr>
        <w:t>53</w:t>
      </w:r>
      <w:r>
        <w:t>.</w:t>
      </w:r>
      <w:r>
        <w:tab/>
        <w:t>Payments out of trust accounts not to exceed clients account balance</w:t>
      </w:r>
      <w:bookmarkEnd w:id="466"/>
      <w:bookmarkEnd w:id="467"/>
      <w:bookmarkEnd w:id="468"/>
    </w:p>
    <w:bookmarkEnd w:id="469"/>
    <w:bookmarkEnd w:id="470"/>
    <w:bookmarkEnd w:id="471"/>
    <w:bookmarkEnd w:id="472"/>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473" w:name="_Toc71976115"/>
      <w:bookmarkStart w:id="474" w:name="_Toc72294644"/>
      <w:bookmarkStart w:id="475" w:name="_Toc103150313"/>
      <w:r>
        <w:rPr>
          <w:rStyle w:val="CharSectno"/>
        </w:rPr>
        <w:t>54</w:t>
      </w:r>
      <w:r>
        <w:t>.</w:t>
      </w:r>
      <w:r>
        <w:tab/>
        <w:t>Direction for payment of trust moneys</w:t>
      </w:r>
      <w:bookmarkEnd w:id="473"/>
      <w:bookmarkEnd w:id="474"/>
      <w:bookmarkEnd w:id="475"/>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476" w:name="_Toc71976116"/>
      <w:bookmarkStart w:id="477" w:name="_Toc72294645"/>
      <w:bookmarkStart w:id="478" w:name="_Toc103150314"/>
      <w:bookmarkStart w:id="479" w:name="_Toc492432191"/>
      <w:bookmarkStart w:id="480" w:name="_Toc18475999"/>
      <w:bookmarkStart w:id="481" w:name="_Toc18476107"/>
      <w:bookmarkStart w:id="482" w:name="_Toc63515139"/>
      <w:r>
        <w:rPr>
          <w:rStyle w:val="CharSectno"/>
        </w:rPr>
        <w:t>55</w:t>
      </w:r>
      <w:r>
        <w:t>.</w:t>
      </w:r>
      <w:r>
        <w:tab/>
        <w:t>Cheques</w:t>
      </w:r>
      <w:bookmarkEnd w:id="476"/>
      <w:bookmarkEnd w:id="477"/>
      <w:bookmarkEnd w:id="478"/>
    </w:p>
    <w:bookmarkEnd w:id="479"/>
    <w:bookmarkEnd w:id="480"/>
    <w:bookmarkEnd w:id="481"/>
    <w:bookmarkEnd w:id="482"/>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483" w:name="_Toc71976117"/>
      <w:bookmarkStart w:id="484" w:name="_Toc72294646"/>
      <w:bookmarkStart w:id="485" w:name="_Toc103150315"/>
      <w:bookmarkStart w:id="486" w:name="_Toc63515140"/>
      <w:bookmarkStart w:id="487" w:name="_Toc492432192"/>
      <w:bookmarkStart w:id="488" w:name="_Toc18476000"/>
      <w:bookmarkStart w:id="489" w:name="_Toc18476108"/>
      <w:r>
        <w:rPr>
          <w:rStyle w:val="CharSectno"/>
        </w:rPr>
        <w:t>56</w:t>
      </w:r>
      <w:r>
        <w:t>.</w:t>
      </w:r>
      <w:r>
        <w:tab/>
        <w:t>Electronic transfer of funds</w:t>
      </w:r>
      <w:bookmarkEnd w:id="483"/>
      <w:bookmarkEnd w:id="484"/>
      <w:bookmarkEnd w:id="485"/>
    </w:p>
    <w:bookmarkEnd w:id="486"/>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490" w:name="_Toc71976118"/>
      <w:bookmarkStart w:id="491" w:name="_Toc72294647"/>
      <w:bookmarkStart w:id="492" w:name="_Toc103150316"/>
      <w:r>
        <w:rPr>
          <w:rStyle w:val="CharSectno"/>
        </w:rPr>
        <w:t>57</w:t>
      </w:r>
      <w:r>
        <w:t>.</w:t>
      </w:r>
      <w:r>
        <w:tab/>
        <w:t>Balancing of trust books</w:t>
      </w:r>
      <w:bookmarkEnd w:id="490"/>
      <w:bookmarkEnd w:id="491"/>
      <w:bookmarkEnd w:id="492"/>
    </w:p>
    <w:bookmarkEnd w:id="487"/>
    <w:bookmarkEnd w:id="488"/>
    <w:bookmarkEnd w:id="489"/>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493" w:name="_Toc71976119"/>
      <w:bookmarkStart w:id="494" w:name="_Toc72294648"/>
      <w:bookmarkStart w:id="495" w:name="_Toc103150317"/>
      <w:bookmarkStart w:id="496" w:name="_Toc492432195"/>
      <w:bookmarkStart w:id="497" w:name="_Toc18476003"/>
      <w:bookmarkStart w:id="498" w:name="_Toc18476111"/>
      <w:bookmarkStart w:id="499" w:name="_Toc63515145"/>
      <w:r>
        <w:rPr>
          <w:rStyle w:val="CharSectno"/>
        </w:rPr>
        <w:t>58</w:t>
      </w:r>
      <w:r>
        <w:t>.</w:t>
      </w:r>
      <w:r>
        <w:tab/>
        <w:t>Accountant’s certificate — s. 147</w:t>
      </w:r>
      <w:bookmarkEnd w:id="493"/>
      <w:bookmarkEnd w:id="494"/>
      <w:bookmarkEnd w:id="495"/>
    </w:p>
    <w:bookmarkEnd w:id="496"/>
    <w:bookmarkEnd w:id="497"/>
    <w:bookmarkEnd w:id="498"/>
    <w:bookmarkEnd w:id="499"/>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keepNext/>
        <w:keepLines/>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500" w:name="_Toc71976120"/>
      <w:bookmarkStart w:id="501" w:name="_Toc72294649"/>
      <w:bookmarkStart w:id="502" w:name="_Toc103150318"/>
      <w:r>
        <w:rPr>
          <w:rStyle w:val="CharSectno"/>
        </w:rPr>
        <w:t>59</w:t>
      </w:r>
      <w:r>
        <w:t>.</w:t>
      </w:r>
      <w:r>
        <w:tab/>
        <w:t>Information to be provided to accountant</w:t>
      </w:r>
      <w:bookmarkEnd w:id="500"/>
      <w:bookmarkEnd w:id="501"/>
      <w:bookmarkEnd w:id="502"/>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503" w:name="_Toc71976121"/>
      <w:bookmarkStart w:id="504" w:name="_Toc72294650"/>
      <w:bookmarkStart w:id="505" w:name="_Toc103150319"/>
      <w:bookmarkStart w:id="506" w:name="_Toc492432163"/>
      <w:bookmarkStart w:id="507" w:name="_Toc18475971"/>
      <w:bookmarkStart w:id="508" w:name="_Toc18476079"/>
      <w:bookmarkStart w:id="509" w:name="_Toc63515107"/>
      <w:r>
        <w:rPr>
          <w:rStyle w:val="CharSectno"/>
        </w:rPr>
        <w:t>60</w:t>
      </w:r>
      <w:r>
        <w:t>.</w:t>
      </w:r>
      <w:r>
        <w:tab/>
        <w:t>Solicitors’ Guarantee Fund — s. 146</w:t>
      </w:r>
      <w:bookmarkEnd w:id="503"/>
      <w:bookmarkEnd w:id="504"/>
      <w:bookmarkEnd w:id="505"/>
    </w:p>
    <w:bookmarkEnd w:id="506"/>
    <w:bookmarkEnd w:id="507"/>
    <w:bookmarkEnd w:id="508"/>
    <w:bookmarkEnd w:id="509"/>
    <w:p>
      <w:pPr>
        <w:pStyle w:val="Subsection"/>
      </w:pPr>
      <w:r>
        <w:tab/>
      </w:r>
      <w:r>
        <w:tab/>
        <w:t xml:space="preserve">For the purposes of section 146(1), the prescribed amount is $20. </w:t>
      </w:r>
    </w:p>
    <w:p>
      <w:pPr>
        <w:pStyle w:val="Heading5"/>
      </w:pPr>
      <w:bookmarkStart w:id="510" w:name="_Toc71976122"/>
      <w:bookmarkStart w:id="511" w:name="_Toc72294651"/>
      <w:bookmarkStart w:id="512" w:name="_Toc103150320"/>
      <w:r>
        <w:rPr>
          <w:rStyle w:val="CharSectno"/>
        </w:rPr>
        <w:t>61</w:t>
      </w:r>
      <w:r>
        <w:t>.</w:t>
      </w:r>
      <w:r>
        <w:tab/>
        <w:t>Partnerships and incorporated legal practices</w:t>
      </w:r>
      <w:bookmarkEnd w:id="510"/>
      <w:bookmarkEnd w:id="511"/>
      <w:bookmarkEnd w:id="512"/>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513" w:name="_Toc71976123"/>
      <w:bookmarkStart w:id="514" w:name="_Toc72294652"/>
      <w:bookmarkStart w:id="515" w:name="_Toc103150321"/>
      <w:bookmarkStart w:id="516" w:name="_Toc67197854"/>
      <w:r>
        <w:rPr>
          <w:rStyle w:val="CharSectno"/>
        </w:rPr>
        <w:t>62</w:t>
      </w:r>
      <w:r>
        <w:t>.</w:t>
      </w:r>
      <w:r>
        <w:tab/>
        <w:t>Form and retention of books of account</w:t>
      </w:r>
      <w:bookmarkEnd w:id="513"/>
      <w:bookmarkEnd w:id="514"/>
      <w:bookmarkEnd w:id="515"/>
    </w:p>
    <w:bookmarkEnd w:id="516"/>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517" w:name="_Toc67909815"/>
      <w:bookmarkStart w:id="518" w:name="_Toc67974449"/>
      <w:bookmarkStart w:id="519" w:name="_Toc67991401"/>
      <w:bookmarkStart w:id="520" w:name="_Toc67994041"/>
      <w:bookmarkStart w:id="521" w:name="_Toc67994264"/>
      <w:bookmarkStart w:id="522" w:name="_Toc68054066"/>
      <w:bookmarkStart w:id="523" w:name="_Toc71691003"/>
      <w:bookmarkStart w:id="524" w:name="_Toc71976124"/>
      <w:bookmarkStart w:id="525" w:name="_Toc72294653"/>
      <w:bookmarkStart w:id="526" w:name="_Toc72294812"/>
      <w:bookmarkStart w:id="527" w:name="_Toc72294992"/>
      <w:bookmarkStart w:id="528" w:name="_Toc72295113"/>
      <w:bookmarkStart w:id="529" w:name="_Toc101001414"/>
      <w:bookmarkStart w:id="530" w:name="_Toc103150322"/>
      <w:r>
        <w:rPr>
          <w:rStyle w:val="CharPartNo"/>
        </w:rPr>
        <w:t>Part 7</w:t>
      </w:r>
      <w:r>
        <w:rPr>
          <w:rStyle w:val="CharDivNo"/>
        </w:rPr>
        <w:t> </w:t>
      </w:r>
      <w:r>
        <w:t>—</w:t>
      </w:r>
      <w:r>
        <w:rPr>
          <w:rStyle w:val="CharDivText"/>
        </w:rPr>
        <w:t> </w:t>
      </w:r>
      <w:r>
        <w:rPr>
          <w:rStyle w:val="CharPartText"/>
        </w:rPr>
        <w:t>Law Library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71976125"/>
      <w:bookmarkStart w:id="532" w:name="_Toc72294654"/>
      <w:bookmarkStart w:id="533" w:name="_Toc103150323"/>
      <w:r>
        <w:rPr>
          <w:rStyle w:val="CharSectno"/>
        </w:rPr>
        <w:t>63</w:t>
      </w:r>
      <w:r>
        <w:t>.</w:t>
      </w:r>
      <w:r>
        <w:tab/>
        <w:t>Interpretation</w:t>
      </w:r>
      <w:bookmarkEnd w:id="531"/>
      <w:bookmarkEnd w:id="532"/>
      <w:bookmarkEnd w:id="533"/>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534" w:name="_Toc492432165"/>
      <w:bookmarkStart w:id="535" w:name="_Toc18475973"/>
      <w:bookmarkStart w:id="536" w:name="_Toc18476081"/>
      <w:bookmarkStart w:id="537" w:name="_Toc63515110"/>
      <w:bookmarkStart w:id="538" w:name="_Toc67197857"/>
      <w:bookmarkStart w:id="539" w:name="_Toc71976126"/>
      <w:bookmarkStart w:id="540" w:name="_Toc72294655"/>
      <w:bookmarkStart w:id="541" w:name="_Toc103150324"/>
      <w:r>
        <w:rPr>
          <w:rStyle w:val="CharSectno"/>
        </w:rPr>
        <w:t>64.</w:t>
      </w:r>
      <w:r>
        <w:rPr>
          <w:rStyle w:val="CharSectno"/>
        </w:rPr>
        <w:tab/>
        <w:t>People entitled to use the library</w:t>
      </w:r>
      <w:bookmarkEnd w:id="534"/>
      <w:bookmarkEnd w:id="535"/>
      <w:bookmarkEnd w:id="536"/>
      <w:bookmarkEnd w:id="537"/>
      <w:bookmarkEnd w:id="538"/>
      <w:bookmarkEnd w:id="539"/>
      <w:bookmarkEnd w:id="540"/>
      <w:bookmarkEnd w:id="541"/>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542" w:name="_Toc67197858"/>
      <w:bookmarkStart w:id="543" w:name="_Toc71976127"/>
      <w:bookmarkStart w:id="544" w:name="_Toc72294656"/>
      <w:bookmarkStart w:id="545" w:name="_Toc103150325"/>
      <w:r>
        <w:rPr>
          <w:rStyle w:val="CharSectno"/>
        </w:rPr>
        <w:t>65.</w:t>
      </w:r>
      <w:r>
        <w:rPr>
          <w:rStyle w:val="CharSectno"/>
        </w:rPr>
        <w:tab/>
      </w:r>
      <w:bookmarkStart w:id="546" w:name="_Toc492432166"/>
      <w:bookmarkStart w:id="547" w:name="_Toc18475974"/>
      <w:bookmarkStart w:id="548" w:name="_Toc18476082"/>
      <w:bookmarkStart w:id="549" w:name="_Toc63515111"/>
      <w:r>
        <w:rPr>
          <w:rStyle w:val="CharSectno"/>
        </w:rPr>
        <w:t>Librarian may suspend or restrict entitlement to use library</w:t>
      </w:r>
      <w:bookmarkEnd w:id="542"/>
      <w:bookmarkEnd w:id="543"/>
      <w:bookmarkEnd w:id="544"/>
      <w:bookmarkEnd w:id="545"/>
      <w:r>
        <w:rPr>
          <w:rStyle w:val="CharSectno"/>
        </w:rPr>
        <w:t xml:space="preserve"> </w:t>
      </w:r>
      <w:bookmarkEnd w:id="546"/>
      <w:bookmarkEnd w:id="547"/>
      <w:bookmarkEnd w:id="548"/>
      <w:bookmarkEnd w:id="54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550" w:name="_Toc67197859"/>
      <w:bookmarkStart w:id="551" w:name="_Toc71976128"/>
      <w:bookmarkStart w:id="552" w:name="_Toc72294657"/>
      <w:bookmarkStart w:id="553" w:name="_Toc103150326"/>
      <w:r>
        <w:rPr>
          <w:rStyle w:val="CharSectno"/>
        </w:rPr>
        <w:t>66</w:t>
      </w:r>
      <w:r>
        <w:t>.</w:t>
      </w:r>
      <w:r>
        <w:tab/>
        <w:t xml:space="preserve">Board </w:t>
      </w:r>
      <w:r>
        <w:rPr>
          <w:rStyle w:val="CharSectno"/>
        </w:rPr>
        <w:t>may suspend or restrict entitlement to use library</w:t>
      </w:r>
      <w:bookmarkEnd w:id="550"/>
      <w:bookmarkEnd w:id="551"/>
      <w:bookmarkEnd w:id="552"/>
      <w:bookmarkEnd w:id="553"/>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554" w:name="_Toc67197860"/>
      <w:bookmarkStart w:id="555" w:name="_Toc71976129"/>
      <w:bookmarkStart w:id="556" w:name="_Toc72294658"/>
      <w:bookmarkStart w:id="557" w:name="_Toc103150327"/>
      <w:bookmarkStart w:id="558" w:name="_Toc492432177"/>
      <w:bookmarkStart w:id="559" w:name="_Toc18475985"/>
      <w:bookmarkStart w:id="560" w:name="_Toc18476093"/>
      <w:bookmarkStart w:id="561" w:name="_Toc63515122"/>
      <w:r>
        <w:rPr>
          <w:rStyle w:val="CharSectno"/>
        </w:rPr>
        <w:t>67</w:t>
      </w:r>
      <w:r>
        <w:t>.</w:t>
      </w:r>
      <w:r>
        <w:tab/>
        <w:t>Use of the library and books</w:t>
      </w:r>
      <w:bookmarkEnd w:id="554"/>
      <w:bookmarkEnd w:id="555"/>
      <w:bookmarkEnd w:id="556"/>
      <w:bookmarkEnd w:id="557"/>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558"/>
      <w:bookmarkEnd w:id="559"/>
      <w:bookmarkEnd w:id="560"/>
      <w:bookmarkEnd w:id="561"/>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562" w:name="_Toc67197861"/>
      <w:bookmarkStart w:id="563" w:name="_Toc71976130"/>
      <w:bookmarkStart w:id="564" w:name="_Toc72294659"/>
      <w:bookmarkStart w:id="565" w:name="_Toc103150328"/>
      <w:bookmarkStart w:id="566" w:name="_Toc492432172"/>
      <w:bookmarkStart w:id="567" w:name="_Toc18475980"/>
      <w:bookmarkStart w:id="568" w:name="_Toc18476088"/>
      <w:bookmarkStart w:id="569" w:name="_Toc63515117"/>
      <w:r>
        <w:rPr>
          <w:rStyle w:val="CharSectno"/>
        </w:rPr>
        <w:t>68</w:t>
      </w:r>
      <w:r>
        <w:t>.</w:t>
      </w:r>
      <w:r>
        <w:tab/>
      </w:r>
      <w:r>
        <w:rPr>
          <w:snapToGrid w:val="0"/>
        </w:rPr>
        <w:t>Borrowing books</w:t>
      </w:r>
      <w:bookmarkEnd w:id="562"/>
      <w:bookmarkEnd w:id="563"/>
      <w:bookmarkEnd w:id="564"/>
      <w:bookmarkEnd w:id="565"/>
      <w:r>
        <w:rPr>
          <w:snapToGrid w:val="0"/>
        </w:rPr>
        <w:t xml:space="preserve"> </w:t>
      </w:r>
      <w:bookmarkEnd w:id="566"/>
      <w:bookmarkEnd w:id="567"/>
      <w:bookmarkEnd w:id="568"/>
      <w:bookmarkEnd w:id="569"/>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570" w:name="_Toc67197862"/>
      <w:bookmarkStart w:id="571" w:name="_Toc71976131"/>
      <w:bookmarkStart w:id="572" w:name="_Toc72294660"/>
      <w:bookmarkStart w:id="573" w:name="_Toc103150329"/>
      <w:r>
        <w:rPr>
          <w:rStyle w:val="CharSectno"/>
        </w:rPr>
        <w:t>69</w:t>
      </w:r>
      <w:r>
        <w:t>.</w:t>
      </w:r>
      <w:r>
        <w:tab/>
        <w:t>Removal of unauthorised people and retrieval of books</w:t>
      </w:r>
      <w:bookmarkEnd w:id="570"/>
      <w:bookmarkEnd w:id="571"/>
      <w:bookmarkEnd w:id="572"/>
      <w:bookmarkEnd w:id="573"/>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574" w:name="_Toc67909823"/>
      <w:bookmarkStart w:id="575" w:name="_Toc67974457"/>
      <w:bookmarkStart w:id="576" w:name="_Toc67991409"/>
      <w:bookmarkStart w:id="577" w:name="_Toc67994049"/>
      <w:bookmarkStart w:id="578" w:name="_Toc67994272"/>
      <w:bookmarkStart w:id="579" w:name="_Toc68054074"/>
      <w:bookmarkStart w:id="580" w:name="_Toc71691011"/>
      <w:bookmarkStart w:id="581" w:name="_Toc71976132"/>
      <w:bookmarkStart w:id="582" w:name="_Toc72294661"/>
      <w:bookmarkStart w:id="583" w:name="_Toc72294820"/>
      <w:bookmarkStart w:id="584" w:name="_Toc72295000"/>
      <w:bookmarkStart w:id="585" w:name="_Toc72295121"/>
      <w:bookmarkStart w:id="586" w:name="_Toc101001422"/>
      <w:bookmarkStart w:id="587" w:name="_Toc103150330"/>
      <w:r>
        <w:rPr>
          <w:rStyle w:val="CharPartNo"/>
        </w:rPr>
        <w:t>Part 8</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71976133"/>
      <w:bookmarkStart w:id="589" w:name="_Toc72294662"/>
      <w:bookmarkStart w:id="590" w:name="_Toc103150331"/>
      <w:r>
        <w:rPr>
          <w:rStyle w:val="CharSectno"/>
        </w:rPr>
        <w:t>70</w:t>
      </w:r>
      <w:r>
        <w:t>.</w:t>
      </w:r>
      <w:r>
        <w:tab/>
        <w:t>Register of legal practitioners</w:t>
      </w:r>
      <w:bookmarkEnd w:id="588"/>
      <w:bookmarkEnd w:id="589"/>
      <w:bookmarkEnd w:id="590"/>
    </w:p>
    <w:p>
      <w:pPr>
        <w:pStyle w:val="Subsection"/>
      </w:pPr>
      <w:bookmarkStart w:id="591" w:name="_Toc492432117"/>
      <w:bookmarkStart w:id="592" w:name="_Toc18475925"/>
      <w:bookmarkStart w:id="593" w:name="_Toc18476033"/>
      <w:bookmarkStart w:id="594"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595" w:name="_Toc67197865"/>
      <w:bookmarkStart w:id="596" w:name="_Toc71976134"/>
      <w:bookmarkStart w:id="597" w:name="_Toc72294663"/>
      <w:bookmarkStart w:id="598" w:name="_Toc103150332"/>
      <w:r>
        <w:rPr>
          <w:rStyle w:val="CharSectno"/>
        </w:rPr>
        <w:t>71</w:t>
      </w:r>
      <w:r>
        <w:t>.</w:t>
      </w:r>
      <w:r>
        <w:tab/>
        <w:t>Documents to be in writing</w:t>
      </w:r>
      <w:bookmarkEnd w:id="595"/>
      <w:bookmarkEnd w:id="596"/>
      <w:bookmarkEnd w:id="597"/>
      <w:bookmarkEnd w:id="598"/>
    </w:p>
    <w:p>
      <w:pPr>
        <w:pStyle w:val="Subsection"/>
      </w:pPr>
      <w:r>
        <w:tab/>
      </w:r>
      <w:r>
        <w:tab/>
        <w:t>A Form or other notice, certificate or document given for the purposes of these Rules is to be in writing, signed by the person giving it.</w:t>
      </w:r>
    </w:p>
    <w:p>
      <w:pPr>
        <w:pStyle w:val="Heading5"/>
      </w:pPr>
      <w:bookmarkStart w:id="599" w:name="_Toc67197866"/>
      <w:bookmarkStart w:id="600" w:name="_Toc71976135"/>
      <w:bookmarkStart w:id="601" w:name="_Toc72294664"/>
      <w:bookmarkStart w:id="602" w:name="_Toc103150333"/>
      <w:r>
        <w:rPr>
          <w:rStyle w:val="CharSectno"/>
        </w:rPr>
        <w:t>72</w:t>
      </w:r>
      <w:r>
        <w:t>.</w:t>
      </w:r>
      <w:r>
        <w:tab/>
        <w:t>Address for giving documents</w:t>
      </w:r>
      <w:bookmarkEnd w:id="599"/>
      <w:bookmarkEnd w:id="600"/>
      <w:bookmarkEnd w:id="601"/>
      <w:bookmarkEnd w:id="602"/>
    </w:p>
    <w:p>
      <w:pPr>
        <w:pStyle w:val="Subsection"/>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603" w:name="_Toc67197867"/>
      <w:bookmarkStart w:id="604" w:name="_Toc71976136"/>
      <w:bookmarkStart w:id="605" w:name="_Toc72294665"/>
      <w:bookmarkStart w:id="606" w:name="_Toc103150334"/>
      <w:r>
        <w:rPr>
          <w:rStyle w:val="CharSectno"/>
        </w:rPr>
        <w:t>73</w:t>
      </w:r>
      <w:r>
        <w:t>.</w:t>
      </w:r>
      <w:r>
        <w:tab/>
        <w:t>Alternative forms, documents or information</w:t>
      </w:r>
      <w:bookmarkEnd w:id="603"/>
      <w:bookmarkEnd w:id="604"/>
      <w:bookmarkEnd w:id="605"/>
      <w:bookmarkEnd w:id="606"/>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607" w:name="_Toc67197868"/>
      <w:bookmarkStart w:id="608" w:name="_Toc71976137"/>
      <w:bookmarkStart w:id="609" w:name="_Toc72294666"/>
      <w:bookmarkStart w:id="610" w:name="_Toc103150335"/>
      <w:r>
        <w:rPr>
          <w:rStyle w:val="CharSectno"/>
        </w:rPr>
        <w:t>74</w:t>
      </w:r>
      <w:r>
        <w:t>.</w:t>
      </w:r>
      <w:r>
        <w:tab/>
        <w:t>Further information to be provided</w:t>
      </w:r>
      <w:bookmarkEnd w:id="607"/>
      <w:bookmarkEnd w:id="608"/>
      <w:bookmarkEnd w:id="609"/>
      <w:bookmarkEnd w:id="610"/>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611" w:name="_Toc67197869"/>
      <w:bookmarkStart w:id="612" w:name="_Toc71976138"/>
      <w:bookmarkStart w:id="613" w:name="_Toc72294667"/>
      <w:bookmarkStart w:id="614" w:name="_Toc103150336"/>
      <w:r>
        <w:rPr>
          <w:rStyle w:val="CharSectno"/>
        </w:rPr>
        <w:t>75</w:t>
      </w:r>
      <w:r>
        <w:t>.</w:t>
      </w:r>
      <w:r>
        <w:tab/>
        <w:t>Applications</w:t>
      </w:r>
      <w:bookmarkEnd w:id="611"/>
      <w:bookmarkEnd w:id="612"/>
      <w:bookmarkEnd w:id="613"/>
      <w:bookmarkEnd w:id="614"/>
      <w:r>
        <w:t xml:space="preserve"> </w:t>
      </w:r>
    </w:p>
    <w:p>
      <w:pPr>
        <w:pStyle w:val="Subsection"/>
      </w:pPr>
      <w:r>
        <w:tab/>
        <w:t>(1)</w:t>
      </w:r>
      <w:r>
        <w:tab/>
        <w:t>The Board may accept an application made under these Rules with or without conditions, or may reject the application.</w:t>
      </w:r>
    </w:p>
    <w:bookmarkEnd w:id="591"/>
    <w:bookmarkEnd w:id="592"/>
    <w:bookmarkEnd w:id="593"/>
    <w:bookmarkEnd w:id="594"/>
    <w:p>
      <w:pPr>
        <w:pStyle w:val="Subsection"/>
      </w:pPr>
      <w:r>
        <w:tab/>
        <w:t>(2)</w:t>
      </w:r>
      <w:r>
        <w:tab/>
        <w:t xml:space="preserve">The Board is to notify the applicant of its decision to accept or reject an application and of any conditions. </w:t>
      </w:r>
    </w:p>
    <w:p>
      <w:pPr>
        <w:pStyle w:val="Heading5"/>
      </w:pPr>
      <w:bookmarkStart w:id="615" w:name="_Toc67197870"/>
      <w:bookmarkStart w:id="616" w:name="_Toc71976139"/>
      <w:bookmarkStart w:id="617" w:name="_Toc72294668"/>
      <w:bookmarkStart w:id="618" w:name="_Toc103150337"/>
      <w:r>
        <w:rPr>
          <w:rStyle w:val="CharSectno"/>
        </w:rPr>
        <w:t>76</w:t>
      </w:r>
      <w:r>
        <w:t>.</w:t>
      </w:r>
      <w:r>
        <w:tab/>
        <w:t>Board may excuse non-compliance</w:t>
      </w:r>
      <w:bookmarkEnd w:id="615"/>
      <w:bookmarkEnd w:id="616"/>
      <w:bookmarkEnd w:id="617"/>
      <w:bookmarkEnd w:id="618"/>
    </w:p>
    <w:p>
      <w:pPr>
        <w:pStyle w:val="Subsection"/>
        <w:keepLines/>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619" w:name="_Toc67909831"/>
      <w:bookmarkStart w:id="620" w:name="_Toc67974465"/>
      <w:bookmarkStart w:id="621" w:name="_Toc67991417"/>
      <w:bookmarkStart w:id="622" w:name="_Toc67994057"/>
      <w:bookmarkStart w:id="623" w:name="_Toc67994280"/>
      <w:bookmarkStart w:id="624" w:name="_Toc68054082"/>
      <w:bookmarkStart w:id="625" w:name="_Toc71691019"/>
      <w:bookmarkStart w:id="626" w:name="_Toc71976140"/>
      <w:bookmarkStart w:id="627" w:name="_Toc72294669"/>
      <w:bookmarkStart w:id="628" w:name="_Toc72294828"/>
      <w:bookmarkStart w:id="629" w:name="_Toc72295008"/>
      <w:bookmarkStart w:id="630" w:name="_Toc72295129"/>
      <w:bookmarkStart w:id="631" w:name="_Toc101001430"/>
      <w:bookmarkStart w:id="632" w:name="_Toc103150338"/>
      <w:r>
        <w:rPr>
          <w:rStyle w:val="CharPartNo"/>
        </w:rPr>
        <w:t>Part 9</w:t>
      </w:r>
      <w:r>
        <w:rPr>
          <w:rStyle w:val="CharDivNo"/>
        </w:rPr>
        <w:t> </w:t>
      </w:r>
      <w:r>
        <w:t>—</w:t>
      </w:r>
      <w:r>
        <w:rPr>
          <w:rStyle w:val="CharDivText"/>
        </w:rPr>
        <w:t> </w:t>
      </w:r>
      <w:r>
        <w:rPr>
          <w:rStyle w:val="CharPartText"/>
        </w:rPr>
        <w:t>Repeal and transitional</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71976141"/>
      <w:bookmarkStart w:id="634" w:name="_Toc72294670"/>
      <w:bookmarkStart w:id="635" w:name="_Toc103150339"/>
      <w:r>
        <w:rPr>
          <w:rStyle w:val="CharSectno"/>
        </w:rPr>
        <w:t>77</w:t>
      </w:r>
      <w:r>
        <w:t>.</w:t>
      </w:r>
      <w:r>
        <w:tab/>
        <w:t>Repeal</w:t>
      </w:r>
      <w:bookmarkEnd w:id="633"/>
      <w:bookmarkEnd w:id="634"/>
      <w:bookmarkEnd w:id="635"/>
    </w:p>
    <w:p>
      <w:pPr>
        <w:pStyle w:val="Subsection"/>
      </w:pPr>
      <w:r>
        <w:tab/>
      </w:r>
      <w:r>
        <w:tab/>
        <w:t xml:space="preserve">The </w:t>
      </w:r>
      <w:r>
        <w:rPr>
          <w:i/>
        </w:rPr>
        <w:t>Legal Practice Board Rules 1949</w:t>
      </w:r>
      <w:r>
        <w:t xml:space="preserve"> are repealed. </w:t>
      </w:r>
    </w:p>
    <w:p>
      <w:pPr>
        <w:pStyle w:val="Heading5"/>
      </w:pPr>
      <w:bookmarkStart w:id="636" w:name="_Toc67197873"/>
      <w:bookmarkStart w:id="637" w:name="_Toc71976142"/>
      <w:bookmarkStart w:id="638" w:name="_Toc72294671"/>
      <w:bookmarkStart w:id="639" w:name="_Toc103150340"/>
      <w:bookmarkStart w:id="640" w:name="_Toc492432124"/>
      <w:bookmarkStart w:id="641" w:name="_Toc18475932"/>
      <w:bookmarkStart w:id="642" w:name="_Toc18476040"/>
      <w:bookmarkStart w:id="643" w:name="_Toc63515063"/>
      <w:r>
        <w:rPr>
          <w:rStyle w:val="CharSectno"/>
        </w:rPr>
        <w:t>78</w:t>
      </w:r>
      <w:r>
        <w:t>.</w:t>
      </w:r>
      <w:r>
        <w:tab/>
        <w:t>5 year articled clerks</w:t>
      </w:r>
      <w:bookmarkEnd w:id="636"/>
      <w:bookmarkEnd w:id="637"/>
      <w:bookmarkEnd w:id="638"/>
      <w:bookmarkEnd w:id="639"/>
    </w:p>
    <w:bookmarkEnd w:id="640"/>
    <w:bookmarkEnd w:id="641"/>
    <w:bookmarkEnd w:id="642"/>
    <w:bookmarkEnd w:id="643"/>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644" w:name="_Toc67197874"/>
      <w:bookmarkStart w:id="645" w:name="_Toc71976143"/>
      <w:bookmarkStart w:id="646" w:name="_Toc72294672"/>
      <w:bookmarkStart w:id="647" w:name="_Toc103150341"/>
      <w:r>
        <w:rPr>
          <w:rStyle w:val="CharSectno"/>
        </w:rPr>
        <w:t>79</w:t>
      </w:r>
      <w:r>
        <w:t>.</w:t>
      </w:r>
      <w:r>
        <w:tab/>
        <w:t>Application of these Rules</w:t>
      </w:r>
      <w:bookmarkEnd w:id="644"/>
      <w:bookmarkEnd w:id="645"/>
      <w:bookmarkEnd w:id="646"/>
      <w:bookmarkEnd w:id="647"/>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648" w:name="_Toc67197875"/>
      <w:bookmarkStart w:id="649" w:name="_Toc71976144"/>
      <w:bookmarkStart w:id="650" w:name="_Toc72294673"/>
      <w:bookmarkStart w:id="651" w:name="_Toc103150342"/>
      <w:r>
        <w:rPr>
          <w:rStyle w:val="CharSectno"/>
        </w:rPr>
        <w:t>80</w:t>
      </w:r>
      <w:r>
        <w:t>.</w:t>
      </w:r>
      <w:r>
        <w:tab/>
        <w:t>Amendment of old Rules</w:t>
      </w:r>
      <w:bookmarkEnd w:id="648"/>
      <w:bookmarkEnd w:id="649"/>
      <w:bookmarkEnd w:id="650"/>
      <w:bookmarkEnd w:id="651"/>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pPr>
      <w:r>
        <w:tab/>
        <w:t>(6)</w:t>
      </w:r>
      <w:r>
        <w:tab/>
        <w:t>Rules 50 is amended as follows:</w:t>
      </w:r>
    </w:p>
    <w:p>
      <w:pPr>
        <w:pStyle w:val="Indenta"/>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52" w:name="_Toc71976145"/>
      <w:bookmarkStart w:id="653" w:name="_Toc72294674"/>
    </w:p>
    <w:p>
      <w:pPr>
        <w:pStyle w:val="yScheduleHeading"/>
      </w:pPr>
      <w:bookmarkStart w:id="654" w:name="_Toc103150343"/>
      <w:r>
        <w:rPr>
          <w:rStyle w:val="CharSchNo"/>
        </w:rPr>
        <w:t>Schedule 1</w:t>
      </w:r>
      <w:r>
        <w:t xml:space="preserve"> — </w:t>
      </w:r>
      <w:r>
        <w:rPr>
          <w:rStyle w:val="CharSchText"/>
        </w:rPr>
        <w:t>Forms</w:t>
      </w:r>
      <w:bookmarkEnd w:id="652"/>
      <w:bookmarkEnd w:id="653"/>
      <w:bookmarkEnd w:id="654"/>
    </w:p>
    <w:p>
      <w:pPr>
        <w:pStyle w:val="yShoulderClause"/>
      </w:pPr>
      <w:r>
        <w:t>[r. 2]</w:t>
      </w:r>
    </w:p>
    <w:p>
      <w:pPr>
        <w:pStyle w:val="yHeading3"/>
        <w:tabs>
          <w:tab w:val="left" w:leader="underscore" w:pos="5279"/>
        </w:tabs>
        <w:spacing w:before="0"/>
      </w:pPr>
      <w:bookmarkStart w:id="655" w:name="_Toc67197877"/>
      <w:bookmarkStart w:id="656" w:name="_Toc71976146"/>
      <w:bookmarkStart w:id="657" w:name="_Toc72294675"/>
      <w:bookmarkStart w:id="658" w:name="_Toc103150344"/>
      <w:r>
        <w:t>Form 1— Application for registration of articles</w:t>
      </w:r>
      <w:bookmarkEnd w:id="655"/>
      <w:bookmarkEnd w:id="656"/>
      <w:bookmarkEnd w:id="657"/>
      <w:bookmarkEnd w:id="65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Part 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 </w:t>
            </w:r>
          </w:p>
          <w:p>
            <w:pPr>
              <w:pStyle w:val="Table"/>
              <w:tabs>
                <w:tab w:val="left" w:leader="underscore" w:pos="5279"/>
              </w:tabs>
              <w:spacing w:before="0" w:line="240" w:lineRule="auto"/>
              <w:ind w:left="284" w:right="-108" w:hanging="284"/>
              <w:rPr>
                <w:sz w:val="20"/>
              </w:rPr>
            </w:pPr>
            <w:r>
              <w:rPr>
                <w:sz w:val="20"/>
              </w:rPr>
              <w:t>Form 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Murdoch University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Qualifications approved for the purposes of s. 27(2)(b)(i) on </w:t>
            </w:r>
            <w:r>
              <w:rPr>
                <w:i/>
                <w:sz w:val="16"/>
              </w:rPr>
              <w:t>(date of approval)</w:t>
            </w:r>
            <w:r>
              <w:rPr>
                <w:sz w:val="20"/>
              </w:rPr>
              <w:t xml:space="preserve"> _____/_____/20_____ </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convicted of any offences</w:t>
            </w:r>
          </w:p>
          <w:p>
            <w:pPr>
              <w:pStyle w:val="Table"/>
              <w:tabs>
                <w:tab w:val="left" w:leader="underscore" w:pos="5262"/>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pPr>
      <w:bookmarkStart w:id="659" w:name="_Toc67197878"/>
      <w:bookmarkStart w:id="660" w:name="_Toc71976147"/>
      <w:bookmarkStart w:id="661" w:name="_Toc72294676"/>
      <w:bookmarkStart w:id="662" w:name="_Toc103150345"/>
      <w:r>
        <w:t>Form 2 — Deed of articles of clerkship</w:t>
      </w:r>
      <w:bookmarkEnd w:id="659"/>
      <w:bookmarkEnd w:id="660"/>
      <w:bookmarkEnd w:id="661"/>
      <w:bookmarkEnd w:id="662"/>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s>
        <w:spacing w:line="240" w:lineRule="atLeast"/>
        <w:rPr>
          <w:b/>
        </w:rPr>
      </w:pPr>
      <w:r>
        <w:rPr>
          <w:b/>
        </w:rPr>
        <w:t>1.</w:t>
      </w:r>
      <w:r>
        <w:rPr>
          <w:b/>
        </w:rP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Subsection"/>
        <w:tabs>
          <w:tab w:val="clear" w:pos="595"/>
        </w:tabs>
        <w:spacing w:line="240" w:lineRule="atLeast"/>
        <w:rPr>
          <w:b/>
        </w:rPr>
      </w:pPr>
      <w:r>
        <w:rPr>
          <w:b/>
        </w:rPr>
        <w:t>2.</w:t>
      </w:r>
      <w:r>
        <w:rPr>
          <w:b/>
        </w:rP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Subsection"/>
        <w:tabs>
          <w:tab w:val="clear" w:pos="595"/>
        </w:tabs>
        <w:spacing w:line="240" w:lineRule="atLeast"/>
        <w:rPr>
          <w:b/>
        </w:rPr>
      </w:pPr>
      <w:r>
        <w:rPr>
          <w:b/>
        </w:rPr>
        <w:t>3.</w:t>
      </w:r>
      <w:r>
        <w:rPr>
          <w:b/>
        </w:rP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attends the courses and passes the examinations required under the Act; and</w:t>
      </w:r>
    </w:p>
    <w:p>
      <w:pPr>
        <w:pStyle w:val="yIndenta"/>
      </w:pPr>
      <w:r>
        <w:tab/>
        <w:t>(c)</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Subsection"/>
        <w:tabs>
          <w:tab w:val="clear" w:pos="595"/>
        </w:tabs>
        <w:spacing w:line="240" w:lineRule="atLeast"/>
        <w:rPr>
          <w:b/>
        </w:rPr>
      </w:pPr>
      <w:r>
        <w:rPr>
          <w:b/>
        </w:rPr>
        <w:t>4.</w:t>
      </w:r>
      <w:r>
        <w:rPr>
          <w:b/>
        </w:rP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07"/>
          <w:tab w:val="right" w:leader="underscore" w:pos="5670"/>
        </w:tabs>
        <w:ind w:left="907" w:hanging="907"/>
      </w:pPr>
      <w:r>
        <w:t>Principal</w:t>
      </w:r>
      <w:r>
        <w:tab/>
      </w:r>
      <w:r>
        <w:tab/>
      </w:r>
      <w:r>
        <w:br/>
      </w:r>
      <w:r>
        <w:rPr>
          <w:rStyle w:val="StyleySubsection8ptItalicChar"/>
        </w:rPr>
        <w:t>(Signature of Principal)</w:t>
      </w:r>
    </w:p>
    <w:p>
      <w:pPr>
        <w:pStyle w:val="ySubsection"/>
        <w:keepNext/>
        <w:keepLines/>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righ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Heading3"/>
        <w:pageBreakBefore/>
      </w:pPr>
      <w:bookmarkStart w:id="663" w:name="_Toc67197879"/>
      <w:bookmarkStart w:id="664" w:name="_Toc71976148"/>
      <w:bookmarkStart w:id="665" w:name="_Toc72294677"/>
      <w:bookmarkStart w:id="666" w:name="_Toc103150346"/>
      <w:r>
        <w:t>Form 3 — Certificate of good character for registration as an articled clerk</w:t>
      </w:r>
      <w:bookmarkEnd w:id="663"/>
      <w:bookmarkEnd w:id="664"/>
      <w:bookmarkEnd w:id="665"/>
      <w:bookmarkEnd w:id="666"/>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for registration as an articled clerk</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19</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w:t>
            </w:r>
          </w:p>
          <w:p>
            <w:pPr>
              <w:pStyle w:val="Table"/>
              <w:tabs>
                <w:tab w:val="left" w:leader="underscore" w:pos="5279"/>
              </w:tabs>
              <w:spacing w:before="0" w:line="240" w:lineRule="auto"/>
              <w:ind w:left="284" w:right="-108" w:hanging="284"/>
              <w:rPr>
                <w:sz w:val="20"/>
              </w:rPr>
            </w:pPr>
            <w:r>
              <w:rPr>
                <w:sz w:val="20"/>
              </w:rPr>
              <w:t>Form 3</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Practitioner / 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i/>
                <w:sz w:val="16"/>
              </w:rPr>
            </w:pPr>
            <w:r>
              <w:rPr>
                <w:sz w:val="20"/>
              </w:rPr>
              <w:t xml:space="preserve">I am </w:t>
            </w:r>
            <w:r>
              <w:rPr>
                <w:i/>
                <w:sz w:val="16"/>
              </w:rPr>
              <w:t>(select appropriate box)</w:t>
            </w:r>
          </w:p>
          <w:p>
            <w:pPr>
              <w:pStyle w:val="Table"/>
              <w:tabs>
                <w:tab w:val="left" w:leader="underscore" w:pos="351"/>
              </w:tabs>
              <w:spacing w:before="0" w:line="240" w:lineRule="auto"/>
              <w:rPr>
                <w:sz w:val="20"/>
              </w:rPr>
            </w:pPr>
            <w:r>
              <w:rPr>
                <w:sz w:val="20"/>
              </w:rPr>
              <w:t>□     Local practitioner of at least 2 years’ standing.</w:t>
            </w:r>
          </w:p>
          <w:p>
            <w:pPr>
              <w:pStyle w:val="Table"/>
              <w:tabs>
                <w:tab w:val="left" w:leader="underscore" w:pos="5279"/>
              </w:tabs>
              <w:spacing w:before="0" w:line="240" w:lineRule="auto"/>
              <w:rPr>
                <w:sz w:val="20"/>
              </w:rPr>
            </w:pPr>
            <w:r>
              <w:rPr>
                <w:sz w:val="20"/>
              </w:rPr>
              <w:t xml:space="preserve">□     Person of good repute and standing, being </w:t>
            </w:r>
            <w:r>
              <w:rPr>
                <w:sz w:val="16"/>
              </w:rPr>
              <w:t>(describe )</w:t>
            </w:r>
            <w:r>
              <w:rPr>
                <w:sz w:val="20"/>
              </w:rPr>
              <w:t xml:space="preserve"> __________________________________________________</w:t>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 xml:space="preserve">Relationship with applicant </w:t>
            </w:r>
            <w:r>
              <w:rPr>
                <w:i/>
                <w:sz w:val="16"/>
              </w:rPr>
              <w:t>(e.g. friend, relative, employer)</w:t>
            </w:r>
            <w:r>
              <w:rPr>
                <w:sz w:val="20"/>
              </w:rPr>
              <w:tab/>
            </w:r>
            <w:r>
              <w:rPr>
                <w:i/>
                <w:sz w:val="16"/>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720"/>
              </w:tabs>
              <w:spacing w:before="0" w:line="240" w:lineRule="auto"/>
              <w:rPr>
                <w:sz w:val="20"/>
              </w:rPr>
            </w:pPr>
            <w:r>
              <w:rPr>
                <w:sz w:val="20"/>
              </w:rPr>
              <w:t>I have known the applicant for</w:t>
            </w:r>
            <w:r>
              <w:rPr>
                <w:sz w:val="20"/>
              </w:rPr>
              <w:tab/>
              <w:t>months/years</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 </w:t>
            </w:r>
          </w:p>
          <w:p>
            <w:pPr>
              <w:pStyle w:val="Table"/>
              <w:numPr>
                <w:ilvl w:val="1"/>
                <w:numId w:val="4"/>
              </w:numPr>
              <w:tabs>
                <w:tab w:val="clear" w:pos="1440"/>
                <w:tab w:val="left" w:pos="284"/>
                <w:tab w:val="left" w:leader="underscore" w:pos="5279"/>
              </w:tabs>
              <w:spacing w:before="120" w:after="120" w:line="240" w:lineRule="auto"/>
              <w:ind w:left="284"/>
              <w:rPr>
                <w:b/>
                <w:sz w:val="20"/>
              </w:rPr>
            </w:pPr>
            <w:r>
              <w:rPr>
                <w:b/>
                <w:sz w:val="20"/>
              </w:rPr>
              <w:t>in my opinion the applicant is of good fame and character to be an articled clerk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spacing w:after="100"/>
      </w:pPr>
      <w:bookmarkStart w:id="667" w:name="_Toc67197880"/>
      <w:bookmarkStart w:id="668" w:name="_Toc71976149"/>
      <w:bookmarkStart w:id="669" w:name="_Toc72294678"/>
      <w:bookmarkStart w:id="670" w:name="_Toc103150347"/>
      <w:r>
        <w:t>Form 4 — Application for registration of assignment of articles</w:t>
      </w:r>
      <w:bookmarkEnd w:id="667"/>
      <w:bookmarkEnd w:id="668"/>
      <w:bookmarkEnd w:id="669"/>
      <w:bookmarkEnd w:id="67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assignment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Old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Deed of Assignment of Articles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assignment </w:t>
            </w:r>
          </w:p>
        </w:tc>
        <w:tc>
          <w:tcPr>
            <w:tcW w:w="5387" w:type="dxa"/>
            <w:gridSpan w:val="2"/>
          </w:tcPr>
          <w:p>
            <w:pPr>
              <w:pStyle w:val="Table"/>
              <w:tabs>
                <w:tab w:val="left" w:leader="underscore" w:pos="5279"/>
              </w:tabs>
              <w:spacing w:line="240" w:lineRule="auto"/>
              <w:rPr>
                <w:sz w:val="20"/>
              </w:rPr>
            </w:pPr>
            <w:r>
              <w:rPr>
                <w:sz w:val="20"/>
              </w:rPr>
              <w:t xml:space="preserve">The Old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had his or her approval to have an articled clerk revoked by the Board.</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Heading3"/>
        <w:pageBreakBefore/>
        <w:rPr>
          <w:snapToGrid w:val="0"/>
        </w:rPr>
      </w:pPr>
      <w:bookmarkStart w:id="671" w:name="_Toc67197881"/>
      <w:bookmarkStart w:id="672" w:name="_Toc71976150"/>
      <w:bookmarkStart w:id="673" w:name="_Toc72294679"/>
      <w:bookmarkStart w:id="674" w:name="_Toc103150348"/>
      <w:r>
        <w:t>Form 5 — D</w:t>
      </w:r>
      <w:r>
        <w:rPr>
          <w:snapToGrid w:val="0"/>
        </w:rPr>
        <w:t>eed of assignment of articles</w:t>
      </w:r>
      <w:bookmarkEnd w:id="671"/>
      <w:bookmarkEnd w:id="672"/>
      <w:bookmarkEnd w:id="673"/>
      <w:bookmarkEnd w:id="674"/>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w:t>
      </w:r>
      <w:r>
        <w:rPr>
          <w:b/>
        </w:rPr>
        <w:t>“Old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with the Legal Practice Board on _____/_____/20_____ the articled clerk became articled to the Old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Subsection"/>
        <w:tabs>
          <w:tab w:val="clear" w:pos="595"/>
        </w:tabs>
        <w:rPr>
          <w:b/>
        </w:rPr>
      </w:pPr>
      <w:r>
        <w:rPr>
          <w:b/>
        </w:rPr>
        <w:t>1.</w:t>
      </w:r>
      <w:r>
        <w:rPr>
          <w:b/>
        </w:rPr>
        <w:tab/>
        <w:t xml:space="preserve">Assignment </w:t>
      </w:r>
    </w:p>
    <w:p>
      <w:pPr>
        <w:pStyle w:val="ySubsection"/>
      </w:pPr>
      <w:r>
        <w:tab/>
      </w:r>
      <w:r>
        <w:tab/>
        <w:t>The Old Principal assigns to the New Principal the obligations and benefit of the position of principal under the deed.</w:t>
      </w:r>
    </w:p>
    <w:p>
      <w:pPr>
        <w:pStyle w:val="ySubsection"/>
        <w:tabs>
          <w:tab w:val="clear" w:pos="595"/>
        </w:tabs>
        <w:rPr>
          <w:b/>
        </w:rPr>
      </w:pPr>
      <w:r>
        <w:rPr>
          <w:b/>
        </w:rPr>
        <w:t>2.</w:t>
      </w:r>
      <w:r>
        <w:rPr>
          <w:b/>
        </w:rP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Subsection"/>
        <w:keepNext/>
        <w:tabs>
          <w:tab w:val="clear" w:pos="595"/>
        </w:tabs>
        <w:rPr>
          <w:b/>
        </w:rPr>
      </w:pPr>
      <w:r>
        <w:rPr>
          <w:b/>
        </w:rPr>
        <w:t>3.</w:t>
      </w:r>
      <w:r>
        <w:rPr>
          <w:b/>
        </w:rPr>
        <w:tab/>
        <w:t xml:space="preserve">Date of effect </w:t>
      </w:r>
    </w:p>
    <w:p>
      <w:pPr>
        <w:pStyle w:val="ySubsection"/>
      </w:pPr>
      <w:r>
        <w:tab/>
      </w:r>
      <w:r>
        <w:tab/>
        <w:t>This deed takes effect from the date on which the assignment of the articles is registered by the Legal Practice Board.</w:t>
      </w:r>
    </w:p>
    <w:p>
      <w:pPr>
        <w:pStyle w:val="ySubsection"/>
        <w:keepNext/>
        <w:tabs>
          <w:tab w:val="clear" w:pos="595"/>
        </w:tabs>
      </w:pPr>
      <w:r>
        <w:rPr>
          <w:b/>
        </w:rPr>
        <w:t>4.</w:t>
      </w:r>
      <w:r>
        <w:rPr>
          <w:b/>
        </w:rPr>
        <w:tab/>
        <w:t xml:space="preserve">Release of Old Principal </w:t>
      </w:r>
    </w:p>
    <w:p>
      <w:pPr>
        <w:pStyle w:val="ySubsection"/>
      </w:pPr>
      <w:r>
        <w:tab/>
      </w:r>
      <w:r>
        <w:tab/>
        <w:t xml:space="preserve">The Old Principal’s obligations under the deed cease on the date of this deed. </w:t>
      </w:r>
    </w:p>
    <w:p>
      <w:pPr>
        <w:pStyle w:val="ySubsection"/>
      </w:pPr>
      <w:r>
        <w:t>Signed as a deed.</w:t>
      </w:r>
    </w:p>
    <w:p>
      <w:pPr>
        <w:pStyle w:val="ySubsection"/>
        <w:tabs>
          <w:tab w:val="clear" w:pos="595"/>
          <w:tab w:val="clear" w:pos="879"/>
          <w:tab w:val="left" w:pos="907"/>
          <w:tab w:val="left" w:leader="underscore" w:pos="5670"/>
        </w:tabs>
        <w:ind w:left="907" w:hanging="907"/>
      </w:pPr>
      <w:r>
        <w:t>Old Principal</w:t>
      </w:r>
      <w:r>
        <w:tab/>
      </w:r>
      <w:r>
        <w:br/>
      </w:r>
      <w:r>
        <w:rPr>
          <w:rStyle w:val="StyleySubsection8ptItalicChar"/>
        </w:rPr>
        <w:t>(Signature of Old Principal)</w:t>
      </w:r>
    </w:p>
    <w:p>
      <w:pPr>
        <w:pStyle w:val="ySubsection"/>
        <w:tabs>
          <w:tab w:val="clear" w:pos="595"/>
          <w:tab w:val="clear" w:pos="879"/>
          <w:tab w:val="left" w:pos="907"/>
          <w:tab w:val="lef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pPr>
      <w:r>
        <w:t>New Principal</w:t>
      </w:r>
      <w:r>
        <w:tab/>
      </w:r>
      <w:r>
        <w:br/>
      </w:r>
      <w:r>
        <w:rPr>
          <w:rStyle w:val="StyleySubsection8ptItalicChar"/>
        </w:rPr>
        <w:t>(Signature of New Principal)</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pPr>
      <w:bookmarkStart w:id="675" w:name="_Toc67197882"/>
      <w:bookmarkStart w:id="676" w:name="_Toc71976151"/>
      <w:bookmarkStart w:id="677" w:name="_Toc72294680"/>
      <w:r>
        <w:tab/>
        <w:t>[Form 5 amended in Gazette 12 Apr 2005 p. 1170.]</w:t>
      </w:r>
    </w:p>
    <w:p>
      <w:pPr>
        <w:pStyle w:val="yHeading3"/>
        <w:pageBreakBefore/>
        <w:spacing w:after="100"/>
      </w:pPr>
      <w:bookmarkStart w:id="678" w:name="_Toc103150349"/>
      <w:r>
        <w:t>Form 6 — Application for cancellation of registration of articles and</w:t>
      </w:r>
      <w:r>
        <w:rPr>
          <w:b w:val="0"/>
        </w:rPr>
        <w:t xml:space="preserve"> </w:t>
      </w:r>
      <w:r>
        <w:t>registration of new articles</w:t>
      </w:r>
      <w:bookmarkEnd w:id="675"/>
      <w:bookmarkEnd w:id="676"/>
      <w:bookmarkEnd w:id="677"/>
      <w:bookmarkEnd w:id="67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cancellation of registration of articles and registration of new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ab/>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Old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original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new Deed of Articles of Clerkship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cancellation of articles </w:t>
            </w:r>
          </w:p>
        </w:tc>
        <w:tc>
          <w:tcPr>
            <w:tcW w:w="5387" w:type="dxa"/>
            <w:gridSpan w:val="2"/>
          </w:tcPr>
          <w:p>
            <w:pPr>
              <w:pStyle w:val="Table"/>
              <w:tabs>
                <w:tab w:val="left" w:leader="underscore" w:pos="5279"/>
              </w:tabs>
              <w:spacing w:line="240" w:lineRule="auto"/>
              <w:rPr>
                <w:sz w:val="20"/>
              </w:rPr>
            </w:pPr>
            <w:r>
              <w:rPr>
                <w:sz w:val="20"/>
              </w:rPr>
              <w:t xml:space="preserve">The Old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died</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 xml:space="preserve">has had his or her approval to have an articled clerk revoked by the Board </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r>
              <w:rPr>
                <w:sz w:val="20"/>
              </w:rPr>
              <w:br/>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 xml:space="preserve">Articled Clerk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679" w:name="_Toc67197883"/>
      <w:bookmarkStart w:id="680" w:name="_Toc71976152"/>
      <w:bookmarkStart w:id="681" w:name="_Toc72294681"/>
      <w:bookmarkStart w:id="682" w:name="_Toc103150350"/>
      <w:r>
        <w:t>Form 7 — Certificate of completion of articles</w:t>
      </w:r>
      <w:bookmarkEnd w:id="679"/>
      <w:bookmarkEnd w:id="680"/>
      <w:bookmarkEnd w:id="681"/>
      <w:bookmarkEnd w:id="6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completion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Legal Practice Act 2003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27 </w:t>
            </w:r>
          </w:p>
          <w:p>
            <w:pPr>
              <w:pStyle w:val="Table"/>
              <w:tabs>
                <w:tab w:val="left" w:leader="underscore" w:pos="5279"/>
              </w:tabs>
              <w:spacing w:before="0" w:line="240" w:lineRule="auto"/>
              <w:ind w:left="284" w:right="-108" w:hanging="284"/>
              <w:rPr>
                <w:sz w:val="20"/>
              </w:rPr>
            </w:pPr>
            <w:r>
              <w:rPr>
                <w:sz w:val="20"/>
              </w:rPr>
              <w:t>Form 7</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Principal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Term of articles: From      /      /20    to       /      /20</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the Articled Clerk — </w:t>
            </w:r>
          </w:p>
          <w:p>
            <w:pPr>
              <w:pStyle w:val="Table"/>
              <w:tabs>
                <w:tab w:val="left" w:pos="432"/>
                <w:tab w:val="left" w:leader="underscore" w:pos="5279"/>
              </w:tabs>
              <w:spacing w:before="0" w:line="240" w:lineRule="auto"/>
              <w:ind w:left="432" w:hanging="432"/>
              <w:rPr>
                <w:sz w:val="20"/>
              </w:rPr>
            </w:pPr>
            <w:r>
              <w:rPr>
                <w:rFonts w:ascii="MS Mincho" w:eastAsia="MS Mincho" w:hAnsi="MS Mincho" w:hint="eastAsia"/>
                <w:sz w:val="20"/>
              </w:rPr>
              <w:t>❑</w:t>
            </w:r>
            <w:r>
              <w:rPr>
                <w:rFonts w:ascii="MS Mincho" w:eastAsia="MS Mincho" w:hAnsi="MS Mincho"/>
                <w:sz w:val="20"/>
              </w:rPr>
              <w:tab/>
            </w:r>
            <w:r>
              <w:rPr>
                <w:b/>
                <w:sz w:val="20"/>
              </w:rPr>
              <w:t xml:space="preserve">has completed 12 months service as my articled clerk;  </w:t>
            </w:r>
          </w:p>
          <w:p>
            <w:pPr>
              <w:pStyle w:val="Table"/>
              <w:tabs>
                <w:tab w:val="left" w:pos="284"/>
                <w:tab w:val="left" w:leader="underscore" w:pos="5279"/>
              </w:tabs>
              <w:spacing w:before="0" w:line="240" w:lineRule="auto"/>
              <w:ind w:left="284" w:hanging="284"/>
              <w:rPr>
                <w:sz w:val="20"/>
              </w:rPr>
            </w:pPr>
            <w:r>
              <w:rPr>
                <w:b/>
                <w:sz w:val="20"/>
              </w:rPr>
              <w:t xml:space="preserve">or </w:t>
            </w:r>
          </w:p>
          <w:p>
            <w:pPr>
              <w:pStyle w:val="Table"/>
              <w:tabs>
                <w:tab w:val="left" w:pos="432"/>
                <w:tab w:val="left" w:leader="underscore" w:pos="5279"/>
              </w:tabs>
              <w:spacing w:before="0" w:line="240" w:lineRule="auto"/>
              <w:ind w:left="432" w:hanging="432"/>
              <w:rPr>
                <w:b/>
                <w:sz w:val="20"/>
              </w:rPr>
            </w:pPr>
            <w:r>
              <w:rPr>
                <w:rFonts w:ascii="MS Mincho" w:eastAsia="MS Mincho" w:hAnsi="MS Mincho" w:hint="eastAsia"/>
                <w:sz w:val="20"/>
              </w:rPr>
              <w:t>❑</w:t>
            </w:r>
            <w:r>
              <w:rPr>
                <w:rFonts w:ascii="MS Mincho" w:eastAsia="MS Mincho" w:hAnsi="MS Mincho"/>
                <w:sz w:val="20"/>
              </w:rPr>
              <w:tab/>
            </w:r>
            <w:r>
              <w:rPr>
                <w:b/>
                <w:sz w:val="20"/>
              </w:rPr>
              <w:t xml:space="preserve">has served as my articled clerk since </w:t>
            </w:r>
            <w:r>
              <w:rPr>
                <w:i/>
                <w:sz w:val="16"/>
              </w:rPr>
              <w:t>(date of commencement of articles)</w:t>
            </w:r>
            <w:r>
              <w:rPr>
                <w:b/>
                <w:sz w:val="20"/>
              </w:rPr>
              <w:t xml:space="preserve"> _____/_____/20_____ and that I intend the Articled Clerk to continue as my articled clerk for the duration of the term of articles, which will be completed before the date proposed for the Articled Clerk’s admission.</w:t>
            </w:r>
            <w:r>
              <w:rPr>
                <w:b/>
                <w:sz w:val="20"/>
              </w:rPr>
              <w:br/>
              <w:t xml:space="preserve">I will notify the Board immediately if the Articled Clerk ceases to be my articled clerk before the term of articles is completed. </w:t>
            </w:r>
          </w:p>
          <w:p>
            <w:pPr>
              <w:pStyle w:val="Table"/>
              <w:tabs>
                <w:tab w:val="left" w:leader="underscore" w:pos="5279"/>
              </w:tabs>
              <w:spacing w:before="120" w:line="240" w:lineRule="auto"/>
              <w:rPr>
                <w:b/>
                <w:sz w:val="20"/>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Footnotesection"/>
      </w:pPr>
      <w:bookmarkStart w:id="683" w:name="_Toc67197884"/>
      <w:bookmarkStart w:id="684" w:name="_Toc71976153"/>
      <w:bookmarkStart w:id="685" w:name="_Toc72294682"/>
      <w:r>
        <w:tab/>
        <w:t>[Form 7 amended in Gazette 12 Apr 2005 p. 1171.]</w:t>
      </w:r>
    </w:p>
    <w:p>
      <w:pPr>
        <w:pStyle w:val="yHeading3"/>
        <w:pageBreakBefore/>
        <w:tabs>
          <w:tab w:val="left" w:leader="underscore" w:pos="5279"/>
        </w:tabs>
        <w:spacing w:after="100"/>
      </w:pPr>
      <w:bookmarkStart w:id="686" w:name="_Toc103150351"/>
      <w:r>
        <w:t>Form 8 — Application for approval of qualification for s. 27(2)(a)(ii)</w:t>
      </w:r>
      <w:bookmarkEnd w:id="683"/>
      <w:bookmarkEnd w:id="684"/>
      <w:bookmarkEnd w:id="685"/>
      <w:bookmarkEnd w:id="6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approval of qualification for s. 27(2)(a)(ii)</w:t>
            </w:r>
          </w:p>
        </w:tc>
        <w:tc>
          <w:tcPr>
            <w:tcW w:w="2693" w:type="dxa"/>
            <w:shd w:val="clear" w:color="auto" w:fill="C0C0C0"/>
          </w:tcPr>
          <w:p>
            <w:pPr>
              <w:pStyle w:val="Table"/>
              <w:tabs>
                <w:tab w:val="left" w:leader="underscore" w:pos="5279"/>
              </w:tabs>
              <w:spacing w:before="0" w:line="240" w:lineRule="auto"/>
              <w:ind w:left="284"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33</w:t>
            </w:r>
          </w:p>
          <w:p>
            <w:pPr>
              <w:pStyle w:val="Table"/>
              <w:tabs>
                <w:tab w:val="left" w:leader="underscore" w:pos="5279"/>
              </w:tabs>
              <w:spacing w:before="0" w:line="240" w:lineRule="auto"/>
              <w:ind w:left="284" w:hanging="284"/>
              <w:rPr>
                <w:sz w:val="20"/>
              </w:rPr>
            </w:pPr>
            <w:r>
              <w:rPr>
                <w:sz w:val="20"/>
              </w:rPr>
              <w:t>Form 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leader="underscore" w:pos="5279"/>
              </w:tabs>
              <w:spacing w:before="0" w:line="240" w:lineRule="auto"/>
              <w:rPr>
                <w:sz w:val="20"/>
              </w:rPr>
            </w:pPr>
            <w:r>
              <w:rPr>
                <w:sz w:val="20"/>
              </w:rPr>
              <w:t>Qualification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Institution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885"/>
                <w:tab w:val="left" w:leader="underscore" w:pos="5262"/>
              </w:tabs>
              <w:spacing w:before="0" w:line="240" w:lineRule="auto"/>
              <w:ind w:left="743" w:hanging="743"/>
              <w:rPr>
                <w:sz w:val="20"/>
              </w:rPr>
            </w:pPr>
            <w:r>
              <w:rPr>
                <w:sz w:val="20"/>
              </w:rPr>
              <w:t>I</w:t>
            </w:r>
            <w:r>
              <w:rPr>
                <w:sz w:val="20"/>
              </w:rPr>
              <w:tab/>
            </w:r>
            <w:r>
              <w:rPr>
                <w:sz w:val="20"/>
              </w:rPr>
              <w:sym w:font="Wingdings" w:char="F06F"/>
            </w:r>
            <w:r>
              <w:rPr>
                <w:rFonts w:eastAsia="MS Mincho"/>
                <w:sz w:val="20"/>
              </w:rPr>
              <w:t xml:space="preserve"> obtained </w:t>
            </w:r>
            <w:r>
              <w:rPr>
                <w:sz w:val="20"/>
              </w:rPr>
              <w:t>the qualification on</w:t>
            </w:r>
            <w:r>
              <w:rPr>
                <w:sz w:val="20"/>
              </w:rPr>
              <w:tab/>
            </w:r>
          </w:p>
          <w:p>
            <w:pPr>
              <w:pStyle w:val="Table"/>
              <w:tabs>
                <w:tab w:val="left" w:pos="318"/>
                <w:tab w:val="left" w:leader="underscore" w:pos="5262"/>
              </w:tabs>
              <w:spacing w:before="0" w:line="240" w:lineRule="auto"/>
              <w:ind w:left="601" w:hanging="601"/>
              <w:rPr>
                <w:sz w:val="20"/>
              </w:rPr>
            </w:pPr>
            <w:r>
              <w:rPr>
                <w:sz w:val="20"/>
              </w:rPr>
              <w:tab/>
            </w:r>
            <w:r>
              <w:rPr>
                <w:rFonts w:eastAsia="MS Mincho" w:hint="eastAsia"/>
                <w:sz w:val="20"/>
              </w:rPr>
              <w:sym w:font="Wingdings" w:char="F06F"/>
            </w:r>
            <w:r>
              <w:rPr>
                <w:rFonts w:eastAsia="MS Mincho"/>
                <w:sz w:val="20"/>
              </w:rPr>
              <w:t xml:space="preserve"> </w:t>
            </w:r>
            <w:r>
              <w:rPr>
                <w:sz w:val="20"/>
              </w:rPr>
              <w:t>am in my final year of studying for the qualification</w:t>
            </w:r>
            <w:r>
              <w:rPr>
                <w:sz w:val="20"/>
              </w:rPr>
              <w:br/>
            </w:r>
            <w:r>
              <w:rPr>
                <w:spacing w:val="-1"/>
                <w:sz w:val="20"/>
              </w:rPr>
              <w:t xml:space="preserve">I expect to complete my final examinations on or about </w:t>
            </w:r>
            <w:r>
              <w:rPr>
                <w:sz w:val="20"/>
              </w:rPr>
              <w:t>_____/_____/20_____</w:t>
            </w:r>
            <w:r>
              <w:rPr>
                <w:sz w:val="20"/>
              </w:rPr>
              <w:br/>
              <w:t>The subjects I am currently taking, or will take, to obtain that qualification are</w:t>
            </w:r>
            <w:r>
              <w:rPr>
                <w:sz w:val="20"/>
              </w:rPr>
              <w:tab/>
            </w:r>
            <w:r>
              <w:rPr>
                <w:sz w:val="20"/>
              </w:rPr>
              <w:br/>
            </w:r>
            <w:r>
              <w:rPr>
                <w:sz w:val="20"/>
              </w:rPr>
              <w:tab/>
            </w:r>
            <w:r>
              <w:rPr>
                <w:sz w:val="20"/>
              </w:rPr>
              <w:br/>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687" w:name="_Toc67197885"/>
      <w:bookmarkStart w:id="688" w:name="_Toc71976154"/>
      <w:bookmarkStart w:id="689" w:name="_Toc72294683"/>
      <w:bookmarkStart w:id="690" w:name="_Toc103150352"/>
      <w:r>
        <w:t>Form 9 — Application for approval of qualifications and experience for s. 27(2)(b)</w:t>
      </w:r>
      <w:bookmarkEnd w:id="687"/>
      <w:bookmarkEnd w:id="688"/>
      <w:bookmarkEnd w:id="689"/>
      <w:bookmarkEnd w:id="6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Table"/>
              <w:tabs>
                <w:tab w:val="left" w:leader="underscore" w:pos="5279"/>
              </w:tabs>
              <w:spacing w:before="0" w:line="240" w:lineRule="auto"/>
              <w:ind w:left="34"/>
              <w:rPr>
                <w:b/>
                <w:sz w:val="24"/>
              </w:rPr>
            </w:pPr>
            <w:r>
              <w:rPr>
                <w:b/>
                <w:sz w:val="24"/>
              </w:rPr>
              <w:br w:type="page"/>
              <w:t>Application for approval of qualifications and experience for s. 27(2)(b)</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35 </w:t>
            </w:r>
          </w:p>
          <w:p>
            <w:pPr>
              <w:pStyle w:val="Table"/>
              <w:tabs>
                <w:tab w:val="left" w:leader="underscore" w:pos="5279"/>
              </w:tabs>
              <w:spacing w:before="0" w:line="240" w:lineRule="auto"/>
              <w:ind w:left="284" w:right="-108" w:hanging="284"/>
              <w:rPr>
                <w:sz w:val="20"/>
              </w:rPr>
            </w:pPr>
            <w:r>
              <w:rPr>
                <w:sz w:val="20"/>
              </w:rPr>
              <w:t>Form 9</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77" w:type="dxa"/>
            <w:gridSpan w:val="2"/>
          </w:tcPr>
          <w:p>
            <w:pPr>
              <w:pStyle w:val="Table"/>
              <w:tabs>
                <w:tab w:val="left" w:leader="underscore" w:pos="5279"/>
              </w:tabs>
              <w:spacing w:before="0" w:line="240" w:lineRule="auto"/>
              <w:rPr>
                <w:sz w:val="20"/>
              </w:rPr>
            </w:pPr>
            <w:r>
              <w:rPr>
                <w:sz w:val="20"/>
              </w:rPr>
              <w:t>Name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11" w:type="dxa"/>
            <w:tcBorders>
              <w:bottom w:val="nil"/>
            </w:tcBorders>
            <w:shd w:val="clear" w:color="auto" w:fill="C0C0C0"/>
          </w:tcPr>
          <w:p>
            <w:pPr>
              <w:pStyle w:val="Table"/>
              <w:tabs>
                <w:tab w:val="left" w:leader="underscore" w:pos="5279"/>
              </w:tabs>
              <w:spacing w:before="0" w:line="240" w:lineRule="auto"/>
              <w:rPr>
                <w:b/>
                <w:sz w:val="20"/>
              </w:rPr>
            </w:pPr>
            <w:r>
              <w:rPr>
                <w:b/>
                <w:sz w:val="20"/>
              </w:rPr>
              <w:t>Qualifications</w:t>
            </w:r>
          </w:p>
        </w:tc>
        <w:tc>
          <w:tcPr>
            <w:tcW w:w="5377" w:type="dxa"/>
            <w:gridSpan w:val="2"/>
            <w:tcBorders>
              <w:bottom w:val="nil"/>
            </w:tcBorders>
          </w:tcPr>
          <w:p>
            <w:pPr>
              <w:pStyle w:val="Table"/>
              <w:tabs>
                <w:tab w:val="left" w:pos="459"/>
                <w:tab w:val="left" w:leader="underscore" w:pos="5279"/>
              </w:tabs>
              <w:spacing w:before="0" w:line="240" w:lineRule="auto"/>
              <w:ind w:left="567" w:hanging="567"/>
              <w:rPr>
                <w:b/>
                <w:sz w:val="20"/>
              </w:rPr>
            </w:pPr>
            <w:r>
              <w:rPr>
                <w:i/>
                <w:sz w:val="16"/>
              </w:rPr>
              <w:t>(Give details of all educational and professional qualifications and courses)</w:t>
            </w: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Obtained/completed _____/_____/________</w:t>
            </w:r>
          </w:p>
          <w:p>
            <w:pPr>
              <w:pStyle w:val="Table"/>
              <w:tabs>
                <w:tab w:val="left" w:pos="459"/>
                <w:tab w:val="left" w:leader="underscore" w:pos="5279"/>
              </w:tabs>
              <w:spacing w:before="0" w:line="240" w:lineRule="auto"/>
              <w:rPr>
                <w:sz w:val="20"/>
              </w:rPr>
            </w:pP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Experience </w:t>
            </w:r>
          </w:p>
        </w:tc>
        <w:tc>
          <w:tcPr>
            <w:tcW w:w="5377" w:type="dxa"/>
            <w:gridSpan w:val="2"/>
          </w:tcPr>
          <w:p>
            <w:pPr>
              <w:pStyle w:val="Table"/>
              <w:tabs>
                <w:tab w:val="left" w:pos="1877"/>
                <w:tab w:val="left" w:leader="underscore" w:pos="5279"/>
              </w:tabs>
              <w:spacing w:before="0" w:line="240" w:lineRule="auto"/>
              <w:ind w:left="1877" w:hanging="1877"/>
              <w:rPr>
                <w:sz w:val="20"/>
              </w:rPr>
            </w:pPr>
            <w:r>
              <w:rPr>
                <w:b/>
                <w:sz w:val="20"/>
              </w:rPr>
              <w:t>Articles / pupillage</w:t>
            </w:r>
          </w:p>
          <w:p>
            <w:pPr>
              <w:pStyle w:val="Table"/>
              <w:tabs>
                <w:tab w:val="left" w:leader="underscore" w:pos="5262"/>
              </w:tabs>
              <w:spacing w:before="0" w:line="240" w:lineRule="auto"/>
              <w:rPr>
                <w:b/>
                <w:sz w:val="20"/>
              </w:rPr>
            </w:pPr>
            <w:r>
              <w:rPr>
                <w:sz w:val="20"/>
              </w:rPr>
              <w:t>Principal</w:t>
            </w:r>
            <w:r>
              <w:rPr>
                <w:sz w:val="20"/>
              </w:rPr>
              <w:tab/>
            </w:r>
            <w:r>
              <w:rPr>
                <w:sz w:val="20"/>
              </w:rPr>
              <w:br/>
              <w:t>Firm</w:t>
            </w:r>
            <w:r>
              <w:rPr>
                <w:sz w:val="20"/>
              </w:rPr>
              <w:tab/>
            </w:r>
            <w:r>
              <w:rPr>
                <w:sz w:val="20"/>
              </w:rPr>
              <w:br/>
              <w:t>Address</w:t>
            </w:r>
            <w:r>
              <w:rPr>
                <w:sz w:val="20"/>
              </w:rPr>
              <w:tab/>
              <w:t>……….………………………………………….…</w:t>
            </w:r>
            <w:r>
              <w:rPr>
                <w:sz w:val="20"/>
              </w:rPr>
              <w:br/>
              <w:t>Telephone __________________Fax</w:t>
            </w:r>
            <w:r>
              <w:rPr>
                <w:sz w:val="20"/>
              </w:rPr>
              <w:tab/>
            </w:r>
            <w:r>
              <w:rPr>
                <w:sz w:val="20"/>
              </w:rPr>
              <w:br/>
              <w:t>Email</w:t>
            </w:r>
            <w:r>
              <w:rPr>
                <w:sz w:val="20"/>
              </w:rPr>
              <w:tab/>
            </w:r>
            <w:r>
              <w:rPr>
                <w:sz w:val="20"/>
              </w:rPr>
              <w:br/>
              <w:t>Period of service           /         /          to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459"/>
                <w:tab w:val="left" w:leader="underscore" w:pos="5279"/>
              </w:tabs>
              <w:spacing w:before="0" w:line="240" w:lineRule="auto"/>
              <w:rPr>
                <w:i/>
                <w:sz w:val="20"/>
              </w:rPr>
            </w:pPr>
            <w:r>
              <w:rPr>
                <w:b/>
                <w:sz w:val="20"/>
              </w:rPr>
              <w:t>Admission to practice</w:t>
            </w:r>
          </w:p>
          <w:p>
            <w:pPr>
              <w:pStyle w:val="Table"/>
              <w:tabs>
                <w:tab w:val="left" w:leader="underscore" w:pos="5262"/>
              </w:tabs>
              <w:spacing w:before="0" w:line="240" w:lineRule="auto"/>
              <w:ind w:left="176"/>
              <w:rPr>
                <w:sz w:val="20"/>
              </w:rPr>
            </w:pPr>
            <w:r>
              <w:rPr>
                <w:sz w:val="20"/>
              </w:rPr>
              <w:t>Jurisdiction</w:t>
            </w:r>
            <w:r>
              <w:rPr>
                <w:sz w:val="20"/>
              </w:rPr>
              <w:tab/>
            </w:r>
            <w:r>
              <w:rPr>
                <w:sz w:val="20"/>
              </w:rPr>
              <w:br/>
              <w:t xml:space="preserve">Admitted as </w:t>
            </w:r>
            <w:r>
              <w:rPr>
                <w:i/>
                <w:sz w:val="16"/>
              </w:rPr>
              <w:t>(e.g. barrister, solicitor, attorney)</w:t>
            </w:r>
            <w:r>
              <w:rPr>
                <w:i/>
                <w:sz w:val="16"/>
              </w:rPr>
              <w:tab/>
            </w:r>
            <w:r>
              <w:rPr>
                <w:sz w:val="20"/>
              </w:rPr>
              <w:t xml:space="preserve"> </w:t>
            </w:r>
            <w:r>
              <w:rPr>
                <w:sz w:val="20"/>
              </w:rPr>
              <w:br/>
              <w:t>Date admitted______/_____/________</w:t>
            </w:r>
          </w:p>
          <w:p>
            <w:pPr>
              <w:pStyle w:val="Table"/>
              <w:tabs>
                <w:tab w:val="left" w:leader="underscore" w:pos="5279"/>
              </w:tabs>
              <w:spacing w:before="0" w:line="240" w:lineRule="auto"/>
              <w:ind w:left="176"/>
              <w:rPr>
                <w:sz w:val="20"/>
              </w:rPr>
            </w:pPr>
          </w:p>
          <w:p>
            <w:pPr>
              <w:pStyle w:val="Table"/>
              <w:tabs>
                <w:tab w:val="left" w:leader="underscore" w:pos="5262"/>
              </w:tabs>
              <w:spacing w:before="0" w:line="240" w:lineRule="auto"/>
              <w:ind w:left="176"/>
              <w:rPr>
                <w:sz w:val="20"/>
              </w:rPr>
            </w:pPr>
            <w:r>
              <w:rPr>
                <w:sz w:val="20"/>
              </w:rPr>
              <w:t>Jurisdiction</w:t>
            </w:r>
            <w:r>
              <w:rPr>
                <w:sz w:val="20"/>
              </w:rPr>
              <w:tab/>
            </w:r>
            <w:r>
              <w:rPr>
                <w:sz w:val="20"/>
              </w:rPr>
              <w:br/>
              <w:t>Admitted as</w:t>
            </w:r>
            <w:r>
              <w:rPr>
                <w:sz w:val="20"/>
              </w:rPr>
              <w:tab/>
            </w:r>
            <w:r>
              <w:rPr>
                <w:sz w:val="20"/>
              </w:rPr>
              <w:br/>
              <w:t>Date admitted           /          /</w:t>
            </w:r>
          </w:p>
        </w:tc>
      </w:tr>
    </w:tbl>
    <w:p>
      <w:pPr>
        <w:pStyle w:val="Table"/>
        <w:tabs>
          <w:tab w:val="left" w:pos="1819"/>
          <w:tab w:val="left" w:leader="underscore" w:pos="7196"/>
        </w:tabs>
        <w:spacing w:before="0" w:line="240" w:lineRule="auto"/>
        <w:ind w:left="108"/>
        <w:rPr>
          <w:b/>
          <w:sz w:val="20"/>
        </w:rPr>
      </w:pPr>
      <w:r>
        <w:rPr>
          <w:b/>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i/>
                <w:sz w:val="20"/>
              </w:rPr>
            </w:pPr>
            <w:r>
              <w:rPr>
                <w:b/>
                <w:sz w:val="20"/>
              </w:rPr>
              <w:t>Entitlement to practice</w:t>
            </w:r>
          </w:p>
          <w:p>
            <w:pPr>
              <w:pStyle w:val="Table"/>
              <w:tabs>
                <w:tab w:val="left" w:leader="underscore" w:pos="5261"/>
              </w:tabs>
              <w:spacing w:before="0" w:line="240" w:lineRule="auto"/>
              <w:ind w:left="176"/>
              <w:rPr>
                <w:sz w:val="20"/>
              </w:rPr>
            </w:pPr>
            <w:r>
              <w:rPr>
                <w:sz w:val="20"/>
              </w:rPr>
              <w:t>Jurisdiction</w:t>
            </w:r>
            <w:r>
              <w:rPr>
                <w:sz w:val="20"/>
              </w:rPr>
              <w:tab/>
            </w:r>
            <w:r>
              <w:rPr>
                <w:sz w:val="20"/>
              </w:rPr>
              <w:br/>
              <w:t xml:space="preserve">Entitlement </w:t>
            </w:r>
            <w:r>
              <w:rPr>
                <w:i/>
                <w:sz w:val="16"/>
              </w:rPr>
              <w:t>(e.g. licence, practice certificate)</w:t>
            </w:r>
            <w:r>
              <w:rPr>
                <w:sz w:val="20"/>
              </w:rPr>
              <w:tab/>
            </w:r>
            <w:r>
              <w:rPr>
                <w:sz w:val="20"/>
              </w:rPr>
              <w:br/>
              <w:t>Issuing authority</w:t>
            </w:r>
            <w:r>
              <w:rPr>
                <w:sz w:val="20"/>
              </w:rPr>
              <w:tab/>
            </w:r>
            <w:r>
              <w:rPr>
                <w:sz w:val="20"/>
              </w:rPr>
              <w:br/>
              <w:t>Period of entitlement_____/_____/____ to_____/_____/____</w:t>
            </w:r>
          </w:p>
          <w:p>
            <w:pPr>
              <w:pStyle w:val="Table"/>
              <w:tabs>
                <w:tab w:val="left" w:leader="underscore" w:pos="5279"/>
              </w:tabs>
              <w:spacing w:before="0" w:line="240" w:lineRule="auto"/>
              <w:ind w:left="176"/>
              <w:rPr>
                <w:sz w:val="20"/>
              </w:rPr>
            </w:pPr>
          </w:p>
          <w:p>
            <w:pPr>
              <w:pStyle w:val="Table"/>
              <w:tabs>
                <w:tab w:val="left" w:leader="underscore" w:pos="5261"/>
              </w:tabs>
              <w:spacing w:before="0" w:line="240" w:lineRule="auto"/>
              <w:ind w:left="176"/>
              <w:rPr>
                <w:sz w:val="20"/>
              </w:rPr>
            </w:pPr>
            <w:r>
              <w:rPr>
                <w:sz w:val="20"/>
              </w:rPr>
              <w:t>Jurisdiction</w:t>
            </w:r>
            <w:r>
              <w:rPr>
                <w:sz w:val="20"/>
              </w:rPr>
              <w:tab/>
            </w:r>
            <w:r>
              <w:rPr>
                <w:sz w:val="20"/>
              </w:rPr>
              <w:br/>
              <w:t>Entitlement</w:t>
            </w:r>
            <w:r>
              <w:rPr>
                <w:sz w:val="20"/>
              </w:rPr>
              <w:tab/>
            </w:r>
            <w:r>
              <w:rPr>
                <w:sz w:val="20"/>
              </w:rPr>
              <w:br/>
              <w:t>Issuing authority</w:t>
            </w:r>
            <w:r>
              <w:rPr>
                <w:sz w:val="20"/>
              </w:rPr>
              <w:tab/>
            </w:r>
            <w:r>
              <w:rPr>
                <w:sz w:val="20"/>
              </w:rPr>
              <w:br/>
              <w:t>Period of entitlement          /         /          to         /          /</w:t>
            </w:r>
          </w:p>
          <w:p>
            <w:pPr>
              <w:pStyle w:val="Table"/>
              <w:tabs>
                <w:tab w:val="left" w:leader="underscore" w:pos="5279"/>
              </w:tabs>
              <w:spacing w:before="0" w:line="240" w:lineRule="auto"/>
              <w:ind w:left="176"/>
              <w:rPr>
                <w:sz w:val="20"/>
              </w:rPr>
            </w:pP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Post admission practice </w:t>
            </w:r>
            <w:r>
              <w:rPr>
                <w:i/>
                <w:sz w:val="16"/>
              </w:rPr>
              <w:t>(Give details for each different period of work)</w:t>
            </w:r>
          </w:p>
          <w:p>
            <w:pPr>
              <w:pStyle w:val="Table"/>
              <w:tabs>
                <w:tab w:val="left" w:leader="underscore" w:pos="5261"/>
              </w:tabs>
              <w:spacing w:before="0" w:line="240" w:lineRule="auto"/>
              <w:ind w:left="166"/>
              <w:rPr>
                <w:sz w:val="20"/>
              </w:rPr>
            </w:pPr>
            <w:r>
              <w:rPr>
                <w:sz w:val="20"/>
              </w:rPr>
              <w:t>Jurisdiction</w:t>
            </w:r>
            <w:r>
              <w:rPr>
                <w:sz w:val="20"/>
              </w:rPr>
              <w:tab/>
            </w:r>
            <w:r>
              <w:rPr>
                <w:sz w:val="20"/>
              </w:rPr>
              <w:br/>
              <w:t xml:space="preserve">Capacity </w:t>
            </w:r>
            <w:r>
              <w:rPr>
                <w:i/>
                <w:sz w:val="16"/>
              </w:rPr>
              <w:t>(eg. barrister, solicitor, in</w:t>
            </w:r>
            <w:r>
              <w:rPr>
                <w:i/>
                <w:sz w:val="16"/>
              </w:rPr>
              <w:noBreakHyphen/>
              <w:t>house lawyer)</w:t>
            </w:r>
            <w:r>
              <w:rPr>
                <w:i/>
                <w:sz w:val="16"/>
              </w:rPr>
              <w:tab/>
            </w:r>
            <w:r>
              <w:rPr>
                <w:sz w:val="20"/>
              </w:rPr>
              <w:t xml:space="preserve"> </w:t>
            </w:r>
            <w:r>
              <w:rPr>
                <w:sz w:val="20"/>
              </w:rPr>
              <w:br/>
              <w:t xml:space="preserve">Firm/employer </w:t>
            </w:r>
            <w:r>
              <w:rPr>
                <w:i/>
                <w:sz w:val="16"/>
              </w:rPr>
              <w:t>(name &amp; address)</w:t>
            </w:r>
            <w:r>
              <w:rPr>
                <w:i/>
                <w:sz w:val="16"/>
              </w:rPr>
              <w:tab/>
            </w:r>
            <w:r>
              <w:rPr>
                <w:sz w:val="20"/>
              </w:rPr>
              <w:t xml:space="preserve"> </w:t>
            </w:r>
            <w:r>
              <w:rPr>
                <w:sz w:val="20"/>
              </w:rPr>
              <w:br/>
            </w:r>
            <w:r>
              <w:rPr>
                <w:sz w:val="20"/>
              </w:rPr>
              <w:tab/>
            </w:r>
            <w:r>
              <w:rPr>
                <w:sz w:val="20"/>
              </w:rPr>
              <w:br/>
              <w:t>Period of practice_____/_____/______to_____/_____/_____</w:t>
            </w:r>
            <w:r>
              <w:rPr>
                <w:sz w:val="20"/>
              </w:rPr>
              <w:br/>
              <w:t>Nature of work</w:t>
            </w:r>
            <w:r>
              <w:rPr>
                <w:sz w:val="20"/>
              </w:rPr>
              <w:tab/>
            </w:r>
            <w:r>
              <w:rPr>
                <w:sz w:val="20"/>
              </w:rPr>
              <w:br/>
            </w:r>
            <w:r>
              <w:rPr>
                <w:sz w:val="20"/>
              </w:rPr>
              <w:tab/>
            </w:r>
            <w:r>
              <w:rPr>
                <w:sz w:val="20"/>
              </w:rPr>
              <w:br/>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sz w:val="20"/>
              </w:rPr>
              <w:tab/>
            </w:r>
            <w:r>
              <w:rPr>
                <w:sz w:val="20"/>
              </w:rPr>
              <w:br/>
              <w:t>Firm/employer</w:t>
            </w:r>
            <w:r>
              <w:rPr>
                <w:sz w:val="20"/>
              </w:rPr>
              <w:tab/>
            </w:r>
            <w:r>
              <w:rPr>
                <w:sz w:val="20"/>
              </w:rPr>
              <w:br/>
            </w:r>
            <w:r>
              <w:rPr>
                <w:sz w:val="20"/>
              </w:rPr>
              <w:tab/>
            </w:r>
            <w:r>
              <w:rPr>
                <w:sz w:val="20"/>
              </w:rPr>
              <w:br/>
              <w:t>Period of practice</w:t>
            </w:r>
            <w:r>
              <w:rPr>
                <w:sz w:val="20"/>
              </w:rPr>
              <w:tab/>
            </w:r>
            <w:r>
              <w:rPr>
                <w:sz w:val="20"/>
              </w:rPr>
              <w:br/>
              <w:t>Nature of work</w:t>
            </w:r>
            <w:r>
              <w:rPr>
                <w:sz w:val="20"/>
              </w:rPr>
              <w:tab/>
            </w:r>
            <w:r>
              <w:rPr>
                <w:sz w:val="20"/>
              </w:rPr>
              <w:br/>
            </w: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Current practice </w:t>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i/>
                <w:sz w:val="16"/>
              </w:rPr>
              <w:tab/>
            </w:r>
            <w:r>
              <w:rPr>
                <w:sz w:val="20"/>
              </w:rPr>
              <w:t xml:space="preserve"> </w:t>
            </w:r>
            <w:r>
              <w:rPr>
                <w:sz w:val="20"/>
              </w:rPr>
              <w:br/>
              <w:t>Firm/employer</w:t>
            </w:r>
            <w:r>
              <w:rPr>
                <w:sz w:val="20"/>
              </w:rPr>
              <w:tab/>
            </w:r>
            <w:r>
              <w:rPr>
                <w:sz w:val="20"/>
              </w:rPr>
              <w:br/>
            </w:r>
            <w:r>
              <w:rPr>
                <w:sz w:val="20"/>
              </w:rPr>
              <w:tab/>
            </w:r>
            <w:r>
              <w:rPr>
                <w:sz w:val="20"/>
              </w:rPr>
              <w:br/>
            </w:r>
          </w:p>
        </w:tc>
      </w:tr>
      <w:tr>
        <w:trPr>
          <w:cantSplit/>
        </w:trPr>
        <w:tc>
          <w:tcPr>
            <w:tcW w:w="1711" w:type="dxa"/>
            <w:shd w:val="clear" w:color="auto" w:fill="C0C0C0"/>
          </w:tcPr>
          <w:p>
            <w:pPr>
              <w:pStyle w:val="Table"/>
              <w:tabs>
                <w:tab w:val="left" w:leader="underscore" w:pos="5279"/>
              </w:tabs>
              <w:spacing w:before="0" w:line="240" w:lineRule="auto"/>
              <w:rPr>
                <w:b/>
                <w:sz w:val="20"/>
              </w:rPr>
            </w:pPr>
            <w:r>
              <w:rPr>
                <w:b/>
                <w:sz w:val="20"/>
              </w:rPr>
              <w:t>Professional Regulatory Body</w:t>
            </w:r>
          </w:p>
        </w:tc>
        <w:tc>
          <w:tcPr>
            <w:tcW w:w="5377" w:type="dxa"/>
          </w:tcPr>
          <w:p>
            <w:pPr>
              <w:pStyle w:val="Table"/>
              <w:tabs>
                <w:tab w:val="left" w:leader="underscore" w:pos="5261"/>
              </w:tabs>
              <w:spacing w:before="0" w:line="240" w:lineRule="auto"/>
              <w:rPr>
                <w:sz w:val="20"/>
              </w:rPr>
            </w:pPr>
            <w:r>
              <w:rPr>
                <w:sz w:val="20"/>
              </w:rPr>
              <w:t>Name</w:t>
            </w:r>
            <w:r>
              <w:rPr>
                <w:sz w:val="20"/>
              </w:rPr>
              <w:tab/>
            </w: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2321"/>
              </w:tabs>
              <w:spacing w:before="0" w:line="240" w:lineRule="auto"/>
              <w:rPr>
                <w:sz w:val="20"/>
              </w:rPr>
            </w:pPr>
            <w:r>
              <w:rPr>
                <w:sz w:val="20"/>
              </w:rPr>
              <w:t>Telephone</w:t>
            </w:r>
            <w:r>
              <w:rPr>
                <w:sz w:val="20"/>
              </w:rPr>
              <w:tab/>
              <w:t>Facsimile____________________</w:t>
            </w:r>
          </w:p>
          <w:p>
            <w:pPr>
              <w:pStyle w:val="Table"/>
              <w:tabs>
                <w:tab w:val="left" w:leader="underscore" w:pos="2321"/>
              </w:tabs>
              <w:spacing w:before="0" w:line="240" w:lineRule="auto"/>
              <w:rPr>
                <w:sz w:val="20"/>
              </w:rPr>
            </w:pPr>
          </w:p>
        </w:tc>
      </w:tr>
      <w:tr>
        <w:trPr>
          <w:cantSplit/>
        </w:trPr>
        <w:tc>
          <w:tcPr>
            <w:tcW w:w="1711" w:type="dxa"/>
            <w:vMerge w:val="restart"/>
            <w:shd w:val="clear" w:color="auto" w:fill="C0C0C0"/>
          </w:tcPr>
          <w:p>
            <w:pPr>
              <w:pStyle w:val="Table"/>
              <w:pageBreakBefore/>
              <w:tabs>
                <w:tab w:val="left" w:leader="underscore" w:pos="5279"/>
              </w:tabs>
              <w:spacing w:before="0" w:line="240" w:lineRule="auto"/>
              <w:rPr>
                <w:b/>
                <w:sz w:val="20"/>
              </w:rPr>
            </w:pPr>
            <w:r>
              <w:rPr>
                <w:b/>
                <w:sz w:val="20"/>
              </w:rPr>
              <w:t xml:space="preserve">Statutory declaration </w:t>
            </w:r>
          </w:p>
          <w:p>
            <w:pPr>
              <w:pStyle w:val="Table"/>
              <w:pageBreakBefore/>
              <w:tabs>
                <w:tab w:val="left" w:pos="459"/>
                <w:tab w:val="left" w:leader="underscore" w:pos="5279"/>
              </w:tabs>
              <w:spacing w:before="0" w:line="240" w:lineRule="auto"/>
              <w:rPr>
                <w:i/>
                <w:sz w:val="20"/>
              </w:rPr>
            </w:pPr>
          </w:p>
          <w:p>
            <w:pPr>
              <w:pStyle w:val="Table"/>
              <w:pageBreakBefore/>
              <w:tabs>
                <w:tab w:val="left" w:pos="459"/>
                <w:tab w:val="left" w:leader="underscore" w:pos="5279"/>
              </w:tabs>
              <w:spacing w:before="0" w:line="240" w:lineRule="auto"/>
              <w:rPr>
                <w:i/>
                <w:sz w:val="20"/>
              </w:rPr>
            </w:pPr>
          </w:p>
          <w:p>
            <w:pPr>
              <w:pStyle w:val="Table"/>
              <w:pageBreakBefore/>
              <w:tabs>
                <w:tab w:val="left" w:pos="34"/>
                <w:tab w:val="left" w:leader="underscore" w:pos="5279"/>
              </w:tabs>
              <w:spacing w:before="0" w:line="240" w:lineRule="auto"/>
              <w:ind w:left="34" w:right="-98"/>
              <w:rPr>
                <w:i/>
                <w:sz w:val="16"/>
              </w:rPr>
            </w:pPr>
          </w:p>
          <w:p>
            <w:pPr>
              <w:pStyle w:val="Table"/>
              <w:pageBreakBefore/>
              <w:tabs>
                <w:tab w:val="left" w:pos="34"/>
                <w:tab w:val="left" w:leader="underscore" w:pos="5279"/>
              </w:tabs>
              <w:spacing w:before="0" w:line="240" w:lineRule="auto"/>
              <w:ind w:left="34" w:right="-98"/>
              <w:rPr>
                <w:b/>
                <w:sz w:val="20"/>
              </w:rPr>
            </w:pPr>
            <w:r>
              <w:rPr>
                <w:i/>
                <w:sz w:val="16"/>
              </w:rPr>
              <w:t>(Witness must be a person authorised to take statutory declarations)</w:t>
            </w:r>
          </w:p>
        </w:tc>
        <w:tc>
          <w:tcPr>
            <w:tcW w:w="5377" w:type="dxa"/>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11" w:type="dxa"/>
            <w:vMerge/>
          </w:tcPr>
          <w:p>
            <w:pPr>
              <w:pStyle w:val="Table"/>
              <w:tabs>
                <w:tab w:val="left" w:pos="459"/>
                <w:tab w:val="left" w:leader="underscore" w:pos="5279"/>
              </w:tabs>
              <w:spacing w:before="0" w:line="240" w:lineRule="auto"/>
              <w:ind w:left="340" w:right="-98"/>
              <w:rPr>
                <w:b/>
                <w:sz w:val="16"/>
              </w:rPr>
            </w:pPr>
          </w:p>
        </w:tc>
        <w:tc>
          <w:tcPr>
            <w:tcW w:w="5377" w:type="dxa"/>
          </w:tcPr>
          <w:p>
            <w:pPr>
              <w:pStyle w:val="Table"/>
              <w:keepNext/>
              <w:keepLines/>
              <w:tabs>
                <w:tab w:val="left" w:pos="2869"/>
                <w:tab w:val="left" w:leader="underscore" w:pos="5279"/>
              </w:tabs>
              <w:spacing w:before="0" w:line="240" w:lineRule="auto"/>
              <w:rPr>
                <w:sz w:val="20"/>
              </w:rPr>
            </w:pPr>
            <w:r>
              <w:rPr>
                <w:sz w:val="20"/>
              </w:rPr>
              <w:t>Signature</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Date           /          /20</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Witness</w:t>
            </w:r>
          </w:p>
        </w:tc>
      </w:tr>
      <w:tr>
        <w:trPr>
          <w:cantSplit/>
        </w:trPr>
        <w:tc>
          <w:tcPr>
            <w:tcW w:w="1711" w:type="dxa"/>
            <w:vMerge/>
          </w:tcPr>
          <w:p>
            <w:pPr>
              <w:pStyle w:val="Table"/>
              <w:tabs>
                <w:tab w:val="left" w:pos="459"/>
                <w:tab w:val="left" w:leader="underscore" w:pos="5279"/>
              </w:tabs>
              <w:spacing w:before="0" w:line="240" w:lineRule="auto"/>
              <w:rPr>
                <w:sz w:val="20"/>
              </w:rPr>
            </w:pPr>
          </w:p>
        </w:tc>
        <w:tc>
          <w:tcPr>
            <w:tcW w:w="5377" w:type="dxa"/>
          </w:tcPr>
          <w:p>
            <w:pPr>
              <w:pStyle w:val="Table"/>
              <w:keepNext/>
              <w:keepLines/>
              <w:tabs>
                <w:tab w:val="left" w:leader="underscore" w:pos="5279"/>
              </w:tabs>
              <w:spacing w:before="0" w:line="240" w:lineRule="auto"/>
              <w:ind w:left="317"/>
              <w:rPr>
                <w:sz w:val="20"/>
              </w:rPr>
            </w:pPr>
            <w:r>
              <w:rPr>
                <w:sz w:val="20"/>
              </w:rPr>
              <w:t>Signature</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ind w:left="317"/>
              <w:rPr>
                <w:sz w:val="20"/>
              </w:rPr>
            </w:pPr>
            <w:r>
              <w:rPr>
                <w:sz w:val="20"/>
              </w:rPr>
              <w:t xml:space="preserve">Name </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61"/>
              </w:tabs>
              <w:spacing w:before="0" w:line="240" w:lineRule="auto"/>
              <w:ind w:left="317"/>
              <w:rPr>
                <w:sz w:val="20"/>
              </w:rPr>
            </w:pPr>
            <w:r>
              <w:rPr>
                <w:sz w:val="20"/>
              </w:rPr>
              <w:t>Address</w:t>
            </w:r>
            <w:r>
              <w:rPr>
                <w:sz w:val="20"/>
              </w:rPr>
              <w:tab/>
            </w:r>
          </w:p>
          <w:p>
            <w:pPr>
              <w:pStyle w:val="Table"/>
              <w:keepNext/>
              <w:keepLines/>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691" w:name="_Toc67197886"/>
      <w:bookmarkStart w:id="692" w:name="_Toc71976155"/>
      <w:bookmarkStart w:id="693" w:name="_Toc72294684"/>
      <w:bookmarkStart w:id="694" w:name="_Toc103150353"/>
      <w:r>
        <w:t>Form 10 — Notice of intention to apply for admission</w:t>
      </w:r>
      <w:bookmarkEnd w:id="691"/>
      <w:bookmarkEnd w:id="692"/>
      <w:bookmarkEnd w:id="693"/>
      <w:bookmarkEnd w:id="6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Notice of intention to apply for admission</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right="-108" w:hanging="284"/>
              <w:rPr>
                <w:sz w:val="20"/>
              </w:rPr>
            </w:pPr>
            <w:r>
              <w:rPr>
                <w:sz w:val="20"/>
              </w:rPr>
              <w:t>Form 10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left" w:leader="underscore" w:pos="5279"/>
              </w:tabs>
              <w:spacing w:before="0" w:line="240" w:lineRule="auto"/>
              <w:ind w:left="459" w:hanging="283"/>
              <w:rPr>
                <w:sz w:val="20"/>
              </w:rPr>
            </w:pPr>
            <w:r>
              <w:rPr>
                <w:sz w:val="20"/>
              </w:rPr>
              <w:t>Murdoch University</w:t>
            </w:r>
          </w:p>
          <w:p>
            <w:pPr>
              <w:pStyle w:val="Table"/>
              <w:numPr>
                <w:ilvl w:val="0"/>
                <w:numId w:val="1"/>
              </w:numPr>
              <w:tabs>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rFonts w:eastAsia="MS Mincho"/>
                <w:sz w:val="20"/>
              </w:rPr>
              <w:t xml:space="preserve"> </w:t>
            </w:r>
            <w:r>
              <w:rPr>
                <w:sz w:val="20"/>
              </w:rPr>
              <w:t xml:space="preserve">Qualifications approved for the purposes of s. 27(2)(a)(ii) on </w:t>
            </w:r>
            <w:r>
              <w:rPr>
                <w:i/>
                <w:sz w:val="16"/>
              </w:rPr>
              <w:t>(date of approval)</w:t>
            </w:r>
            <w:r>
              <w:rPr>
                <w:sz w:val="20"/>
              </w:rPr>
              <w:t xml:space="preserve"> 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sz w:val="20"/>
              </w:rPr>
              <w:sym w:font="Wingdings" w:char="F06F"/>
            </w:r>
            <w:r>
              <w:rPr>
                <w:sz w:val="20"/>
              </w:rPr>
              <w:tab/>
              <w:t xml:space="preserve">Qualifications approved for the purposes of s. 27(2)(b) on </w:t>
            </w:r>
            <w:r>
              <w:rPr>
                <w:i/>
                <w:sz w:val="16"/>
              </w:rPr>
              <w:t>(date of approval)</w:t>
            </w:r>
            <w:r>
              <w:rPr>
                <w:sz w:val="20"/>
              </w:rPr>
              <w:t xml:space="preserve"> _____/_____/20_____</w:t>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Term of articles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Principal</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79"/>
              </w:tabs>
              <w:spacing w:before="0" w:line="240" w:lineRule="auto"/>
              <w:ind w:left="176"/>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1452"/>
                <w:tab w:val="left" w:pos="2727"/>
                <w:tab w:val="left" w:leader="underscore" w:pos="5279"/>
              </w:tabs>
              <w:spacing w:before="0" w:line="240" w:lineRule="auto"/>
              <w:rPr>
                <w:sz w:val="20"/>
              </w:rPr>
            </w:pPr>
            <w:r>
              <w:rPr>
                <w:sz w:val="20"/>
              </w:rPr>
              <w:t>Articles were</w:t>
            </w:r>
            <w:r>
              <w:rPr>
                <w:sz w:val="20"/>
              </w:rPr>
              <w:tab/>
            </w:r>
            <w:r>
              <w:rPr>
                <w:rFonts w:ascii="MS Mincho" w:eastAsia="MS Mincho" w:hAnsi="MS Mincho" w:hint="eastAsia"/>
                <w:sz w:val="20"/>
              </w:rPr>
              <w:t>❑</w:t>
            </w:r>
            <w:r>
              <w:rPr>
                <w:sz w:val="20"/>
              </w:rPr>
              <w:t xml:space="preserve"> assigned</w:t>
            </w:r>
            <w:r>
              <w:rPr>
                <w:sz w:val="20"/>
              </w:rPr>
              <w:tab/>
            </w:r>
            <w:r>
              <w:rPr>
                <w:rFonts w:ascii="MS Mincho" w:eastAsia="MS Mincho" w:hAnsi="MS Mincho" w:hint="eastAsia"/>
                <w:sz w:val="20"/>
              </w:rPr>
              <w:t>❑</w:t>
            </w:r>
            <w:r>
              <w:rPr>
                <w:sz w:val="20"/>
              </w:rPr>
              <w:t xml:space="preserve"> replaced with new articles</w:t>
            </w:r>
          </w:p>
          <w:p>
            <w:pPr>
              <w:pStyle w:val="Table"/>
              <w:tabs>
                <w:tab w:val="left" w:leader="underscore" w:pos="5279"/>
              </w:tabs>
              <w:spacing w:before="0" w:line="240" w:lineRule="auto"/>
              <w:ind w:firstLine="176"/>
              <w:rPr>
                <w:sz w:val="20"/>
              </w:rPr>
            </w:pPr>
            <w:r>
              <w:rPr>
                <w:sz w:val="20"/>
              </w:rPr>
              <w:t>If yes, date of registration_____/_____/20_____</w:t>
            </w:r>
          </w:p>
          <w:p>
            <w:pPr>
              <w:pStyle w:val="Table"/>
              <w:tabs>
                <w:tab w:val="left" w:leader="underscore" w:pos="5279"/>
              </w:tabs>
              <w:spacing w:before="0" w:line="240" w:lineRule="auto"/>
              <w:ind w:firstLine="176"/>
              <w:rPr>
                <w:sz w:val="20"/>
              </w:rPr>
            </w:pPr>
            <w:r>
              <w:rPr>
                <w:sz w:val="20"/>
              </w:rPr>
              <w:t>New Principal</w:t>
            </w:r>
          </w:p>
          <w:p>
            <w:pPr>
              <w:pStyle w:val="Table"/>
              <w:tabs>
                <w:tab w:val="left" w:leader="underscore" w:pos="5261"/>
              </w:tabs>
              <w:spacing w:before="0" w:line="240" w:lineRule="auto"/>
              <w:ind w:left="176" w:firstLine="176"/>
              <w:rPr>
                <w:sz w:val="20"/>
              </w:rPr>
            </w:pPr>
            <w:r>
              <w:rPr>
                <w:sz w:val="20"/>
              </w:rPr>
              <w:t>Name</w:t>
            </w:r>
            <w:r>
              <w:rPr>
                <w:sz w:val="20"/>
              </w:rPr>
              <w:tab/>
            </w:r>
          </w:p>
          <w:p>
            <w:pPr>
              <w:pStyle w:val="Table"/>
              <w:tabs>
                <w:tab w:val="left" w:leader="underscore" w:pos="5261"/>
              </w:tabs>
              <w:spacing w:before="0" w:line="240" w:lineRule="auto"/>
              <w:ind w:left="176" w:firstLine="176"/>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ATP</w:t>
            </w:r>
          </w:p>
        </w:tc>
        <w:tc>
          <w:tcPr>
            <w:tcW w:w="5387" w:type="dxa"/>
            <w:gridSpan w:val="2"/>
          </w:tcPr>
          <w:p>
            <w:pPr>
              <w:pStyle w:val="Table"/>
              <w:tabs>
                <w:tab w:val="left" w:leader="underscore" w:pos="5279"/>
              </w:tabs>
              <w:spacing w:before="0" w:line="240" w:lineRule="auto"/>
              <w:rPr>
                <w:sz w:val="20"/>
              </w:rPr>
            </w:pPr>
            <w:r>
              <w:rPr>
                <w:sz w:val="20"/>
              </w:rPr>
              <w:t>I passed the Articles Training Programme on           /          /20</w:t>
            </w:r>
          </w:p>
        </w:tc>
      </w:tr>
      <w:tr>
        <w:trPr>
          <w:cantSplit/>
        </w:trPr>
        <w:tc>
          <w:tcPr>
            <w:tcW w:w="1701" w:type="dxa"/>
            <w:vMerge w:val="restart"/>
            <w:shd w:val="clear" w:color="auto" w:fill="C0C0C0"/>
          </w:tcPr>
          <w:p>
            <w:pPr>
              <w:pStyle w:val="Table"/>
              <w:keepNext/>
              <w:tabs>
                <w:tab w:val="left" w:leader="underscore" w:pos="5279"/>
              </w:tabs>
              <w:spacing w:before="0" w:line="240" w:lineRule="auto"/>
              <w:rPr>
                <w:b/>
                <w:sz w:val="20"/>
              </w:rPr>
            </w:pPr>
            <w:r>
              <w:rPr>
                <w:b/>
                <w:sz w:val="20"/>
              </w:rPr>
              <w:t>Admission in other jurisdictions</w:t>
            </w:r>
          </w:p>
        </w:tc>
        <w:tc>
          <w:tcPr>
            <w:tcW w:w="5387" w:type="dxa"/>
            <w:gridSpan w:val="2"/>
          </w:tcPr>
          <w:p>
            <w:pPr>
              <w:pStyle w:val="Table"/>
              <w:keepNext/>
              <w:tabs>
                <w:tab w:val="left" w:leader="underscore" w:pos="5261"/>
              </w:tabs>
              <w:spacing w:before="0" w:line="240" w:lineRule="auto"/>
              <w:ind w:left="318" w:hanging="318"/>
              <w:rPr>
                <w:sz w:val="20"/>
              </w:rPr>
            </w:pPr>
            <w:r>
              <w:rPr>
                <w:sz w:val="20"/>
              </w:rPr>
              <w:t>Place of admission</w:t>
            </w:r>
            <w:r>
              <w:rPr>
                <w:sz w:val="20"/>
              </w:rPr>
              <w:tab/>
            </w:r>
          </w:p>
          <w:p>
            <w:pPr>
              <w:pStyle w:val="Table"/>
              <w:keepNext/>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keepNext/>
              <w:tabs>
                <w:tab w:val="left" w:leader="underscore" w:pos="5261"/>
              </w:tabs>
              <w:spacing w:before="0" w:line="240" w:lineRule="auto"/>
              <w:ind w:left="318" w:hanging="318"/>
              <w:rPr>
                <w:sz w:val="20"/>
              </w:rPr>
            </w:pPr>
            <w:r>
              <w:rPr>
                <w:sz w:val="20"/>
              </w:rPr>
              <w:t>Date of admission</w:t>
            </w:r>
            <w:r>
              <w:rPr>
                <w:sz w:val="20"/>
              </w:rPr>
              <w:tab/>
            </w:r>
          </w:p>
          <w:p>
            <w:pPr>
              <w:pStyle w:val="Table"/>
              <w:keepNext/>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8" w:hanging="318"/>
              <w:rPr>
                <w:sz w:val="20"/>
              </w:rPr>
            </w:pPr>
            <w:r>
              <w:rPr>
                <w:sz w:val="20"/>
              </w:rPr>
              <w:t>Place of admission</w:t>
            </w:r>
            <w:r>
              <w:rPr>
                <w:sz w:val="20"/>
              </w:rPr>
              <w:tab/>
            </w:r>
          </w:p>
          <w:p>
            <w:pPr>
              <w:pStyle w:val="Table"/>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tabs>
                <w:tab w:val="left" w:leader="underscore" w:pos="5261"/>
              </w:tabs>
              <w:spacing w:before="0" w:line="240" w:lineRule="auto"/>
              <w:ind w:left="318" w:hanging="318"/>
              <w:rPr>
                <w:sz w:val="20"/>
              </w:rPr>
            </w:pPr>
            <w:r>
              <w:rPr>
                <w:sz w:val="20"/>
              </w:rPr>
              <w:t>Date of admission</w:t>
            </w:r>
            <w:r>
              <w:rPr>
                <w:sz w:val="20"/>
              </w:rPr>
              <w:tab/>
            </w:r>
          </w:p>
          <w:p>
            <w:pPr>
              <w:pStyle w:val="Table"/>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committed any act which would render my name liable to be struck off the rolls of any jurisdiction to which I am admitted or to be suspended from practice</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the subject of a complaint to any regulatory body.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pos="1593"/>
                <w:tab w:val="left" w:pos="2586"/>
                <w:tab w:val="left" w:leader="underscore" w:pos="5279"/>
              </w:tabs>
              <w:spacing w:before="0" w:line="240" w:lineRule="auto"/>
              <w:ind w:left="318" w:hanging="318"/>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 xml:space="preserve">I  have not  /  </w:t>
            </w:r>
            <w:r>
              <w:rPr>
                <w:rFonts w:eastAsia="MS Mincho"/>
                <w:sz w:val="20"/>
              </w:rPr>
              <w:t xml:space="preserve"> </w:t>
            </w:r>
            <w:r>
              <w:rPr>
                <w:sz w:val="20"/>
              </w:rPr>
              <w:t>have been convicted of any offences</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I declare that the information given in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695" w:name="_Toc67197887"/>
      <w:bookmarkStart w:id="696" w:name="_Toc71976156"/>
      <w:bookmarkStart w:id="697" w:name="_Toc72294685"/>
      <w:bookmarkStart w:id="698" w:name="_Toc103150354"/>
      <w:r>
        <w:t>Form 11 — Certificate of good character for applicant for admission</w:t>
      </w:r>
      <w:bookmarkEnd w:id="695"/>
      <w:bookmarkEnd w:id="696"/>
      <w:bookmarkEnd w:id="697"/>
      <w:bookmarkEnd w:id="69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 xml:space="preserve">for applicant for admission </w:t>
            </w:r>
          </w:p>
        </w:tc>
        <w:tc>
          <w:tcPr>
            <w:tcW w:w="2693" w:type="dxa"/>
            <w:shd w:val="clear" w:color="auto" w:fill="C0C0C0"/>
          </w:tcPr>
          <w:p>
            <w:pPr>
              <w:pStyle w:val="Table"/>
              <w:tabs>
                <w:tab w:val="left" w:leader="underscore" w:pos="5279"/>
              </w:tabs>
              <w:spacing w:before="0" w:line="240" w:lineRule="auto"/>
              <w:ind w:left="284" w:hanging="284"/>
            </w:pPr>
            <w:r>
              <w:rPr>
                <w:i/>
                <w:sz w:val="20"/>
              </w:rPr>
              <w:t xml:space="preserve">Legal Practice Act 2003 </w:t>
            </w:r>
            <w:r>
              <w:rPr>
                <w:sz w:val="20"/>
              </w:rPr>
              <w:t>s. 28</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hanging="284"/>
              <w:rPr>
                <w:sz w:val="20"/>
              </w:rPr>
            </w:pPr>
            <w:r>
              <w:rPr>
                <w:sz w:val="20"/>
              </w:rPr>
              <w:t>Form 11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284" w:hanging="284"/>
              <w:rPr>
                <w:rFonts w:ascii="MS Mincho" w:eastAsia="MS Mincho" w:hAnsi="MS Mincho"/>
                <w:sz w:val="20"/>
              </w:rPr>
            </w:pPr>
            <w:r>
              <w:rPr>
                <w:rFonts w:eastAsia="MS Mincho"/>
                <w:sz w:val="20"/>
              </w:rPr>
              <w:t>I am</w:t>
            </w:r>
          </w:p>
          <w:p>
            <w:pPr>
              <w:pStyle w:val="Table"/>
              <w:tabs>
                <w:tab w:val="left" w:leader="underscore" w:pos="5279"/>
              </w:tabs>
              <w:spacing w:before="0" w:line="240" w:lineRule="auto"/>
              <w:ind w:left="284" w:hanging="284"/>
              <w:rPr>
                <w:sz w:val="20"/>
              </w:rPr>
            </w:pPr>
            <w:r>
              <w:rPr>
                <w:rFonts w:ascii="MS Mincho" w:eastAsia="MS Mincho" w:hAnsi="MS Mincho"/>
                <w:sz w:val="20"/>
              </w:rPr>
              <w:sym w:font="Wingdings" w:char="F06F"/>
            </w:r>
            <w:r>
              <w:rPr>
                <w:rFonts w:ascii="MS Mincho" w:eastAsia="MS Mincho" w:hAnsi="MS Mincho"/>
                <w:sz w:val="20"/>
              </w:rPr>
              <w:tab/>
            </w:r>
            <w:r>
              <w:rPr>
                <w:rFonts w:eastAsia="MS Mincho"/>
                <w:sz w:val="20"/>
              </w:rPr>
              <w:t>A l</w:t>
            </w:r>
            <w:r>
              <w:rPr>
                <w:sz w:val="20"/>
              </w:rPr>
              <w:t>ocal practitioner of at least 2 years’ standing;</w:t>
            </w:r>
          </w:p>
          <w:p>
            <w:pPr>
              <w:pStyle w:val="Table"/>
              <w:tabs>
                <w:tab w:val="right" w:pos="5171"/>
              </w:tabs>
              <w:spacing w:before="0" w:line="240" w:lineRule="auto"/>
              <w:ind w:left="284" w:hanging="284"/>
              <w:rPr>
                <w:sz w:val="20"/>
              </w:rPr>
            </w:pPr>
            <w:r>
              <w:rPr>
                <w:rFonts w:ascii="MS Mincho" w:eastAsia="MS Mincho" w:hAnsi="MS Mincho" w:hint="eastAsia"/>
                <w:sz w:val="20"/>
              </w:rPr>
              <w:sym w:font="Wingdings" w:char="F06F"/>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Table"/>
              <w:tabs>
                <w:tab w:val="right" w:pos="5171"/>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Relationship with Applicant </w:t>
            </w:r>
            <w:r>
              <w:rPr>
                <w:i/>
                <w:sz w:val="16"/>
              </w:rPr>
              <w:t>(e.g. friend, relative, employer)</w:t>
            </w:r>
            <w:r>
              <w:rPr>
                <w:i/>
                <w:sz w:val="16"/>
              </w:rPr>
              <w:tab/>
            </w:r>
            <w:r>
              <w:rPr>
                <w:i/>
                <w:sz w:val="16"/>
              </w:rPr>
              <w:br/>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699" w:name="_Toc67197888"/>
      <w:bookmarkStart w:id="700" w:name="_Toc71976157"/>
      <w:bookmarkStart w:id="701" w:name="_Toc72294686"/>
      <w:bookmarkStart w:id="702" w:name="_Toc103150355"/>
      <w:r>
        <w:t>Form 12 — Advertisement of intention to apply for admission</w:t>
      </w:r>
      <w:bookmarkEnd w:id="699"/>
      <w:bookmarkEnd w:id="700"/>
      <w:bookmarkEnd w:id="701"/>
      <w:bookmarkEnd w:id="7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t>Application for admission as a legal practitioner</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38 </w:t>
            </w:r>
          </w:p>
          <w:p>
            <w:pPr>
              <w:pStyle w:val="Table"/>
              <w:tabs>
                <w:tab w:val="left" w:leader="underscore" w:pos="5279"/>
              </w:tabs>
              <w:spacing w:before="0" w:line="240" w:lineRule="auto"/>
              <w:ind w:left="284" w:right="-108" w:hanging="284"/>
              <w:rPr>
                <w:sz w:val="20"/>
              </w:rPr>
            </w:pPr>
            <w:r>
              <w:rPr>
                <w:sz w:val="20"/>
              </w:rPr>
              <w:t>Form 12</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r>
              <w:rPr>
                <w:b/>
                <w:i/>
                <w:sz w:val="16"/>
              </w:rPr>
              <w:t>*</w:t>
            </w:r>
            <w:r>
              <w:rPr>
                <w:b/>
                <w:sz w:val="16"/>
              </w:rPr>
              <w:t xml:space="preserve"> </w:t>
            </w:r>
          </w:p>
          <w:p>
            <w:pPr>
              <w:pStyle w:val="Table"/>
              <w:tabs>
                <w:tab w:val="right" w:pos="1485"/>
                <w:tab w:val="left" w:leader="underscore" w:pos="5279"/>
              </w:tabs>
              <w:spacing w:before="0" w:line="240" w:lineRule="auto"/>
              <w:rPr>
                <w:sz w:val="16"/>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7088" w:type="dxa"/>
            <w:gridSpan w:val="3"/>
          </w:tcPr>
          <w:p>
            <w:pPr>
              <w:pStyle w:val="Table"/>
              <w:tabs>
                <w:tab w:val="left" w:leader="underscore" w:pos="5279"/>
              </w:tabs>
              <w:spacing w:before="0" w:line="240" w:lineRule="auto"/>
              <w:rPr>
                <w:b/>
                <w:i/>
                <w:sz w:val="20"/>
              </w:rPr>
            </w:pPr>
            <w:r>
              <w:rPr>
                <w:b/>
                <w:sz w:val="20"/>
              </w:rPr>
              <w:t xml:space="preserve">The Applicant intends to apply to the Full Court of the Supreme Court of Western Australia to be admitted as a legal practitioner under the </w:t>
            </w:r>
            <w:r>
              <w:rPr>
                <w:b/>
                <w:i/>
                <w:sz w:val="20"/>
              </w:rPr>
              <w:t>Legal Practice Act 2003.</w:t>
            </w:r>
          </w:p>
          <w:p>
            <w:pPr>
              <w:pStyle w:val="Table"/>
              <w:tabs>
                <w:tab w:val="right" w:leader="underscore" w:pos="6980"/>
              </w:tabs>
              <w:spacing w:before="0" w:line="240" w:lineRule="auto"/>
              <w:rPr>
                <w:b/>
                <w:sz w:val="20"/>
              </w:rPr>
            </w:pPr>
            <w:r>
              <w:rPr>
                <w:b/>
                <w:sz w:val="20"/>
              </w:rPr>
              <w:t>The Applicant intends to make the application on _____/_____/20_____</w:t>
            </w:r>
          </w:p>
          <w:p>
            <w:pPr>
              <w:pStyle w:val="Table"/>
              <w:tabs>
                <w:tab w:val="right" w:leader="underscore" w:pos="6980"/>
              </w:tabs>
              <w:spacing w:before="0" w:line="240" w:lineRule="auto"/>
              <w:rPr>
                <w:b/>
                <w:sz w:val="20"/>
              </w:rPr>
            </w:pPr>
          </w:p>
          <w:p>
            <w:pPr>
              <w:pStyle w:val="Table"/>
              <w:tabs>
                <w:tab w:val="left" w:leader="underscore" w:pos="5279"/>
              </w:tabs>
              <w:spacing w:before="0" w:line="240" w:lineRule="auto"/>
              <w:rPr>
                <w:b/>
                <w:sz w:val="20"/>
              </w:rPr>
            </w:pPr>
            <w:r>
              <w:rPr>
                <w:b/>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Secretary of the Legal Practice Board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Subsection"/>
        <w:numPr>
          <w:ilvl w:val="0"/>
          <w:numId w:val="5"/>
        </w:numPr>
        <w:tabs>
          <w:tab w:val="clear" w:pos="595"/>
          <w:tab w:val="clear" w:pos="879"/>
        </w:tabs>
        <w:spacing w:before="360"/>
        <w:rPr>
          <w:rStyle w:val="StyleySubsection8ptItalicChar"/>
        </w:rPr>
      </w:pPr>
      <w:r>
        <w:rPr>
          <w:rStyle w:val="StyleySubsection8ptItalicChar"/>
        </w:rPr>
        <w:t xml:space="preserve">If Applicant is qualified under section 27(2)(b)(ii), include this panel </w:t>
      </w:r>
    </w:p>
    <w:p>
      <w:pPr>
        <w:pStyle w:val="ySubsection"/>
        <w:numPr>
          <w:ilvl w:val="0"/>
          <w:numId w:val="5"/>
        </w:numPr>
        <w:tabs>
          <w:tab w:val="clear" w:pos="595"/>
          <w:tab w:val="clear" w:pos="879"/>
        </w:tabs>
        <w:spacing w:before="360"/>
        <w:rPr>
          <w:rStyle w:val="StyleySubsection8ptItalicCha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w:t>
            </w:r>
            <w:r>
              <w:rPr>
                <w:i/>
                <w:sz w:val="16"/>
              </w:rPr>
              <w:tab/>
            </w:r>
          </w:p>
          <w:p>
            <w:pPr>
              <w:pStyle w:val="ySubsection"/>
              <w:tabs>
                <w:tab w:val="left" w:leader="underscore" w:pos="5262"/>
              </w:tabs>
              <w:spacing w:before="0"/>
              <w:rPr>
                <w:i/>
                <w:sz w:val="16"/>
              </w:rPr>
            </w:pPr>
            <w:r>
              <w:rPr>
                <w:i/>
                <w:sz w:val="16"/>
              </w:rPr>
              <w:t>as (e.g. barrister, solicitor, attorney)</w:t>
            </w:r>
            <w:r>
              <w:rPr>
                <w:i/>
                <w:sz w:val="16"/>
              </w:rPr>
              <w:tab/>
            </w:r>
          </w:p>
          <w:p>
            <w:pPr>
              <w:pStyle w:val="ySubsection"/>
              <w:spacing w:before="0"/>
              <w:rPr>
                <w:i/>
                <w:sz w:val="16"/>
              </w:rPr>
            </w:pPr>
            <w:r>
              <w:rPr>
                <w:rStyle w:val="StyleySubsection8ptItalicChar"/>
              </w:rPr>
              <w:t xml:space="preserve">on </w:t>
            </w:r>
            <w:r>
              <w:rPr>
                <w:sz w:val="16"/>
              </w:rPr>
              <w:t xml:space="preserve">           /          /</w:t>
            </w:r>
          </w:p>
        </w:tc>
      </w:tr>
    </w:tbl>
    <w:p>
      <w:pPr>
        <w:pStyle w:val="yHeading3"/>
        <w:pageBreakBefore/>
        <w:tabs>
          <w:tab w:val="left" w:leader="underscore" w:pos="5279"/>
        </w:tabs>
      </w:pPr>
      <w:bookmarkStart w:id="703" w:name="_Toc67197889"/>
      <w:bookmarkStart w:id="704" w:name="_Toc71976158"/>
      <w:bookmarkStart w:id="705" w:name="_Toc72294687"/>
      <w:bookmarkStart w:id="706" w:name="_Toc103150356"/>
      <w:r>
        <w:t>Form 13 — Affidavit of applicant for admission</w:t>
      </w:r>
      <w:bookmarkEnd w:id="703"/>
      <w:bookmarkEnd w:id="704"/>
      <w:bookmarkEnd w:id="705"/>
      <w:bookmarkEnd w:id="706"/>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jc w:val="center"/>
        <w:rPr>
          <w:b/>
        </w:rPr>
      </w:pPr>
      <w:r>
        <w:rPr>
          <w:b/>
        </w:rPr>
        <w:t>AFFIDAVIT of_____________________________</w:t>
      </w:r>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tabs>
          <w:tab w:val="clear" w:pos="595"/>
          <w:tab w:val="clear" w:pos="879"/>
          <w:tab w:val="right" w:leader="underscore" w:pos="7088"/>
        </w:tabs>
        <w:ind w:left="0" w:firstLine="0"/>
      </w:pPr>
      <w:r>
        <w:t>I</w:t>
      </w:r>
      <w:r>
        <w:tab/>
      </w:r>
      <w:r>
        <w:br/>
        <w:t>of</w:t>
      </w:r>
      <w:r>
        <w:rPr>
          <w:rStyle w:val="StyleySubsection8ptItalicChar"/>
        </w:rPr>
        <w:tab/>
      </w:r>
      <w:r>
        <w:br/>
      </w:r>
      <w:r>
        <w:tab/>
      </w:r>
      <w:r>
        <w:b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r>
        <w:br/>
        <w:t xml:space="preserve">That certificate is attached as Annexure A. </w:t>
      </w:r>
    </w:p>
    <w:p>
      <w:pPr>
        <w:pStyle w:val="ySubsection"/>
        <w:tabs>
          <w:tab w:val="clear" w:pos="595"/>
          <w:tab w:val="clear" w:pos="879"/>
          <w:tab w:val="right" w:leader="underscore" w:pos="7088"/>
        </w:tabs>
        <w:ind w:left="567" w:hanging="567"/>
        <w:rPr>
          <w:sz w:val="20"/>
        </w:rPr>
      </w:pPr>
      <w:r>
        <w:t>2.</w:t>
      </w:r>
      <w:r>
        <w:rPr>
          <w:b/>
          <w:i/>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w:t>
      </w:r>
      <w:r>
        <w:rPr>
          <w:sz w:val="20"/>
        </w:rPr>
        <w:t>38</w:t>
      </w:r>
      <w:r>
        <w:t>.</w:t>
      </w:r>
      <w:r>
        <w:br/>
        <w:t xml:space="preserve">The advertisements appeared in </w:t>
      </w:r>
      <w:r>
        <w:rPr>
          <w:rStyle w:val="StyleySubsection8ptItalicChar"/>
        </w:rPr>
        <w:t>(name of newspaper)</w:t>
      </w:r>
      <w:r>
        <w:rPr>
          <w:rStyle w:val="StyleySubsection8ptItalicChar"/>
        </w:rPr>
        <w:tab/>
      </w:r>
      <w:r>
        <w:br/>
        <w:t xml:space="preserve">_____________________________on </w:t>
      </w:r>
      <w:r>
        <w:rPr>
          <w:sz w:val="20"/>
        </w:rPr>
        <w:t xml:space="preserve">_____/_____/20_____ </w:t>
      </w:r>
      <w:r>
        <w:t xml:space="preserve">and </w:t>
      </w:r>
      <w:r>
        <w:rPr>
          <w:sz w:val="20"/>
        </w:rPr>
        <w:t>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Subsection"/>
              <w:tabs>
                <w:tab w:val="clear" w:pos="595"/>
                <w:tab w:val="clear" w:pos="879"/>
                <w:tab w:val="right" w:leader="underscore" w:pos="3402"/>
                <w:tab w:val="left" w:leader="underscore" w:pos="5279"/>
              </w:tabs>
              <w:ind w:left="0" w:firstLine="0"/>
            </w:pPr>
            <w:r>
              <w:t>Sworn by</w:t>
            </w:r>
            <w:r>
              <w:tab/>
            </w:r>
            <w:r>
              <w:br/>
              <w:t>at</w:t>
            </w:r>
            <w:r>
              <w:tab/>
            </w:r>
            <w:r>
              <w:br/>
              <w:t xml:space="preserve">on </w:t>
            </w:r>
            <w:r>
              <w:rPr>
                <w:sz w:val="20"/>
              </w:rPr>
              <w:t>_____/_____/20_____</w:t>
            </w:r>
          </w:p>
          <w:p>
            <w:pPr>
              <w:pStyle w:val="ySubsection"/>
              <w:tabs>
                <w:tab w:val="clear" w:pos="595"/>
                <w:tab w:val="clear" w:pos="879"/>
                <w:tab w:val="right" w:leader="underscore" w:pos="3402"/>
                <w:tab w:val="left" w:leader="underscore" w:pos="5279"/>
              </w:tabs>
              <w:ind w:left="0" w:firstLine="0"/>
            </w:pPr>
            <w:r>
              <w:t>Before me</w:t>
            </w:r>
            <w:r>
              <w:br/>
            </w:r>
            <w:r>
              <w:tab/>
            </w:r>
          </w:p>
          <w:p>
            <w:pPr>
              <w:pStyle w:val="StyleySubsection8ptItalic"/>
            </w:pPr>
            <w:r>
              <w:tab/>
              <w:t>(signature of witness)</w:t>
            </w:r>
          </w:p>
          <w:p>
            <w:pPr>
              <w:pStyle w:val="ySubsection"/>
              <w:tabs>
                <w:tab w:val="clear" w:pos="595"/>
                <w:tab w:val="clear" w:pos="879"/>
                <w:tab w:val="right" w:leader="underscore" w:pos="3402"/>
                <w:tab w:val="left" w:leader="underscore" w:pos="5279"/>
              </w:tabs>
              <w:ind w:left="0" w:firstLine="0"/>
            </w:pPr>
            <w:r>
              <w:t>Name</w:t>
            </w:r>
            <w:r>
              <w:tab/>
            </w:r>
          </w:p>
        </w:tc>
        <w:tc>
          <w:tcPr>
            <w:tcW w:w="426" w:type="dxa"/>
            <w:tcBorders>
              <w:bottom w:val="nil"/>
            </w:tcBorders>
          </w:tcPr>
          <w:p>
            <w:pPr>
              <w:pStyle w:val="yTable"/>
              <w:tabs>
                <w:tab w:val="left" w:leader="underscore" w:pos="5279"/>
              </w:tabs>
              <w:spacing w:before="120"/>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Subsection"/>
              <w:tabs>
                <w:tab w:val="clear" w:pos="595"/>
                <w:tab w:val="clear" w:pos="879"/>
                <w:tab w:val="right" w:leader="underscore" w:pos="3107"/>
                <w:tab w:val="left" w:leader="underscore" w:pos="5279"/>
              </w:tabs>
              <w:ind w:left="0" w:firstLine="0"/>
            </w:pPr>
            <w:r>
              <w:br/>
            </w:r>
            <w:r>
              <w:br/>
            </w:r>
            <w:r>
              <w:br/>
            </w:r>
            <w:r>
              <w:tab/>
            </w:r>
          </w:p>
          <w:p>
            <w:pPr>
              <w:pStyle w:val="StyleySubsection8ptItalic"/>
            </w:pPr>
            <w:r>
              <w:t>(signature of deponent)</w:t>
            </w:r>
          </w:p>
        </w:tc>
      </w:tr>
    </w:tbl>
    <w:p>
      <w:pPr>
        <w:pStyle w:val="ySubsection"/>
        <w:tabs>
          <w:tab w:val="clear" w:pos="595"/>
          <w:tab w:val="clear" w:pos="879"/>
        </w:tabs>
        <w:spacing w:before="360"/>
        <w:ind w:left="284" w:hanging="284"/>
        <w:rPr>
          <w:rStyle w:val="StyleySubsection8ptItalicChar"/>
        </w:rPr>
      </w:pPr>
      <w:r>
        <w:rPr>
          <w:i/>
          <w:sz w:val="20"/>
        </w:rPr>
        <w:t>*</w:t>
      </w:r>
      <w:r>
        <w:rPr>
          <w:rStyle w:val="StyleySubsection8ptItalicChar"/>
        </w:rPr>
        <w:tab/>
        <w:t>Paragraph 2 not required if the application is made under the Mutual Recognition (Western Australia) Act 2001.</w:t>
      </w:r>
    </w:p>
    <w:p>
      <w:pPr>
        <w:pStyle w:val="yHeading3"/>
        <w:pageBreakBefore/>
        <w:tabs>
          <w:tab w:val="left" w:leader="underscore" w:pos="5279"/>
        </w:tabs>
        <w:spacing w:after="100"/>
      </w:pPr>
      <w:bookmarkStart w:id="707" w:name="_Toc67197890"/>
      <w:bookmarkStart w:id="708" w:name="_Toc71976159"/>
      <w:bookmarkStart w:id="709" w:name="_Toc72294688"/>
      <w:bookmarkStart w:id="710" w:name="_Toc103150357"/>
      <w:r>
        <w:t>Form 14 — Certificate of completion of restricted practice</w:t>
      </w:r>
      <w:bookmarkEnd w:id="707"/>
      <w:bookmarkEnd w:id="708"/>
      <w:bookmarkEnd w:id="709"/>
      <w:bookmarkEnd w:id="7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br w:type="page"/>
              <w:t xml:space="preserve">Certificate of completion of restricted practice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41 </w:t>
            </w:r>
          </w:p>
          <w:p>
            <w:pPr>
              <w:pStyle w:val="Table"/>
              <w:tabs>
                <w:tab w:val="left" w:leader="underscore" w:pos="5279"/>
              </w:tabs>
              <w:spacing w:before="0" w:line="240" w:lineRule="auto"/>
              <w:ind w:left="284" w:right="-108" w:hanging="284"/>
              <w:rPr>
                <w:sz w:val="20"/>
              </w:rPr>
            </w:pPr>
            <w:r>
              <w:rPr>
                <w:sz w:val="20"/>
              </w:rPr>
              <w:t>Form 14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Restricted Practitioner</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Period of employment          /         /20       to          /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Employer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b/>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b/>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b/>
                <w:sz w:val="20"/>
              </w:rPr>
            </w:pPr>
            <w:r>
              <w:rPr>
                <w:sz w:val="20"/>
              </w:rPr>
              <w:t>Email</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6"/>
              </w:numPr>
              <w:tabs>
                <w:tab w:val="clear" w:pos="360"/>
                <w:tab w:val="left" w:pos="284"/>
                <w:tab w:val="left" w:leader="underscore" w:pos="5279"/>
              </w:tabs>
              <w:spacing w:before="120" w:line="240" w:lineRule="auto"/>
              <w:rPr>
                <w:b/>
                <w:sz w:val="20"/>
              </w:rPr>
            </w:pPr>
            <w:r>
              <w:rPr>
                <w:b/>
                <w:sz w:val="20"/>
              </w:rPr>
              <w:t xml:space="preserve">I am a legal practitioner authorised under the </w:t>
            </w:r>
            <w:r>
              <w:rPr>
                <w:b/>
                <w:i/>
                <w:sz w:val="20"/>
              </w:rPr>
              <w:t>Legal Practice Act 2003</w:t>
            </w:r>
            <w:r>
              <w:rPr>
                <w:b/>
                <w:sz w:val="20"/>
              </w:rPr>
              <w:t xml:space="preserve"> to take, have and retain an articled clerk; and </w:t>
            </w:r>
          </w:p>
          <w:p>
            <w:pPr>
              <w:pStyle w:val="Table"/>
              <w:numPr>
                <w:ilvl w:val="0"/>
                <w:numId w:val="6"/>
              </w:numPr>
              <w:tabs>
                <w:tab w:val="clear" w:pos="360"/>
                <w:tab w:val="left" w:pos="284"/>
                <w:tab w:val="left" w:leader="underscore" w:pos="5279"/>
              </w:tabs>
              <w:spacing w:before="120" w:after="120" w:line="240" w:lineRule="auto"/>
              <w:rPr>
                <w:b/>
                <w:sz w:val="20"/>
              </w:rPr>
            </w:pPr>
            <w:r>
              <w:rPr>
                <w:b/>
                <w:sz w:val="20"/>
              </w:rPr>
              <w:t xml:space="preserve">the Restricted Practitioner worked for me as an employed legal practitioner during the period of employment referred to above. </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before="180" w:after="100"/>
      </w:pPr>
      <w:bookmarkStart w:id="711" w:name="_Toc67197891"/>
      <w:bookmarkStart w:id="712" w:name="_Toc71976160"/>
      <w:bookmarkStart w:id="713" w:name="_Toc72294689"/>
      <w:bookmarkStart w:id="714" w:name="_Toc103150358"/>
      <w:r>
        <w:t>Form 15 — Notice of intention to apply for re-admission</w:t>
      </w:r>
      <w:bookmarkEnd w:id="711"/>
      <w:bookmarkEnd w:id="712"/>
      <w:bookmarkEnd w:id="713"/>
      <w:bookmarkEnd w:id="7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rPr>
                <w:b/>
                <w:sz w:val="24"/>
              </w:rPr>
            </w:pPr>
            <w:r>
              <w:rPr>
                <w:b/>
                <w:sz w:val="24"/>
              </w:rPr>
              <w:br w:type="page"/>
              <w:t xml:space="preserve">Notice of intention to apply for </w:t>
            </w:r>
            <w:r>
              <w:rPr>
                <w:b/>
                <w:sz w:val="24"/>
              </w:rPr>
              <w:br/>
              <w:t>re-admission</w:t>
            </w:r>
          </w:p>
        </w:tc>
        <w:tc>
          <w:tcPr>
            <w:tcW w:w="2693" w:type="dxa"/>
            <w:shd w:val="clear" w:color="auto" w:fill="C0C0C0"/>
          </w:tcPr>
          <w:p>
            <w:pPr>
              <w:pStyle w:val="Table"/>
              <w:tabs>
                <w:tab w:val="left" w:leader="underscore" w:pos="5279"/>
              </w:tabs>
              <w:spacing w:before="0" w:line="240" w:lineRule="auto"/>
              <w:ind w:left="284" w:right="-108" w:hanging="284"/>
              <w:rPr>
                <w:rFonts w:ascii="Times" w:hAnsi="Times"/>
                <w:sz w:val="20"/>
              </w:rPr>
            </w:pPr>
            <w:r>
              <w:rPr>
                <w:rFonts w:ascii="Times" w:hAnsi="Times"/>
                <w:i/>
                <w:sz w:val="20"/>
              </w:rPr>
              <w:t xml:space="preserve">Legal Practice Act 2003 </w:t>
            </w:r>
            <w:r>
              <w:rPr>
                <w:rFonts w:ascii="Times" w:hAnsi="Times"/>
                <w:sz w:val="20"/>
              </w:rPr>
              <w:t>s. 34</w:t>
            </w:r>
          </w:p>
          <w:p>
            <w:pPr>
              <w:pStyle w:val="Table"/>
              <w:tabs>
                <w:tab w:val="left" w:leader="underscore" w:pos="5279"/>
              </w:tabs>
              <w:spacing w:before="0" w:line="240" w:lineRule="auto"/>
              <w:ind w:left="284" w:right="-108" w:hanging="284"/>
              <w:rPr>
                <w:rFonts w:ascii="Times" w:hAnsi="Times"/>
                <w:sz w:val="20"/>
              </w:rPr>
            </w:pPr>
            <w:r>
              <w:rPr>
                <w:rFonts w:ascii="Times" w:hAnsi="Times"/>
                <w:i/>
                <w:sz w:val="20"/>
              </w:rPr>
              <w:t>Legal Practice Board Rules 2004</w:t>
            </w:r>
            <w:r>
              <w:rPr>
                <w:rFonts w:ascii="Times" w:hAnsi="Times"/>
                <w:sz w:val="20"/>
              </w:rPr>
              <w:t xml:space="preserve"> r. </w:t>
            </w:r>
            <w:r>
              <w:rPr>
                <w:sz w:val="20"/>
              </w:rPr>
              <w:t>42</w:t>
            </w:r>
          </w:p>
          <w:p>
            <w:pPr>
              <w:pStyle w:val="Table"/>
              <w:tabs>
                <w:tab w:val="left" w:leader="underscore" w:pos="5279"/>
              </w:tabs>
              <w:spacing w:before="0" w:line="240" w:lineRule="auto"/>
              <w:ind w:left="284" w:right="-108" w:hanging="284"/>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intending to apply for re</w:t>
            </w:r>
            <w:r>
              <w:rPr>
                <w:b/>
                <w:sz w:val="20"/>
              </w:rPr>
              <w:noBreakHyphen/>
              <w:t xml:space="preserve">admission </w:t>
            </w: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rFonts w:ascii="Times" w:hAnsi="Times"/>
                <w:sz w:val="20"/>
              </w:rPr>
            </w:pPr>
            <w:r>
              <w:rPr>
                <w:rFonts w:ascii="Times" w:hAnsi="Times"/>
                <w:sz w:val="20"/>
              </w:rPr>
              <w:t>Residential address</w:t>
            </w:r>
            <w:r>
              <w:rPr>
                <w:rFonts w:ascii="Times" w:hAnsi="Times"/>
                <w:sz w:val="20"/>
              </w:rPr>
              <w:tab/>
            </w:r>
          </w:p>
          <w:p>
            <w:pPr>
              <w:pStyle w:val="Table"/>
              <w:tabs>
                <w:tab w:val="left" w:leader="underscore" w:pos="5279"/>
              </w:tabs>
              <w:spacing w:before="0" w:line="240" w:lineRule="auto"/>
              <w:rPr>
                <w:rFonts w:ascii="Times" w:hAnsi="Times"/>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rFonts w:ascii="Times" w:hAnsi="Times"/>
                <w:sz w:val="20"/>
              </w:rPr>
            </w:pPr>
            <w:r>
              <w:rPr>
                <w:rFonts w:ascii="Times" w:hAnsi="Times"/>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Admission</w:t>
            </w: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struck off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Reasons for being struck off</w:t>
            </w:r>
            <w:r>
              <w:rPr>
                <w:rFonts w:ascii="Times" w:hAnsi="Times"/>
                <w:sz w:val="20"/>
              </w:rPr>
              <w:tab/>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Employment since being struck off</w:t>
            </w: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r>
              <w:rPr>
                <w:rFonts w:ascii="Times" w:hAnsi="Times"/>
                <w:sz w:val="20"/>
              </w:rPr>
              <w:br/>
            </w:r>
          </w:p>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0"/>
                <w:tab w:val="left" w:leader="underscore" w:pos="5279"/>
              </w:tabs>
              <w:spacing w:before="0" w:line="240" w:lineRule="auto"/>
              <w:ind w:left="34" w:right="-108"/>
              <w:rPr>
                <w:i/>
                <w:sz w:val="16"/>
              </w:rPr>
            </w:pPr>
          </w:p>
          <w:p>
            <w:pPr>
              <w:pStyle w:val="Table"/>
              <w:keepNext/>
              <w:keepLines/>
              <w:tabs>
                <w:tab w:val="left" w:pos="0"/>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rFonts w:ascii="Times" w:hAnsi="Times"/>
                <w:b/>
                <w:sz w:val="20"/>
              </w:rPr>
            </w:pPr>
            <w:r>
              <w:rPr>
                <w:rFonts w:ascii="Times" w:hAnsi="Times"/>
                <w:b/>
                <w:sz w:val="20"/>
              </w:rPr>
              <w:t xml:space="preserve">I declare that —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 xml:space="preserve">the information given in or with this notice is true and correct and that I have not omitted any relevant information;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since being struck off I have not engaged in any illegal or unprofessional conduct.</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715" w:name="_Toc67197892"/>
      <w:bookmarkStart w:id="716" w:name="_Toc71976161"/>
      <w:bookmarkStart w:id="717" w:name="_Toc72294690"/>
      <w:bookmarkStart w:id="718" w:name="_Toc103150359"/>
      <w:r>
        <w:t>Form 16 — Certificate of good character for applicant for re</w:t>
      </w:r>
      <w:r>
        <w:noBreakHyphen/>
        <w:t>admission</w:t>
      </w:r>
      <w:bookmarkEnd w:id="715"/>
      <w:bookmarkEnd w:id="716"/>
      <w:bookmarkEnd w:id="717"/>
      <w:bookmarkEnd w:id="7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good character</w:t>
            </w:r>
            <w:r>
              <w:rPr>
                <w:b/>
                <w:sz w:val="24"/>
              </w:rPr>
              <w:br/>
              <w:t>for applicant for re</w:t>
            </w:r>
            <w:r>
              <w:rPr>
                <w:b/>
                <w:sz w:val="24"/>
              </w:rPr>
              <w:noBreakHyphen/>
              <w:t>admission</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34</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42 </w:t>
            </w:r>
          </w:p>
          <w:p>
            <w:pPr>
              <w:pStyle w:val="Table"/>
              <w:tabs>
                <w:tab w:val="left" w:leader="underscore" w:pos="5279"/>
              </w:tabs>
              <w:spacing w:before="0" w:line="240" w:lineRule="auto"/>
              <w:ind w:left="284" w:right="-108" w:hanging="284"/>
              <w:rPr>
                <w:sz w:val="20"/>
              </w:rPr>
            </w:pPr>
            <w:r>
              <w:rPr>
                <w:sz w:val="20"/>
              </w:rPr>
              <w:t>Form 16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struck off           /          /</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Person giving certificate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61"/>
              </w:tabs>
              <w:spacing w:before="0" w:line="240" w:lineRule="auto"/>
              <w:ind w:left="284" w:hanging="284"/>
              <w:rPr>
                <w:i/>
                <w:sz w:val="16"/>
              </w:rPr>
            </w:pPr>
            <w:r>
              <w:rPr>
                <w:sz w:val="20"/>
              </w:rPr>
              <w:t xml:space="preserve">Relationship with Applicant </w:t>
            </w:r>
            <w:r>
              <w:rPr>
                <w:i/>
                <w:sz w:val="16"/>
              </w:rPr>
              <w:t>(e.g. friend, relative, former employer)</w:t>
            </w:r>
            <w:r>
              <w:rPr>
                <w:i/>
                <w:sz w:val="16"/>
              </w:rPr>
              <w:tab/>
            </w:r>
          </w:p>
          <w:p>
            <w:pPr>
              <w:pStyle w:val="Table"/>
              <w:tabs>
                <w:tab w:val="left" w:leader="underscore" w:pos="5279"/>
              </w:tabs>
              <w:spacing w:before="0" w:line="240" w:lineRule="auto"/>
              <w:ind w:left="284" w:hanging="284"/>
              <w:rPr>
                <w:rFonts w:ascii="MS Mincho" w:eastAsia="MS Mincho" w:hAnsi="MS Mincho"/>
                <w:sz w:val="20"/>
              </w:rPr>
            </w:pP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ind w:left="284" w:hanging="284"/>
              <w:rPr>
                <w:sz w:val="20"/>
              </w:rPr>
            </w:pPr>
            <w:r>
              <w:rPr>
                <w:sz w:val="20"/>
              </w:rPr>
              <w:sym w:font="Wingdings" w:char="F06F"/>
            </w:r>
            <w:r>
              <w:rPr>
                <w:sz w:val="20"/>
              </w:rPr>
              <w:t xml:space="preserve">  Employer of Applicant since being struck off </w:t>
            </w:r>
            <w:r>
              <w:rPr>
                <w:sz w:val="20"/>
              </w:rPr>
              <w:br/>
              <w:t>Period of employment          /        /            to          /        /</w:t>
            </w:r>
          </w:p>
          <w:p>
            <w:pPr>
              <w:pStyle w:val="Table"/>
              <w:tabs>
                <w:tab w:val="right" w:pos="5171"/>
              </w:tabs>
              <w:spacing w:before="0" w:line="240" w:lineRule="auto"/>
              <w:ind w:left="284" w:hanging="284"/>
              <w:rPr>
                <w:sz w:val="20"/>
              </w:rPr>
            </w:pPr>
            <w:r>
              <w:rPr>
                <w:sz w:val="20"/>
              </w:rPr>
              <w:sym w:font="Wingdings" w:char="F06F"/>
            </w:r>
            <w:r>
              <w:rPr>
                <w:sz w:val="20"/>
              </w:rPr>
              <w:t xml:space="preserve">  Other person of good repute and standing </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2"/>
              </w:numPr>
              <w:tabs>
                <w:tab w:val="clear" w:pos="614"/>
                <w:tab w:val="left" w:pos="284"/>
                <w:tab w:val="left" w:leader="underscore" w:pos="5279"/>
              </w:tabs>
              <w:spacing w:before="120" w:line="240" w:lineRule="auto"/>
              <w:ind w:left="318" w:hanging="271"/>
              <w:rPr>
                <w:b/>
                <w:sz w:val="20"/>
              </w:rPr>
            </w:pPr>
            <w:r>
              <w:rPr>
                <w:b/>
                <w:sz w:val="20"/>
              </w:rPr>
              <w:t xml:space="preserve">to the best of my knowledge, since being struck off the Applicant has not engaged in any illegal or unprofessional conduct; and </w:t>
            </w:r>
          </w:p>
          <w:p>
            <w:pPr>
              <w:pStyle w:val="Table"/>
              <w:numPr>
                <w:ilvl w:val="0"/>
                <w:numId w:val="2"/>
              </w:numPr>
              <w:tabs>
                <w:tab w:val="clear" w:pos="614"/>
                <w:tab w:val="left" w:pos="284"/>
                <w:tab w:val="left" w:leader="underscore" w:pos="5279"/>
              </w:tabs>
              <w:spacing w:before="120" w:after="120" w:line="240" w:lineRule="auto"/>
              <w:ind w:left="317" w:hanging="272"/>
              <w:rPr>
                <w:b/>
                <w:sz w:val="20"/>
              </w:rPr>
            </w:pPr>
            <w:r>
              <w:rPr>
                <w:b/>
                <w:sz w:val="20"/>
              </w:rPr>
              <w:t>in my opinion the Applicant is a fit and proper person to be re</w:t>
            </w:r>
            <w:r>
              <w:rPr>
                <w:b/>
                <w:sz w:val="20"/>
              </w:rPr>
              <w:noBreakHyphen/>
              <w:t>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Pr>
      <w:bookmarkStart w:id="719" w:name="_Toc103150360"/>
      <w:r>
        <w:t>Form 17 — Application for practice certificate</w:t>
      </w:r>
      <w:bookmarkEnd w:id="7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2870"/>
        <w:gridCol w:w="2533"/>
      </w:tblGrid>
      <w:tr>
        <w:trPr>
          <w:cantSplit/>
        </w:trPr>
        <w:tc>
          <w:tcPr>
            <w:tcW w:w="4536" w:type="dxa"/>
            <w:gridSpan w:val="2"/>
            <w:tcBorders>
              <w:bottom w:val="single" w:sz="4" w:space="0" w:color="auto"/>
            </w:tcBorders>
            <w:shd w:val="clear" w:color="auto" w:fill="C0C0C0"/>
            <w:vAlign w:val="center"/>
          </w:tcPr>
          <w:p>
            <w:pPr>
              <w:pStyle w:val="Table"/>
              <w:tabs>
                <w:tab w:val="left" w:leader="underscore" w:pos="5279"/>
              </w:tabs>
              <w:spacing w:before="0" w:line="240" w:lineRule="auto"/>
              <w:ind w:right="-108"/>
              <w:jc w:val="center"/>
              <w:rPr>
                <w:b/>
                <w:sz w:val="26"/>
              </w:rPr>
            </w:pPr>
            <w:bookmarkStart w:id="720" w:name="_Toc67197894"/>
            <w:bookmarkStart w:id="721" w:name="_Toc71976163"/>
            <w:bookmarkStart w:id="722" w:name="_Toc72294692"/>
            <w:r>
              <w:rPr>
                <w:b/>
              </w:rPr>
              <w:br w:type="page"/>
            </w:r>
            <w:r>
              <w:rPr>
                <w:b/>
                <w:sz w:val="26"/>
              </w:rPr>
              <w:t>Application for practice certificate</w:t>
            </w:r>
          </w:p>
        </w:tc>
        <w:tc>
          <w:tcPr>
            <w:tcW w:w="2533" w:type="dxa"/>
            <w:tcBorders>
              <w:bottom w:val="single" w:sz="4" w:space="0" w:color="auto"/>
            </w:tcBorders>
            <w:shd w:val="clear" w:color="auto" w:fill="C0C0C0"/>
          </w:tcPr>
          <w:p>
            <w:pPr>
              <w:pStyle w:val="Table"/>
              <w:tabs>
                <w:tab w:val="left" w:leader="underscore" w:pos="5279"/>
              </w:tabs>
              <w:spacing w:before="0" w:line="240" w:lineRule="auto"/>
              <w:ind w:left="284" w:right="-108" w:hanging="284"/>
              <w:rPr>
                <w:i/>
                <w:sz w:val="18"/>
              </w:rPr>
            </w:pPr>
            <w:r>
              <w:rPr>
                <w:i/>
                <w:sz w:val="18"/>
              </w:rPr>
              <w:t xml:space="preserve">Legal Practice Act 2003 </w:t>
            </w:r>
            <w:r>
              <w:rPr>
                <w:sz w:val="18"/>
              </w:rPr>
              <w:t>s. 37, 38, 39</w:t>
            </w:r>
          </w:p>
          <w:p>
            <w:pPr>
              <w:pStyle w:val="Table"/>
              <w:tabs>
                <w:tab w:val="left" w:leader="underscore" w:pos="5279"/>
              </w:tabs>
              <w:spacing w:before="0" w:line="240" w:lineRule="auto"/>
              <w:ind w:left="284" w:right="-108" w:hanging="284"/>
              <w:rPr>
                <w:sz w:val="18"/>
              </w:rPr>
            </w:pPr>
            <w:r>
              <w:rPr>
                <w:i/>
                <w:sz w:val="18"/>
              </w:rPr>
              <w:t>Legal Practice Board Rules 2004</w:t>
            </w:r>
            <w:r>
              <w:rPr>
                <w:sz w:val="18"/>
              </w:rPr>
              <w:t xml:space="preserve"> r. 44</w:t>
            </w:r>
          </w:p>
          <w:p>
            <w:pPr>
              <w:pStyle w:val="Table"/>
              <w:tabs>
                <w:tab w:val="left" w:leader="underscore" w:pos="5279"/>
              </w:tabs>
              <w:spacing w:before="0" w:line="240" w:lineRule="auto"/>
              <w:ind w:left="284" w:right="-108" w:hanging="284"/>
              <w:rPr>
                <w:sz w:val="18"/>
              </w:rPr>
            </w:pPr>
            <w:r>
              <w:rPr>
                <w:sz w:val="18"/>
              </w:rPr>
              <w:t>Form 17</w:t>
            </w:r>
          </w:p>
        </w:tc>
      </w:tr>
      <w:tr>
        <w:trPr>
          <w:cantSplit/>
        </w:trPr>
        <w:tc>
          <w:tcPr>
            <w:tcW w:w="1666" w:type="dxa"/>
            <w:vMerge w:val="restart"/>
            <w:shd w:val="clear" w:color="auto" w:fill="C0C0C0"/>
          </w:tcPr>
          <w:p>
            <w:pPr>
              <w:pStyle w:val="Table"/>
              <w:tabs>
                <w:tab w:val="left" w:leader="underscore" w:pos="5279"/>
              </w:tabs>
              <w:spacing w:before="0" w:line="240" w:lineRule="auto"/>
              <w:rPr>
                <w:b/>
                <w:sz w:val="18"/>
              </w:rPr>
            </w:pPr>
            <w:r>
              <w:rPr>
                <w:b/>
                <w:sz w:val="18"/>
              </w:rPr>
              <w:t xml:space="preserve">Applicant </w:t>
            </w:r>
          </w:p>
        </w:tc>
        <w:tc>
          <w:tcPr>
            <w:tcW w:w="5403" w:type="dxa"/>
            <w:gridSpan w:val="2"/>
          </w:tcPr>
          <w:p>
            <w:pPr>
              <w:pStyle w:val="Table"/>
              <w:tabs>
                <w:tab w:val="left" w:leader="underscore" w:pos="5279"/>
              </w:tabs>
              <w:spacing w:line="240" w:lineRule="auto"/>
              <w:rPr>
                <w:sz w:val="18"/>
              </w:rPr>
            </w:pPr>
            <w:r>
              <w:rPr>
                <w:sz w:val="18"/>
              </w:rPr>
              <w:t>Name</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Pr>
          <w:p>
            <w:pPr>
              <w:pStyle w:val="Table"/>
              <w:tabs>
                <w:tab w:val="left" w:pos="459"/>
                <w:tab w:val="left" w:leader="underscore" w:pos="5261"/>
              </w:tabs>
              <w:spacing w:line="240" w:lineRule="auto"/>
              <w:rPr>
                <w:sz w:val="18"/>
              </w:rPr>
            </w:pPr>
            <w:r>
              <w:rPr>
                <w:sz w:val="18"/>
              </w:rPr>
              <w:t>Title</w:t>
            </w:r>
            <w:r>
              <w:rPr>
                <w:sz w:val="18"/>
              </w:rPr>
              <w:tab/>
              <w:t xml:space="preserve">Mr / Ms / Mrs / Miss / Dr / Other </w:t>
            </w:r>
            <w:r>
              <w:rPr>
                <w:sz w:val="18"/>
              </w:rPr>
              <w:tab/>
            </w:r>
          </w:p>
          <w:p>
            <w:pPr>
              <w:pStyle w:val="Table"/>
              <w:tabs>
                <w:tab w:val="left" w:pos="459"/>
                <w:tab w:val="left" w:pos="1168"/>
                <w:tab w:val="left" w:leader="underscore" w:pos="5261"/>
              </w:tabs>
              <w:spacing w:line="240" w:lineRule="auto"/>
              <w:rPr>
                <w:i/>
                <w:sz w:val="14"/>
              </w:rPr>
            </w:pPr>
            <w:r>
              <w:rPr>
                <w:sz w:val="18"/>
              </w:rPr>
              <w:tab/>
              <w:t xml:space="preserve">QC / SC  </w:t>
            </w:r>
            <w:r>
              <w:rPr>
                <w:i/>
                <w:sz w:val="14"/>
              </w:rPr>
              <w:t xml:space="preserve">Date of appointment  </w:t>
            </w:r>
            <w:r>
              <w:rPr>
                <w:sz w:val="18"/>
              </w:rPr>
              <w:t>____/_____/________</w:t>
            </w:r>
          </w:p>
          <w:p>
            <w:pPr>
              <w:pStyle w:val="Table"/>
              <w:tabs>
                <w:tab w:val="left" w:pos="1168"/>
                <w:tab w:val="left" w:leader="underscore" w:pos="5261"/>
              </w:tabs>
              <w:spacing w:line="240" w:lineRule="auto"/>
              <w:rPr>
                <w:sz w:val="18"/>
              </w:rPr>
            </w:pPr>
            <w:r>
              <w:rPr>
                <w:i/>
                <w:sz w:val="14"/>
              </w:rPr>
              <w:tab/>
              <w:t>Jurisdiction in which appointed</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Pr>
          <w:p>
            <w:pPr>
              <w:pStyle w:val="Table"/>
              <w:tabs>
                <w:tab w:val="left" w:leader="underscore" w:pos="5261"/>
              </w:tabs>
              <w:spacing w:line="240" w:lineRule="auto"/>
              <w:rPr>
                <w:sz w:val="18"/>
              </w:rPr>
            </w:pPr>
            <w:r>
              <w:rPr>
                <w:sz w:val="18"/>
              </w:rPr>
              <w:t xml:space="preserve">Residential address </w:t>
            </w:r>
            <w:r>
              <w:rPr>
                <w:i/>
                <w:sz w:val="14"/>
              </w:rPr>
              <w:t xml:space="preserve">No &amp; Street </w:t>
            </w:r>
            <w:r>
              <w:rPr>
                <w:sz w:val="18"/>
              </w:rPr>
              <w:tab/>
            </w:r>
          </w:p>
          <w:p>
            <w:pPr>
              <w:pStyle w:val="Table"/>
              <w:tabs>
                <w:tab w:val="left" w:pos="2585"/>
                <w:tab w:val="left" w:pos="3578"/>
                <w:tab w:val="left" w:leader="underscore" w:pos="5279"/>
              </w:tabs>
              <w:spacing w:line="240" w:lineRule="auto"/>
              <w:rPr>
                <w:sz w:val="18"/>
              </w:rPr>
            </w:pPr>
            <w:r>
              <w:rPr>
                <w:i/>
                <w:sz w:val="14"/>
              </w:rPr>
              <w:t>Suburb</w:t>
            </w:r>
            <w:r>
              <w:rPr>
                <w:sz w:val="18"/>
              </w:rPr>
              <w:tab/>
            </w:r>
            <w:r>
              <w:rPr>
                <w:i/>
                <w:sz w:val="14"/>
              </w:rPr>
              <w:t>State</w:t>
            </w:r>
            <w:r>
              <w:rPr>
                <w:sz w:val="18"/>
              </w:rPr>
              <w:tab/>
            </w:r>
            <w:r>
              <w:rPr>
                <w:i/>
                <w:sz w:val="14"/>
              </w:rPr>
              <w:t>Postcode</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Pr>
          <w:p>
            <w:pPr>
              <w:pStyle w:val="Table"/>
              <w:tabs>
                <w:tab w:val="left" w:pos="2869"/>
                <w:tab w:val="left" w:leader="underscore" w:pos="5279"/>
              </w:tabs>
              <w:spacing w:line="240" w:lineRule="auto"/>
              <w:rPr>
                <w:sz w:val="18"/>
              </w:rPr>
            </w:pPr>
            <w:r>
              <w:rPr>
                <w:sz w:val="18"/>
              </w:rPr>
              <w:t>Telephone</w:t>
            </w:r>
            <w:r>
              <w:rPr>
                <w:sz w:val="18"/>
              </w:rPr>
              <w:tab/>
              <w:t>Fax</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Pr>
          <w:p>
            <w:pPr>
              <w:pStyle w:val="Table"/>
              <w:tabs>
                <w:tab w:val="left" w:leader="underscore" w:pos="5279"/>
              </w:tabs>
              <w:spacing w:line="240" w:lineRule="auto"/>
              <w:rPr>
                <w:sz w:val="18"/>
              </w:rPr>
            </w:pPr>
            <w:r>
              <w:rPr>
                <w:sz w:val="18"/>
              </w:rPr>
              <w:t>Mobile</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Borders>
              <w:bottom w:val="single" w:sz="4" w:space="0" w:color="auto"/>
            </w:tcBorders>
          </w:tcPr>
          <w:p>
            <w:pPr>
              <w:pStyle w:val="Table"/>
              <w:tabs>
                <w:tab w:val="left" w:pos="567"/>
                <w:tab w:val="left" w:pos="2869"/>
                <w:tab w:val="left" w:leader="underscore" w:pos="5279"/>
              </w:tabs>
              <w:spacing w:after="60" w:line="240" w:lineRule="auto"/>
              <w:rPr>
                <w:sz w:val="18"/>
              </w:rPr>
            </w:pPr>
            <w:r>
              <w:rPr>
                <w:sz w:val="18"/>
              </w:rPr>
              <w:t>Email</w:t>
            </w:r>
          </w:p>
        </w:tc>
      </w:tr>
      <w:tr>
        <w:trPr>
          <w:cantSplit/>
        </w:trPr>
        <w:tc>
          <w:tcPr>
            <w:tcW w:w="1666" w:type="dxa"/>
            <w:vMerge w:val="restart"/>
            <w:shd w:val="clear" w:color="auto" w:fill="C0C0C0"/>
          </w:tcPr>
          <w:p>
            <w:pPr>
              <w:pStyle w:val="Table"/>
              <w:tabs>
                <w:tab w:val="left" w:leader="underscore" w:pos="5279"/>
              </w:tabs>
              <w:spacing w:before="0" w:line="240" w:lineRule="auto"/>
              <w:rPr>
                <w:b/>
                <w:sz w:val="18"/>
              </w:rPr>
            </w:pPr>
            <w:r>
              <w:rPr>
                <w:b/>
                <w:sz w:val="18"/>
              </w:rPr>
              <w:t>Practice</w:t>
            </w:r>
          </w:p>
          <w:p>
            <w:pPr>
              <w:pStyle w:val="Table"/>
              <w:tabs>
                <w:tab w:val="left" w:leader="underscore" w:pos="5279"/>
              </w:tabs>
              <w:spacing w:before="0" w:line="240" w:lineRule="auto"/>
              <w:rPr>
                <w:b/>
                <w:sz w:val="18"/>
              </w:rPr>
            </w:pPr>
          </w:p>
          <w:p>
            <w:pPr>
              <w:pStyle w:val="Table"/>
              <w:tabs>
                <w:tab w:val="left" w:leader="underscore" w:pos="5279"/>
              </w:tabs>
              <w:spacing w:before="0" w:line="240" w:lineRule="auto"/>
              <w:rPr>
                <w:b/>
                <w:sz w:val="18"/>
              </w:rPr>
            </w:pPr>
            <w:r>
              <w:rPr>
                <w:i/>
                <w:sz w:val="14"/>
              </w:rPr>
              <w:t>(If not currently practising, give details of intended practice as at date on which practice certificate will take effect.)</w:t>
            </w:r>
          </w:p>
        </w:tc>
        <w:tc>
          <w:tcPr>
            <w:tcW w:w="5403" w:type="dxa"/>
            <w:gridSpan w:val="2"/>
            <w:tcBorders>
              <w:bottom w:val="nil"/>
            </w:tcBorders>
          </w:tcPr>
          <w:p>
            <w:pPr>
              <w:pStyle w:val="Table"/>
              <w:tabs>
                <w:tab w:val="left" w:leader="underscore" w:pos="4853"/>
              </w:tabs>
              <w:spacing w:line="240" w:lineRule="auto"/>
              <w:rPr>
                <w:b/>
                <w:sz w:val="18"/>
              </w:rPr>
            </w:pPr>
            <w:r>
              <w:rPr>
                <w:b/>
                <w:sz w:val="18"/>
              </w:rPr>
              <w:t>Place of practice</w:t>
            </w:r>
          </w:p>
        </w:tc>
      </w:tr>
      <w:tr>
        <w:trPr>
          <w:cantSplit/>
        </w:trPr>
        <w:tc>
          <w:tcPr>
            <w:tcW w:w="1666" w:type="dxa"/>
            <w:vMerge/>
            <w:shd w:val="clear" w:color="auto" w:fill="C0C0C0"/>
          </w:tcPr>
          <w:p>
            <w:pPr>
              <w:pStyle w:val="Table"/>
              <w:tabs>
                <w:tab w:val="left" w:leader="underscore" w:pos="5279"/>
              </w:tabs>
              <w:spacing w:before="0" w:line="240" w:lineRule="auto"/>
              <w:rPr>
                <w:b/>
                <w:sz w:val="18"/>
              </w:rPr>
            </w:pPr>
          </w:p>
        </w:tc>
        <w:tc>
          <w:tcPr>
            <w:tcW w:w="5403" w:type="dxa"/>
            <w:gridSpan w:val="2"/>
            <w:tcBorders>
              <w:top w:val="nil"/>
              <w:bottom w:val="single" w:sz="4" w:space="0" w:color="auto"/>
            </w:tcBorders>
          </w:tcPr>
          <w:p>
            <w:pPr>
              <w:pStyle w:val="Table"/>
              <w:tabs>
                <w:tab w:val="left" w:leader="underscore" w:pos="4853"/>
              </w:tabs>
              <w:spacing w:line="240" w:lineRule="auto"/>
              <w:rPr>
                <w:sz w:val="18"/>
              </w:rPr>
            </w:pPr>
            <w:r>
              <w:rPr>
                <w:sz w:val="18"/>
              </w:rPr>
              <w:t xml:space="preserve">Street address </w:t>
            </w:r>
            <w:r>
              <w:rPr>
                <w:i/>
                <w:sz w:val="14"/>
              </w:rPr>
              <w:t>No &amp; Street</w:t>
            </w:r>
            <w:r>
              <w:rPr>
                <w:sz w:val="18"/>
              </w:rPr>
              <w:tab/>
            </w:r>
          </w:p>
          <w:p>
            <w:pPr>
              <w:pStyle w:val="Table"/>
              <w:tabs>
                <w:tab w:val="left" w:leader="underscore" w:pos="2586"/>
                <w:tab w:val="left" w:leader="underscore" w:pos="3578"/>
                <w:tab w:val="left" w:leader="underscore" w:pos="4853"/>
              </w:tabs>
              <w:spacing w:line="240" w:lineRule="auto"/>
              <w:rPr>
                <w:sz w:val="18"/>
              </w:rPr>
            </w:pPr>
            <w:r>
              <w:rPr>
                <w:i/>
                <w:sz w:val="14"/>
              </w:rPr>
              <w:t>Suburb</w:t>
            </w:r>
            <w:r>
              <w:rPr>
                <w:sz w:val="18"/>
              </w:rPr>
              <w:tab/>
            </w:r>
            <w:r>
              <w:rPr>
                <w:i/>
                <w:sz w:val="14"/>
              </w:rPr>
              <w:t>State</w:t>
            </w:r>
            <w:r>
              <w:rPr>
                <w:sz w:val="18"/>
              </w:rPr>
              <w:tab/>
            </w:r>
            <w:r>
              <w:rPr>
                <w:i/>
                <w:sz w:val="14"/>
              </w:rPr>
              <w:t>Postcode</w:t>
            </w:r>
            <w:r>
              <w:rPr>
                <w:sz w:val="18"/>
              </w:rPr>
              <w:tab/>
            </w:r>
          </w:p>
          <w:p>
            <w:pPr>
              <w:pStyle w:val="Table"/>
              <w:tabs>
                <w:tab w:val="left" w:leader="underscore" w:pos="4853"/>
              </w:tabs>
              <w:spacing w:line="240" w:lineRule="auto"/>
              <w:rPr>
                <w:sz w:val="18"/>
              </w:rPr>
            </w:pPr>
            <w:r>
              <w:rPr>
                <w:sz w:val="18"/>
              </w:rPr>
              <w:t>Postal address</w:t>
            </w:r>
            <w:r>
              <w:rPr>
                <w:sz w:val="18"/>
              </w:rPr>
              <w:tab/>
            </w:r>
          </w:p>
          <w:p>
            <w:pPr>
              <w:pStyle w:val="Table"/>
              <w:tabs>
                <w:tab w:val="left" w:leader="underscore" w:pos="2869"/>
                <w:tab w:val="left" w:leader="underscore" w:pos="4853"/>
              </w:tabs>
              <w:spacing w:line="240" w:lineRule="auto"/>
              <w:rPr>
                <w:sz w:val="18"/>
              </w:rPr>
            </w:pPr>
            <w:r>
              <w:rPr>
                <w:sz w:val="18"/>
              </w:rPr>
              <w:t>Telephone</w:t>
            </w:r>
            <w:r>
              <w:rPr>
                <w:sz w:val="18"/>
              </w:rPr>
              <w:tab/>
              <w:t>Fax</w:t>
            </w:r>
            <w:r>
              <w:rPr>
                <w:sz w:val="18"/>
              </w:rPr>
              <w:tab/>
            </w:r>
          </w:p>
          <w:p>
            <w:pPr>
              <w:pStyle w:val="Table"/>
              <w:tabs>
                <w:tab w:val="left" w:leader="underscore" w:pos="4853"/>
              </w:tabs>
              <w:spacing w:after="60" w:line="240" w:lineRule="auto"/>
              <w:rPr>
                <w:sz w:val="18"/>
              </w:rPr>
            </w:pPr>
            <w:r>
              <w:rPr>
                <w:sz w:val="18"/>
              </w:rPr>
              <w:t>Email</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Borders>
              <w:top w:val="single" w:sz="4" w:space="0" w:color="auto"/>
              <w:bottom w:val="nil"/>
            </w:tcBorders>
          </w:tcPr>
          <w:p>
            <w:pPr>
              <w:pStyle w:val="Table"/>
              <w:tabs>
                <w:tab w:val="right" w:pos="5171"/>
                <w:tab w:val="left" w:leader="underscore" w:pos="5279"/>
              </w:tabs>
              <w:spacing w:before="0" w:line="240" w:lineRule="auto"/>
              <w:rPr>
                <w:b/>
                <w:sz w:val="18"/>
              </w:rPr>
            </w:pPr>
            <w:r>
              <w:rPr>
                <w:b/>
                <w:sz w:val="18"/>
              </w:rPr>
              <w:t>Capacity in which practising</w:t>
            </w:r>
          </w:p>
        </w:tc>
      </w:tr>
      <w:tr>
        <w:trPr>
          <w:cantSplit/>
        </w:trPr>
        <w:tc>
          <w:tcPr>
            <w:tcW w:w="1666" w:type="dxa"/>
            <w:vMerge/>
          </w:tcPr>
          <w:p>
            <w:pPr>
              <w:pStyle w:val="Table"/>
              <w:tabs>
                <w:tab w:val="left" w:leader="underscore" w:pos="5279"/>
              </w:tabs>
              <w:spacing w:before="0" w:line="240" w:lineRule="auto"/>
              <w:rPr>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rFonts w:ascii="MS Mincho" w:eastAsia="MS Mincho" w:hAnsi="MS Mincho"/>
                <w:sz w:val="18"/>
              </w:rPr>
            </w:pPr>
            <w:r>
              <w:rPr>
                <w:sz w:val="18"/>
              </w:rPr>
              <w:sym w:font="Wingdings" w:char="F06F"/>
            </w:r>
            <w:r>
              <w:rPr>
                <w:sz w:val="18"/>
              </w:rPr>
              <w:t xml:space="preserve"> Barrister</w:t>
            </w:r>
          </w:p>
        </w:tc>
      </w:tr>
      <w:tr>
        <w:trPr>
          <w:cantSplit/>
        </w:trPr>
        <w:tc>
          <w:tcPr>
            <w:tcW w:w="1666" w:type="dxa"/>
            <w:vMerge/>
            <w:tcBorders>
              <w:bottom w:val="nil"/>
            </w:tcBorders>
          </w:tcPr>
          <w:p>
            <w:pPr>
              <w:pStyle w:val="Table"/>
              <w:tabs>
                <w:tab w:val="left" w:leader="underscore" w:pos="5279"/>
              </w:tabs>
              <w:spacing w:before="0" w:line="240" w:lineRule="auto"/>
              <w:rPr>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sz w:val="18"/>
              </w:rPr>
            </w:pPr>
            <w:r>
              <w:rPr>
                <w:sz w:val="18"/>
              </w:rPr>
              <w:sym w:font="Wingdings" w:char="F06F"/>
            </w:r>
            <w:r>
              <w:rPr>
                <w:sz w:val="18"/>
              </w:rPr>
              <w:t xml:space="preserve"> Sole practitioner</w:t>
            </w:r>
          </w:p>
          <w:p>
            <w:pPr>
              <w:pStyle w:val="Table"/>
              <w:tabs>
                <w:tab w:val="right" w:pos="5171"/>
                <w:tab w:val="left" w:leader="underscore" w:pos="5279"/>
              </w:tabs>
              <w:spacing w:before="0" w:line="240" w:lineRule="auto"/>
              <w:ind w:left="318" w:hanging="318"/>
              <w:rPr>
                <w:rFonts w:ascii="MS Mincho" w:eastAsia="MS Mincho" w:hAnsi="MS Mincho"/>
                <w:sz w:val="18"/>
              </w:rPr>
            </w:pPr>
            <w:r>
              <w:rPr>
                <w:sz w:val="18"/>
              </w:rPr>
              <w:tab/>
              <w:t xml:space="preserve">Practice name </w:t>
            </w:r>
            <w:r>
              <w:rPr>
                <w:sz w:val="18"/>
                <w:u w:val="single"/>
              </w:rPr>
              <w:tab/>
            </w:r>
          </w:p>
        </w:tc>
      </w:tr>
      <w:tr>
        <w:trPr>
          <w:cantSplit/>
        </w:trPr>
        <w:tc>
          <w:tcPr>
            <w:tcW w:w="1666" w:type="dxa"/>
            <w:tcBorders>
              <w:top w:val="nil"/>
              <w:bottom w:val="nil"/>
            </w:tcBorders>
            <w:shd w:val="clear" w:color="auto" w:fill="C0C0C0"/>
          </w:tcPr>
          <w:p>
            <w:pPr>
              <w:pStyle w:val="Table"/>
              <w:tabs>
                <w:tab w:val="left" w:leader="underscore" w:pos="5279"/>
              </w:tabs>
              <w:spacing w:before="0" w:line="240" w:lineRule="auto"/>
              <w:rPr>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sz w:val="18"/>
              </w:rPr>
            </w:pPr>
            <w:r>
              <w:rPr>
                <w:sz w:val="18"/>
              </w:rPr>
              <w:sym w:font="Wingdings" w:char="F06F"/>
            </w:r>
            <w:r>
              <w:rPr>
                <w:sz w:val="18"/>
              </w:rPr>
              <w:t xml:space="preserve"> Equity Partner     </w:t>
            </w:r>
            <w:r>
              <w:rPr>
                <w:sz w:val="18"/>
              </w:rPr>
              <w:sym w:font="Wingdings" w:char="F06F"/>
            </w:r>
            <w:r>
              <w:rPr>
                <w:sz w:val="18"/>
              </w:rPr>
              <w:t xml:space="preserve"> Salaried Partner</w:t>
            </w:r>
          </w:p>
          <w:p>
            <w:pPr>
              <w:pStyle w:val="Table"/>
              <w:tabs>
                <w:tab w:val="left" w:leader="underscore" w:pos="5261"/>
              </w:tabs>
              <w:spacing w:before="0" w:line="240" w:lineRule="auto"/>
              <w:ind w:left="459"/>
              <w:rPr>
                <w:sz w:val="18"/>
              </w:rPr>
            </w:pPr>
            <w:r>
              <w:rPr>
                <w:sz w:val="18"/>
              </w:rPr>
              <w:t>Partnership name</w:t>
            </w:r>
            <w:r>
              <w:rPr>
                <w:sz w:val="18"/>
              </w:rPr>
              <w:tab/>
            </w:r>
          </w:p>
          <w:p>
            <w:pPr>
              <w:pStyle w:val="Table"/>
              <w:tabs>
                <w:tab w:val="left" w:pos="2302"/>
                <w:tab w:val="right" w:pos="5171"/>
                <w:tab w:val="left" w:leader="underscore" w:pos="5279"/>
              </w:tabs>
              <w:spacing w:before="0" w:line="240" w:lineRule="auto"/>
              <w:ind w:left="459"/>
              <w:rPr>
                <w:rFonts w:ascii="MS Mincho" w:eastAsia="MS Mincho" w:hAnsi="MS Mincho"/>
                <w:sz w:val="18"/>
              </w:rPr>
            </w:pPr>
            <w:r>
              <w:rPr>
                <w:rFonts w:ascii="MS Mincho" w:eastAsia="MS Mincho" w:hAnsi="MS Mincho" w:hint="eastAsia"/>
                <w:sz w:val="18"/>
              </w:rPr>
              <w:sym w:font="Wingdings" w:char="F06F"/>
            </w:r>
            <w:r>
              <w:rPr>
                <w:sz w:val="18"/>
              </w:rPr>
              <w:t xml:space="preserve"> Legal partnership</w:t>
            </w:r>
            <w:r>
              <w:rPr>
                <w:sz w:val="18"/>
              </w:rPr>
              <w:tab/>
            </w:r>
            <w:r>
              <w:rPr>
                <w:rFonts w:ascii="MS Mincho" w:eastAsia="MS Mincho" w:hAnsi="MS Mincho" w:hint="eastAsia"/>
                <w:sz w:val="18"/>
              </w:rPr>
              <w:sym w:font="Wingdings" w:char="F06F"/>
            </w:r>
            <w:r>
              <w:rPr>
                <w:sz w:val="18"/>
              </w:rPr>
              <w:t xml:space="preserve"> Multi</w:t>
            </w:r>
            <w:r>
              <w:rPr>
                <w:sz w:val="18"/>
              </w:rPr>
              <w:noBreakHyphen/>
              <w:t>disciplinary partnership</w:t>
            </w:r>
          </w:p>
        </w:tc>
      </w:tr>
      <w:tr>
        <w:trPr>
          <w:cantSplit/>
        </w:trPr>
        <w:tc>
          <w:tcPr>
            <w:tcW w:w="1666" w:type="dxa"/>
            <w:vMerge w:val="restart"/>
            <w:tcBorders>
              <w:top w:val="nil"/>
            </w:tcBorders>
            <w:shd w:val="clear" w:color="auto" w:fill="C0C0C0"/>
          </w:tcPr>
          <w:p>
            <w:pPr>
              <w:pStyle w:val="Table"/>
              <w:tabs>
                <w:tab w:val="left" w:leader="underscore" w:pos="5279"/>
              </w:tabs>
              <w:spacing w:before="0" w:line="240" w:lineRule="auto"/>
              <w:rPr>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sz w:val="18"/>
              </w:rPr>
            </w:pPr>
            <w:r>
              <w:rPr>
                <w:sz w:val="18"/>
              </w:rPr>
              <w:sym w:font="Wingdings" w:char="F06F"/>
            </w:r>
            <w:r>
              <w:rPr>
                <w:sz w:val="18"/>
              </w:rPr>
              <w:t xml:space="preserve"> Director or officer of incorporated legal practice</w:t>
            </w:r>
          </w:p>
          <w:p>
            <w:pPr>
              <w:pStyle w:val="Table"/>
              <w:tabs>
                <w:tab w:val="left" w:leader="underscore" w:pos="5261"/>
              </w:tabs>
              <w:spacing w:before="0" w:line="240" w:lineRule="auto"/>
              <w:ind w:left="459"/>
              <w:rPr>
                <w:sz w:val="18"/>
              </w:rPr>
            </w:pPr>
            <w:r>
              <w:rPr>
                <w:sz w:val="18"/>
              </w:rPr>
              <w:t>Name of corporation</w:t>
            </w:r>
            <w:r>
              <w:rPr>
                <w:sz w:val="18"/>
              </w:rPr>
              <w:tab/>
            </w:r>
          </w:p>
          <w:p>
            <w:pPr>
              <w:pStyle w:val="Table"/>
              <w:tabs>
                <w:tab w:val="left" w:leader="underscore" w:pos="5261"/>
              </w:tabs>
              <w:spacing w:before="0" w:line="240" w:lineRule="auto"/>
              <w:ind w:left="459"/>
              <w:rPr>
                <w:rFonts w:ascii="MS Mincho" w:eastAsia="MS Mincho" w:hAnsi="MS Mincho"/>
                <w:sz w:val="18"/>
              </w:rPr>
            </w:pPr>
            <w:r>
              <w:rPr>
                <w:sz w:val="18"/>
              </w:rPr>
              <w:t>ACN or ARBN</w:t>
            </w:r>
            <w:r>
              <w:rPr>
                <w:sz w:val="18"/>
              </w:rPr>
              <w:tab/>
            </w:r>
          </w:p>
        </w:tc>
      </w:tr>
      <w:tr>
        <w:trPr>
          <w:cantSplit/>
        </w:trPr>
        <w:tc>
          <w:tcPr>
            <w:tcW w:w="1666" w:type="dxa"/>
            <w:vMerge/>
            <w:tcBorders>
              <w:bottom w:val="single" w:sz="4" w:space="0" w:color="auto"/>
            </w:tcBorders>
          </w:tcPr>
          <w:p>
            <w:pPr>
              <w:pStyle w:val="Table"/>
              <w:tabs>
                <w:tab w:val="left" w:leader="underscore" w:pos="5279"/>
              </w:tabs>
              <w:spacing w:before="0" w:line="240" w:lineRule="auto"/>
              <w:rPr>
                <w:b/>
                <w:sz w:val="18"/>
              </w:rPr>
            </w:pPr>
          </w:p>
        </w:tc>
        <w:tc>
          <w:tcPr>
            <w:tcW w:w="5403" w:type="dxa"/>
            <w:gridSpan w:val="2"/>
            <w:tcBorders>
              <w:top w:val="nil"/>
              <w:bottom w:val="nil"/>
            </w:tcBorders>
          </w:tcPr>
          <w:p>
            <w:pPr>
              <w:pStyle w:val="Table"/>
              <w:tabs>
                <w:tab w:val="right" w:pos="5171"/>
                <w:tab w:val="left" w:leader="underscore" w:pos="5279"/>
              </w:tabs>
              <w:spacing w:before="80" w:line="240" w:lineRule="auto"/>
              <w:ind w:left="318" w:hanging="318"/>
              <w:rPr>
                <w:sz w:val="18"/>
              </w:rPr>
            </w:pPr>
            <w:r>
              <w:rPr>
                <w:sz w:val="18"/>
              </w:rPr>
              <w:sym w:font="Wingdings" w:char="F06F"/>
            </w:r>
            <w:r>
              <w:rPr>
                <w:sz w:val="18"/>
              </w:rPr>
              <w:t xml:space="preserve"> Employee</w:t>
            </w:r>
          </w:p>
          <w:p>
            <w:pPr>
              <w:pStyle w:val="Table"/>
              <w:tabs>
                <w:tab w:val="right" w:pos="5171"/>
                <w:tab w:val="left" w:leader="underscore" w:pos="5279"/>
              </w:tabs>
              <w:spacing w:before="0" w:line="240" w:lineRule="auto"/>
              <w:ind w:left="459"/>
              <w:rPr>
                <w:rFonts w:eastAsia="MS Mincho"/>
                <w:sz w:val="18"/>
              </w:rPr>
            </w:pPr>
            <w:r>
              <w:rPr>
                <w:sz w:val="18"/>
              </w:rPr>
              <w:t>Name of employer</w:t>
            </w:r>
            <w:r>
              <w:rPr>
                <w:sz w:val="18"/>
                <w:u w:val="single"/>
              </w:rPr>
              <w:tab/>
            </w:r>
          </w:p>
          <w:p>
            <w:pPr>
              <w:pStyle w:val="Table"/>
              <w:tabs>
                <w:tab w:val="right" w:pos="5171"/>
                <w:tab w:val="left" w:leader="underscore" w:pos="5279"/>
              </w:tabs>
              <w:spacing w:before="80" w:line="240" w:lineRule="auto"/>
              <w:ind w:left="318" w:hanging="318"/>
              <w:rPr>
                <w:sz w:val="18"/>
              </w:rPr>
            </w:pPr>
            <w:r>
              <w:rPr>
                <w:sz w:val="18"/>
              </w:rPr>
              <w:sym w:font="Wingdings" w:char="F06F"/>
            </w:r>
            <w:r>
              <w:rPr>
                <w:sz w:val="18"/>
              </w:rPr>
              <w:t xml:space="preserve"> Consultant </w:t>
            </w:r>
          </w:p>
          <w:p>
            <w:pPr>
              <w:pStyle w:val="Table"/>
              <w:tabs>
                <w:tab w:val="right" w:pos="5171"/>
                <w:tab w:val="left" w:leader="underscore" w:pos="5279"/>
              </w:tabs>
              <w:spacing w:before="0" w:line="240" w:lineRule="auto"/>
              <w:ind w:left="459"/>
              <w:rPr>
                <w:sz w:val="18"/>
              </w:rPr>
            </w:pPr>
            <w:r>
              <w:rPr>
                <w:sz w:val="18"/>
              </w:rPr>
              <w:t>Name of employer</w:t>
            </w:r>
            <w:r>
              <w:rPr>
                <w:sz w:val="18"/>
                <w:u w:val="single"/>
              </w:rPr>
              <w:tab/>
            </w:r>
          </w:p>
          <w:p>
            <w:pPr>
              <w:pStyle w:val="Table"/>
              <w:tabs>
                <w:tab w:val="right" w:pos="5171"/>
                <w:tab w:val="left" w:leader="underscore" w:pos="5279"/>
              </w:tabs>
              <w:spacing w:before="80" w:line="240" w:lineRule="auto"/>
              <w:ind w:left="318" w:hanging="318"/>
              <w:rPr>
                <w:sz w:val="18"/>
              </w:rPr>
            </w:pPr>
            <w:r>
              <w:rPr>
                <w:sz w:val="18"/>
              </w:rPr>
              <w:sym w:font="Wingdings" w:char="F06F"/>
            </w:r>
            <w:r>
              <w:rPr>
                <w:sz w:val="18"/>
              </w:rPr>
              <w:t xml:space="preserve"> Corporate solicitor</w:t>
            </w:r>
          </w:p>
          <w:p>
            <w:pPr>
              <w:pStyle w:val="Table"/>
              <w:tabs>
                <w:tab w:val="right" w:pos="5171"/>
                <w:tab w:val="left" w:leader="underscore" w:pos="5279"/>
              </w:tabs>
              <w:spacing w:before="0" w:line="240" w:lineRule="auto"/>
              <w:ind w:left="459"/>
              <w:rPr>
                <w:sz w:val="18"/>
              </w:rPr>
            </w:pPr>
            <w:r>
              <w:rPr>
                <w:sz w:val="18"/>
              </w:rPr>
              <w:t>Name of employer</w:t>
            </w:r>
            <w:r>
              <w:rPr>
                <w:sz w:val="18"/>
                <w:u w:val="single"/>
              </w:rPr>
              <w:tab/>
            </w:r>
          </w:p>
        </w:tc>
      </w:tr>
      <w:tr>
        <w:trPr>
          <w:cantSplit/>
        </w:trPr>
        <w:tc>
          <w:tcPr>
            <w:tcW w:w="1666" w:type="dxa"/>
            <w:vMerge/>
            <w:tcBorders>
              <w:bottom w:val="single" w:sz="4" w:space="0" w:color="auto"/>
            </w:tcBorders>
          </w:tcPr>
          <w:p>
            <w:pPr>
              <w:pStyle w:val="Table"/>
              <w:tabs>
                <w:tab w:val="left" w:leader="underscore" w:pos="5279"/>
              </w:tabs>
              <w:spacing w:before="0" w:line="240" w:lineRule="auto"/>
              <w:rPr>
                <w:b/>
                <w:sz w:val="18"/>
              </w:rPr>
            </w:pPr>
          </w:p>
        </w:tc>
        <w:tc>
          <w:tcPr>
            <w:tcW w:w="5403" w:type="dxa"/>
            <w:gridSpan w:val="2"/>
            <w:tcBorders>
              <w:top w:val="nil"/>
            </w:tcBorders>
          </w:tcPr>
          <w:p>
            <w:pPr>
              <w:pStyle w:val="Table"/>
              <w:spacing w:before="80" w:after="40" w:line="240" w:lineRule="auto"/>
              <w:rPr>
                <w:sz w:val="18"/>
              </w:rPr>
            </w:pPr>
            <w:r>
              <w:rPr>
                <w:sz w:val="18"/>
              </w:rPr>
              <w:sym w:font="Wingdings" w:char="F06F"/>
            </w:r>
            <w:r>
              <w:rPr>
                <w:sz w:val="18"/>
              </w:rPr>
              <w:t xml:space="preserve"> Not practising</w:t>
            </w:r>
          </w:p>
        </w:tc>
      </w:tr>
      <w:tr>
        <w:trPr>
          <w:cantSplit/>
        </w:trPr>
        <w:tc>
          <w:tcPr>
            <w:tcW w:w="1666" w:type="dxa"/>
            <w:tcBorders>
              <w:top w:val="single" w:sz="4" w:space="0" w:color="auto"/>
            </w:tcBorders>
            <w:shd w:val="clear" w:color="auto" w:fill="C0C0C0"/>
          </w:tcPr>
          <w:p>
            <w:pPr>
              <w:pStyle w:val="Table"/>
              <w:tabs>
                <w:tab w:val="left" w:leader="underscore" w:pos="5279"/>
              </w:tabs>
              <w:spacing w:before="0" w:line="240" w:lineRule="auto"/>
              <w:rPr>
                <w:b/>
                <w:sz w:val="18"/>
              </w:rPr>
            </w:pPr>
            <w:r>
              <w:rPr>
                <w:b/>
                <w:sz w:val="18"/>
              </w:rPr>
              <w:t>Admission outside WA</w:t>
            </w:r>
          </w:p>
          <w:p>
            <w:pPr>
              <w:pStyle w:val="Table"/>
              <w:tabs>
                <w:tab w:val="left" w:leader="underscore" w:pos="5279"/>
              </w:tabs>
              <w:spacing w:before="0" w:line="240" w:lineRule="auto"/>
              <w:rPr>
                <w:i/>
                <w:sz w:val="14"/>
              </w:rPr>
            </w:pPr>
            <w:r>
              <w:rPr>
                <w:i/>
                <w:sz w:val="14"/>
              </w:rPr>
              <w:t>Give details for each jurisdiction in which admitted</w:t>
            </w:r>
          </w:p>
          <w:p>
            <w:pPr>
              <w:pStyle w:val="Table"/>
              <w:tabs>
                <w:tab w:val="left" w:leader="underscore" w:pos="5279"/>
              </w:tabs>
              <w:spacing w:before="0" w:line="240" w:lineRule="auto"/>
              <w:rPr>
                <w:b/>
                <w:sz w:val="18"/>
              </w:rPr>
            </w:pPr>
            <w:r>
              <w:rPr>
                <w:i/>
                <w:sz w:val="14"/>
              </w:rPr>
              <w:t>If more space is required, use page 4</w:t>
            </w:r>
          </w:p>
        </w:tc>
        <w:tc>
          <w:tcPr>
            <w:tcW w:w="5403" w:type="dxa"/>
            <w:gridSpan w:val="2"/>
          </w:tcPr>
          <w:p>
            <w:pPr>
              <w:pStyle w:val="Table"/>
              <w:tabs>
                <w:tab w:val="left" w:leader="underscore" w:pos="5261"/>
              </w:tabs>
              <w:spacing w:line="240" w:lineRule="auto"/>
              <w:rPr>
                <w:sz w:val="18"/>
              </w:rPr>
            </w:pPr>
            <w:r>
              <w:rPr>
                <w:sz w:val="18"/>
              </w:rPr>
              <w:t>Jurisdiction</w:t>
            </w:r>
            <w:r>
              <w:rPr>
                <w:sz w:val="18"/>
              </w:rPr>
              <w:tab/>
            </w:r>
            <w:r>
              <w:rPr>
                <w:sz w:val="18"/>
              </w:rPr>
              <w:br/>
              <w:t xml:space="preserve">Admitted as </w:t>
            </w:r>
            <w:r>
              <w:rPr>
                <w:i/>
                <w:sz w:val="14"/>
              </w:rPr>
              <w:t>(e.g. barrister, solicitor, attorney)</w:t>
            </w:r>
            <w:r>
              <w:rPr>
                <w:sz w:val="18"/>
              </w:rPr>
              <w:tab/>
            </w:r>
            <w:r>
              <w:rPr>
                <w:sz w:val="18"/>
              </w:rPr>
              <w:br/>
              <w:t>Date of admission_____/_____/________</w:t>
            </w:r>
          </w:p>
          <w:p>
            <w:pPr>
              <w:pStyle w:val="Table"/>
              <w:tabs>
                <w:tab w:val="left" w:leader="underscore" w:pos="5261"/>
              </w:tabs>
              <w:spacing w:line="240" w:lineRule="auto"/>
              <w:rPr>
                <w:sz w:val="18"/>
              </w:rPr>
            </w:pPr>
          </w:p>
          <w:p>
            <w:pPr>
              <w:pStyle w:val="Table"/>
              <w:tabs>
                <w:tab w:val="left" w:leader="underscore" w:pos="5261"/>
              </w:tabs>
              <w:spacing w:line="240" w:lineRule="auto"/>
              <w:rPr>
                <w:sz w:val="18"/>
              </w:rPr>
            </w:pPr>
            <w:r>
              <w:rPr>
                <w:sz w:val="18"/>
              </w:rPr>
              <w:t>Jurisdiction</w:t>
            </w:r>
            <w:r>
              <w:rPr>
                <w:sz w:val="18"/>
              </w:rPr>
              <w:tab/>
            </w:r>
            <w:r>
              <w:rPr>
                <w:sz w:val="18"/>
              </w:rPr>
              <w:br/>
              <w:t>Admitted as</w:t>
            </w:r>
            <w:r>
              <w:rPr>
                <w:sz w:val="18"/>
              </w:rPr>
              <w:tab/>
            </w:r>
            <w:r>
              <w:rPr>
                <w:sz w:val="18"/>
              </w:rPr>
              <w:br/>
              <w:t>Date of admission_____/_____/________</w:t>
            </w:r>
          </w:p>
          <w:p>
            <w:pPr>
              <w:pStyle w:val="Table"/>
              <w:tabs>
                <w:tab w:val="left" w:leader="underscore" w:pos="5261"/>
              </w:tabs>
              <w:spacing w:line="240" w:lineRule="auto"/>
              <w:rPr>
                <w:sz w:val="18"/>
              </w:rPr>
            </w:pPr>
          </w:p>
          <w:p>
            <w:pPr>
              <w:pStyle w:val="Table"/>
              <w:tabs>
                <w:tab w:val="left" w:leader="underscore" w:pos="5261"/>
              </w:tabs>
              <w:spacing w:after="60" w:line="240" w:lineRule="auto"/>
              <w:rPr>
                <w:sz w:val="18"/>
              </w:rPr>
            </w:pPr>
            <w:r>
              <w:rPr>
                <w:sz w:val="18"/>
              </w:rPr>
              <w:t>Jurisdiction</w:t>
            </w:r>
            <w:r>
              <w:rPr>
                <w:sz w:val="18"/>
              </w:rPr>
              <w:tab/>
            </w:r>
            <w:r>
              <w:rPr>
                <w:sz w:val="18"/>
              </w:rPr>
              <w:br/>
              <w:t>Admitted as</w:t>
            </w:r>
            <w:r>
              <w:rPr>
                <w:sz w:val="18"/>
              </w:rPr>
              <w:tab/>
            </w:r>
            <w:r>
              <w:rPr>
                <w:sz w:val="18"/>
              </w:rPr>
              <w:br/>
              <w:t>Date of admission_____/_____/________</w:t>
            </w:r>
          </w:p>
        </w:tc>
      </w:tr>
      <w:tr>
        <w:tc>
          <w:tcPr>
            <w:tcW w:w="1666" w:type="dxa"/>
            <w:shd w:val="clear" w:color="auto" w:fill="C0C0C0"/>
          </w:tcPr>
          <w:p>
            <w:pPr>
              <w:pStyle w:val="Table"/>
              <w:tabs>
                <w:tab w:val="left" w:leader="underscore" w:pos="5279"/>
              </w:tabs>
              <w:spacing w:before="0" w:line="240" w:lineRule="auto"/>
              <w:rPr>
                <w:b/>
                <w:sz w:val="18"/>
              </w:rPr>
            </w:pPr>
            <w:r>
              <w:rPr>
                <w:b/>
                <w:sz w:val="18"/>
              </w:rPr>
              <w:t>Trust account</w:t>
            </w:r>
          </w:p>
          <w:p>
            <w:pPr>
              <w:pStyle w:val="Table"/>
              <w:tabs>
                <w:tab w:val="left" w:leader="underscore" w:pos="5279"/>
              </w:tabs>
              <w:spacing w:before="0" w:line="240" w:lineRule="auto"/>
              <w:rPr>
                <w:b/>
                <w:sz w:val="18"/>
              </w:rPr>
            </w:pPr>
          </w:p>
          <w:p>
            <w:pPr>
              <w:pStyle w:val="Table"/>
              <w:tabs>
                <w:tab w:val="left" w:leader="underscore" w:pos="5279"/>
              </w:tabs>
              <w:spacing w:before="0" w:line="240" w:lineRule="auto"/>
              <w:ind w:left="175" w:hanging="175"/>
              <w:rPr>
                <w:b/>
                <w:i/>
                <w:sz w:val="14"/>
              </w:rPr>
            </w:pPr>
            <w:r>
              <w:rPr>
                <w:b/>
                <w:i/>
                <w:sz w:val="14"/>
              </w:rPr>
              <w:t>*</w:t>
            </w:r>
            <w:r>
              <w:rPr>
                <w:b/>
                <w:i/>
                <w:sz w:val="14"/>
              </w:rPr>
              <w:tab/>
              <w:t>Delete whichever is not applicable</w:t>
            </w:r>
          </w:p>
          <w:p>
            <w:pPr>
              <w:pStyle w:val="Table"/>
              <w:tabs>
                <w:tab w:val="left" w:leader="underscore" w:pos="5279"/>
              </w:tabs>
              <w:spacing w:before="0" w:line="240" w:lineRule="auto"/>
              <w:ind w:left="175" w:hanging="175"/>
              <w:rPr>
                <w:b/>
                <w:i/>
                <w:sz w:val="14"/>
              </w:rPr>
            </w:pPr>
          </w:p>
          <w:p>
            <w:pPr>
              <w:pStyle w:val="Table"/>
              <w:tabs>
                <w:tab w:val="left" w:leader="underscore" w:pos="5279"/>
              </w:tabs>
              <w:spacing w:before="0" w:line="240" w:lineRule="auto"/>
              <w:rPr>
                <w:i/>
                <w:sz w:val="14"/>
              </w:rPr>
            </w:pPr>
            <w:r>
              <w:rPr>
                <w:i/>
                <w:sz w:val="14"/>
              </w:rPr>
              <w:t>Give details for each trust account</w:t>
            </w:r>
          </w:p>
          <w:p>
            <w:pPr>
              <w:pStyle w:val="Table"/>
              <w:tabs>
                <w:tab w:val="left" w:leader="underscore" w:pos="5279"/>
              </w:tabs>
              <w:spacing w:before="0" w:line="240" w:lineRule="auto"/>
              <w:rPr>
                <w:b/>
                <w:sz w:val="18"/>
              </w:rPr>
            </w:pPr>
            <w:r>
              <w:rPr>
                <w:i/>
                <w:sz w:val="14"/>
              </w:rPr>
              <w:t>If more space is required, use page 4</w:t>
            </w:r>
          </w:p>
        </w:tc>
        <w:tc>
          <w:tcPr>
            <w:tcW w:w="5403" w:type="dxa"/>
            <w:gridSpan w:val="2"/>
          </w:tcPr>
          <w:p>
            <w:pPr>
              <w:pStyle w:val="Table"/>
              <w:tabs>
                <w:tab w:val="left" w:pos="318"/>
                <w:tab w:val="left" w:pos="1026"/>
                <w:tab w:val="left" w:pos="2160"/>
                <w:tab w:val="right" w:pos="5171"/>
                <w:tab w:val="left" w:leader="underscore" w:pos="5279"/>
              </w:tabs>
              <w:spacing w:line="240" w:lineRule="auto"/>
              <w:rPr>
                <w:sz w:val="18"/>
              </w:rPr>
            </w:pPr>
            <w:r>
              <w:rPr>
                <w:sz w:val="18"/>
              </w:rPr>
              <w:t>I</w:t>
            </w:r>
            <w:r>
              <w:rPr>
                <w:sz w:val="18"/>
              </w:rPr>
              <w:tab/>
            </w:r>
            <w:r>
              <w:rPr>
                <w:b/>
                <w:sz w:val="18"/>
              </w:rPr>
              <w:t>*</w:t>
            </w:r>
            <w:r>
              <w:rPr>
                <w:b/>
                <w:sz w:val="18"/>
                <w:u w:val="single"/>
              </w:rPr>
              <w:t>do / do not</w:t>
            </w:r>
            <w:r>
              <w:rPr>
                <w:sz w:val="18"/>
              </w:rPr>
              <w:t xml:space="preserve">   receive trust moneys. </w:t>
            </w:r>
          </w:p>
          <w:p>
            <w:pPr>
              <w:pStyle w:val="Table"/>
              <w:tabs>
                <w:tab w:val="left" w:pos="459"/>
                <w:tab w:val="left" w:pos="1735"/>
                <w:tab w:val="left" w:pos="2160"/>
                <w:tab w:val="right" w:pos="5171"/>
                <w:tab w:val="left" w:leader="underscore" w:pos="5279"/>
              </w:tabs>
              <w:spacing w:line="240" w:lineRule="auto"/>
              <w:rPr>
                <w:i/>
                <w:sz w:val="14"/>
              </w:rPr>
            </w:pPr>
            <w:r>
              <w:rPr>
                <w:sz w:val="18"/>
              </w:rPr>
              <w:t xml:space="preserve">If yes, trust account used by applicant </w:t>
            </w:r>
          </w:p>
          <w:p>
            <w:pPr>
              <w:pStyle w:val="Table"/>
              <w:tabs>
                <w:tab w:val="left" w:leader="underscore" w:pos="5261"/>
              </w:tabs>
              <w:spacing w:line="240" w:lineRule="auto"/>
              <w:ind w:left="318"/>
              <w:rPr>
                <w:sz w:val="18"/>
              </w:rPr>
            </w:pPr>
            <w:r>
              <w:rPr>
                <w:sz w:val="18"/>
              </w:rPr>
              <w:t>Name of account</w:t>
            </w:r>
            <w:r>
              <w:rPr>
                <w:sz w:val="18"/>
              </w:rPr>
              <w:tab/>
            </w:r>
            <w:r>
              <w:rPr>
                <w:sz w:val="18"/>
              </w:rPr>
              <w:br/>
              <w:t>Name of bank</w:t>
            </w:r>
            <w:r>
              <w:rPr>
                <w:sz w:val="18"/>
              </w:rPr>
              <w:tab/>
            </w:r>
            <w:r>
              <w:rPr>
                <w:sz w:val="18"/>
              </w:rPr>
              <w:br/>
              <w:t>Branch address</w:t>
            </w:r>
            <w:r>
              <w:rPr>
                <w:sz w:val="18"/>
              </w:rPr>
              <w:tab/>
            </w:r>
            <w:r>
              <w:rPr>
                <w:sz w:val="18"/>
              </w:rPr>
              <w:br/>
              <w:t>BSB No. _________ Account No.</w:t>
            </w:r>
            <w:r>
              <w:rPr>
                <w:sz w:val="18"/>
              </w:rPr>
              <w:tab/>
            </w:r>
            <w:r>
              <w:rPr>
                <w:sz w:val="18"/>
              </w:rPr>
              <w:br/>
              <w:t>Date account opened _____/_____/________</w:t>
            </w:r>
          </w:p>
          <w:p>
            <w:pPr>
              <w:pStyle w:val="Table"/>
              <w:tabs>
                <w:tab w:val="left" w:pos="1168"/>
                <w:tab w:val="left" w:leader="underscore" w:pos="5262"/>
              </w:tabs>
              <w:spacing w:line="240" w:lineRule="auto"/>
              <w:ind w:left="318"/>
              <w:rPr>
                <w:sz w:val="18"/>
              </w:rPr>
            </w:pPr>
            <w:r>
              <w:rPr>
                <w:sz w:val="18"/>
              </w:rPr>
              <w:t>Auditor</w:t>
            </w:r>
            <w:r>
              <w:rPr>
                <w:sz w:val="18"/>
              </w:rPr>
              <w:tab/>
              <w:t>Name</w:t>
            </w:r>
            <w:r>
              <w:rPr>
                <w:sz w:val="18"/>
              </w:rPr>
              <w:tab/>
            </w:r>
            <w:r>
              <w:rPr>
                <w:sz w:val="18"/>
              </w:rPr>
              <w:br/>
            </w:r>
            <w:r>
              <w:rPr>
                <w:sz w:val="18"/>
              </w:rPr>
              <w:tab/>
              <w:t>Firm/company</w:t>
            </w:r>
            <w:r>
              <w:rPr>
                <w:sz w:val="18"/>
              </w:rPr>
              <w:tab/>
            </w:r>
            <w:r>
              <w:rPr>
                <w:sz w:val="18"/>
              </w:rPr>
              <w:br/>
            </w:r>
            <w:r>
              <w:rPr>
                <w:sz w:val="18"/>
              </w:rPr>
              <w:tab/>
              <w:t>Address</w:t>
            </w:r>
            <w:r>
              <w:rPr>
                <w:sz w:val="18"/>
              </w:rPr>
              <w:tab/>
            </w:r>
          </w:p>
          <w:p>
            <w:pPr>
              <w:pStyle w:val="Table"/>
              <w:tabs>
                <w:tab w:val="left" w:pos="1168"/>
                <w:tab w:val="left" w:leader="underscore" w:pos="5279"/>
              </w:tabs>
              <w:spacing w:line="240" w:lineRule="auto"/>
              <w:ind w:left="318"/>
              <w:rPr>
                <w:sz w:val="18"/>
              </w:rPr>
            </w:pPr>
            <w:r>
              <w:rPr>
                <w:sz w:val="18"/>
              </w:rPr>
              <w:tab/>
            </w:r>
            <w:r>
              <w:rPr>
                <w:sz w:val="18"/>
              </w:rPr>
              <w:tab/>
            </w:r>
          </w:p>
          <w:p>
            <w:pPr>
              <w:pStyle w:val="Table"/>
              <w:tabs>
                <w:tab w:val="left" w:pos="1168"/>
                <w:tab w:val="left" w:leader="underscore" w:pos="5279"/>
              </w:tabs>
              <w:spacing w:after="60" w:line="240" w:lineRule="auto"/>
              <w:ind w:left="318"/>
              <w:rPr>
                <w:sz w:val="18"/>
              </w:rPr>
            </w:pPr>
            <w:r>
              <w:rPr>
                <w:sz w:val="18"/>
              </w:rPr>
              <w:tab/>
              <w:t>Email</w:t>
            </w:r>
          </w:p>
        </w:tc>
      </w:tr>
      <w:tr>
        <w:tc>
          <w:tcPr>
            <w:tcW w:w="1666" w:type="dxa"/>
            <w:shd w:val="clear" w:color="auto" w:fill="C0C0C0"/>
          </w:tcPr>
          <w:p>
            <w:pPr>
              <w:pStyle w:val="Table"/>
              <w:tabs>
                <w:tab w:val="left" w:leader="underscore" w:pos="5279"/>
              </w:tabs>
              <w:spacing w:before="0" w:line="240" w:lineRule="auto"/>
              <w:rPr>
                <w:b/>
                <w:sz w:val="18"/>
              </w:rPr>
            </w:pPr>
            <w:r>
              <w:rPr>
                <w:b/>
                <w:sz w:val="18"/>
              </w:rPr>
              <w:t>Professional indemnity insurance</w:t>
            </w:r>
          </w:p>
          <w:p>
            <w:pPr>
              <w:pStyle w:val="Table"/>
              <w:tabs>
                <w:tab w:val="left" w:leader="underscore" w:pos="5279"/>
              </w:tabs>
              <w:spacing w:before="0" w:line="240" w:lineRule="auto"/>
              <w:ind w:left="175" w:hanging="175"/>
              <w:rPr>
                <w:b/>
                <w:sz w:val="18"/>
              </w:rPr>
            </w:pPr>
            <w:r>
              <w:rPr>
                <w:b/>
                <w:i/>
                <w:sz w:val="14"/>
              </w:rPr>
              <w:t>*</w:t>
            </w:r>
            <w:r>
              <w:rPr>
                <w:b/>
                <w:i/>
                <w:sz w:val="14"/>
              </w:rPr>
              <w:tab/>
              <w:t>Delete whichever is not applicable</w:t>
            </w:r>
          </w:p>
        </w:tc>
        <w:tc>
          <w:tcPr>
            <w:tcW w:w="5403" w:type="dxa"/>
            <w:gridSpan w:val="2"/>
          </w:tcPr>
          <w:p>
            <w:pPr>
              <w:pStyle w:val="Table"/>
              <w:spacing w:line="240" w:lineRule="auto"/>
              <w:ind w:left="317" w:hanging="317"/>
              <w:rPr>
                <w:sz w:val="18"/>
              </w:rPr>
            </w:pPr>
            <w:r>
              <w:rPr>
                <w:sz w:val="18"/>
              </w:rPr>
              <w:t>I</w:t>
            </w:r>
            <w:r>
              <w:rPr>
                <w:sz w:val="18"/>
              </w:rPr>
              <w:tab/>
            </w:r>
            <w:r>
              <w:rPr>
                <w:b/>
                <w:sz w:val="18"/>
              </w:rPr>
              <w:t>*</w:t>
            </w:r>
            <w:r>
              <w:rPr>
                <w:b/>
                <w:sz w:val="18"/>
                <w:u w:val="single"/>
              </w:rPr>
              <w:t>hold my own / am covered by my employer’s</w:t>
            </w:r>
            <w:r>
              <w:rPr>
                <w:sz w:val="18"/>
              </w:rPr>
              <w:br/>
              <w:t xml:space="preserve">professional indemnity insurance in accordance with the </w:t>
            </w:r>
            <w:r>
              <w:rPr>
                <w:i/>
                <w:sz w:val="18"/>
              </w:rPr>
              <w:t>Legal Practice Act 2003</w:t>
            </w:r>
            <w:r>
              <w:rPr>
                <w:sz w:val="18"/>
              </w:rPr>
              <w:t>.</w:t>
            </w:r>
          </w:p>
          <w:p>
            <w:pPr>
              <w:pStyle w:val="Table"/>
              <w:tabs>
                <w:tab w:val="left" w:pos="1168"/>
              </w:tabs>
              <w:spacing w:after="60" w:line="240" w:lineRule="auto"/>
              <w:ind w:left="318" w:hanging="318"/>
              <w:rPr>
                <w:sz w:val="18"/>
              </w:rPr>
            </w:pPr>
            <w:r>
              <w:rPr>
                <w:sz w:val="18"/>
              </w:rPr>
              <w:t>I</w:t>
            </w:r>
            <w:r>
              <w:rPr>
                <w:sz w:val="18"/>
              </w:rPr>
              <w:tab/>
            </w:r>
            <w:r>
              <w:rPr>
                <w:b/>
                <w:sz w:val="18"/>
              </w:rPr>
              <w:t>*</w:t>
            </w:r>
            <w:r>
              <w:rPr>
                <w:b/>
                <w:sz w:val="18"/>
                <w:u w:val="single"/>
              </w:rPr>
              <w:t>have / have not</w:t>
            </w:r>
            <w:r>
              <w:rPr>
                <w:sz w:val="18"/>
              </w:rPr>
              <w:t xml:space="preserve"> complied with Law Mutual’s requirements.</w:t>
            </w:r>
          </w:p>
        </w:tc>
      </w:tr>
      <w:tr>
        <w:trPr>
          <w:cantSplit/>
        </w:trPr>
        <w:tc>
          <w:tcPr>
            <w:tcW w:w="1666" w:type="dxa"/>
            <w:shd w:val="clear" w:color="auto" w:fill="C0C0C0"/>
          </w:tcPr>
          <w:p>
            <w:pPr>
              <w:pStyle w:val="Table"/>
              <w:tabs>
                <w:tab w:val="left" w:leader="underscore" w:pos="5279"/>
              </w:tabs>
              <w:spacing w:before="0" w:line="240" w:lineRule="auto"/>
              <w:rPr>
                <w:b/>
                <w:sz w:val="18"/>
              </w:rPr>
            </w:pPr>
            <w:r>
              <w:rPr>
                <w:b/>
                <w:sz w:val="18"/>
              </w:rPr>
              <w:t>Complaints</w:t>
            </w:r>
          </w:p>
          <w:p>
            <w:pPr>
              <w:pStyle w:val="Table"/>
              <w:tabs>
                <w:tab w:val="left" w:leader="underscore" w:pos="5279"/>
              </w:tabs>
              <w:spacing w:before="0" w:line="240" w:lineRule="auto"/>
              <w:rPr>
                <w:b/>
                <w:sz w:val="18"/>
              </w:rPr>
            </w:pPr>
          </w:p>
          <w:p>
            <w:pPr>
              <w:pStyle w:val="Table"/>
              <w:tabs>
                <w:tab w:val="left" w:leader="underscore" w:pos="5279"/>
              </w:tabs>
              <w:spacing w:before="0" w:line="240" w:lineRule="auto"/>
              <w:ind w:left="175" w:hanging="175"/>
              <w:rPr>
                <w:b/>
                <w:sz w:val="18"/>
              </w:rPr>
            </w:pPr>
            <w:r>
              <w:rPr>
                <w:b/>
                <w:i/>
                <w:sz w:val="14"/>
              </w:rPr>
              <w:t>*</w:t>
            </w:r>
            <w:r>
              <w:rPr>
                <w:b/>
                <w:i/>
                <w:sz w:val="14"/>
              </w:rPr>
              <w:tab/>
              <w:t>Delete whichever is not applicable</w:t>
            </w:r>
          </w:p>
        </w:tc>
        <w:tc>
          <w:tcPr>
            <w:tcW w:w="5403" w:type="dxa"/>
            <w:gridSpan w:val="2"/>
          </w:tcPr>
          <w:p>
            <w:pPr>
              <w:pStyle w:val="Table"/>
              <w:tabs>
                <w:tab w:val="left" w:pos="1026"/>
                <w:tab w:val="left" w:pos="3051"/>
                <w:tab w:val="left" w:leader="underscore" w:pos="5279"/>
              </w:tabs>
              <w:spacing w:line="240" w:lineRule="auto"/>
              <w:rPr>
                <w:sz w:val="18"/>
              </w:rPr>
            </w:pPr>
            <w:r>
              <w:rPr>
                <w:sz w:val="18"/>
              </w:rPr>
              <w:t xml:space="preserve">An order under the </w:t>
            </w:r>
            <w:r>
              <w:rPr>
                <w:i/>
                <w:sz w:val="18"/>
              </w:rPr>
              <w:t xml:space="preserve">Legal Practice Act 2003 </w:t>
            </w:r>
            <w:r>
              <w:rPr>
                <w:sz w:val="18"/>
              </w:rPr>
              <w:t xml:space="preserve">s. 177, 185 or 191 </w:t>
            </w:r>
            <w:r>
              <w:rPr>
                <w:i/>
                <w:sz w:val="14"/>
              </w:rPr>
              <w:t>(or an equivalent section of the Legal Practitioners Act 1893)</w:t>
            </w:r>
            <w:r>
              <w:rPr>
                <w:sz w:val="18"/>
              </w:rPr>
              <w:t xml:space="preserve">  </w:t>
            </w:r>
            <w:r>
              <w:rPr>
                <w:b/>
                <w:sz w:val="18"/>
              </w:rPr>
              <w:t>*</w:t>
            </w:r>
            <w:r>
              <w:rPr>
                <w:b/>
                <w:sz w:val="18"/>
                <w:u w:val="single"/>
              </w:rPr>
              <w:t>has / has not</w:t>
            </w:r>
            <w:r>
              <w:rPr>
                <w:sz w:val="18"/>
              </w:rPr>
              <w:t xml:space="preserve">  been made in relation to me.</w:t>
            </w:r>
          </w:p>
          <w:p>
            <w:pPr>
              <w:pStyle w:val="Table"/>
              <w:tabs>
                <w:tab w:val="left" w:pos="1735"/>
                <w:tab w:val="left" w:pos="2727"/>
                <w:tab w:val="left" w:pos="3861"/>
                <w:tab w:val="left" w:leader="underscore" w:pos="5279"/>
              </w:tabs>
              <w:spacing w:line="240" w:lineRule="auto"/>
              <w:ind w:left="176" w:hanging="176"/>
              <w:rPr>
                <w:sz w:val="18"/>
              </w:rPr>
            </w:pPr>
            <w:r>
              <w:rPr>
                <w:sz w:val="18"/>
              </w:rPr>
              <w:t>If yes, made under section __________ on ____/_____/_____</w:t>
            </w:r>
          </w:p>
          <w:p>
            <w:pPr>
              <w:pStyle w:val="Table"/>
              <w:tabs>
                <w:tab w:val="left" w:pos="1026"/>
                <w:tab w:val="left" w:pos="3861"/>
                <w:tab w:val="left" w:leader="underscore" w:pos="5279"/>
              </w:tabs>
              <w:spacing w:line="240" w:lineRule="auto"/>
              <w:ind w:left="176"/>
              <w:rPr>
                <w:sz w:val="18"/>
              </w:rPr>
            </w:pPr>
            <w:r>
              <w:rPr>
                <w:sz w:val="18"/>
              </w:rPr>
              <w:t>Fine</w:t>
            </w:r>
            <w:r>
              <w:rPr>
                <w:sz w:val="18"/>
              </w:rPr>
              <w:tab/>
            </w:r>
            <w:r>
              <w:rPr>
                <w:sz w:val="18"/>
              </w:rPr>
              <w:sym w:font="Wingdings" w:char="F06F"/>
            </w:r>
            <w:r>
              <w:rPr>
                <w:sz w:val="18"/>
              </w:rPr>
              <w:t xml:space="preserve"> fined $________________</w:t>
            </w:r>
            <w:r>
              <w:rPr>
                <w:sz w:val="18"/>
              </w:rPr>
              <w:tab/>
            </w:r>
            <w:r>
              <w:rPr>
                <w:sz w:val="18"/>
              </w:rPr>
              <w:sym w:font="Wingdings" w:char="F06F"/>
            </w:r>
            <w:r>
              <w:rPr>
                <w:sz w:val="18"/>
              </w:rPr>
              <w:t xml:space="preserve"> no fine</w:t>
            </w:r>
          </w:p>
          <w:p>
            <w:pPr>
              <w:pStyle w:val="Table"/>
              <w:tabs>
                <w:tab w:val="left" w:pos="1026"/>
                <w:tab w:val="left" w:pos="3861"/>
                <w:tab w:val="left" w:leader="underscore" w:pos="5279"/>
              </w:tabs>
              <w:spacing w:before="0" w:line="240" w:lineRule="auto"/>
              <w:ind w:left="176"/>
              <w:rPr>
                <w:sz w:val="18"/>
              </w:rPr>
            </w:pPr>
            <w:r>
              <w:rPr>
                <w:sz w:val="18"/>
              </w:rPr>
              <w:tab/>
            </w:r>
            <w:r>
              <w:rPr>
                <w:sz w:val="18"/>
              </w:rPr>
              <w:sym w:font="Wingdings" w:char="F06F"/>
            </w:r>
            <w:r>
              <w:rPr>
                <w:sz w:val="18"/>
              </w:rPr>
              <w:t xml:space="preserve"> paid on ____/____/20____</w:t>
            </w:r>
            <w:r>
              <w:rPr>
                <w:sz w:val="18"/>
              </w:rPr>
              <w:tab/>
            </w:r>
            <w:r>
              <w:rPr>
                <w:sz w:val="18"/>
              </w:rPr>
              <w:sym w:font="Wingdings" w:char="F06F"/>
            </w:r>
            <w:r>
              <w:rPr>
                <w:sz w:val="18"/>
              </w:rPr>
              <w:t xml:space="preserve"> not paid</w:t>
            </w:r>
          </w:p>
          <w:p>
            <w:pPr>
              <w:pStyle w:val="Table"/>
              <w:tabs>
                <w:tab w:val="left" w:pos="1026"/>
                <w:tab w:val="left" w:pos="3861"/>
                <w:tab w:val="left" w:leader="underscore" w:pos="5279"/>
              </w:tabs>
              <w:spacing w:line="240" w:lineRule="auto"/>
              <w:ind w:left="176"/>
              <w:rPr>
                <w:sz w:val="18"/>
              </w:rPr>
            </w:pPr>
            <w:r>
              <w:rPr>
                <w:sz w:val="18"/>
              </w:rPr>
              <w:t>Costs</w:t>
            </w:r>
            <w:r>
              <w:rPr>
                <w:sz w:val="18"/>
              </w:rPr>
              <w:tab/>
            </w:r>
            <w:r>
              <w:rPr>
                <w:sz w:val="18"/>
              </w:rPr>
              <w:sym w:font="Wingdings" w:char="F06F"/>
            </w:r>
            <w:r>
              <w:rPr>
                <w:sz w:val="18"/>
              </w:rPr>
              <w:t xml:space="preserve"> ordered to pay $_________</w:t>
            </w:r>
            <w:r>
              <w:rPr>
                <w:sz w:val="18"/>
              </w:rPr>
              <w:tab/>
            </w:r>
            <w:r>
              <w:rPr>
                <w:sz w:val="18"/>
              </w:rPr>
              <w:sym w:font="Wingdings" w:char="F06F"/>
            </w:r>
            <w:r>
              <w:rPr>
                <w:sz w:val="18"/>
              </w:rPr>
              <w:t xml:space="preserve"> no order</w:t>
            </w:r>
          </w:p>
          <w:p>
            <w:pPr>
              <w:pStyle w:val="Table"/>
              <w:tabs>
                <w:tab w:val="left" w:pos="1026"/>
                <w:tab w:val="left" w:pos="3861"/>
                <w:tab w:val="left" w:leader="underscore" w:pos="5279"/>
              </w:tabs>
              <w:spacing w:before="0" w:line="240" w:lineRule="auto"/>
              <w:ind w:left="176"/>
              <w:rPr>
                <w:sz w:val="18"/>
              </w:rPr>
            </w:pPr>
            <w:r>
              <w:rPr>
                <w:sz w:val="18"/>
              </w:rPr>
              <w:tab/>
            </w:r>
            <w:r>
              <w:rPr>
                <w:sz w:val="18"/>
              </w:rPr>
              <w:sym w:font="Wingdings" w:char="F06F"/>
            </w:r>
            <w:r>
              <w:rPr>
                <w:sz w:val="18"/>
              </w:rPr>
              <w:t xml:space="preserve"> paid on ____/____/20____</w:t>
            </w:r>
            <w:r>
              <w:rPr>
                <w:sz w:val="18"/>
              </w:rPr>
              <w:tab/>
            </w:r>
            <w:r>
              <w:rPr>
                <w:sz w:val="18"/>
              </w:rPr>
              <w:sym w:font="Wingdings" w:char="F06F"/>
            </w:r>
            <w:r>
              <w:rPr>
                <w:sz w:val="18"/>
              </w:rPr>
              <w:t xml:space="preserve"> not paid</w:t>
            </w:r>
          </w:p>
          <w:p>
            <w:pPr>
              <w:pStyle w:val="Table"/>
              <w:tabs>
                <w:tab w:val="left" w:pos="1026"/>
                <w:tab w:val="left" w:pos="3861"/>
                <w:tab w:val="left" w:leader="underscore" w:pos="5279"/>
              </w:tabs>
              <w:spacing w:line="240" w:lineRule="auto"/>
              <w:ind w:left="176"/>
              <w:rPr>
                <w:sz w:val="18"/>
              </w:rPr>
            </w:pPr>
            <w:r>
              <w:rPr>
                <w:sz w:val="18"/>
              </w:rPr>
              <w:t>Expenses</w:t>
            </w:r>
            <w:r>
              <w:rPr>
                <w:sz w:val="18"/>
              </w:rPr>
              <w:tab/>
            </w:r>
            <w:r>
              <w:rPr>
                <w:sz w:val="18"/>
              </w:rPr>
              <w:sym w:font="Wingdings" w:char="F06F"/>
            </w:r>
            <w:r>
              <w:rPr>
                <w:sz w:val="18"/>
              </w:rPr>
              <w:t xml:space="preserve"> ordered to pay $_________</w:t>
            </w:r>
            <w:r>
              <w:rPr>
                <w:sz w:val="18"/>
              </w:rPr>
              <w:tab/>
            </w:r>
            <w:r>
              <w:rPr>
                <w:sz w:val="18"/>
              </w:rPr>
              <w:sym w:font="Wingdings" w:char="F06F"/>
            </w:r>
            <w:r>
              <w:rPr>
                <w:sz w:val="18"/>
              </w:rPr>
              <w:t xml:space="preserve"> no order</w:t>
            </w:r>
          </w:p>
          <w:p>
            <w:pPr>
              <w:pStyle w:val="Table"/>
              <w:tabs>
                <w:tab w:val="left" w:pos="1026"/>
                <w:tab w:val="left" w:pos="3861"/>
                <w:tab w:val="left" w:pos="4428"/>
                <w:tab w:val="left" w:leader="underscore" w:pos="5279"/>
              </w:tabs>
              <w:spacing w:line="240" w:lineRule="auto"/>
              <w:ind w:left="176"/>
              <w:rPr>
                <w:sz w:val="18"/>
              </w:rPr>
            </w:pPr>
            <w:r>
              <w:rPr>
                <w:sz w:val="18"/>
              </w:rPr>
              <w:tab/>
            </w:r>
            <w:r>
              <w:rPr>
                <w:sz w:val="18"/>
              </w:rPr>
              <w:sym w:font="Wingdings" w:char="F06F"/>
            </w:r>
            <w:r>
              <w:rPr>
                <w:sz w:val="18"/>
              </w:rPr>
              <w:t xml:space="preserve"> paid on ____/____/20____</w:t>
            </w:r>
            <w:r>
              <w:rPr>
                <w:sz w:val="18"/>
              </w:rPr>
              <w:tab/>
            </w:r>
            <w:r>
              <w:rPr>
                <w:sz w:val="18"/>
              </w:rPr>
              <w:sym w:font="Wingdings" w:char="F06F"/>
            </w:r>
            <w:r>
              <w:rPr>
                <w:sz w:val="18"/>
              </w:rPr>
              <w:t xml:space="preserve"> not paid</w:t>
            </w:r>
          </w:p>
        </w:tc>
      </w:tr>
      <w:tr>
        <w:trPr>
          <w:cantSplit/>
        </w:trPr>
        <w:tc>
          <w:tcPr>
            <w:tcW w:w="1666" w:type="dxa"/>
            <w:vMerge w:val="restart"/>
            <w:shd w:val="clear" w:color="auto" w:fill="C0C0C0"/>
          </w:tcPr>
          <w:p>
            <w:pPr>
              <w:pStyle w:val="Table"/>
              <w:keepLines/>
              <w:tabs>
                <w:tab w:val="left" w:leader="underscore" w:pos="5279"/>
              </w:tabs>
              <w:spacing w:before="0" w:line="240" w:lineRule="auto"/>
              <w:rPr>
                <w:b/>
                <w:sz w:val="18"/>
              </w:rPr>
            </w:pPr>
            <w:r>
              <w:rPr>
                <w:b/>
                <w:sz w:val="18"/>
              </w:rPr>
              <w:t>Fitness, capacity and solvency</w:t>
            </w:r>
          </w:p>
          <w:p>
            <w:pPr>
              <w:pStyle w:val="Table"/>
              <w:keepLines/>
              <w:tabs>
                <w:tab w:val="left" w:leader="underscore" w:pos="5279"/>
              </w:tabs>
              <w:spacing w:before="0" w:line="240" w:lineRule="auto"/>
              <w:rPr>
                <w:b/>
                <w:sz w:val="18"/>
              </w:rPr>
            </w:pPr>
          </w:p>
          <w:p>
            <w:pPr>
              <w:pStyle w:val="Table"/>
              <w:keepLines/>
              <w:tabs>
                <w:tab w:val="left" w:leader="underscore" w:pos="5279"/>
              </w:tabs>
              <w:spacing w:before="0" w:line="240" w:lineRule="auto"/>
              <w:ind w:left="175" w:hanging="175"/>
              <w:rPr>
                <w:b/>
                <w:i/>
                <w:sz w:val="14"/>
              </w:rPr>
            </w:pPr>
            <w:r>
              <w:rPr>
                <w:b/>
                <w:i/>
                <w:sz w:val="14"/>
              </w:rPr>
              <w:t>*</w:t>
            </w:r>
            <w:r>
              <w:rPr>
                <w:b/>
                <w:i/>
                <w:sz w:val="14"/>
              </w:rPr>
              <w:tab/>
              <w:t>Delete whichever is not applicable</w:t>
            </w:r>
          </w:p>
          <w:p>
            <w:pPr>
              <w:pStyle w:val="Table"/>
              <w:keepLines/>
              <w:tabs>
                <w:tab w:val="left" w:leader="underscore" w:pos="5279"/>
              </w:tabs>
              <w:spacing w:before="0" w:line="240" w:lineRule="auto"/>
              <w:ind w:left="175" w:hanging="175"/>
              <w:rPr>
                <w:b/>
                <w:i/>
                <w:sz w:val="14"/>
              </w:rPr>
            </w:pPr>
          </w:p>
          <w:p>
            <w:pPr>
              <w:pStyle w:val="Table"/>
              <w:keepLines/>
              <w:tabs>
                <w:tab w:val="left" w:leader="underscore" w:pos="5279"/>
              </w:tabs>
              <w:spacing w:before="0" w:line="240" w:lineRule="auto"/>
              <w:rPr>
                <w:rStyle w:val="DraftersNotes"/>
                <w:sz w:val="18"/>
                <w:highlight w:val="red"/>
              </w:rPr>
            </w:pPr>
            <w:r>
              <w:rPr>
                <w:i/>
                <w:sz w:val="14"/>
              </w:rPr>
              <w:t>If more space is required, use page 4</w:t>
            </w:r>
          </w:p>
        </w:tc>
        <w:tc>
          <w:tcPr>
            <w:tcW w:w="5403" w:type="dxa"/>
            <w:gridSpan w:val="2"/>
            <w:tcBorders>
              <w:bottom w:val="nil"/>
            </w:tcBorders>
          </w:tcPr>
          <w:p>
            <w:pPr>
              <w:pStyle w:val="Table"/>
              <w:keepLines/>
              <w:tabs>
                <w:tab w:val="left" w:pos="885"/>
                <w:tab w:val="left" w:pos="2160"/>
                <w:tab w:val="left" w:leader="underscore" w:pos="5279"/>
              </w:tabs>
              <w:spacing w:line="240" w:lineRule="auto"/>
              <w:ind w:left="176" w:hanging="176"/>
              <w:rPr>
                <w:sz w:val="18"/>
              </w:rPr>
            </w:pPr>
            <w:r>
              <w:rPr>
                <w:sz w:val="18"/>
              </w:rPr>
              <w:t>I</w:t>
            </w:r>
            <w:r>
              <w:rPr>
                <w:sz w:val="18"/>
              </w:rPr>
              <w:tab/>
            </w:r>
            <w:r>
              <w:rPr>
                <w:b/>
                <w:sz w:val="18"/>
              </w:rPr>
              <w:t>*</w:t>
            </w:r>
            <w:r>
              <w:rPr>
                <w:b/>
                <w:sz w:val="18"/>
                <w:u w:val="single"/>
              </w:rPr>
              <w:t>am / am not</w:t>
            </w:r>
            <w:r>
              <w:rPr>
                <w:sz w:val="18"/>
              </w:rPr>
              <w:t xml:space="preserve">   an insolvent under administration within the meaning of the Corporations Act </w:t>
            </w:r>
            <w:r>
              <w:rPr>
                <w:i/>
                <w:sz w:val="14"/>
              </w:rPr>
              <w:t>(this includes being bankrupt).</w:t>
            </w:r>
          </w:p>
          <w:p>
            <w:pPr>
              <w:pStyle w:val="Table"/>
              <w:keepLines/>
              <w:tabs>
                <w:tab w:val="left" w:pos="885"/>
                <w:tab w:val="left" w:pos="2160"/>
                <w:tab w:val="left" w:leader="underscore" w:pos="5279"/>
              </w:tabs>
              <w:spacing w:line="240" w:lineRule="auto"/>
              <w:ind w:left="176" w:hanging="176"/>
              <w:rPr>
                <w:sz w:val="18"/>
              </w:rPr>
            </w:pPr>
            <w:r>
              <w:rPr>
                <w:sz w:val="18"/>
              </w:rPr>
              <w:t>I</w:t>
            </w:r>
            <w:r>
              <w:rPr>
                <w:sz w:val="18"/>
              </w:rPr>
              <w:tab/>
            </w:r>
            <w:r>
              <w:rPr>
                <w:b/>
                <w:sz w:val="18"/>
              </w:rPr>
              <w:t>*</w:t>
            </w:r>
            <w:r>
              <w:rPr>
                <w:b/>
                <w:sz w:val="18"/>
                <w:u w:val="single"/>
              </w:rPr>
              <w:t>am / am not</w:t>
            </w:r>
            <w:r>
              <w:rPr>
                <w:sz w:val="18"/>
              </w:rPr>
              <w:t xml:space="preserve">   a legal practitioner director of an incorporated legal practice that is insolvent within the meaning of the Corporations Act.</w:t>
            </w:r>
          </w:p>
          <w:p>
            <w:pPr>
              <w:pStyle w:val="Table"/>
              <w:keepLines/>
              <w:tabs>
                <w:tab w:val="left" w:leader="underscore" w:pos="5261"/>
              </w:tabs>
              <w:spacing w:line="240" w:lineRule="auto"/>
              <w:rPr>
                <w:sz w:val="18"/>
              </w:rPr>
            </w:pPr>
            <w:r>
              <w:rPr>
                <w:sz w:val="18"/>
              </w:rPr>
              <w:t>If yes, give details</w:t>
            </w:r>
            <w:r>
              <w:rPr>
                <w:sz w:val="18"/>
              </w:rPr>
              <w:tab/>
            </w:r>
            <w:r>
              <w:rPr>
                <w:sz w:val="18"/>
              </w:rPr>
              <w:br/>
            </w:r>
            <w:r>
              <w:rPr>
                <w:sz w:val="18"/>
              </w:rPr>
              <w:tab/>
            </w:r>
            <w:r>
              <w:rPr>
                <w:sz w:val="18"/>
              </w:rPr>
              <w:br/>
            </w:r>
          </w:p>
        </w:tc>
      </w:tr>
      <w:tr>
        <w:trPr>
          <w:cantSplit/>
        </w:trPr>
        <w:tc>
          <w:tcPr>
            <w:tcW w:w="1666" w:type="dxa"/>
            <w:vMerge/>
          </w:tcPr>
          <w:p>
            <w:pPr>
              <w:pStyle w:val="Table"/>
              <w:keepLines/>
              <w:tabs>
                <w:tab w:val="left" w:leader="underscore" w:pos="5279"/>
              </w:tabs>
              <w:spacing w:before="0" w:line="240" w:lineRule="auto"/>
              <w:rPr>
                <w:b/>
                <w:sz w:val="18"/>
              </w:rPr>
            </w:pPr>
          </w:p>
        </w:tc>
        <w:tc>
          <w:tcPr>
            <w:tcW w:w="5403" w:type="dxa"/>
            <w:gridSpan w:val="2"/>
            <w:tcBorders>
              <w:top w:val="nil"/>
            </w:tcBorders>
          </w:tcPr>
          <w:p>
            <w:pPr>
              <w:pStyle w:val="Table"/>
              <w:keepLines/>
              <w:tabs>
                <w:tab w:val="left" w:pos="885"/>
                <w:tab w:val="left" w:pos="2160"/>
                <w:tab w:val="left" w:leader="underscore" w:pos="5279"/>
              </w:tabs>
              <w:spacing w:line="240" w:lineRule="auto"/>
              <w:ind w:left="176" w:hanging="176"/>
              <w:rPr>
                <w:sz w:val="18"/>
              </w:rPr>
            </w:pPr>
            <w:r>
              <w:rPr>
                <w:sz w:val="18"/>
              </w:rPr>
              <w:t>I</w:t>
            </w:r>
            <w:r>
              <w:rPr>
                <w:sz w:val="18"/>
              </w:rPr>
              <w:tab/>
            </w:r>
            <w:r>
              <w:rPr>
                <w:b/>
                <w:sz w:val="18"/>
              </w:rPr>
              <w:t>*</w:t>
            </w:r>
            <w:r>
              <w:rPr>
                <w:b/>
                <w:sz w:val="18"/>
                <w:u w:val="single"/>
              </w:rPr>
              <w:t>am / am not</w:t>
            </w:r>
            <w:r>
              <w:rPr>
                <w:sz w:val="18"/>
              </w:rPr>
              <w:t xml:space="preserve">   in prison.</w:t>
            </w:r>
          </w:p>
          <w:p>
            <w:pPr>
              <w:pStyle w:val="Table"/>
              <w:keepLines/>
              <w:tabs>
                <w:tab w:val="left" w:leader="underscore" w:pos="5261"/>
              </w:tabs>
              <w:spacing w:line="240" w:lineRule="auto"/>
              <w:rPr>
                <w:sz w:val="18"/>
              </w:rPr>
            </w:pPr>
            <w:r>
              <w:rPr>
                <w:sz w:val="18"/>
              </w:rPr>
              <w:t>If yes, give details</w:t>
            </w:r>
            <w:r>
              <w:rPr>
                <w:sz w:val="18"/>
              </w:rPr>
              <w:tab/>
            </w:r>
            <w:r>
              <w:rPr>
                <w:sz w:val="18"/>
              </w:rPr>
              <w:br/>
            </w:r>
            <w:r>
              <w:rPr>
                <w:sz w:val="18"/>
              </w:rPr>
              <w:tab/>
            </w:r>
            <w:r>
              <w:rPr>
                <w:sz w:val="18"/>
              </w:rPr>
              <w:br/>
            </w:r>
          </w:p>
        </w:tc>
      </w:tr>
      <w:tr>
        <w:trPr>
          <w:cantSplit/>
        </w:trPr>
        <w:tc>
          <w:tcPr>
            <w:tcW w:w="1666" w:type="dxa"/>
            <w:shd w:val="clear" w:color="auto" w:fill="C0C0C0"/>
          </w:tcPr>
          <w:p>
            <w:pPr>
              <w:pStyle w:val="Table"/>
              <w:tabs>
                <w:tab w:val="left" w:leader="underscore" w:pos="5279"/>
              </w:tabs>
              <w:spacing w:before="0" w:line="240" w:lineRule="auto"/>
              <w:rPr>
                <w:b/>
                <w:sz w:val="18"/>
              </w:rPr>
            </w:pPr>
            <w:r>
              <w:rPr>
                <w:b/>
                <w:sz w:val="18"/>
              </w:rPr>
              <w:t>Payment</w:t>
            </w:r>
          </w:p>
        </w:tc>
        <w:tc>
          <w:tcPr>
            <w:tcW w:w="5403" w:type="dxa"/>
            <w:gridSpan w:val="2"/>
          </w:tcPr>
          <w:p>
            <w:pPr>
              <w:pStyle w:val="Table"/>
              <w:tabs>
                <w:tab w:val="left" w:leader="underscore" w:pos="5279"/>
              </w:tabs>
              <w:spacing w:line="240" w:lineRule="auto"/>
              <w:rPr>
                <w:sz w:val="18"/>
              </w:rPr>
            </w:pPr>
            <w:r>
              <w:rPr>
                <w:sz w:val="18"/>
              </w:rPr>
              <w:t>Payment to accompany application</w:t>
            </w:r>
          </w:p>
          <w:p>
            <w:pPr>
              <w:pStyle w:val="Table"/>
              <w:tabs>
                <w:tab w:val="left" w:pos="3152"/>
                <w:tab w:val="left" w:leader="underscore" w:pos="5279"/>
              </w:tabs>
              <w:spacing w:before="0" w:line="240" w:lineRule="auto"/>
              <w:ind w:left="318"/>
              <w:rPr>
                <w:sz w:val="18"/>
              </w:rPr>
            </w:pPr>
            <w:r>
              <w:rPr>
                <w:sz w:val="18"/>
              </w:rPr>
              <w:t>Practice certificate fee</w:t>
            </w:r>
            <w:r>
              <w:rPr>
                <w:sz w:val="18"/>
              </w:rPr>
              <w:tab/>
              <w:t>$________</w:t>
            </w:r>
          </w:p>
          <w:p>
            <w:pPr>
              <w:pStyle w:val="Table"/>
              <w:tabs>
                <w:tab w:val="left" w:pos="3152"/>
                <w:tab w:val="left" w:leader="underscore" w:pos="5279"/>
              </w:tabs>
              <w:spacing w:before="0" w:line="240" w:lineRule="auto"/>
              <w:ind w:left="318"/>
              <w:rPr>
                <w:sz w:val="18"/>
              </w:rPr>
            </w:pPr>
            <w:r>
              <w:rPr>
                <w:sz w:val="18"/>
              </w:rPr>
              <w:t>Guarantee Fund contribution</w:t>
            </w:r>
            <w:r>
              <w:rPr>
                <w:sz w:val="18"/>
              </w:rPr>
              <w:tab/>
              <w:t>$________</w:t>
            </w:r>
          </w:p>
          <w:p>
            <w:pPr>
              <w:pStyle w:val="Table"/>
              <w:tabs>
                <w:tab w:val="left" w:pos="3152"/>
                <w:tab w:val="left" w:leader="underscore" w:pos="5279"/>
              </w:tabs>
              <w:spacing w:before="0" w:line="240" w:lineRule="auto"/>
              <w:ind w:left="318"/>
              <w:rPr>
                <w:sz w:val="18"/>
              </w:rPr>
            </w:pPr>
            <w:r>
              <w:rPr>
                <w:sz w:val="18"/>
              </w:rPr>
              <w:t xml:space="preserve">   (Contribution No. ______________)</w:t>
            </w:r>
          </w:p>
          <w:p>
            <w:pPr>
              <w:pStyle w:val="Table"/>
              <w:tabs>
                <w:tab w:val="left" w:pos="3152"/>
                <w:tab w:val="left" w:leader="underscore" w:pos="5279"/>
              </w:tabs>
              <w:spacing w:before="0" w:line="240" w:lineRule="auto"/>
              <w:ind w:left="318"/>
              <w:rPr>
                <w:sz w:val="18"/>
              </w:rPr>
            </w:pPr>
            <w:r>
              <w:rPr>
                <w:sz w:val="18"/>
              </w:rPr>
              <w:t>Total</w:t>
            </w:r>
            <w:r>
              <w:rPr>
                <w:sz w:val="18"/>
              </w:rPr>
              <w:tab/>
              <w:t>$________</w:t>
            </w:r>
          </w:p>
          <w:p>
            <w:pPr>
              <w:pStyle w:val="Table"/>
              <w:tabs>
                <w:tab w:val="left" w:leader="underscore" w:pos="5279"/>
              </w:tabs>
              <w:spacing w:line="240" w:lineRule="auto"/>
              <w:rPr>
                <w:sz w:val="18"/>
              </w:rPr>
            </w:pPr>
            <w:r>
              <w:rPr>
                <w:sz w:val="18"/>
              </w:rPr>
              <w:t>Method of payment</w:t>
            </w:r>
          </w:p>
          <w:p>
            <w:pPr>
              <w:pStyle w:val="Table"/>
              <w:tabs>
                <w:tab w:val="left" w:pos="1451"/>
                <w:tab w:val="left" w:pos="2585"/>
                <w:tab w:val="left" w:leader="underscore" w:pos="5279"/>
              </w:tabs>
              <w:spacing w:before="0" w:line="240" w:lineRule="auto"/>
              <w:rPr>
                <w:i/>
                <w:sz w:val="14"/>
              </w:rPr>
            </w:pPr>
            <w:r>
              <w:rPr>
                <w:sz w:val="18"/>
              </w:rPr>
              <w:sym w:font="Wingdings" w:char="F06F"/>
            </w:r>
            <w:r>
              <w:rPr>
                <w:sz w:val="18"/>
              </w:rPr>
              <w:t xml:space="preserve">  Cheque</w:t>
            </w:r>
            <w:r>
              <w:rPr>
                <w:sz w:val="18"/>
              </w:rPr>
              <w:tab/>
            </w:r>
            <w:r>
              <w:rPr>
                <w:sz w:val="18"/>
              </w:rPr>
              <w:sym w:font="Wingdings" w:char="F06F"/>
            </w:r>
            <w:r>
              <w:rPr>
                <w:sz w:val="18"/>
              </w:rPr>
              <w:t xml:space="preserve">  Cash</w:t>
            </w:r>
            <w:r>
              <w:rPr>
                <w:sz w:val="18"/>
              </w:rPr>
              <w:tab/>
            </w:r>
            <w:r>
              <w:rPr>
                <w:sz w:val="18"/>
              </w:rPr>
              <w:sym w:font="Wingdings" w:char="F06F"/>
            </w:r>
            <w:r>
              <w:rPr>
                <w:sz w:val="18"/>
              </w:rPr>
              <w:t xml:space="preserve">  Electronic funds transfer </w:t>
            </w:r>
          </w:p>
          <w:p>
            <w:pPr>
              <w:pStyle w:val="Table"/>
              <w:tabs>
                <w:tab w:val="left" w:leader="underscore" w:pos="5279"/>
              </w:tabs>
              <w:spacing w:before="0" w:line="240" w:lineRule="auto"/>
              <w:rPr>
                <w:sz w:val="18"/>
              </w:rPr>
            </w:pPr>
            <w:r>
              <w:rPr>
                <w:sz w:val="18"/>
              </w:rPr>
              <w:sym w:font="Wingdings" w:char="F06F"/>
            </w:r>
            <w:r>
              <w:rPr>
                <w:sz w:val="18"/>
              </w:rPr>
              <w:t xml:space="preserve">  Credit Card</w:t>
            </w:r>
          </w:p>
          <w:p>
            <w:pPr>
              <w:pStyle w:val="Table"/>
              <w:tabs>
                <w:tab w:val="left" w:pos="176"/>
                <w:tab w:val="left" w:leader="underscore" w:pos="5279"/>
              </w:tabs>
              <w:spacing w:line="240" w:lineRule="auto"/>
              <w:rPr>
                <w:sz w:val="18"/>
              </w:rPr>
            </w:pPr>
            <w:r>
              <w:rPr>
                <w:sz w:val="18"/>
              </w:rPr>
              <w:tab/>
              <w:t xml:space="preserve">Name on card </w:t>
            </w:r>
            <w:r>
              <w:rPr>
                <w:sz w:val="18"/>
              </w:rPr>
              <w:tab/>
            </w:r>
          </w:p>
          <w:p>
            <w:pPr>
              <w:pStyle w:val="Table"/>
              <w:tabs>
                <w:tab w:val="left" w:pos="176"/>
                <w:tab w:val="left" w:leader="underscore" w:pos="5279"/>
              </w:tabs>
              <w:spacing w:line="240" w:lineRule="auto"/>
              <w:rPr>
                <w:sz w:val="18"/>
              </w:rPr>
            </w:pPr>
            <w:r>
              <w:rPr>
                <w:sz w:val="18"/>
              </w:rPr>
              <w:tab/>
              <w:t>Card No. __ __ __ __   __ __ __ __   __ __ __ __   __ __ __ __</w:t>
            </w:r>
          </w:p>
          <w:p>
            <w:pPr>
              <w:pStyle w:val="Table"/>
              <w:tabs>
                <w:tab w:val="left" w:pos="176"/>
                <w:tab w:val="left" w:leader="underscore" w:pos="2585"/>
              </w:tabs>
              <w:spacing w:line="240" w:lineRule="auto"/>
              <w:rPr>
                <w:sz w:val="18"/>
              </w:rPr>
            </w:pPr>
            <w:r>
              <w:rPr>
                <w:sz w:val="18"/>
              </w:rPr>
              <w:tab/>
              <w:t>Expiry date ______/20</w:t>
            </w:r>
            <w:r>
              <w:rPr>
                <w:sz w:val="18"/>
              </w:rPr>
              <w:tab/>
            </w:r>
          </w:p>
          <w:p>
            <w:pPr>
              <w:pStyle w:val="Table"/>
              <w:tabs>
                <w:tab w:val="left" w:pos="176"/>
                <w:tab w:val="left" w:leader="underscore" w:pos="4286"/>
              </w:tabs>
              <w:spacing w:after="60" w:line="240" w:lineRule="auto"/>
              <w:rPr>
                <w:sz w:val="18"/>
              </w:rPr>
            </w:pPr>
            <w:r>
              <w:rPr>
                <w:sz w:val="18"/>
              </w:rPr>
              <w:tab/>
              <w:t>Card holder’s signature _____________________</w:t>
            </w:r>
          </w:p>
        </w:tc>
      </w:tr>
      <w:tr>
        <w:trPr>
          <w:cantSplit/>
        </w:trPr>
        <w:tc>
          <w:tcPr>
            <w:tcW w:w="1666" w:type="dxa"/>
            <w:vMerge w:val="restart"/>
            <w:shd w:val="clear" w:color="auto" w:fill="C0C0C0"/>
          </w:tcPr>
          <w:p>
            <w:pPr>
              <w:pStyle w:val="Table"/>
              <w:tabs>
                <w:tab w:val="left" w:leader="underscore" w:pos="5279"/>
              </w:tabs>
              <w:spacing w:before="0" w:line="240" w:lineRule="auto"/>
              <w:rPr>
                <w:b/>
                <w:sz w:val="18"/>
              </w:rPr>
            </w:pPr>
            <w:r>
              <w:rPr>
                <w:b/>
                <w:sz w:val="18"/>
              </w:rPr>
              <w:t xml:space="preserve">Confirmation </w:t>
            </w:r>
          </w:p>
        </w:tc>
        <w:tc>
          <w:tcPr>
            <w:tcW w:w="5403" w:type="dxa"/>
            <w:gridSpan w:val="2"/>
          </w:tcPr>
          <w:p>
            <w:pPr>
              <w:pStyle w:val="Table"/>
              <w:tabs>
                <w:tab w:val="left" w:leader="underscore" w:pos="5279"/>
              </w:tabs>
              <w:spacing w:line="240" w:lineRule="auto"/>
              <w:rPr>
                <w:b/>
                <w:sz w:val="18"/>
              </w:rPr>
            </w:pPr>
            <w:r>
              <w:rPr>
                <w:b/>
                <w:sz w:val="18"/>
              </w:rPr>
              <w:t xml:space="preserve">I confirm that — </w:t>
            </w:r>
          </w:p>
          <w:p>
            <w:pPr>
              <w:pStyle w:val="Table"/>
              <w:numPr>
                <w:ilvl w:val="0"/>
                <w:numId w:val="7"/>
              </w:numPr>
              <w:tabs>
                <w:tab w:val="left" w:pos="284"/>
              </w:tabs>
              <w:spacing w:line="240" w:lineRule="auto"/>
              <w:rPr>
                <w:b/>
                <w:sz w:val="18"/>
              </w:rPr>
            </w:pPr>
            <w:r>
              <w:rPr>
                <w:b/>
                <w:sz w:val="18"/>
              </w:rPr>
              <w:t>I am not struck off, suspended, disqualified or otherwise prohibited from engaging in legal practice in WA or in any other place; and</w:t>
            </w:r>
          </w:p>
          <w:p>
            <w:pPr>
              <w:pStyle w:val="Table"/>
              <w:numPr>
                <w:ilvl w:val="0"/>
                <w:numId w:val="7"/>
              </w:numPr>
              <w:tabs>
                <w:tab w:val="left" w:pos="284"/>
              </w:tabs>
              <w:spacing w:line="240" w:lineRule="auto"/>
              <w:rPr>
                <w:b/>
                <w:sz w:val="18"/>
              </w:rPr>
            </w:pPr>
            <w:r>
              <w:rPr>
                <w:b/>
                <w:sz w:val="18"/>
              </w:rPr>
              <w:t>the information given in or with this application is true and correct and that I have not omitted any relevant information.</w:t>
            </w:r>
          </w:p>
        </w:tc>
      </w:tr>
      <w:tr>
        <w:trPr>
          <w:cantSplit/>
        </w:trPr>
        <w:tc>
          <w:tcPr>
            <w:tcW w:w="1666" w:type="dxa"/>
            <w:vMerge/>
          </w:tcPr>
          <w:p>
            <w:pPr>
              <w:pStyle w:val="Table"/>
              <w:tabs>
                <w:tab w:val="left" w:pos="459"/>
                <w:tab w:val="left" w:leader="underscore" w:pos="5279"/>
              </w:tabs>
              <w:spacing w:before="0" w:line="240" w:lineRule="auto"/>
              <w:rPr>
                <w:b/>
                <w:sz w:val="18"/>
              </w:rPr>
            </w:pPr>
          </w:p>
        </w:tc>
        <w:tc>
          <w:tcPr>
            <w:tcW w:w="5403" w:type="dxa"/>
            <w:gridSpan w:val="2"/>
          </w:tcPr>
          <w:p>
            <w:pPr>
              <w:pStyle w:val="Table"/>
              <w:tabs>
                <w:tab w:val="left" w:leader="underscore" w:pos="5279"/>
              </w:tabs>
              <w:spacing w:line="240" w:lineRule="auto"/>
              <w:rPr>
                <w:sz w:val="18"/>
              </w:rPr>
            </w:pPr>
            <w:r>
              <w:rPr>
                <w:sz w:val="18"/>
              </w:rPr>
              <w:t>Signature</w:t>
            </w:r>
          </w:p>
        </w:tc>
      </w:tr>
      <w:tr>
        <w:trPr>
          <w:cantSplit/>
        </w:trPr>
        <w:tc>
          <w:tcPr>
            <w:tcW w:w="1666" w:type="dxa"/>
            <w:vMerge/>
            <w:tcBorders>
              <w:bottom w:val="single" w:sz="4" w:space="0" w:color="auto"/>
            </w:tcBorders>
          </w:tcPr>
          <w:p>
            <w:pPr>
              <w:pStyle w:val="Table"/>
              <w:tabs>
                <w:tab w:val="left" w:pos="459"/>
                <w:tab w:val="left" w:leader="underscore" w:pos="5279"/>
              </w:tabs>
              <w:spacing w:before="0" w:line="240" w:lineRule="auto"/>
              <w:rPr>
                <w:b/>
                <w:sz w:val="18"/>
              </w:rPr>
            </w:pPr>
          </w:p>
        </w:tc>
        <w:tc>
          <w:tcPr>
            <w:tcW w:w="5403" w:type="dxa"/>
            <w:gridSpan w:val="2"/>
          </w:tcPr>
          <w:p>
            <w:pPr>
              <w:pStyle w:val="Table"/>
              <w:tabs>
                <w:tab w:val="left" w:leader="underscore" w:pos="5279"/>
              </w:tabs>
              <w:spacing w:line="240" w:lineRule="auto"/>
              <w:rPr>
                <w:sz w:val="18"/>
              </w:rPr>
            </w:pPr>
            <w:r>
              <w:rPr>
                <w:sz w:val="18"/>
              </w:rPr>
              <w:t>Date           /          /20</w:t>
            </w:r>
          </w:p>
        </w:tc>
      </w:tr>
      <w:tr>
        <w:trPr>
          <w:cantSplit/>
          <w:trHeight w:val="542"/>
        </w:trPr>
        <w:tc>
          <w:tcPr>
            <w:tcW w:w="1666" w:type="dxa"/>
            <w:tcBorders>
              <w:bottom w:val="single" w:sz="4" w:space="0" w:color="auto"/>
            </w:tcBorders>
            <w:shd w:val="clear" w:color="auto" w:fill="C0C0C0"/>
          </w:tcPr>
          <w:p>
            <w:pPr>
              <w:pStyle w:val="Table"/>
              <w:tabs>
                <w:tab w:val="left" w:leader="underscore" w:pos="5279"/>
              </w:tabs>
              <w:spacing w:before="0" w:line="240" w:lineRule="auto"/>
              <w:rPr>
                <w:b/>
                <w:sz w:val="18"/>
              </w:rPr>
            </w:pPr>
            <w:r>
              <w:rPr>
                <w:b/>
                <w:sz w:val="18"/>
              </w:rPr>
              <w:t>Additional information if required</w:t>
            </w:r>
          </w:p>
        </w:tc>
        <w:tc>
          <w:tcPr>
            <w:tcW w:w="5403" w:type="dxa"/>
            <w:gridSpan w:val="2"/>
            <w:tcBorders>
              <w:bottom w:val="single" w:sz="4" w:space="0" w:color="auto"/>
            </w:tcBorders>
          </w:tcPr>
          <w:p>
            <w:pPr>
              <w:pStyle w:val="Table"/>
              <w:tabs>
                <w:tab w:val="left" w:leader="underscore" w:pos="5279"/>
              </w:tabs>
              <w:spacing w:before="0" w:line="240" w:lineRule="auto"/>
              <w:rPr>
                <w:sz w:val="18"/>
              </w:rPr>
            </w:pPr>
          </w:p>
          <w:p>
            <w:pPr>
              <w:pStyle w:val="Table"/>
              <w:tabs>
                <w:tab w:val="left" w:leader="underscore" w:pos="5279"/>
              </w:tabs>
              <w:spacing w:before="0" w:line="240" w:lineRule="auto"/>
              <w:rPr>
                <w:sz w:val="18"/>
              </w:rPr>
            </w:pPr>
          </w:p>
          <w:p>
            <w:pPr>
              <w:pStyle w:val="Table"/>
              <w:tabs>
                <w:tab w:val="left" w:leader="underscore" w:pos="5279"/>
              </w:tabs>
              <w:spacing w:before="0" w:line="240" w:lineRule="auto"/>
              <w:rPr>
                <w:sz w:val="18"/>
              </w:rPr>
            </w:pPr>
          </w:p>
          <w:p>
            <w:pPr>
              <w:pStyle w:val="Table"/>
              <w:tabs>
                <w:tab w:val="left" w:leader="underscore" w:pos="5279"/>
              </w:tabs>
              <w:spacing w:before="0" w:line="240" w:lineRule="auto"/>
              <w:rPr>
                <w:sz w:val="18"/>
              </w:rPr>
            </w:pPr>
          </w:p>
          <w:p>
            <w:pPr>
              <w:pStyle w:val="Table"/>
              <w:tabs>
                <w:tab w:val="left" w:leader="underscore" w:pos="5279"/>
              </w:tabs>
              <w:spacing w:before="0" w:line="240" w:lineRule="auto"/>
              <w:rPr>
                <w:sz w:val="18"/>
              </w:rPr>
            </w:pPr>
          </w:p>
        </w:tc>
      </w:tr>
    </w:tbl>
    <w:p>
      <w:pPr>
        <w:pStyle w:val="yFootnotesection"/>
      </w:pPr>
      <w:r>
        <w:tab/>
        <w:t>[Form 17 inserted in Gazette 12 Apr 2005 p. 1171-3; (Printers correction in Gazette 19 Apr 2005 p. 1292-4).]</w:t>
      </w:r>
    </w:p>
    <w:p>
      <w:pPr>
        <w:pStyle w:val="yHeading3"/>
        <w:pageBreakBefore/>
        <w:tabs>
          <w:tab w:val="left" w:leader="underscore" w:pos="5279"/>
        </w:tabs>
        <w:spacing w:after="100"/>
      </w:pPr>
      <w:bookmarkStart w:id="723" w:name="_Toc103150361"/>
      <w:r>
        <w:t xml:space="preserve">Form 18 — </w:t>
      </w:r>
      <w:bookmarkEnd w:id="720"/>
      <w:r>
        <w:t>Notice of establishment of office by interstate practitioner</w:t>
      </w:r>
      <w:bookmarkEnd w:id="721"/>
      <w:bookmarkEnd w:id="722"/>
      <w:bookmarkEnd w:id="7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Notice of establishment of office by interstate practitioner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91</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46</w:t>
            </w:r>
          </w:p>
          <w:p>
            <w:pPr>
              <w:pStyle w:val="Table"/>
              <w:tabs>
                <w:tab w:val="left" w:leader="underscore" w:pos="5279"/>
              </w:tabs>
              <w:spacing w:before="0" w:line="240" w:lineRule="auto"/>
              <w:ind w:left="284" w:right="-108" w:hanging="284"/>
              <w:rPr>
                <w:sz w:val="20"/>
              </w:rPr>
            </w:pPr>
            <w:r>
              <w:rPr>
                <w:sz w:val="20"/>
              </w:rPr>
              <w:t>Form 18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Interstate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tcBorders>
              <w:bottom w:val="nil"/>
            </w:tcBorders>
            <w:shd w:val="clear" w:color="auto" w:fill="C0C0C0"/>
          </w:tcPr>
          <w:p>
            <w:pPr>
              <w:pStyle w:val="Table"/>
              <w:tabs>
                <w:tab w:val="left" w:leader="underscore" w:pos="5279"/>
              </w:tabs>
              <w:spacing w:before="0" w:line="240" w:lineRule="auto"/>
              <w:rPr>
                <w:b/>
                <w:sz w:val="20"/>
              </w:rPr>
            </w:pPr>
            <w:r>
              <w:rPr>
                <w:b/>
                <w:sz w:val="20"/>
              </w:rPr>
              <w:t xml:space="preserve">Practice in WA </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establishment of office           /          /20</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Sole practitioner </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Equity Partner  /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MS Mincho" w:eastAsia="MS Mincho" w:hAnsi="MS Mincho" w:hint="eastAsia"/>
                <w:sz w:val="20"/>
              </w:rPr>
              <w:sym w:font="Wingdings" w:char="F06F"/>
            </w:r>
            <w:r>
              <w:rPr>
                <w:sz w:val="20"/>
              </w:rPr>
              <w:t xml:space="preserve"> Legal partnership</w:t>
            </w:r>
            <w:r>
              <w:rPr>
                <w:sz w:val="20"/>
              </w:rPr>
              <w:tab/>
            </w:r>
            <w:r>
              <w:rPr>
                <w:sz w:val="20"/>
              </w:rPr>
              <w:sym w:font="Wingding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 xml:space="preserve">Names of partners </w:t>
            </w:r>
            <w:r>
              <w:rPr>
                <w:i/>
                <w:sz w:val="16"/>
              </w:rPr>
              <w:t>(identify any who are not legal practitioners)</w:t>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 </w:t>
            </w:r>
          </w:p>
          <w:p>
            <w:pPr>
              <w:pStyle w:val="Table"/>
              <w:tabs>
                <w:tab w:val="left" w:leader="underscore" w:pos="5279"/>
              </w:tabs>
              <w:spacing w:before="0" w:line="240" w:lineRule="auto"/>
              <w:rPr>
                <w:rFonts w:ascii="MS Mincho" w:eastAsia="MS Mincho" w:hAnsi="MS Mincho"/>
                <w:sz w:val="20"/>
              </w:rPr>
            </w:pPr>
            <w:r>
              <w:rPr>
                <w:sz w:val="20"/>
              </w:rPr>
              <w:t xml:space="preserve"> </w:t>
            </w:r>
          </w:p>
        </w:tc>
      </w:tr>
      <w:tr>
        <w:trPr>
          <w:cantSplit/>
        </w:trPr>
        <w:tc>
          <w:tcPr>
            <w:tcW w:w="1701" w:type="dxa"/>
            <w:tcBorders>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pos="1735"/>
                <w:tab w:val="left" w:pos="2869"/>
                <w:tab w:val="left" w:leader="underscore" w:pos="5262"/>
              </w:tabs>
              <w:spacing w:before="0" w:line="240" w:lineRule="auto"/>
              <w:ind w:left="459"/>
              <w:rPr>
                <w:i/>
                <w:sz w:val="16"/>
              </w:rPr>
            </w:pPr>
            <w:r>
              <w:rPr>
                <w:rFonts w:ascii="Symbol" w:eastAsia="MS Mincho" w:hAnsi="Symbol" w:hint="eastAsia"/>
                <w:sz w:val="20"/>
              </w:rPr>
              <w:sym w:font="Monotype Sorts" w:char="F06F"/>
            </w:r>
            <w:r>
              <w:rPr>
                <w:sz w:val="20"/>
              </w:rPr>
              <w:t xml:space="preserve"> Director</w:t>
            </w:r>
            <w:r>
              <w:rPr>
                <w:sz w:val="20"/>
              </w:rPr>
              <w:tab/>
            </w:r>
            <w:r>
              <w:rPr>
                <w:rFonts w:ascii="Symbol" w:eastAsia="MS Mincho" w:hAnsi="Symbol" w:hint="eastAsia"/>
                <w:sz w:val="20"/>
              </w:rPr>
              <w:sym w:font="Monotype Sorts" w:char="F06F"/>
            </w:r>
            <w:r>
              <w:rPr>
                <w:sz w:val="20"/>
              </w:rPr>
              <w:t xml:space="preserve"> Officer </w:t>
            </w:r>
            <w:r>
              <w:rPr>
                <w:i/>
                <w:sz w:val="16"/>
              </w:rPr>
              <w:t>(office)</w:t>
            </w:r>
            <w:r>
              <w:rPr>
                <w:i/>
                <w:sz w:val="16"/>
              </w:rPr>
              <w:tab/>
            </w:r>
          </w:p>
          <w:p>
            <w:pPr>
              <w:pStyle w:val="Table"/>
              <w:tabs>
                <w:tab w:val="left" w:leader="underscore" w:pos="5261"/>
              </w:tabs>
              <w:spacing w:before="0" w:line="240" w:lineRule="auto"/>
              <w:ind w:left="459"/>
              <w:rPr>
                <w:rFonts w:ascii="MS Mincho" w:eastAsia="MS Mincho" w:hAnsi="MS Mincho"/>
                <w:sz w:val="20"/>
              </w:rPr>
            </w:pPr>
            <w:r>
              <w:rPr>
                <w:sz w:val="20"/>
              </w:rPr>
              <w:t>ACN or ARBN</w:t>
            </w:r>
            <w:r>
              <w:rPr>
                <w:sz w:val="20"/>
              </w:rPr>
              <w:tab/>
            </w:r>
            <w:r>
              <w:rPr>
                <w:sz w:val="20"/>
              </w:rPr>
              <w:br/>
              <w:t>Registered office</w:t>
            </w:r>
            <w:r>
              <w:rPr>
                <w:sz w:val="20"/>
              </w:rPr>
              <w:tab/>
            </w:r>
            <w:r>
              <w:rPr>
                <w:sz w:val="20"/>
              </w:rPr>
              <w:br/>
            </w:r>
            <w:r>
              <w:rPr>
                <w:sz w:val="20"/>
              </w:rPr>
              <w:tab/>
            </w:r>
            <w:r>
              <w:rPr>
                <w:sz w:val="20"/>
              </w:rPr>
              <w:br/>
              <w:t>Telephone ___________________Fax</w:t>
            </w:r>
            <w:r>
              <w:rPr>
                <w:sz w:val="20"/>
              </w:rPr>
              <w:tab/>
            </w:r>
            <w:r>
              <w:rPr>
                <w:sz w:val="20"/>
              </w:rPr>
              <w:br/>
              <w:t>Email</w:t>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Pr>
          <w:p>
            <w:pPr>
              <w:pStyle w:val="Table"/>
              <w:tabs>
                <w:tab w:val="left" w:pos="459"/>
                <w:tab w:val="left" w:pos="1452"/>
                <w:tab w:val="left" w:pos="2869"/>
                <w:tab w:val="right" w:pos="5171"/>
                <w:tab w:val="left" w:leader="underscore" w:pos="5279"/>
              </w:tabs>
              <w:spacing w:before="0" w:line="240" w:lineRule="auto"/>
              <w:rPr>
                <w:sz w:val="20"/>
              </w:rPr>
            </w:pPr>
            <w:r>
              <w:rPr>
                <w:sz w:val="20"/>
              </w:rPr>
              <w:t>I  / will  /  will not  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Table"/>
              <w:tabs>
                <w:tab w:val="left" w:leader="underscore" w:pos="5279"/>
              </w:tabs>
              <w:spacing w:before="0" w:line="240" w:lineRule="auto"/>
              <w:rPr>
                <w:b/>
                <w:sz w:val="20"/>
              </w:rPr>
            </w:pPr>
            <w:r>
              <w:rPr>
                <w:b/>
                <w:sz w:val="20"/>
              </w:rPr>
              <w:t xml:space="preserve">Principal place of practice </w:t>
            </w:r>
          </w:p>
        </w:tc>
        <w:tc>
          <w:tcPr>
            <w:tcW w:w="5387" w:type="dxa"/>
            <w:gridSpan w:val="2"/>
          </w:tcPr>
          <w:p>
            <w:pPr>
              <w:pStyle w:val="Table"/>
              <w:tabs>
                <w:tab w:val="right" w:pos="5171"/>
                <w:tab w:val="left" w:leader="underscore" w:pos="5279"/>
              </w:tabs>
              <w:spacing w:before="0" w:line="240" w:lineRule="auto"/>
              <w:rPr>
                <w:sz w:val="20"/>
              </w:rPr>
            </w:pPr>
            <w:r>
              <w:rPr>
                <w:sz w:val="20"/>
              </w:rPr>
              <w:t>State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practice certificate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Any restrictions on entitlement to practice </w:t>
            </w:r>
            <w:r>
              <w:rPr>
                <w:i/>
                <w:sz w:val="16"/>
              </w:rPr>
              <w:t>(give details)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Other places of practice</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leader="underscore" w:pos="5261"/>
              </w:tabs>
              <w:spacing w:before="0" w:line="240" w:lineRule="auto"/>
              <w:rPr>
                <w:i/>
                <w:sz w:val="16"/>
              </w:rPr>
            </w:pPr>
            <w:r>
              <w:rPr>
                <w:i/>
                <w:sz w:val="16"/>
              </w:rPr>
              <w:tab/>
            </w:r>
          </w:p>
          <w:p>
            <w:pPr>
              <w:pStyle w:val="Table"/>
              <w:tabs>
                <w:tab w:val="left" w:pos="286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pos="0"/>
                <w:tab w:val="left" w:leader="underscore" w:pos="5279"/>
              </w:tabs>
              <w:spacing w:before="0" w:line="240" w:lineRule="auto"/>
              <w:ind w:right="-108"/>
              <w:rPr>
                <w:i/>
                <w:sz w:val="16"/>
              </w:rPr>
            </w:pPr>
          </w:p>
          <w:p>
            <w:pPr>
              <w:pStyle w:val="Table"/>
              <w:keepNext/>
              <w:keepLines/>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on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724" w:name="_Toc67197895"/>
      <w:bookmarkStart w:id="725" w:name="_Toc71976164"/>
      <w:bookmarkStart w:id="726" w:name="_Toc72294693"/>
      <w:bookmarkStart w:id="727" w:name="_Toc103150362"/>
      <w:r>
        <w:t>Form 19 — Application for registration as foreign lawyer</w:t>
      </w:r>
      <w:bookmarkEnd w:id="724"/>
      <w:bookmarkEnd w:id="725"/>
      <w:bookmarkEnd w:id="726"/>
      <w:bookmarkEnd w:id="7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rPr>
          <w:cantSplit/>
        </w:trP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Application for registration </w:t>
            </w:r>
            <w:r>
              <w:rPr>
                <w:b/>
                <w:sz w:val="24"/>
              </w:rPr>
              <w:br/>
              <w:t xml:space="preserve">as a foreign lawyer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47</w:t>
            </w:r>
          </w:p>
          <w:p>
            <w:pPr>
              <w:pStyle w:val="Table"/>
              <w:tabs>
                <w:tab w:val="left" w:leader="underscore" w:pos="5279"/>
              </w:tabs>
              <w:spacing w:before="0" w:line="240" w:lineRule="auto"/>
              <w:ind w:left="284" w:right="-108" w:hanging="284"/>
              <w:rPr>
                <w:sz w:val="20"/>
              </w:rPr>
            </w:pPr>
            <w:r>
              <w:rPr>
                <w:sz w:val="20"/>
              </w:rPr>
              <w:t>Form 19</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567" w:hanging="567"/>
              <w:rPr>
                <w:b/>
                <w:sz w:val="20"/>
              </w:rPr>
            </w:pPr>
            <w:r>
              <w:rPr>
                <w:i/>
                <w:sz w:val="16"/>
              </w:rPr>
              <w:t>(Give details for all educational and professional qualifications)</w:t>
            </w: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______/_____/________</w:t>
            </w:r>
          </w:p>
          <w:p>
            <w:pPr>
              <w:pStyle w:val="Table"/>
              <w:tabs>
                <w:tab w:val="left" w:pos="45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          /</w:t>
            </w:r>
          </w:p>
        </w:tc>
      </w:tr>
      <w:tr>
        <w:trPr>
          <w:cantSplit/>
        </w:trPr>
        <w:tc>
          <w:tcPr>
            <w:tcW w:w="1701" w:type="dxa"/>
            <w:vMerge w:val="restart"/>
            <w:shd w:val="clear" w:color="auto" w:fill="C0C0C0"/>
          </w:tcPr>
          <w:p>
            <w:pPr>
              <w:pStyle w:val="Table"/>
              <w:tabs>
                <w:tab w:val="left" w:leader="underscore" w:pos="5279"/>
              </w:tabs>
              <w:spacing w:before="0" w:line="240" w:lineRule="auto"/>
              <w:rPr>
                <w:b/>
                <w:sz w:val="16"/>
              </w:rPr>
            </w:pPr>
            <w:r>
              <w:rPr>
                <w:b/>
                <w:sz w:val="20"/>
              </w:rPr>
              <w:t>Practice outside Australia</w:t>
            </w:r>
          </w:p>
        </w:tc>
        <w:tc>
          <w:tcPr>
            <w:tcW w:w="5387" w:type="dxa"/>
            <w:gridSpan w:val="2"/>
          </w:tcPr>
          <w:p>
            <w:pPr>
              <w:pStyle w:val="Table"/>
              <w:tabs>
                <w:tab w:val="right" w:pos="5273"/>
              </w:tabs>
              <w:spacing w:before="0" w:line="240" w:lineRule="auto"/>
              <w:ind w:right="-108"/>
              <w:rPr>
                <w:sz w:val="20"/>
              </w:rPr>
            </w:pPr>
            <w:r>
              <w:rPr>
                <w:sz w:val="20"/>
              </w:rPr>
              <w:t xml:space="preserve">I am registered to practice law in </w:t>
            </w:r>
            <w:r>
              <w:rPr>
                <w:sz w:val="20"/>
              </w:rPr>
              <w:tab/>
            </w:r>
            <w:r>
              <w:rPr>
                <w:sz w:val="16"/>
              </w:rPr>
              <w:t>(</w:t>
            </w:r>
            <w:r>
              <w:rPr>
                <w:b/>
                <w:sz w:val="16"/>
              </w:rPr>
              <w:t>home country</w:t>
            </w:r>
            <w:r>
              <w:rPr>
                <w:sz w:val="16"/>
              </w:rPr>
              <w:t>)</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i/>
                <w:sz w:val="16"/>
              </w:rPr>
            </w:pPr>
            <w:r>
              <w:rPr>
                <w:sz w:val="20"/>
              </w:rPr>
              <w:t>Principal place of practice</w:t>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2869"/>
                <w:tab w:val="left" w:leader="underscore" w:pos="5262"/>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Period of practice           /          /              to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sz w:val="20"/>
              </w:rPr>
            </w:pPr>
            <w:r>
              <w:rPr>
                <w:sz w:val="20"/>
              </w:rPr>
              <w:t>Registration authority</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5261"/>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Disciplinary proceedings and restrictions on practice in home country</w:t>
            </w:r>
          </w:p>
        </w:tc>
        <w:tc>
          <w:tcPr>
            <w:tcW w:w="5387" w:type="dxa"/>
          </w:tcPr>
          <w:p>
            <w:pPr>
              <w:pStyle w:val="Table"/>
              <w:tabs>
                <w:tab w:val="left" w:pos="1168"/>
                <w:tab w:val="left" w:pos="2160"/>
                <w:tab w:val="left" w:pos="4854"/>
                <w:tab w:val="left" w:leader="underscore" w:pos="5279"/>
              </w:tabs>
              <w:spacing w:before="0" w:line="240" w:lineRule="auto"/>
              <w:ind w:left="318" w:hanging="318"/>
              <w:rPr>
                <w:sz w:val="20"/>
              </w:rPr>
            </w:pPr>
            <w:r>
              <w:rPr>
                <w:sz w:val="20"/>
              </w:rPr>
              <w:t xml:space="preserve">My registration to practice law in my home country is  /  is not </w:t>
            </w:r>
          </w:p>
          <w:p>
            <w:pPr>
              <w:pStyle w:val="Table"/>
              <w:tabs>
                <w:tab w:val="left" w:pos="1168"/>
                <w:tab w:val="left" w:pos="2160"/>
                <w:tab w:val="left" w:pos="4854"/>
                <w:tab w:val="left" w:leader="underscore" w:pos="5279"/>
              </w:tabs>
              <w:spacing w:before="0" w:line="240" w:lineRule="auto"/>
              <w:ind w:left="318" w:hanging="318"/>
              <w:rPr>
                <w:sz w:val="20"/>
              </w:rPr>
            </w:pPr>
            <w:r>
              <w:rPr>
                <w:sz w:val="20"/>
              </w:rPr>
              <w:t>cancelled or suspended as a result of disciplinary action.</w:t>
            </w:r>
          </w:p>
          <w:p>
            <w:pPr>
              <w:pStyle w:val="Table"/>
              <w:tabs>
                <w:tab w:val="left" w:leader="underscore" w:pos="5261"/>
              </w:tabs>
              <w:spacing w:before="0" w:line="240" w:lineRule="auto"/>
              <w:rPr>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i/>
                <w:sz w:val="16"/>
              </w:rPr>
            </w:pPr>
            <w:r>
              <w:rPr>
                <w:sz w:val="20"/>
              </w:rPr>
              <w:t>I am  /  am not  a party to any pending criminal or civil proceeding that might result in disciplinary action being taken against me</w:t>
            </w:r>
            <w:r>
              <w:rPr>
                <w:i/>
                <w:sz w:val="16"/>
              </w:rPr>
              <w:t>.</w:t>
            </w:r>
          </w:p>
          <w:p>
            <w:pPr>
              <w:pStyle w:val="Table"/>
              <w:tabs>
                <w:tab w:val="left" w:leader="underscore" w:pos="5261"/>
              </w:tabs>
              <w:spacing w:before="0" w:line="240" w:lineRule="auto"/>
              <w:rPr>
                <w:b/>
                <w:sz w:val="20"/>
              </w:rPr>
            </w:pPr>
            <w:r>
              <w:rPr>
                <w:sz w:val="20"/>
              </w:rPr>
              <w:t>If yes, give details</w:t>
            </w:r>
            <w:r>
              <w:rPr>
                <w:sz w:val="20"/>
              </w:rPr>
              <w:tab/>
              <w:t xml:space="preserve"> </w:t>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otherwise prohibited from practising law, or bound by any undertaking not to practise law, in my home country.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subject to any conditions in practising law in my home country as a result of criminal, civil or disciplinary proceedings in that country</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0"/>
                <w:tab w:val="left" w:pos="1026"/>
                <w:tab w:val="left" w:pos="2160"/>
                <w:tab w:val="left" w:leader="underscore" w:pos="5279"/>
              </w:tabs>
              <w:spacing w:before="0" w:line="240" w:lineRule="auto"/>
              <w:rPr>
                <w:sz w:val="20"/>
              </w:rPr>
            </w:pPr>
            <w:r>
              <w:rPr>
                <w:sz w:val="20"/>
              </w:rPr>
              <w:t xml:space="preserve">I  am  /  am not  subject to any other conditions imposed as a restriction on my legal practice, or any undertaking given by me restricting my legal practice </w:t>
            </w:r>
          </w:p>
          <w:p>
            <w:pPr>
              <w:pStyle w:val="Table"/>
              <w:tabs>
                <w:tab w:val="left" w:leader="underscore" w:pos="5261"/>
              </w:tabs>
              <w:spacing w:before="0" w:line="240" w:lineRule="auto"/>
              <w:rPr>
                <w:b/>
                <w:sz w:val="20"/>
              </w:rPr>
            </w:pPr>
            <w:r>
              <w:rPr>
                <w:sz w:val="20"/>
              </w:rPr>
              <w:t>If yes, give details</w:t>
            </w:r>
            <w:r>
              <w:rPr>
                <w:i/>
                <w:sz w:val="16"/>
              </w:rPr>
              <w:tab/>
            </w:r>
            <w:r>
              <w:rPr>
                <w:sz w:val="20"/>
              </w:rPr>
              <w:t xml:space="preserve"> </w:t>
            </w:r>
            <w:r>
              <w:rPr>
                <w:sz w:val="20"/>
              </w:rPr>
              <w:br/>
            </w:r>
            <w:r>
              <w:rPr>
                <w:sz w:val="20"/>
              </w:rPr>
              <w:tab/>
            </w:r>
            <w:r>
              <w:rPr>
                <w:sz w:val="20"/>
              </w:rPr>
              <w:br/>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Practice in WA </w:t>
            </w:r>
            <w:r>
              <w:rPr>
                <w:b/>
                <w:sz w:val="20"/>
              </w:rPr>
              <w:br/>
            </w:r>
            <w:r>
              <w:rPr>
                <w:b/>
                <w:i/>
                <w:sz w:val="16"/>
              </w:rPr>
              <w:t>(subject to being registered)</w:t>
            </w:r>
          </w:p>
        </w:tc>
        <w:tc>
          <w:tcPr>
            <w:tcW w:w="5387" w:type="dxa"/>
          </w:tcPr>
          <w:p>
            <w:pPr>
              <w:pStyle w:val="Table"/>
              <w:tabs>
                <w:tab w:val="left" w:leader="underscore" w:pos="5261"/>
              </w:tabs>
              <w:spacing w:before="0" w:line="240" w:lineRule="auto"/>
              <w:rPr>
                <w:i/>
                <w:sz w:val="16"/>
              </w:rPr>
            </w:pPr>
            <w:r>
              <w:rPr>
                <w:sz w:val="20"/>
              </w:rPr>
              <w:t xml:space="preserve">Address </w:t>
            </w:r>
            <w:r>
              <w:rPr>
                <w:i/>
                <w:sz w:val="16"/>
              </w:rPr>
              <w:t>(for service of documents)</w:t>
            </w:r>
            <w:r>
              <w:rPr>
                <w:i/>
                <w:sz w:val="16"/>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727"/>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Commencement date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Sole practitioner </w:t>
            </w:r>
          </w:p>
          <w:p>
            <w:pPr>
              <w:pStyle w:val="Table"/>
              <w:tabs>
                <w:tab w:val="right" w:pos="5171"/>
                <w:tab w:val="left" w:leader="underscore" w:pos="5279"/>
              </w:tabs>
              <w:spacing w:before="0" w:line="240" w:lineRule="auto"/>
              <w:rPr>
                <w:rFonts w:ascii="MS Mincho" w:eastAsia="MS Mincho" w:hAnsi="MS Mincho"/>
                <w:sz w:val="20"/>
              </w:rPr>
            </w:pPr>
            <w:r>
              <w:rPr>
                <w:sz w:val="20"/>
              </w:rPr>
              <w:t>Practice name</w:t>
            </w:r>
            <w:r>
              <w:rPr>
                <w:sz w:val="20"/>
                <w:u w:val="single"/>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rFonts w:ascii="Symbol" w:eastAsia="MS Mincho" w:hAnsi="Symbol" w:hint="eastAsia"/>
                <w:sz w:val="20"/>
              </w:rPr>
              <w:sym w:font="Monotype Sorts" w:char="F06F"/>
            </w:r>
            <w:r>
              <w:rPr>
                <w:sz w:val="20"/>
              </w:rPr>
              <w:t xml:space="preserve"> </w:t>
            </w:r>
            <w:r>
              <w:rPr>
                <w:sz w:val="20"/>
              </w:rPr>
              <w:sym w:font="Wingdings" w:char="F06F"/>
            </w:r>
            <w:r>
              <w:rPr>
                <w:sz w:val="20"/>
              </w:rPr>
              <w:t xml:space="preserve"> Equity Partner   </w:t>
            </w:r>
            <w:r>
              <w:rPr>
                <w:sz w:val="20"/>
              </w:rPr>
              <w:sym w:font="Wingdings" w:char="F06F"/>
            </w:r>
            <w:r>
              <w:rPr>
                <w:sz w:val="20"/>
              </w:rPr>
              <w:t xml:space="preserve">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Symbol" w:eastAsia="MS Mincho" w:hAnsi="Symbol" w:hint="eastAsia"/>
                <w:sz w:val="20"/>
              </w:rPr>
              <w:sym w:font="Monotype Sorts" w:char="F06F"/>
            </w:r>
            <w:r>
              <w:rPr>
                <w:sz w:val="20"/>
              </w:rPr>
              <w:t xml:space="preserve"> Legal partnership</w:t>
            </w:r>
            <w:r>
              <w:rPr>
                <w:sz w:val="20"/>
              </w:rPr>
              <w:tab/>
            </w:r>
            <w:r>
              <w:rPr>
                <w:rFonts w:ascii="Symbol" w:eastAsia="MS Mincho" w:hAnsi="Symbol" w:hint="eastAsia"/>
                <w:sz w:val="20"/>
              </w:rPr>
              <w:sym w:font="Monotype Sort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Names of partners</w:t>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w:t>
            </w:r>
          </w:p>
          <w:p>
            <w:pPr>
              <w:pStyle w:val="Table"/>
              <w:tabs>
                <w:tab w:val="left" w:leader="underscore" w:pos="5261"/>
              </w:tabs>
              <w:spacing w:before="0" w:line="240" w:lineRule="auto"/>
              <w:ind w:left="459"/>
              <w:rPr>
                <w:rFonts w:ascii="MS Mincho" w:eastAsia="MS Mincho" w:hAnsi="MS Mincho"/>
                <w:sz w:val="20"/>
              </w:rPr>
            </w:pPr>
            <w:r>
              <w:rPr>
                <w:sz w:val="20"/>
              </w:rPr>
              <w:t>Name of employer</w:t>
            </w:r>
            <w:r>
              <w:rPr>
                <w:sz w:val="20"/>
              </w:rPr>
              <w:tab/>
            </w:r>
            <w:r>
              <w:rPr>
                <w:sz w:val="20"/>
              </w:rPr>
              <w:br/>
              <w:t>Address</w:t>
            </w:r>
            <w:r>
              <w:rPr>
                <w:sz w:val="20"/>
              </w:rPr>
              <w:tab/>
            </w:r>
            <w:r>
              <w:rPr>
                <w:sz w:val="20"/>
              </w:rPr>
              <w:br/>
            </w:r>
            <w:r>
              <w:rPr>
                <w:sz w:val="20"/>
              </w:rPr>
              <w:tab/>
            </w:r>
            <w:r>
              <w:rPr>
                <w:sz w:val="20"/>
              </w:rPr>
              <w:br/>
              <w:t>Telephone________________ Fax</w:t>
            </w:r>
            <w:r>
              <w:rPr>
                <w:sz w:val="20"/>
              </w:rPr>
              <w:tab/>
            </w:r>
            <w:r>
              <w:rPr>
                <w:sz w:val="20"/>
              </w:rPr>
              <w:br/>
              <w:t>Mobile</w:t>
            </w:r>
            <w:r>
              <w:rPr>
                <w:sz w:val="20"/>
              </w:rPr>
              <w:tab/>
            </w:r>
            <w:r>
              <w:rPr>
                <w:sz w:val="20"/>
              </w:rPr>
              <w:br/>
              <w:t xml:space="preserve">Email </w:t>
            </w:r>
            <w:r>
              <w:rPr>
                <w:sz w:val="20"/>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leader="underscore" w:pos="5261"/>
              </w:tabs>
              <w:spacing w:before="0" w:line="240" w:lineRule="auto"/>
              <w:ind w:left="459"/>
              <w:rPr>
                <w:rFonts w:ascii="MS Mincho" w:eastAsia="MS Mincho" w:hAnsi="MS Mincho"/>
                <w:sz w:val="20"/>
              </w:rPr>
            </w:pPr>
            <w:r>
              <w:rPr>
                <w:rFonts w:ascii="Symbol" w:eastAsia="MS Mincho" w:hAnsi="Symbol" w:hint="eastAsia"/>
                <w:sz w:val="20"/>
              </w:rPr>
              <w:sym w:font="Monotype Sorts" w:char="F06F"/>
            </w:r>
            <w:r>
              <w:rPr>
                <w:sz w:val="20"/>
              </w:rPr>
              <w:t xml:space="preserve"> Director</w:t>
            </w:r>
            <w:r>
              <w:rPr>
                <w:sz w:val="20"/>
              </w:rPr>
              <w:tab/>
            </w:r>
            <w:r>
              <w:rPr>
                <w:rFonts w:ascii="MS Mincho" w:eastAsia="MS Mincho" w:hAnsi="MS Mincho" w:hint="eastAsia"/>
                <w:sz w:val="20"/>
              </w:rPr>
              <w:t>❑</w:t>
            </w:r>
            <w:r>
              <w:rPr>
                <w:sz w:val="20"/>
              </w:rPr>
              <w:t xml:space="preserve"> Officer </w:t>
            </w:r>
            <w:r>
              <w:rPr>
                <w:i/>
                <w:sz w:val="16"/>
              </w:rPr>
              <w:t>(office)</w:t>
            </w:r>
            <w:r>
              <w:rPr>
                <w:i/>
                <w:sz w:val="16"/>
              </w:rPr>
              <w:tab/>
            </w:r>
            <w:r>
              <w:rPr>
                <w:sz w:val="20"/>
              </w:rPr>
              <w:t xml:space="preserve"> </w:t>
            </w:r>
            <w:r>
              <w:rPr>
                <w:sz w:val="20"/>
              </w:rPr>
              <w:br/>
              <w:t>ACN or ARBN</w:t>
            </w:r>
            <w:r>
              <w:rPr>
                <w:sz w:val="20"/>
              </w:rPr>
              <w:tab/>
            </w:r>
            <w:r>
              <w:rPr>
                <w:sz w:val="20"/>
              </w:rPr>
              <w:br/>
              <w:t>Registered office</w:t>
            </w:r>
            <w:r>
              <w:rPr>
                <w:sz w:val="20"/>
              </w:rPr>
              <w:tab/>
            </w:r>
            <w:r>
              <w:rPr>
                <w:sz w:val="20"/>
              </w:rPr>
              <w:br/>
            </w:r>
            <w:r>
              <w:rPr>
                <w:sz w:val="20"/>
              </w:rPr>
              <w:tab/>
            </w:r>
            <w:r>
              <w:rPr>
                <w:sz w:val="20"/>
              </w:rPr>
              <w:br/>
              <w:t>Telephone __________________Fax</w:t>
            </w:r>
            <w:r>
              <w:rPr>
                <w:sz w:val="20"/>
              </w:rPr>
              <w:tab/>
            </w:r>
            <w:r>
              <w:rPr>
                <w:sz w:val="20"/>
              </w:rPr>
              <w:br/>
              <w:t xml:space="preserve">Email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459"/>
                <w:tab w:val="left" w:pos="1452"/>
                <w:tab w:val="left" w:pos="2869"/>
                <w:tab w:val="right" w:pos="5171"/>
                <w:tab w:val="left" w:leader="underscore" w:pos="5279"/>
              </w:tabs>
              <w:spacing w:before="0" w:line="240" w:lineRule="auto"/>
              <w:rPr>
                <w:sz w:val="20"/>
              </w:rPr>
            </w:pPr>
            <w:r>
              <w:rPr>
                <w:sz w:val="20"/>
              </w:rPr>
              <w:t>I  will  /  will not</w:t>
            </w:r>
            <w:r>
              <w:rPr>
                <w:sz w:val="20"/>
              </w:rPr>
              <w:tab/>
              <w:t>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i/>
                <w:sz w:val="16"/>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tcPr>
          <w:p>
            <w:pPr>
              <w:pStyle w:val="Table"/>
              <w:tabs>
                <w:tab w:val="left" w:leader="underscore" w:pos="5279"/>
              </w:tabs>
              <w:spacing w:before="0" w:line="240" w:lineRule="auto"/>
              <w:rPr>
                <w:b/>
                <w:sz w:val="20"/>
              </w:rPr>
            </w:pPr>
            <w:r>
              <w:rPr>
                <w:b/>
                <w:sz w:val="20"/>
              </w:rPr>
              <w:t xml:space="preserve">I declare that — </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information given in or with this application is true and correct and that I have not omitted any relevant information;</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accompanying instrument from the registration authority in my home country is, or is a complete and accurate copy of, the original instrument;</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all documents accompanying this application that are not in English are accompanied by true and correct English translations; and</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61"/>
              </w:tabs>
              <w:spacing w:before="0" w:line="240" w:lineRule="auto"/>
              <w:ind w:left="317"/>
              <w:rPr>
                <w:sz w:val="20"/>
              </w:rPr>
            </w:pPr>
            <w:r>
              <w:rPr>
                <w:sz w:val="20"/>
              </w:rPr>
              <w:t>Address</w:t>
            </w:r>
            <w:r>
              <w:rPr>
                <w:sz w:val="20"/>
              </w:rPr>
              <w:tab/>
              <w:t xml:space="preserve"> </w:t>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728" w:name="_Toc67197896"/>
      <w:bookmarkStart w:id="729" w:name="_Toc71976165"/>
      <w:bookmarkStart w:id="730" w:name="_Toc72294694"/>
      <w:bookmarkStart w:id="731" w:name="_Toc103150363"/>
      <w:r>
        <w:t>Form 20 — Accountant’s certificate</w:t>
      </w:r>
      <w:bookmarkEnd w:id="728"/>
      <w:bookmarkEnd w:id="729"/>
      <w:bookmarkEnd w:id="730"/>
      <w:bookmarkEnd w:id="7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t xml:space="preserve">Accountant’s </w:t>
            </w:r>
            <w:r>
              <w:rPr>
                <w:b/>
                <w:sz w:val="24"/>
              </w:rPr>
              <w:br w:type="page"/>
              <w:t>certificate</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147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58 </w:t>
            </w:r>
          </w:p>
          <w:p>
            <w:pPr>
              <w:pStyle w:val="Table"/>
              <w:tabs>
                <w:tab w:val="left" w:leader="underscore" w:pos="5279"/>
              </w:tabs>
              <w:spacing w:before="0" w:line="240" w:lineRule="auto"/>
              <w:ind w:left="284" w:right="-108" w:hanging="284"/>
              <w:rPr>
                <w:sz w:val="20"/>
              </w:rPr>
            </w:pPr>
            <w:r>
              <w:rPr>
                <w:sz w:val="20"/>
              </w:rPr>
              <w:t>Form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Legal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Accountant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 xml:space="preserve">I am —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sz w:val="20"/>
              </w:rPr>
              <w:t xml:space="preserve"> registered, or taken to be registered, as an auditor under Part 9.2 of the Corporations Act</w:t>
            </w:r>
          </w:p>
          <w:p>
            <w:pPr>
              <w:pStyle w:val="Table"/>
              <w:tabs>
                <w:tab w:val="left" w:leader="underscore" w:pos="5279"/>
              </w:tabs>
              <w:spacing w:before="0" w:line="240" w:lineRule="auto"/>
              <w:ind w:left="284" w:hanging="284"/>
              <w:rPr>
                <w:sz w:val="20"/>
              </w:rPr>
            </w:pPr>
            <w:r>
              <w:rPr>
                <w:sz w:val="20"/>
              </w:rPr>
              <w:sym w:font="Wingdings" w:char="F06F"/>
            </w:r>
            <w:r>
              <w:rPr>
                <w:sz w:val="20"/>
              </w:rPr>
              <w:t xml:space="preserve"> 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Previous certificate</w:t>
            </w:r>
          </w:p>
        </w:tc>
        <w:tc>
          <w:tcPr>
            <w:tcW w:w="5387" w:type="dxa"/>
            <w:gridSpan w:val="2"/>
          </w:tcPr>
          <w:p>
            <w:pPr>
              <w:pStyle w:val="Table"/>
              <w:tabs>
                <w:tab w:val="left" w:leader="underscore" w:pos="5262"/>
              </w:tabs>
              <w:spacing w:before="0" w:line="240" w:lineRule="auto"/>
              <w:rPr>
                <w:i/>
                <w:sz w:val="16"/>
              </w:rPr>
            </w:pPr>
            <w:r>
              <w:rPr>
                <w:sz w:val="20"/>
              </w:rPr>
              <w:t xml:space="preserve">Given by </w:t>
            </w:r>
            <w:r>
              <w:rPr>
                <w:i/>
                <w:sz w:val="16"/>
              </w:rPr>
              <w:t>(name and firm)</w:t>
            </w:r>
            <w:r>
              <w:rPr>
                <w:i/>
                <w:sz w:val="16"/>
              </w:rPr>
              <w:tab/>
            </w:r>
          </w:p>
          <w:p>
            <w:pPr>
              <w:pStyle w:val="Table"/>
              <w:tabs>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Height w:val="81"/>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Examination of books of accounts </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of examination            /          /20      to            /          /20</w:t>
            </w:r>
          </w:p>
        </w:tc>
      </w:tr>
      <w:tr>
        <w:trPr>
          <w:cantSplit/>
          <w:trHeight w:val="81"/>
        </w:trPr>
        <w:tc>
          <w:tcPr>
            <w:tcW w:w="1701" w:type="dxa"/>
            <w:vMerge/>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pos="2160"/>
                <w:tab w:val="left" w:pos="3294"/>
                <w:tab w:val="left" w:pos="4712"/>
                <w:tab w:val="left" w:leader="underscore" w:pos="5279"/>
              </w:tabs>
              <w:spacing w:before="0" w:line="240" w:lineRule="auto"/>
              <w:ind w:left="318" w:hanging="318"/>
              <w:rPr>
                <w:sz w:val="20"/>
              </w:rPr>
            </w:pPr>
            <w:r>
              <w:rPr>
                <w:sz w:val="20"/>
              </w:rPr>
              <w:t>The Legal Practitioner did  /  did not  make available all documents and information necessary to enable me to give this certificate.</w:t>
            </w:r>
          </w:p>
          <w:p>
            <w:pPr>
              <w:pStyle w:val="Table"/>
              <w:tabs>
                <w:tab w:val="left" w:leader="underscore" w:pos="5279"/>
              </w:tabs>
              <w:spacing w:before="0" w:line="240" w:lineRule="auto"/>
              <w:ind w:left="318" w:hanging="318"/>
              <w:rPr>
                <w:sz w:val="20"/>
              </w:rPr>
            </w:pPr>
            <w:r>
              <w:rPr>
                <w:sz w:val="20"/>
              </w:rPr>
              <w:t>If not, give details of what was not made available, the reasons given and the effect of the non</w:t>
            </w:r>
            <w:r>
              <w:rPr>
                <w:sz w:val="20"/>
              </w:rPr>
              <w:noBreakHyphen/>
              <w:t>availability on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ind w:left="318"/>
              <w:rPr>
                <w:sz w:val="20"/>
              </w:rPr>
            </w:pPr>
          </w:p>
        </w:tc>
      </w:tr>
      <w:tr>
        <w:trPr>
          <w:cantSplit/>
          <w:trHeight w:val="81"/>
        </w:trPr>
        <w:tc>
          <w:tcPr>
            <w:tcW w:w="1701" w:type="dxa"/>
            <w:vMerge w:val="restart"/>
            <w:shd w:val="clear" w:color="auto" w:fill="C0C0C0"/>
          </w:tcPr>
          <w:p>
            <w:pPr>
              <w:pStyle w:val="Table"/>
              <w:keepNext/>
              <w:keepLines/>
              <w:tabs>
                <w:tab w:val="left" w:leader="underscore" w:pos="5279"/>
              </w:tabs>
              <w:spacing w:before="0" w:line="240" w:lineRule="auto"/>
              <w:rPr>
                <w:sz w:val="20"/>
              </w:rPr>
            </w:pPr>
          </w:p>
        </w:tc>
        <w:tc>
          <w:tcPr>
            <w:tcW w:w="5387" w:type="dxa"/>
            <w:gridSpan w:val="2"/>
            <w:tcBorders>
              <w:bottom w:val="single" w:sz="4" w:space="0" w:color="auto"/>
            </w:tcBorders>
          </w:tcPr>
          <w:p>
            <w:pPr>
              <w:pStyle w:val="Table"/>
              <w:keepNext/>
              <w:keepLines/>
              <w:tabs>
                <w:tab w:val="left" w:leader="underscore" w:pos="5279"/>
              </w:tabs>
              <w:spacing w:before="0" w:line="240" w:lineRule="auto"/>
              <w:ind w:left="284" w:hanging="284"/>
              <w:rPr>
                <w:sz w:val="20"/>
              </w:rPr>
            </w:pPr>
            <w:r>
              <w:rPr>
                <w:sz w:val="20"/>
              </w:rPr>
              <w:t xml:space="preserve">I have examined the Legal Practitioner’s accounting systems and am of the opinion that they — </w:t>
            </w:r>
          </w:p>
          <w:p>
            <w:pPr>
              <w:pStyle w:val="Table"/>
              <w:keepNext/>
              <w:keepLines/>
              <w:tabs>
                <w:tab w:val="left" w:pos="1026"/>
                <w:tab w:val="left" w:pos="2019"/>
                <w:tab w:val="left" w:leader="underscore" w:pos="5279"/>
              </w:tabs>
              <w:spacing w:before="0" w:line="240" w:lineRule="auto"/>
              <w:ind w:left="2019" w:hanging="1735"/>
              <w:rPr>
                <w:sz w:val="20"/>
              </w:rPr>
            </w:pPr>
            <w:r>
              <w:rPr>
                <w:sz w:val="20"/>
              </w:rPr>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Table"/>
              <w:keepNext/>
              <w:keepLines/>
              <w:tabs>
                <w:tab w:val="left" w:pos="1026"/>
                <w:tab w:val="left" w:pos="2019"/>
                <w:tab w:val="left" w:leader="underscore" w:pos="5279"/>
              </w:tabs>
              <w:spacing w:before="0" w:line="240" w:lineRule="auto"/>
              <w:ind w:left="2019" w:hanging="1735"/>
              <w:rPr>
                <w:sz w:val="20"/>
              </w:rPr>
            </w:pPr>
            <w:r>
              <w:rPr>
                <w:sz w:val="20"/>
              </w:rPr>
              <w:t>are  /  are not  appropriate for the Legal Practitioner’s practice</w:t>
            </w:r>
          </w:p>
          <w:p>
            <w:pPr>
              <w:pStyle w:val="Table"/>
              <w:keepNext/>
              <w:keepLines/>
              <w:tabs>
                <w:tab w:val="left" w:leader="underscore" w:pos="5261"/>
              </w:tabs>
              <w:spacing w:before="0" w:line="240" w:lineRule="auto"/>
              <w:rPr>
                <w:sz w:val="20"/>
              </w:rPr>
            </w:pPr>
            <w:r>
              <w:rPr>
                <w:sz w:val="20"/>
              </w:rPr>
              <w:t>If not, give details</w:t>
            </w:r>
            <w:r>
              <w:rPr>
                <w:sz w:val="20"/>
              </w:rPr>
              <w:tab/>
            </w:r>
          </w:p>
          <w:p>
            <w:pPr>
              <w:pStyle w:val="Table"/>
              <w:keepNext/>
              <w:keepLines/>
              <w:tabs>
                <w:tab w:val="left" w:leader="underscore" w:pos="5261"/>
              </w:tabs>
              <w:spacing w:before="0" w:line="240" w:lineRule="auto"/>
              <w:rPr>
                <w:sz w:val="20"/>
              </w:rPr>
            </w:pPr>
            <w:r>
              <w:rPr>
                <w:sz w:val="20"/>
              </w:rPr>
              <w:tab/>
            </w:r>
          </w:p>
          <w:p>
            <w:pPr>
              <w:pStyle w:val="Table"/>
              <w:keepNext/>
              <w:keepLines/>
              <w:tabs>
                <w:tab w:val="left" w:pos="1026"/>
                <w:tab w:val="left" w:pos="2019"/>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 xml:space="preserve">I have examined the Legal Practitioner’s books of account for the period since the previous accountant’s certificate was given and am of the opinion that the Legal Practitioner — </w:t>
            </w:r>
          </w:p>
          <w:p>
            <w:pPr>
              <w:pStyle w:val="Table"/>
              <w:tabs>
                <w:tab w:val="left" w:pos="1026"/>
                <w:tab w:val="left" w:pos="2019"/>
                <w:tab w:val="left" w:leader="underscore" w:pos="5279"/>
              </w:tabs>
              <w:spacing w:before="0" w:line="240" w:lineRule="auto"/>
              <w:ind w:left="2019" w:hanging="1735"/>
              <w:rPr>
                <w:sz w:val="20"/>
              </w:rPr>
            </w:pPr>
            <w:r>
              <w:rPr>
                <w:sz w:val="20"/>
              </w:rPr>
              <w:t xml:space="preserve"> has   /  has not  complied with the </w:t>
            </w:r>
            <w:r>
              <w:rPr>
                <w:i/>
                <w:sz w:val="20"/>
              </w:rPr>
              <w:t>Legal Practice Board Rules 2004</w:t>
            </w:r>
            <w:r>
              <w:rPr>
                <w:sz w:val="20"/>
              </w:rPr>
              <w:t>, Part 6</w:t>
            </w:r>
          </w:p>
          <w:p>
            <w:pPr>
              <w:pStyle w:val="Table"/>
              <w:tabs>
                <w:tab w:val="left" w:pos="1026"/>
                <w:tab w:val="left" w:pos="2019"/>
                <w:tab w:val="left" w:leader="underscore" w:pos="5279"/>
              </w:tabs>
              <w:spacing w:before="0" w:line="240" w:lineRule="auto"/>
              <w:rPr>
                <w:sz w:val="20"/>
              </w:rPr>
            </w:pPr>
            <w:r>
              <w:rPr>
                <w:sz w:val="20"/>
              </w:rPr>
              <w:t>If not — the non</w:t>
            </w:r>
            <w:r>
              <w:rPr>
                <w:sz w:val="20"/>
              </w:rPr>
              <w:noBreakHyphen/>
              <w:t xml:space="preserve">compliance consisted of — </w:t>
            </w:r>
          </w:p>
          <w:p>
            <w:pPr>
              <w:pStyle w:val="Table"/>
              <w:tabs>
                <w:tab w:val="left" w:leader="underscore" w:pos="5279"/>
              </w:tabs>
              <w:spacing w:before="0" w:line="240" w:lineRule="auto"/>
              <w:ind w:left="318" w:hanging="318"/>
              <w:rPr>
                <w:sz w:val="20"/>
              </w:rPr>
            </w:pPr>
            <w:r>
              <w:rPr>
                <w:rFonts w:ascii="MS Mincho" w:eastAsia="MS Mincho" w:hAnsi="MS Mincho" w:hint="eastAsia"/>
                <w:sz w:val="20"/>
              </w:rPr>
              <w:sym w:font="Wingdings" w:char="F06F"/>
            </w:r>
            <w:r>
              <w:rPr>
                <w:sz w:val="20"/>
              </w:rPr>
              <w:t>trivial breaches due to clerical errors or mistakes all of which were rectified on discovery</w:t>
            </w:r>
          </w:p>
          <w:p>
            <w:pPr>
              <w:pStyle w:val="Table"/>
              <w:tabs>
                <w:tab w:val="left" w:leader="underscore" w:pos="5262"/>
              </w:tabs>
              <w:spacing w:before="0" w:line="240" w:lineRule="auto"/>
              <w:ind w:left="318" w:hanging="318"/>
              <w:rPr>
                <w:sz w:val="20"/>
              </w:rPr>
            </w:pPr>
            <w:r>
              <w:rPr>
                <w:rFonts w:ascii="MS Mincho" w:eastAsia="MS Mincho" w:hAnsi="MS Mincho"/>
                <w:sz w:val="20"/>
              </w:rPr>
              <w:sym w:font="Wingdings" w:char="F06F"/>
            </w:r>
            <w:r>
              <w:rPr>
                <w:rFonts w:ascii="MS Mincho" w:eastAsia="MS Mincho" w:hAnsi="MS Mincho"/>
                <w:sz w:val="20"/>
              </w:rPr>
              <w:tab/>
            </w:r>
            <w:r>
              <w:rPr>
                <w:sz w:val="20"/>
              </w:rPr>
              <w:t xml:space="preserve">other breaches </w:t>
            </w:r>
            <w:r>
              <w:rPr>
                <w:i/>
                <w:sz w:val="16"/>
              </w:rPr>
              <w:t>(give details)</w:t>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Height w:val="81"/>
        </w:trPr>
        <w:tc>
          <w:tcPr>
            <w:tcW w:w="1701" w:type="dxa"/>
            <w:shd w:val="clear" w:color="auto" w:fill="C0C0C0"/>
          </w:tcPr>
          <w:p>
            <w:pPr>
              <w:pStyle w:val="Table"/>
              <w:tabs>
                <w:tab w:val="left" w:leader="underscore" w:pos="5279"/>
              </w:tabs>
              <w:spacing w:before="0" w:line="240" w:lineRule="auto"/>
              <w:rPr>
                <w:b/>
                <w:sz w:val="20"/>
              </w:rPr>
            </w:pPr>
            <w:r>
              <w:rPr>
                <w:b/>
                <w:sz w:val="20"/>
              </w:rPr>
              <w:t>Examinations conducted</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I have conducted the following examinations to enable me to give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732" w:name="_Toc67994306"/>
      <w:bookmarkStart w:id="733" w:name="_Toc68054108"/>
      <w:bookmarkStart w:id="734" w:name="_Toc71691045"/>
      <w:bookmarkStart w:id="735" w:name="_Toc71976166"/>
      <w:bookmarkStart w:id="736" w:name="_Toc72294695"/>
    </w:p>
    <w:p>
      <w:pPr>
        <w:pStyle w:val="nHeading2"/>
      </w:pPr>
      <w:bookmarkStart w:id="737" w:name="_Toc72294854"/>
      <w:bookmarkStart w:id="738" w:name="_Toc72295034"/>
      <w:bookmarkStart w:id="739" w:name="_Toc72295155"/>
      <w:bookmarkStart w:id="740" w:name="_Toc101001456"/>
      <w:bookmarkStart w:id="741" w:name="_Toc103150364"/>
      <w:bookmarkEnd w:id="732"/>
      <w:bookmarkEnd w:id="733"/>
      <w:bookmarkEnd w:id="734"/>
      <w:bookmarkEnd w:id="735"/>
      <w:bookmarkEnd w:id="736"/>
      <w:r>
        <w:t>Notes</w:t>
      </w:r>
      <w:bookmarkEnd w:id="737"/>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w:t>
      </w:r>
    </w:p>
    <w:p>
      <w:pPr>
        <w:pStyle w:val="nHeading3"/>
      </w:pPr>
      <w:bookmarkStart w:id="742" w:name="_Toc103150365"/>
      <w:r>
        <w:t>Compilation table</w:t>
      </w:r>
      <w:bookmarkEnd w:id="7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b/>
                <w:sz w:val="19"/>
              </w:rPr>
            </w:pPr>
            <w:r>
              <w:rPr>
                <w:i/>
                <w:sz w:val="19"/>
              </w:rPr>
              <w:t>Legal Practice Board Rules 2004</w:t>
            </w:r>
          </w:p>
        </w:tc>
        <w:tc>
          <w:tcPr>
            <w:tcW w:w="1276" w:type="dxa"/>
            <w:tcBorders>
              <w:top w:val="single" w:sz="8" w:space="0" w:color="auto"/>
            </w:tcBorders>
          </w:tcPr>
          <w:p>
            <w:pPr>
              <w:pStyle w:val="nTable"/>
              <w:rPr>
                <w:sz w:val="19"/>
              </w:rPr>
            </w:pPr>
            <w:r>
              <w:rPr>
                <w:sz w:val="19"/>
              </w:rPr>
              <w:t>14 May 2004 p. 1473-557</w:t>
            </w:r>
          </w:p>
        </w:tc>
        <w:tc>
          <w:tcPr>
            <w:tcW w:w="2693" w:type="dxa"/>
            <w:tcBorders>
              <w:top w:val="single" w:sz="8" w:space="0" w:color="auto"/>
            </w:tcBorders>
          </w:tcPr>
          <w:p>
            <w:pPr>
              <w:pStyle w:val="nTable"/>
              <w:rPr>
                <w:sz w:val="19"/>
              </w:rPr>
            </w:pPr>
            <w:r>
              <w:rPr>
                <w:sz w:val="19"/>
              </w:rPr>
              <w:t>14 May 2004</w:t>
            </w:r>
          </w:p>
        </w:tc>
      </w:tr>
      <w:tr>
        <w:tc>
          <w:tcPr>
            <w:tcW w:w="3118" w:type="dxa"/>
          </w:tcPr>
          <w:p>
            <w:pPr>
              <w:pStyle w:val="nTable"/>
              <w:rPr>
                <w:i/>
                <w:sz w:val="19"/>
              </w:rPr>
            </w:pPr>
            <w:r>
              <w:rPr>
                <w:i/>
                <w:sz w:val="19"/>
              </w:rPr>
              <w:t>Legal Practice Board Amendment Rules (No. 2) 2005</w:t>
            </w:r>
          </w:p>
        </w:tc>
        <w:tc>
          <w:tcPr>
            <w:tcW w:w="1276" w:type="dxa"/>
          </w:tcPr>
          <w:p>
            <w:pPr>
              <w:pStyle w:val="nTable"/>
              <w:rPr>
                <w:sz w:val="19"/>
              </w:rPr>
            </w:pPr>
            <w:r>
              <w:rPr>
                <w:sz w:val="19"/>
              </w:rPr>
              <w:t xml:space="preserve">12 Apr 2005 p. 1170-3 (Printers correction in </w:t>
            </w:r>
            <w:r>
              <w:rPr>
                <w:i/>
                <w:iCs/>
                <w:sz w:val="19"/>
              </w:rPr>
              <w:t>Gazette</w:t>
            </w:r>
            <w:r>
              <w:rPr>
                <w:sz w:val="19"/>
              </w:rPr>
              <w:t xml:space="preserve"> 19 Apr 2005 p. 1292-4)</w:t>
            </w:r>
          </w:p>
        </w:tc>
        <w:tc>
          <w:tcPr>
            <w:tcW w:w="2693" w:type="dxa"/>
          </w:tcPr>
          <w:p>
            <w:pPr>
              <w:pStyle w:val="nTable"/>
              <w:rPr>
                <w:sz w:val="19"/>
              </w:rPr>
            </w:pPr>
            <w:r>
              <w:rPr>
                <w:sz w:val="19"/>
              </w:rPr>
              <w:t>12 Apr 2005</w:t>
            </w:r>
          </w:p>
        </w:tc>
      </w:tr>
      <w:tr>
        <w:tc>
          <w:tcPr>
            <w:tcW w:w="3118" w:type="dxa"/>
            <w:tcBorders>
              <w:bottom w:val="single" w:sz="4" w:space="0" w:color="auto"/>
            </w:tcBorders>
          </w:tcPr>
          <w:p>
            <w:pPr>
              <w:pStyle w:val="nTable"/>
              <w:rPr>
                <w:i/>
                <w:sz w:val="19"/>
              </w:rPr>
            </w:pPr>
            <w:r>
              <w:rPr>
                <w:i/>
                <w:sz w:val="19"/>
              </w:rPr>
              <w:t>Legal Practice Board Amendment Rules (No. 3) 2005</w:t>
            </w:r>
          </w:p>
        </w:tc>
        <w:tc>
          <w:tcPr>
            <w:tcW w:w="1276" w:type="dxa"/>
            <w:tcBorders>
              <w:bottom w:val="single" w:sz="4" w:space="0" w:color="auto"/>
            </w:tcBorders>
          </w:tcPr>
          <w:p>
            <w:pPr>
              <w:pStyle w:val="nTable"/>
              <w:rPr>
                <w:sz w:val="19"/>
              </w:rPr>
            </w:pPr>
            <w:r>
              <w:rPr>
                <w:sz w:val="19"/>
              </w:rPr>
              <w:t>6 May 2005 p. 2023</w:t>
            </w:r>
          </w:p>
        </w:tc>
        <w:tc>
          <w:tcPr>
            <w:tcW w:w="2693" w:type="dxa"/>
            <w:tcBorders>
              <w:bottom w:val="single" w:sz="4" w:space="0" w:color="auto"/>
            </w:tcBorders>
          </w:tcPr>
          <w:p>
            <w:pPr>
              <w:pStyle w:val="nTable"/>
              <w:rPr>
                <w:sz w:val="19"/>
              </w:rPr>
            </w:pPr>
            <w:r>
              <w:rPr>
                <w:sz w:val="19"/>
              </w:rPr>
              <w:t>6 May 2005</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E6C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C8CF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10F4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48F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742D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0A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0AE7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0693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C24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CD3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BE72987"/>
    <w:multiLevelType w:val="hybridMultilevel"/>
    <w:tmpl w:val="B6D0CD02"/>
    <w:lvl w:ilvl="0" w:tplc="1424F0EC">
      <w:start w:val="1"/>
      <w:numFmt w:val="bullet"/>
      <w:lvlText w:val=""/>
      <w:lvlJc w:val="left"/>
      <w:pPr>
        <w:tabs>
          <w:tab w:val="num" w:pos="567"/>
        </w:tabs>
        <w:ind w:left="567" w:hanging="567"/>
      </w:pPr>
      <w:rPr>
        <w:rFonts w:ascii="Symbol" w:hAnsi="Symbol" w:hint="default"/>
        <w:color w:val="auto"/>
      </w:rPr>
    </w:lvl>
    <w:lvl w:ilvl="1" w:tplc="46B2720A">
      <w:start w:val="1"/>
      <w:numFmt w:val="bullet"/>
      <w:lvlText w:val=""/>
      <w:lvlJc w:val="left"/>
      <w:pPr>
        <w:tabs>
          <w:tab w:val="num" w:pos="1440"/>
        </w:tabs>
        <w:ind w:left="1364" w:hanging="284"/>
      </w:pPr>
      <w:rPr>
        <w:rFonts w:ascii="Symbol" w:hAnsi="Symbol" w:hint="default"/>
        <w:color w:val="auto"/>
      </w:rPr>
    </w:lvl>
    <w:lvl w:ilvl="2" w:tplc="4B5687BE" w:tentative="1">
      <w:start w:val="1"/>
      <w:numFmt w:val="bullet"/>
      <w:lvlText w:val=""/>
      <w:lvlJc w:val="left"/>
      <w:pPr>
        <w:tabs>
          <w:tab w:val="num" w:pos="2160"/>
        </w:tabs>
        <w:ind w:left="2160" w:hanging="360"/>
      </w:pPr>
      <w:rPr>
        <w:rFonts w:ascii="Wingdings" w:hAnsi="Wingdings" w:hint="default"/>
      </w:rPr>
    </w:lvl>
    <w:lvl w:ilvl="3" w:tplc="24E48F96" w:tentative="1">
      <w:start w:val="1"/>
      <w:numFmt w:val="bullet"/>
      <w:lvlText w:val=""/>
      <w:lvlJc w:val="left"/>
      <w:pPr>
        <w:tabs>
          <w:tab w:val="num" w:pos="2880"/>
        </w:tabs>
        <w:ind w:left="2880" w:hanging="360"/>
      </w:pPr>
      <w:rPr>
        <w:rFonts w:ascii="Symbol" w:hAnsi="Symbol" w:hint="default"/>
      </w:rPr>
    </w:lvl>
    <w:lvl w:ilvl="4" w:tplc="EB689662" w:tentative="1">
      <w:start w:val="1"/>
      <w:numFmt w:val="bullet"/>
      <w:lvlText w:val="o"/>
      <w:lvlJc w:val="left"/>
      <w:pPr>
        <w:tabs>
          <w:tab w:val="num" w:pos="3600"/>
        </w:tabs>
        <w:ind w:left="3600" w:hanging="360"/>
      </w:pPr>
      <w:rPr>
        <w:rFonts w:ascii="Courier New" w:hAnsi="Courier New" w:hint="default"/>
      </w:rPr>
    </w:lvl>
    <w:lvl w:ilvl="5" w:tplc="AE28DD24" w:tentative="1">
      <w:start w:val="1"/>
      <w:numFmt w:val="bullet"/>
      <w:lvlText w:val=""/>
      <w:lvlJc w:val="left"/>
      <w:pPr>
        <w:tabs>
          <w:tab w:val="num" w:pos="4320"/>
        </w:tabs>
        <w:ind w:left="4320" w:hanging="360"/>
      </w:pPr>
      <w:rPr>
        <w:rFonts w:ascii="Wingdings" w:hAnsi="Wingdings" w:hint="default"/>
      </w:rPr>
    </w:lvl>
    <w:lvl w:ilvl="6" w:tplc="34DAD938" w:tentative="1">
      <w:start w:val="1"/>
      <w:numFmt w:val="bullet"/>
      <w:lvlText w:val=""/>
      <w:lvlJc w:val="left"/>
      <w:pPr>
        <w:tabs>
          <w:tab w:val="num" w:pos="5040"/>
        </w:tabs>
        <w:ind w:left="5040" w:hanging="360"/>
      </w:pPr>
      <w:rPr>
        <w:rFonts w:ascii="Symbol" w:hAnsi="Symbol" w:hint="default"/>
      </w:rPr>
    </w:lvl>
    <w:lvl w:ilvl="7" w:tplc="BF04A84A" w:tentative="1">
      <w:start w:val="1"/>
      <w:numFmt w:val="bullet"/>
      <w:lvlText w:val="o"/>
      <w:lvlJc w:val="left"/>
      <w:pPr>
        <w:tabs>
          <w:tab w:val="num" w:pos="5760"/>
        </w:tabs>
        <w:ind w:left="5760" w:hanging="360"/>
      </w:pPr>
      <w:rPr>
        <w:rFonts w:ascii="Courier New" w:hAnsi="Courier New" w:hint="default"/>
      </w:rPr>
    </w:lvl>
    <w:lvl w:ilvl="8" w:tplc="BAD4DF60"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23A6F9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6001C1"/>
    <w:multiLevelType w:val="hybridMultilevel"/>
    <w:tmpl w:val="CF00F1DA"/>
    <w:lvl w:ilvl="0" w:tplc="6568D5C8">
      <w:start w:val="1"/>
      <w:numFmt w:val="bullet"/>
      <w:lvlText w:val=""/>
      <w:lvlJc w:val="left"/>
      <w:pPr>
        <w:tabs>
          <w:tab w:val="num" w:pos="614"/>
        </w:tabs>
        <w:ind w:left="614" w:hanging="567"/>
      </w:pPr>
      <w:rPr>
        <w:rFonts w:ascii="Symbol" w:hAnsi="Symbol" w:hint="default"/>
        <w:color w:val="auto"/>
      </w:rPr>
    </w:lvl>
    <w:lvl w:ilvl="1" w:tplc="DCFC4772" w:tentative="1">
      <w:start w:val="1"/>
      <w:numFmt w:val="bullet"/>
      <w:lvlText w:val="o"/>
      <w:lvlJc w:val="left"/>
      <w:pPr>
        <w:tabs>
          <w:tab w:val="num" w:pos="1487"/>
        </w:tabs>
        <w:ind w:left="1487" w:hanging="360"/>
      </w:pPr>
      <w:rPr>
        <w:rFonts w:ascii="Courier New" w:hAnsi="Courier New" w:hint="default"/>
      </w:rPr>
    </w:lvl>
    <w:lvl w:ilvl="2" w:tplc="68F614F0" w:tentative="1">
      <w:start w:val="1"/>
      <w:numFmt w:val="bullet"/>
      <w:lvlText w:val=""/>
      <w:lvlJc w:val="left"/>
      <w:pPr>
        <w:tabs>
          <w:tab w:val="num" w:pos="2207"/>
        </w:tabs>
        <w:ind w:left="2207" w:hanging="360"/>
      </w:pPr>
      <w:rPr>
        <w:rFonts w:ascii="Wingdings" w:hAnsi="Wingdings" w:hint="default"/>
      </w:rPr>
    </w:lvl>
    <w:lvl w:ilvl="3" w:tplc="8F52A40A" w:tentative="1">
      <w:start w:val="1"/>
      <w:numFmt w:val="bullet"/>
      <w:lvlText w:val=""/>
      <w:lvlJc w:val="left"/>
      <w:pPr>
        <w:tabs>
          <w:tab w:val="num" w:pos="2927"/>
        </w:tabs>
        <w:ind w:left="2927" w:hanging="360"/>
      </w:pPr>
      <w:rPr>
        <w:rFonts w:ascii="Symbol" w:hAnsi="Symbol" w:hint="default"/>
      </w:rPr>
    </w:lvl>
    <w:lvl w:ilvl="4" w:tplc="98D6F0C0" w:tentative="1">
      <w:start w:val="1"/>
      <w:numFmt w:val="bullet"/>
      <w:lvlText w:val="o"/>
      <w:lvlJc w:val="left"/>
      <w:pPr>
        <w:tabs>
          <w:tab w:val="num" w:pos="3647"/>
        </w:tabs>
        <w:ind w:left="3647" w:hanging="360"/>
      </w:pPr>
      <w:rPr>
        <w:rFonts w:ascii="Courier New" w:hAnsi="Courier New" w:hint="default"/>
      </w:rPr>
    </w:lvl>
    <w:lvl w:ilvl="5" w:tplc="94FAAD6C" w:tentative="1">
      <w:start w:val="1"/>
      <w:numFmt w:val="bullet"/>
      <w:lvlText w:val=""/>
      <w:lvlJc w:val="left"/>
      <w:pPr>
        <w:tabs>
          <w:tab w:val="num" w:pos="4367"/>
        </w:tabs>
        <w:ind w:left="4367" w:hanging="360"/>
      </w:pPr>
      <w:rPr>
        <w:rFonts w:ascii="Wingdings" w:hAnsi="Wingdings" w:hint="default"/>
      </w:rPr>
    </w:lvl>
    <w:lvl w:ilvl="6" w:tplc="8BC0C89C" w:tentative="1">
      <w:start w:val="1"/>
      <w:numFmt w:val="bullet"/>
      <w:lvlText w:val=""/>
      <w:lvlJc w:val="left"/>
      <w:pPr>
        <w:tabs>
          <w:tab w:val="num" w:pos="5087"/>
        </w:tabs>
        <w:ind w:left="5087" w:hanging="360"/>
      </w:pPr>
      <w:rPr>
        <w:rFonts w:ascii="Symbol" w:hAnsi="Symbol" w:hint="default"/>
      </w:rPr>
    </w:lvl>
    <w:lvl w:ilvl="7" w:tplc="800E33E8" w:tentative="1">
      <w:start w:val="1"/>
      <w:numFmt w:val="bullet"/>
      <w:lvlText w:val="o"/>
      <w:lvlJc w:val="left"/>
      <w:pPr>
        <w:tabs>
          <w:tab w:val="num" w:pos="5807"/>
        </w:tabs>
        <w:ind w:left="5807" w:hanging="360"/>
      </w:pPr>
      <w:rPr>
        <w:rFonts w:ascii="Courier New" w:hAnsi="Courier New" w:hint="default"/>
      </w:rPr>
    </w:lvl>
    <w:lvl w:ilvl="8" w:tplc="ABFA0EE6" w:tentative="1">
      <w:start w:val="1"/>
      <w:numFmt w:val="bullet"/>
      <w:lvlText w:val=""/>
      <w:lvlJc w:val="left"/>
      <w:pPr>
        <w:tabs>
          <w:tab w:val="num" w:pos="6527"/>
        </w:tabs>
        <w:ind w:left="6527"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E59503F"/>
    <w:multiLevelType w:val="hybridMultilevel"/>
    <w:tmpl w:val="80F4868E"/>
    <w:lvl w:ilvl="0" w:tplc="35A42692">
      <w:start w:val="1"/>
      <w:numFmt w:val="bullet"/>
      <w:lvlText w:val=""/>
      <w:lvlJc w:val="left"/>
      <w:pPr>
        <w:tabs>
          <w:tab w:val="num" w:pos="360"/>
        </w:tabs>
        <w:ind w:left="284" w:hanging="284"/>
      </w:pPr>
      <w:rPr>
        <w:rFonts w:ascii="Symbol" w:hAnsi="Symbol" w:hint="default"/>
        <w:color w:val="auto"/>
      </w:rPr>
    </w:lvl>
    <w:lvl w:ilvl="1" w:tplc="1B7E0A50" w:tentative="1">
      <w:start w:val="1"/>
      <w:numFmt w:val="bullet"/>
      <w:lvlText w:val="o"/>
      <w:lvlJc w:val="left"/>
      <w:pPr>
        <w:tabs>
          <w:tab w:val="num" w:pos="1440"/>
        </w:tabs>
        <w:ind w:left="1440" w:hanging="360"/>
      </w:pPr>
      <w:rPr>
        <w:rFonts w:ascii="Courier New" w:hAnsi="Courier New" w:hint="default"/>
      </w:rPr>
    </w:lvl>
    <w:lvl w:ilvl="2" w:tplc="DA3E0004" w:tentative="1">
      <w:start w:val="1"/>
      <w:numFmt w:val="bullet"/>
      <w:lvlText w:val=""/>
      <w:lvlJc w:val="left"/>
      <w:pPr>
        <w:tabs>
          <w:tab w:val="num" w:pos="2160"/>
        </w:tabs>
        <w:ind w:left="2160" w:hanging="360"/>
      </w:pPr>
      <w:rPr>
        <w:rFonts w:ascii="Wingdings" w:hAnsi="Wingdings" w:hint="default"/>
      </w:rPr>
    </w:lvl>
    <w:lvl w:ilvl="3" w:tplc="072A5B2A" w:tentative="1">
      <w:start w:val="1"/>
      <w:numFmt w:val="bullet"/>
      <w:lvlText w:val=""/>
      <w:lvlJc w:val="left"/>
      <w:pPr>
        <w:tabs>
          <w:tab w:val="num" w:pos="2880"/>
        </w:tabs>
        <w:ind w:left="2880" w:hanging="360"/>
      </w:pPr>
      <w:rPr>
        <w:rFonts w:ascii="Symbol" w:hAnsi="Symbol" w:hint="default"/>
      </w:rPr>
    </w:lvl>
    <w:lvl w:ilvl="4" w:tplc="C6788FB0" w:tentative="1">
      <w:start w:val="1"/>
      <w:numFmt w:val="bullet"/>
      <w:lvlText w:val="o"/>
      <w:lvlJc w:val="left"/>
      <w:pPr>
        <w:tabs>
          <w:tab w:val="num" w:pos="3600"/>
        </w:tabs>
        <w:ind w:left="3600" w:hanging="360"/>
      </w:pPr>
      <w:rPr>
        <w:rFonts w:ascii="Courier New" w:hAnsi="Courier New" w:hint="default"/>
      </w:rPr>
    </w:lvl>
    <w:lvl w:ilvl="5" w:tplc="CDD4EAD4" w:tentative="1">
      <w:start w:val="1"/>
      <w:numFmt w:val="bullet"/>
      <w:lvlText w:val=""/>
      <w:lvlJc w:val="left"/>
      <w:pPr>
        <w:tabs>
          <w:tab w:val="num" w:pos="4320"/>
        </w:tabs>
        <w:ind w:left="4320" w:hanging="360"/>
      </w:pPr>
      <w:rPr>
        <w:rFonts w:ascii="Wingdings" w:hAnsi="Wingdings" w:hint="default"/>
      </w:rPr>
    </w:lvl>
    <w:lvl w:ilvl="6" w:tplc="611E5114" w:tentative="1">
      <w:start w:val="1"/>
      <w:numFmt w:val="bullet"/>
      <w:lvlText w:val=""/>
      <w:lvlJc w:val="left"/>
      <w:pPr>
        <w:tabs>
          <w:tab w:val="num" w:pos="5040"/>
        </w:tabs>
        <w:ind w:left="5040" w:hanging="360"/>
      </w:pPr>
      <w:rPr>
        <w:rFonts w:ascii="Symbol" w:hAnsi="Symbol" w:hint="default"/>
      </w:rPr>
    </w:lvl>
    <w:lvl w:ilvl="7" w:tplc="010EB560" w:tentative="1">
      <w:start w:val="1"/>
      <w:numFmt w:val="bullet"/>
      <w:lvlText w:val="o"/>
      <w:lvlJc w:val="left"/>
      <w:pPr>
        <w:tabs>
          <w:tab w:val="num" w:pos="5760"/>
        </w:tabs>
        <w:ind w:left="5760" w:hanging="360"/>
      </w:pPr>
      <w:rPr>
        <w:rFonts w:ascii="Courier New" w:hAnsi="Courier New" w:hint="default"/>
      </w:rPr>
    </w:lvl>
    <w:lvl w:ilvl="8" w:tplc="A43AC1E6" w:tentative="1">
      <w:start w:val="1"/>
      <w:numFmt w:val="bullet"/>
      <w:lvlText w:val=""/>
      <w:lvlJc w:val="left"/>
      <w:pPr>
        <w:tabs>
          <w:tab w:val="num" w:pos="6480"/>
        </w:tabs>
        <w:ind w:left="6480" w:hanging="360"/>
      </w:pPr>
      <w:rPr>
        <w:rFonts w:ascii="Wingdings" w:hAnsi="Wingdings" w:hint="default"/>
      </w:rPr>
    </w:lvl>
  </w:abstractNum>
  <w:abstractNum w:abstractNumId="22">
    <w:nsid w:val="2FD71314"/>
    <w:multiLevelType w:val="hybridMultilevel"/>
    <w:tmpl w:val="EE303F1A"/>
    <w:lvl w:ilvl="0" w:tplc="F4728056">
      <w:start w:val="1"/>
      <w:numFmt w:val="bullet"/>
      <w:lvlText w:val=""/>
      <w:lvlJc w:val="left"/>
      <w:pPr>
        <w:tabs>
          <w:tab w:val="num" w:pos="360"/>
        </w:tabs>
        <w:ind w:left="284" w:hanging="284"/>
      </w:pPr>
      <w:rPr>
        <w:rFonts w:ascii="Symbol" w:hAnsi="Symbol" w:hint="default"/>
        <w:color w:val="auto"/>
      </w:rPr>
    </w:lvl>
    <w:lvl w:ilvl="1" w:tplc="D0609A1A" w:tentative="1">
      <w:start w:val="1"/>
      <w:numFmt w:val="bullet"/>
      <w:lvlText w:val="o"/>
      <w:lvlJc w:val="left"/>
      <w:pPr>
        <w:tabs>
          <w:tab w:val="num" w:pos="1440"/>
        </w:tabs>
        <w:ind w:left="1440" w:hanging="360"/>
      </w:pPr>
      <w:rPr>
        <w:rFonts w:ascii="Courier New" w:hAnsi="Courier New" w:hint="default"/>
      </w:rPr>
    </w:lvl>
    <w:lvl w:ilvl="2" w:tplc="664E3408" w:tentative="1">
      <w:start w:val="1"/>
      <w:numFmt w:val="bullet"/>
      <w:lvlText w:val=""/>
      <w:lvlJc w:val="left"/>
      <w:pPr>
        <w:tabs>
          <w:tab w:val="num" w:pos="2160"/>
        </w:tabs>
        <w:ind w:left="2160" w:hanging="360"/>
      </w:pPr>
      <w:rPr>
        <w:rFonts w:ascii="Wingdings" w:hAnsi="Wingdings" w:hint="default"/>
      </w:rPr>
    </w:lvl>
    <w:lvl w:ilvl="3" w:tplc="9202CCC8" w:tentative="1">
      <w:start w:val="1"/>
      <w:numFmt w:val="bullet"/>
      <w:lvlText w:val=""/>
      <w:lvlJc w:val="left"/>
      <w:pPr>
        <w:tabs>
          <w:tab w:val="num" w:pos="2880"/>
        </w:tabs>
        <w:ind w:left="2880" w:hanging="360"/>
      </w:pPr>
      <w:rPr>
        <w:rFonts w:ascii="Symbol" w:hAnsi="Symbol" w:hint="default"/>
      </w:rPr>
    </w:lvl>
    <w:lvl w:ilvl="4" w:tplc="CBE8F96E" w:tentative="1">
      <w:start w:val="1"/>
      <w:numFmt w:val="bullet"/>
      <w:lvlText w:val="o"/>
      <w:lvlJc w:val="left"/>
      <w:pPr>
        <w:tabs>
          <w:tab w:val="num" w:pos="3600"/>
        </w:tabs>
        <w:ind w:left="3600" w:hanging="360"/>
      </w:pPr>
      <w:rPr>
        <w:rFonts w:ascii="Courier New" w:hAnsi="Courier New" w:hint="default"/>
      </w:rPr>
    </w:lvl>
    <w:lvl w:ilvl="5" w:tplc="7346CC22" w:tentative="1">
      <w:start w:val="1"/>
      <w:numFmt w:val="bullet"/>
      <w:lvlText w:val=""/>
      <w:lvlJc w:val="left"/>
      <w:pPr>
        <w:tabs>
          <w:tab w:val="num" w:pos="4320"/>
        </w:tabs>
        <w:ind w:left="4320" w:hanging="360"/>
      </w:pPr>
      <w:rPr>
        <w:rFonts w:ascii="Wingdings" w:hAnsi="Wingdings" w:hint="default"/>
      </w:rPr>
    </w:lvl>
    <w:lvl w:ilvl="6" w:tplc="EC562F18" w:tentative="1">
      <w:start w:val="1"/>
      <w:numFmt w:val="bullet"/>
      <w:lvlText w:val=""/>
      <w:lvlJc w:val="left"/>
      <w:pPr>
        <w:tabs>
          <w:tab w:val="num" w:pos="5040"/>
        </w:tabs>
        <w:ind w:left="5040" w:hanging="360"/>
      </w:pPr>
      <w:rPr>
        <w:rFonts w:ascii="Symbol" w:hAnsi="Symbol" w:hint="default"/>
      </w:rPr>
    </w:lvl>
    <w:lvl w:ilvl="7" w:tplc="321E1E1C" w:tentative="1">
      <w:start w:val="1"/>
      <w:numFmt w:val="bullet"/>
      <w:lvlText w:val="o"/>
      <w:lvlJc w:val="left"/>
      <w:pPr>
        <w:tabs>
          <w:tab w:val="num" w:pos="5760"/>
        </w:tabs>
        <w:ind w:left="5760" w:hanging="360"/>
      </w:pPr>
      <w:rPr>
        <w:rFonts w:ascii="Courier New" w:hAnsi="Courier New" w:hint="default"/>
      </w:rPr>
    </w:lvl>
    <w:lvl w:ilvl="8" w:tplc="5ACCCFD0" w:tentative="1">
      <w:start w:val="1"/>
      <w:numFmt w:val="bullet"/>
      <w:lvlText w:val=""/>
      <w:lvlJc w:val="left"/>
      <w:pPr>
        <w:tabs>
          <w:tab w:val="num" w:pos="6480"/>
        </w:tabs>
        <w:ind w:left="6480" w:hanging="360"/>
      </w:pPr>
      <w:rPr>
        <w:rFonts w:ascii="Wingdings" w:hAnsi="Wingdings" w:hint="default"/>
      </w:r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B02770E"/>
    <w:multiLevelType w:val="hybridMultilevel"/>
    <w:tmpl w:val="4B3A73DA"/>
    <w:lvl w:ilvl="0" w:tplc="8ECA3CAE">
      <w:start w:val="1"/>
      <w:numFmt w:val="bullet"/>
      <w:lvlText w:val=""/>
      <w:lvlJc w:val="left"/>
      <w:pPr>
        <w:tabs>
          <w:tab w:val="num" w:pos="567"/>
        </w:tabs>
        <w:ind w:left="567" w:hanging="567"/>
      </w:pPr>
      <w:rPr>
        <w:rFonts w:ascii="Symbol" w:hAnsi="Symbol" w:hint="default"/>
        <w:color w:val="auto"/>
      </w:rPr>
    </w:lvl>
    <w:lvl w:ilvl="1" w:tplc="2D58F266" w:tentative="1">
      <w:start w:val="1"/>
      <w:numFmt w:val="bullet"/>
      <w:lvlText w:val="o"/>
      <w:lvlJc w:val="left"/>
      <w:pPr>
        <w:tabs>
          <w:tab w:val="num" w:pos="1440"/>
        </w:tabs>
        <w:ind w:left="1440" w:hanging="360"/>
      </w:pPr>
      <w:rPr>
        <w:rFonts w:ascii="Courier New" w:hAnsi="Courier New" w:hint="default"/>
      </w:rPr>
    </w:lvl>
    <w:lvl w:ilvl="2" w:tplc="B9709E9E" w:tentative="1">
      <w:start w:val="1"/>
      <w:numFmt w:val="bullet"/>
      <w:lvlText w:val=""/>
      <w:lvlJc w:val="left"/>
      <w:pPr>
        <w:tabs>
          <w:tab w:val="num" w:pos="2160"/>
        </w:tabs>
        <w:ind w:left="2160" w:hanging="360"/>
      </w:pPr>
      <w:rPr>
        <w:rFonts w:ascii="Wingdings" w:hAnsi="Wingdings" w:hint="default"/>
      </w:rPr>
    </w:lvl>
    <w:lvl w:ilvl="3" w:tplc="B3869C06" w:tentative="1">
      <w:start w:val="1"/>
      <w:numFmt w:val="bullet"/>
      <w:lvlText w:val=""/>
      <w:lvlJc w:val="left"/>
      <w:pPr>
        <w:tabs>
          <w:tab w:val="num" w:pos="2880"/>
        </w:tabs>
        <w:ind w:left="2880" w:hanging="360"/>
      </w:pPr>
      <w:rPr>
        <w:rFonts w:ascii="Symbol" w:hAnsi="Symbol" w:hint="default"/>
      </w:rPr>
    </w:lvl>
    <w:lvl w:ilvl="4" w:tplc="1B8ACE92" w:tentative="1">
      <w:start w:val="1"/>
      <w:numFmt w:val="bullet"/>
      <w:lvlText w:val="o"/>
      <w:lvlJc w:val="left"/>
      <w:pPr>
        <w:tabs>
          <w:tab w:val="num" w:pos="3600"/>
        </w:tabs>
        <w:ind w:left="3600" w:hanging="360"/>
      </w:pPr>
      <w:rPr>
        <w:rFonts w:ascii="Courier New" w:hAnsi="Courier New" w:hint="default"/>
      </w:rPr>
    </w:lvl>
    <w:lvl w:ilvl="5" w:tplc="5BAC27E0" w:tentative="1">
      <w:start w:val="1"/>
      <w:numFmt w:val="bullet"/>
      <w:lvlText w:val=""/>
      <w:lvlJc w:val="left"/>
      <w:pPr>
        <w:tabs>
          <w:tab w:val="num" w:pos="4320"/>
        </w:tabs>
        <w:ind w:left="4320" w:hanging="360"/>
      </w:pPr>
      <w:rPr>
        <w:rFonts w:ascii="Wingdings" w:hAnsi="Wingdings" w:hint="default"/>
      </w:rPr>
    </w:lvl>
    <w:lvl w:ilvl="6" w:tplc="29B0B7C6" w:tentative="1">
      <w:start w:val="1"/>
      <w:numFmt w:val="bullet"/>
      <w:lvlText w:val=""/>
      <w:lvlJc w:val="left"/>
      <w:pPr>
        <w:tabs>
          <w:tab w:val="num" w:pos="5040"/>
        </w:tabs>
        <w:ind w:left="5040" w:hanging="360"/>
      </w:pPr>
      <w:rPr>
        <w:rFonts w:ascii="Symbol" w:hAnsi="Symbol" w:hint="default"/>
      </w:rPr>
    </w:lvl>
    <w:lvl w:ilvl="7" w:tplc="D1122B2A" w:tentative="1">
      <w:start w:val="1"/>
      <w:numFmt w:val="bullet"/>
      <w:lvlText w:val="o"/>
      <w:lvlJc w:val="left"/>
      <w:pPr>
        <w:tabs>
          <w:tab w:val="num" w:pos="5760"/>
        </w:tabs>
        <w:ind w:left="5760" w:hanging="360"/>
      </w:pPr>
      <w:rPr>
        <w:rFonts w:ascii="Courier New" w:hAnsi="Courier New" w:hint="default"/>
      </w:rPr>
    </w:lvl>
    <w:lvl w:ilvl="8" w:tplc="752A4DE0" w:tentative="1">
      <w:start w:val="1"/>
      <w:numFmt w:val="bullet"/>
      <w:lvlText w:val=""/>
      <w:lvlJc w:val="left"/>
      <w:pPr>
        <w:tabs>
          <w:tab w:val="num" w:pos="6480"/>
        </w:tabs>
        <w:ind w:left="6480" w:hanging="360"/>
      </w:pPr>
      <w:rPr>
        <w:rFonts w:ascii="Wingdings" w:hAnsi="Wingdings" w:hint="default"/>
      </w:rPr>
    </w:lvl>
  </w:abstractNum>
  <w:abstractNum w:abstractNumId="28">
    <w:nsid w:val="3C2808C0"/>
    <w:multiLevelType w:val="singleLevel"/>
    <w:tmpl w:val="D57A57D8"/>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4261874"/>
    <w:multiLevelType w:val="hybridMultilevel"/>
    <w:tmpl w:val="B3E022A0"/>
    <w:lvl w:ilvl="0" w:tplc="37622BDE">
      <w:start w:val="1"/>
      <w:numFmt w:val="bullet"/>
      <w:lvlText w:val=""/>
      <w:lvlJc w:val="left"/>
      <w:pPr>
        <w:tabs>
          <w:tab w:val="num" w:pos="360"/>
        </w:tabs>
        <w:ind w:left="284" w:hanging="284"/>
      </w:pPr>
      <w:rPr>
        <w:rFonts w:ascii="Symbol" w:hAnsi="Symbol" w:hint="default"/>
        <w:color w:val="auto"/>
      </w:rPr>
    </w:lvl>
    <w:lvl w:ilvl="1" w:tplc="34EA441A" w:tentative="1">
      <w:start w:val="1"/>
      <w:numFmt w:val="bullet"/>
      <w:lvlText w:val="o"/>
      <w:lvlJc w:val="left"/>
      <w:pPr>
        <w:tabs>
          <w:tab w:val="num" w:pos="1440"/>
        </w:tabs>
        <w:ind w:left="1440" w:hanging="360"/>
      </w:pPr>
      <w:rPr>
        <w:rFonts w:ascii="Courier New" w:hAnsi="Courier New" w:hint="default"/>
      </w:rPr>
    </w:lvl>
    <w:lvl w:ilvl="2" w:tplc="1D686A28" w:tentative="1">
      <w:start w:val="1"/>
      <w:numFmt w:val="bullet"/>
      <w:lvlText w:val=""/>
      <w:lvlJc w:val="left"/>
      <w:pPr>
        <w:tabs>
          <w:tab w:val="num" w:pos="2160"/>
        </w:tabs>
        <w:ind w:left="2160" w:hanging="360"/>
      </w:pPr>
      <w:rPr>
        <w:rFonts w:ascii="Wingdings" w:hAnsi="Wingdings" w:hint="default"/>
      </w:rPr>
    </w:lvl>
    <w:lvl w:ilvl="3" w:tplc="F8FA539E" w:tentative="1">
      <w:start w:val="1"/>
      <w:numFmt w:val="bullet"/>
      <w:lvlText w:val=""/>
      <w:lvlJc w:val="left"/>
      <w:pPr>
        <w:tabs>
          <w:tab w:val="num" w:pos="2880"/>
        </w:tabs>
        <w:ind w:left="2880" w:hanging="360"/>
      </w:pPr>
      <w:rPr>
        <w:rFonts w:ascii="Symbol" w:hAnsi="Symbol" w:hint="default"/>
      </w:rPr>
    </w:lvl>
    <w:lvl w:ilvl="4" w:tplc="5742FE76" w:tentative="1">
      <w:start w:val="1"/>
      <w:numFmt w:val="bullet"/>
      <w:lvlText w:val="o"/>
      <w:lvlJc w:val="left"/>
      <w:pPr>
        <w:tabs>
          <w:tab w:val="num" w:pos="3600"/>
        </w:tabs>
        <w:ind w:left="3600" w:hanging="360"/>
      </w:pPr>
      <w:rPr>
        <w:rFonts w:ascii="Courier New" w:hAnsi="Courier New" w:hint="default"/>
      </w:rPr>
    </w:lvl>
    <w:lvl w:ilvl="5" w:tplc="A27E2D56" w:tentative="1">
      <w:start w:val="1"/>
      <w:numFmt w:val="bullet"/>
      <w:lvlText w:val=""/>
      <w:lvlJc w:val="left"/>
      <w:pPr>
        <w:tabs>
          <w:tab w:val="num" w:pos="4320"/>
        </w:tabs>
        <w:ind w:left="4320" w:hanging="360"/>
      </w:pPr>
      <w:rPr>
        <w:rFonts w:ascii="Wingdings" w:hAnsi="Wingdings" w:hint="default"/>
      </w:rPr>
    </w:lvl>
    <w:lvl w:ilvl="6" w:tplc="9A7AB634" w:tentative="1">
      <w:start w:val="1"/>
      <w:numFmt w:val="bullet"/>
      <w:lvlText w:val=""/>
      <w:lvlJc w:val="left"/>
      <w:pPr>
        <w:tabs>
          <w:tab w:val="num" w:pos="5040"/>
        </w:tabs>
        <w:ind w:left="5040" w:hanging="360"/>
      </w:pPr>
      <w:rPr>
        <w:rFonts w:ascii="Symbol" w:hAnsi="Symbol" w:hint="default"/>
      </w:rPr>
    </w:lvl>
    <w:lvl w:ilvl="7" w:tplc="6A2EDC94" w:tentative="1">
      <w:start w:val="1"/>
      <w:numFmt w:val="bullet"/>
      <w:lvlText w:val="o"/>
      <w:lvlJc w:val="left"/>
      <w:pPr>
        <w:tabs>
          <w:tab w:val="num" w:pos="5760"/>
        </w:tabs>
        <w:ind w:left="5760" w:hanging="360"/>
      </w:pPr>
      <w:rPr>
        <w:rFonts w:ascii="Courier New" w:hAnsi="Courier New" w:hint="default"/>
      </w:rPr>
    </w:lvl>
    <w:lvl w:ilvl="8" w:tplc="B5783FAC" w:tentative="1">
      <w:start w:val="1"/>
      <w:numFmt w:val="bullet"/>
      <w:lvlText w:val=""/>
      <w:lvlJc w:val="left"/>
      <w:pPr>
        <w:tabs>
          <w:tab w:val="num" w:pos="6480"/>
        </w:tabs>
        <w:ind w:left="6480" w:hanging="360"/>
      </w:pPr>
      <w:rPr>
        <w:rFonts w:ascii="Wingdings" w:hAnsi="Wingdings" w:hint="default"/>
      </w:rPr>
    </w:lvl>
  </w:abstractNum>
  <w:abstractNum w:abstractNumId="30">
    <w:nsid w:val="453D0B2F"/>
    <w:multiLevelType w:val="hybridMultilevel"/>
    <w:tmpl w:val="DBD874DC"/>
    <w:lvl w:ilvl="0" w:tplc="FEC2E834">
      <w:start w:val="1"/>
      <w:numFmt w:val="bullet"/>
      <w:lvlText w:val=""/>
      <w:lvlJc w:val="left"/>
      <w:pPr>
        <w:tabs>
          <w:tab w:val="num" w:pos="720"/>
        </w:tabs>
        <w:ind w:left="720" w:hanging="360"/>
      </w:pPr>
      <w:rPr>
        <w:rFonts w:ascii="Wingdings" w:hAnsi="Wingdings" w:hint="default"/>
        <w:b w:val="0"/>
        <w:i w:val="0"/>
        <w:sz w:val="22"/>
      </w:rPr>
    </w:lvl>
    <w:lvl w:ilvl="1" w:tplc="C9101CB8" w:tentative="1">
      <w:start w:val="1"/>
      <w:numFmt w:val="bullet"/>
      <w:lvlText w:val="o"/>
      <w:lvlJc w:val="left"/>
      <w:pPr>
        <w:tabs>
          <w:tab w:val="num" w:pos="1440"/>
        </w:tabs>
        <w:ind w:left="1440" w:hanging="360"/>
      </w:pPr>
      <w:rPr>
        <w:rFonts w:ascii="Courier New" w:hAnsi="Courier New" w:hint="default"/>
      </w:rPr>
    </w:lvl>
    <w:lvl w:ilvl="2" w:tplc="21F8708A" w:tentative="1">
      <w:start w:val="1"/>
      <w:numFmt w:val="bullet"/>
      <w:lvlText w:val=""/>
      <w:lvlJc w:val="left"/>
      <w:pPr>
        <w:tabs>
          <w:tab w:val="num" w:pos="2160"/>
        </w:tabs>
        <w:ind w:left="2160" w:hanging="360"/>
      </w:pPr>
      <w:rPr>
        <w:rFonts w:ascii="Wingdings" w:hAnsi="Wingdings" w:hint="default"/>
      </w:rPr>
    </w:lvl>
    <w:lvl w:ilvl="3" w:tplc="FEFCD12C" w:tentative="1">
      <w:start w:val="1"/>
      <w:numFmt w:val="bullet"/>
      <w:lvlText w:val=""/>
      <w:lvlJc w:val="left"/>
      <w:pPr>
        <w:tabs>
          <w:tab w:val="num" w:pos="2880"/>
        </w:tabs>
        <w:ind w:left="2880" w:hanging="360"/>
      </w:pPr>
      <w:rPr>
        <w:rFonts w:ascii="Symbol" w:hAnsi="Symbol" w:hint="default"/>
      </w:rPr>
    </w:lvl>
    <w:lvl w:ilvl="4" w:tplc="183C0AD0" w:tentative="1">
      <w:start w:val="1"/>
      <w:numFmt w:val="bullet"/>
      <w:lvlText w:val="o"/>
      <w:lvlJc w:val="left"/>
      <w:pPr>
        <w:tabs>
          <w:tab w:val="num" w:pos="3600"/>
        </w:tabs>
        <w:ind w:left="3600" w:hanging="360"/>
      </w:pPr>
      <w:rPr>
        <w:rFonts w:ascii="Courier New" w:hAnsi="Courier New" w:hint="default"/>
      </w:rPr>
    </w:lvl>
    <w:lvl w:ilvl="5" w:tplc="2074514E" w:tentative="1">
      <w:start w:val="1"/>
      <w:numFmt w:val="bullet"/>
      <w:lvlText w:val=""/>
      <w:lvlJc w:val="left"/>
      <w:pPr>
        <w:tabs>
          <w:tab w:val="num" w:pos="4320"/>
        </w:tabs>
        <w:ind w:left="4320" w:hanging="360"/>
      </w:pPr>
      <w:rPr>
        <w:rFonts w:ascii="Wingdings" w:hAnsi="Wingdings" w:hint="default"/>
      </w:rPr>
    </w:lvl>
    <w:lvl w:ilvl="6" w:tplc="A0A2D71E" w:tentative="1">
      <w:start w:val="1"/>
      <w:numFmt w:val="bullet"/>
      <w:lvlText w:val=""/>
      <w:lvlJc w:val="left"/>
      <w:pPr>
        <w:tabs>
          <w:tab w:val="num" w:pos="5040"/>
        </w:tabs>
        <w:ind w:left="5040" w:hanging="360"/>
      </w:pPr>
      <w:rPr>
        <w:rFonts w:ascii="Symbol" w:hAnsi="Symbol" w:hint="default"/>
      </w:rPr>
    </w:lvl>
    <w:lvl w:ilvl="7" w:tplc="55D68448" w:tentative="1">
      <w:start w:val="1"/>
      <w:numFmt w:val="bullet"/>
      <w:lvlText w:val="o"/>
      <w:lvlJc w:val="left"/>
      <w:pPr>
        <w:tabs>
          <w:tab w:val="num" w:pos="5760"/>
        </w:tabs>
        <w:ind w:left="5760" w:hanging="360"/>
      </w:pPr>
      <w:rPr>
        <w:rFonts w:ascii="Courier New" w:hAnsi="Courier New" w:hint="default"/>
      </w:rPr>
    </w:lvl>
    <w:lvl w:ilvl="8" w:tplc="567C377C" w:tentative="1">
      <w:start w:val="1"/>
      <w:numFmt w:val="bullet"/>
      <w:lvlText w:val=""/>
      <w:lvlJc w:val="left"/>
      <w:pPr>
        <w:tabs>
          <w:tab w:val="num" w:pos="6480"/>
        </w:tabs>
        <w:ind w:left="6480" w:hanging="360"/>
      </w:pPr>
      <w:rPr>
        <w:rFonts w:ascii="Wingdings" w:hAnsi="Wingding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4">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27"/>
  </w:num>
  <w:num w:numId="4">
    <w:abstractNumId w:val="16"/>
  </w:num>
  <w:num w:numId="5">
    <w:abstractNumId w:val="22"/>
  </w:num>
  <w:num w:numId="6">
    <w:abstractNumId w:val="21"/>
  </w:num>
  <w:num w:numId="7">
    <w:abstractNumId w:val="29"/>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558"/>
    <w:docVar w:name="WAFER_20151204155558" w:val="RemoveTrackChanges"/>
    <w:docVar w:name="WAFER_20151204155558_GUID" w:val="73b75bd4-20b8-46d9-9e36-a8c816921d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8"/>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tabs>
        <w:tab w:val="clear" w:pos="643"/>
        <w:tab w:val="num" w:pos="720"/>
      </w:tabs>
      <w:ind w:left="720"/>
    </w:pPr>
  </w:style>
  <w:style w:type="paragraph" w:styleId="ListBullet3">
    <w:name w:val="List Bullet 3"/>
    <w:basedOn w:val="Normal"/>
    <w:autoRedefine/>
    <w:semiHidden/>
    <w:pPr>
      <w:numPr>
        <w:numId w:val="11"/>
      </w:numPr>
      <w:tabs>
        <w:tab w:val="clear" w:pos="926"/>
        <w:tab w:val="num" w:pos="1080"/>
      </w:tabs>
      <w:ind w:left="1080"/>
    </w:pPr>
  </w:style>
  <w:style w:type="paragraph" w:styleId="ListBullet4">
    <w:name w:val="List Bullet 4"/>
    <w:basedOn w:val="Normal"/>
    <w:autoRedefine/>
    <w:semiHidden/>
    <w:pPr>
      <w:numPr>
        <w:numId w:val="12"/>
      </w:numPr>
      <w:tabs>
        <w:tab w:val="clear" w:pos="1209"/>
        <w:tab w:val="num" w:pos="1440"/>
      </w:tabs>
      <w:ind w:left="1440"/>
    </w:pPr>
  </w:style>
  <w:style w:type="paragraph" w:styleId="ListBullet5">
    <w:name w:val="List Bullet 5"/>
    <w:basedOn w:val="Normal"/>
    <w:autoRedefine/>
    <w:semiHidden/>
    <w:pPr>
      <w:numPr>
        <w:numId w:val="13"/>
      </w:numPr>
      <w:tabs>
        <w:tab w:val="clear" w:pos="1492"/>
        <w:tab w:val="num" w:pos="1800"/>
      </w:tabs>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6"/>
      </w:numPr>
      <w:tabs>
        <w:tab w:val="clear" w:pos="926"/>
        <w:tab w:val="num" w:pos="1080"/>
      </w:tabs>
      <w:ind w:left="1080"/>
    </w:pPr>
  </w:style>
  <w:style w:type="paragraph" w:styleId="ListNumber4">
    <w:name w:val="List Number 4"/>
    <w:basedOn w:val="Normal"/>
    <w:semiHidden/>
    <w:pPr>
      <w:numPr>
        <w:numId w:val="17"/>
      </w:numPr>
      <w:tabs>
        <w:tab w:val="clear" w:pos="1209"/>
        <w:tab w:val="num" w:pos="1440"/>
      </w:tabs>
      <w:ind w:left="1440"/>
    </w:pPr>
  </w:style>
  <w:style w:type="paragraph" w:styleId="ListNumber5">
    <w:name w:val="List Number 5"/>
    <w:basedOn w:val="Normal"/>
    <w:semiHidden/>
    <w:pPr>
      <w:numPr>
        <w:numId w:val="18"/>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7">
    <w:name w:val="toc 7"/>
    <w:basedOn w:val="TOC4"/>
    <w:next w:val="Normal"/>
    <w:semiHidden/>
    <w:pPr>
      <w:spacing w:before="60" w:after="20"/>
      <w:ind w:left="1701" w:hanging="567"/>
    </w:p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9"/>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basedOn w:val="TOC4"/>
    <w:next w:val="Normal"/>
    <w:semiHidden/>
    <w:pPr>
      <w:spacing w:before="60" w:after="20"/>
      <w:ind w:left="1701" w:hanging="567"/>
    </w:pPr>
    <w:rPr>
      <w:b/>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8"/>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9"/>
      </w:numPr>
    </w:pPr>
  </w:style>
  <w:style w:type="paragraph" w:styleId="ListBullet2">
    <w:name w:val="List Bullet 2"/>
    <w:basedOn w:val="Normal"/>
    <w:autoRedefine/>
    <w:semiHidden/>
    <w:pPr>
      <w:numPr>
        <w:numId w:val="10"/>
      </w:numPr>
      <w:tabs>
        <w:tab w:val="clear" w:pos="643"/>
        <w:tab w:val="num" w:pos="720"/>
      </w:tabs>
      <w:ind w:left="720"/>
    </w:pPr>
  </w:style>
  <w:style w:type="paragraph" w:styleId="ListBullet3">
    <w:name w:val="List Bullet 3"/>
    <w:basedOn w:val="Normal"/>
    <w:autoRedefine/>
    <w:semiHidden/>
    <w:pPr>
      <w:numPr>
        <w:numId w:val="11"/>
      </w:numPr>
      <w:tabs>
        <w:tab w:val="clear" w:pos="926"/>
        <w:tab w:val="num" w:pos="1080"/>
      </w:tabs>
      <w:ind w:left="1080"/>
    </w:pPr>
  </w:style>
  <w:style w:type="paragraph" w:styleId="ListBullet4">
    <w:name w:val="List Bullet 4"/>
    <w:basedOn w:val="Normal"/>
    <w:autoRedefine/>
    <w:semiHidden/>
    <w:pPr>
      <w:numPr>
        <w:numId w:val="12"/>
      </w:numPr>
      <w:tabs>
        <w:tab w:val="clear" w:pos="1209"/>
        <w:tab w:val="num" w:pos="1440"/>
      </w:tabs>
      <w:ind w:left="1440"/>
    </w:pPr>
  </w:style>
  <w:style w:type="paragraph" w:styleId="ListBullet5">
    <w:name w:val="List Bullet 5"/>
    <w:basedOn w:val="Normal"/>
    <w:autoRedefine/>
    <w:semiHidden/>
    <w:pPr>
      <w:numPr>
        <w:numId w:val="13"/>
      </w:numPr>
      <w:tabs>
        <w:tab w:val="clear" w:pos="1492"/>
        <w:tab w:val="num" w:pos="1800"/>
      </w:tabs>
      <w:ind w:left="1800"/>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6"/>
      </w:numPr>
      <w:tabs>
        <w:tab w:val="clear" w:pos="926"/>
        <w:tab w:val="num" w:pos="1080"/>
      </w:tabs>
      <w:ind w:left="1080"/>
    </w:pPr>
  </w:style>
  <w:style w:type="paragraph" w:styleId="ListNumber4">
    <w:name w:val="List Number 4"/>
    <w:basedOn w:val="Normal"/>
    <w:semiHidden/>
    <w:pPr>
      <w:numPr>
        <w:numId w:val="17"/>
      </w:numPr>
      <w:tabs>
        <w:tab w:val="clear" w:pos="1209"/>
        <w:tab w:val="num" w:pos="1440"/>
      </w:tabs>
      <w:ind w:left="1440"/>
    </w:pPr>
  </w:style>
  <w:style w:type="paragraph" w:styleId="ListNumber5">
    <w:name w:val="List Number 5"/>
    <w:basedOn w:val="Normal"/>
    <w:semiHidden/>
    <w:pPr>
      <w:numPr>
        <w:numId w:val="18"/>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7">
    <w:name w:val="toc 7"/>
    <w:basedOn w:val="TOC4"/>
    <w:next w:val="Normal"/>
    <w:semiHidden/>
    <w:pPr>
      <w:spacing w:before="60" w:after="20"/>
      <w:ind w:left="1701" w:hanging="567"/>
    </w:p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9"/>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basedOn w:val="TOC4"/>
    <w:next w:val="Normal"/>
    <w:semiHidden/>
    <w:pPr>
      <w:spacing w:before="60" w:after="20"/>
      <w:ind w:left="1701" w:hanging="567"/>
    </w:pPr>
    <w:rPr>
      <w:b/>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14700</Words>
  <Characters>73356</Characters>
  <Application>Microsoft Office Word</Application>
  <DocSecurity>0</DocSecurity>
  <Lines>3056</Lines>
  <Paragraphs>1914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2004 - 00-b0-04</dc:title>
  <dc:subject/>
  <dc:creator/>
  <cp:keywords/>
  <dc:description/>
  <cp:lastModifiedBy>svcMRProcess</cp:lastModifiedBy>
  <cp:revision>4</cp:revision>
  <cp:lastPrinted>2004-05-13T10:44:00Z</cp:lastPrinted>
  <dcterms:created xsi:type="dcterms:W3CDTF">2020-02-20T10:01:00Z</dcterms:created>
  <dcterms:modified xsi:type="dcterms:W3CDTF">2020-02-20T10:02:00Z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20050506</vt:lpwstr>
  </property>
  <property fmtid="{D5CDD505-2E9C-101B-9397-08002B2CF9AE}" pid="4" name="DocumentType">
    <vt:lpwstr>Reg</vt:lpwstr>
  </property>
  <property fmtid="{D5CDD505-2E9C-101B-9397-08002B2CF9AE}" pid="5" name="OwlsUID">
    <vt:i4>34477</vt:i4>
  </property>
  <property fmtid="{D5CDD505-2E9C-101B-9397-08002B2CF9AE}" pid="6" name="AsAtDate">
    <vt:lpwstr>06 May 2005</vt:lpwstr>
  </property>
  <property fmtid="{D5CDD505-2E9C-101B-9397-08002B2CF9AE}" pid="7" name="Suffix">
    <vt:lpwstr>00-b0-04</vt:lpwstr>
  </property>
</Properties>
</file>