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76"/>
        <w:outlineLvl w:val="0"/>
      </w:pPr>
      <w:r>
        <w:fldChar w:fldCharType="begin"/>
      </w:r>
      <w:r>
        <w:instrText xml:space="preserve"> STYLEREF "Name Of Act/Reg"</w:instrText>
      </w:r>
      <w:r>
        <w:fldChar w:fldCharType="separate"/>
      </w:r>
      <w:r>
        <w:rPr>
          <w:noProof/>
        </w:rPr>
        <w:t>Local Government Amendment (Auditing) Act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567" w:right="566"/>
      </w:pPr>
      <w:r>
        <w:fldChar w:fldCharType="begin"/>
      </w:r>
      <w:r>
        <w:instrText xml:space="preserve"> STYLEREF "Name Of Act/Reg"</w:instrText>
      </w:r>
      <w:r>
        <w:fldChar w:fldCharType="separate"/>
      </w:r>
      <w:r>
        <w:rPr>
          <w:noProof/>
        </w:rPr>
        <w:t>Local Government Amendment (Auditing) Act 2017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_Toc492286178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_Toc492286179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_Toc492286180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1.4 amended</w:t>
      </w:r>
      <w:r>
        <w:tab/>
      </w:r>
      <w:r>
        <w:fldChar w:fldCharType="begin"/>
      </w:r>
      <w:r>
        <w:instrText xml:space="preserve"> PAGEREF _Toc492286181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3.64 amended</w:t>
      </w:r>
      <w:r>
        <w:tab/>
      </w:r>
      <w:r>
        <w:fldChar w:fldCharType="begin"/>
      </w:r>
      <w:r>
        <w:instrText xml:space="preserve"> PAGEREF _Toc492286182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3.70A inserted</w:t>
      </w:r>
      <w:r>
        <w:tab/>
      </w:r>
      <w:r>
        <w:fldChar w:fldCharType="begin"/>
      </w:r>
      <w:r>
        <w:instrText xml:space="preserve"> PAGEREF _Toc492286183 \h </w:instrText>
      </w:r>
      <w:r>
        <w:fldChar w:fldCharType="separate"/>
      </w:r>
      <w:r>
        <w:t>3</w:t>
      </w:r>
      <w:r>
        <w:fldChar w:fldCharType="end"/>
      </w:r>
    </w:p>
    <w:p>
      <w:pPr>
        <w:pStyle w:val="TOC9"/>
        <w:rPr>
          <w:rFonts w:asciiTheme="minorHAnsi" w:eastAsiaTheme="minorEastAsia" w:hAnsiTheme="minorHAnsi" w:cstheme="minorBidi"/>
          <w:noProof/>
          <w:sz w:val="22"/>
          <w:szCs w:val="22"/>
        </w:rPr>
      </w:pPr>
      <w:r>
        <w:rPr>
          <w:noProof/>
        </w:rPr>
        <w:t>3.70A.</w:t>
      </w:r>
      <w:r>
        <w:rPr>
          <w:noProof/>
        </w:rPr>
        <w:tab/>
        <w:t>Audit requirements for regional subsidiaries</w:t>
      </w:r>
      <w:r>
        <w:rPr>
          <w:noProof/>
        </w:rPr>
        <w:tab/>
      </w:r>
      <w:r>
        <w:rPr>
          <w:noProof/>
        </w:rPr>
        <w:fldChar w:fldCharType="begin"/>
      </w:r>
      <w:r>
        <w:rPr>
          <w:noProof/>
        </w:rPr>
        <w:instrText xml:space="preserve"> PAGEREF _Toc492286184 \h </w:instrText>
      </w:r>
      <w:r>
        <w:rPr>
          <w:noProof/>
        </w:rPr>
      </w:r>
      <w:r>
        <w:rPr>
          <w:noProof/>
        </w:rPr>
        <w:fldChar w:fldCharType="separate"/>
      </w:r>
      <w:r>
        <w:rPr>
          <w:noProof/>
        </w:rPr>
        <w:t>3</w:t>
      </w:r>
      <w:r>
        <w:rPr>
          <w:noProof/>
        </w:rPr>
        <w:fldChar w:fldCharType="end"/>
      </w:r>
    </w:p>
    <w:p>
      <w:pPr>
        <w:pStyle w:val="TOC8"/>
        <w:rPr>
          <w:rFonts w:asciiTheme="minorHAnsi" w:eastAsiaTheme="minorEastAsia" w:hAnsiTheme="minorHAnsi" w:cstheme="minorBidi"/>
          <w:szCs w:val="22"/>
        </w:rPr>
      </w:pPr>
      <w:r>
        <w:t>7.</w:t>
      </w:r>
      <w:r>
        <w:tab/>
        <w:t>Section 5.53 amended</w:t>
      </w:r>
      <w:r>
        <w:tab/>
      </w:r>
      <w:r>
        <w:fldChar w:fldCharType="begin"/>
      </w:r>
      <w:r>
        <w:instrText xml:space="preserve"> PAGEREF _Toc492286185 \h </w:instrText>
      </w:r>
      <w:r>
        <w:fldChar w:fldCharType="separate"/>
      </w:r>
      <w:r>
        <w:t>4</w:t>
      </w:r>
      <w:r>
        <w:fldChar w:fldCharType="end"/>
      </w:r>
    </w:p>
    <w:p>
      <w:pPr>
        <w:pStyle w:val="TOC8"/>
        <w:rPr>
          <w:rFonts w:asciiTheme="minorHAnsi" w:eastAsiaTheme="minorEastAsia" w:hAnsiTheme="minorHAnsi" w:cstheme="minorBidi"/>
          <w:szCs w:val="22"/>
        </w:rPr>
      </w:pPr>
      <w:r>
        <w:t>8.</w:t>
      </w:r>
      <w:r>
        <w:tab/>
        <w:t>Section 5.55A inserted</w:t>
      </w:r>
      <w:r>
        <w:tab/>
      </w:r>
      <w:r>
        <w:fldChar w:fldCharType="begin"/>
      </w:r>
      <w:r>
        <w:instrText xml:space="preserve"> PAGEREF _Toc492286186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5.55A.</w:t>
      </w:r>
      <w:r>
        <w:rPr>
          <w:noProof/>
        </w:rPr>
        <w:tab/>
        <w:t>Publication of annual reports</w:t>
      </w:r>
      <w:r>
        <w:rPr>
          <w:noProof/>
        </w:rPr>
        <w:tab/>
      </w:r>
      <w:r>
        <w:rPr>
          <w:noProof/>
        </w:rPr>
        <w:fldChar w:fldCharType="begin"/>
      </w:r>
      <w:r>
        <w:rPr>
          <w:noProof/>
        </w:rPr>
        <w:instrText xml:space="preserve"> PAGEREF _Toc492286187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9.</w:t>
      </w:r>
      <w:r>
        <w:tab/>
        <w:t>Section 5.94 amended</w:t>
      </w:r>
      <w:r>
        <w:tab/>
      </w:r>
      <w:r>
        <w:fldChar w:fldCharType="begin"/>
      </w:r>
      <w:r>
        <w:instrText xml:space="preserve"> PAGEREF _Toc492286188 \h </w:instrText>
      </w:r>
      <w:r>
        <w:fldChar w:fldCharType="separate"/>
      </w:r>
      <w:r>
        <w:t>4</w:t>
      </w:r>
      <w:r>
        <w:fldChar w:fldCharType="end"/>
      </w:r>
    </w:p>
    <w:p>
      <w:pPr>
        <w:pStyle w:val="TOC8"/>
        <w:rPr>
          <w:rFonts w:asciiTheme="minorHAnsi" w:eastAsiaTheme="minorEastAsia" w:hAnsiTheme="minorHAnsi" w:cstheme="minorBidi"/>
          <w:szCs w:val="22"/>
        </w:rPr>
      </w:pPr>
      <w:r>
        <w:t>10.</w:t>
      </w:r>
      <w:r>
        <w:tab/>
        <w:t>Section 7.1 amended</w:t>
      </w:r>
      <w:r>
        <w:tab/>
      </w:r>
      <w:r>
        <w:fldChar w:fldCharType="begin"/>
      </w:r>
      <w:r>
        <w:instrText xml:space="preserve"> PAGEREF _Toc492286189 \h </w:instrText>
      </w:r>
      <w:r>
        <w:fldChar w:fldCharType="separate"/>
      </w:r>
      <w:r>
        <w:t>5</w:t>
      </w:r>
      <w:r>
        <w:fldChar w:fldCharType="end"/>
      </w:r>
    </w:p>
    <w:p>
      <w:pPr>
        <w:pStyle w:val="TOC8"/>
        <w:rPr>
          <w:rFonts w:asciiTheme="minorHAnsi" w:eastAsiaTheme="minorEastAsia" w:hAnsiTheme="minorHAnsi" w:cstheme="minorBidi"/>
          <w:szCs w:val="22"/>
        </w:rPr>
      </w:pPr>
      <w:r>
        <w:t>11.</w:t>
      </w:r>
      <w:r>
        <w:tab/>
        <w:t>Section 7.1A amended</w:t>
      </w:r>
      <w:r>
        <w:tab/>
      </w:r>
      <w:r>
        <w:fldChar w:fldCharType="begin"/>
      </w:r>
      <w:r>
        <w:instrText xml:space="preserve"> PAGEREF _Toc492286190 \h </w:instrText>
      </w:r>
      <w:r>
        <w:fldChar w:fldCharType="separate"/>
      </w:r>
      <w:r>
        <w:t>6</w:t>
      </w:r>
      <w:r>
        <w:fldChar w:fldCharType="end"/>
      </w:r>
    </w:p>
    <w:p>
      <w:pPr>
        <w:pStyle w:val="TOC8"/>
        <w:rPr>
          <w:rFonts w:asciiTheme="minorHAnsi" w:eastAsiaTheme="minorEastAsia" w:hAnsiTheme="minorHAnsi" w:cstheme="minorBidi"/>
          <w:szCs w:val="22"/>
        </w:rPr>
      </w:pPr>
      <w:r>
        <w:t>12.</w:t>
      </w:r>
      <w:r>
        <w:tab/>
        <w:t>Section 7.1D inserted</w:t>
      </w:r>
      <w:r>
        <w:tab/>
      </w:r>
      <w:r>
        <w:fldChar w:fldCharType="begin"/>
      </w:r>
      <w:r>
        <w:instrText xml:space="preserve"> PAGEREF _Toc492286191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7.1D.</w:t>
      </w:r>
      <w:r>
        <w:rPr>
          <w:noProof/>
        </w:rPr>
        <w:tab/>
        <w:t>Application</w:t>
      </w:r>
      <w:r>
        <w:rPr>
          <w:noProof/>
        </w:rPr>
        <w:tab/>
      </w:r>
      <w:r>
        <w:rPr>
          <w:noProof/>
        </w:rPr>
        <w:fldChar w:fldCharType="begin"/>
      </w:r>
      <w:r>
        <w:rPr>
          <w:noProof/>
        </w:rPr>
        <w:instrText xml:space="preserve"> PAGEREF _Toc492286192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13.</w:t>
      </w:r>
      <w:r>
        <w:tab/>
        <w:t>Section 7.3 amended</w:t>
      </w:r>
      <w:r>
        <w:tab/>
      </w:r>
      <w:r>
        <w:fldChar w:fldCharType="begin"/>
      </w:r>
      <w:r>
        <w:instrText xml:space="preserve"> PAGEREF _Toc492286193 \h </w:instrText>
      </w:r>
      <w:r>
        <w:fldChar w:fldCharType="separate"/>
      </w:r>
      <w:r>
        <w:t>6</w:t>
      </w:r>
      <w:r>
        <w:fldChar w:fldCharType="end"/>
      </w:r>
    </w:p>
    <w:p>
      <w:pPr>
        <w:pStyle w:val="TOC8"/>
        <w:rPr>
          <w:rFonts w:asciiTheme="minorHAnsi" w:eastAsiaTheme="minorEastAsia" w:hAnsiTheme="minorHAnsi" w:cstheme="minorBidi"/>
          <w:szCs w:val="22"/>
        </w:rPr>
      </w:pPr>
      <w:r>
        <w:t>14.</w:t>
      </w:r>
      <w:r>
        <w:tab/>
        <w:t>Section 7.7 amended</w:t>
      </w:r>
      <w:r>
        <w:tab/>
      </w:r>
      <w:r>
        <w:fldChar w:fldCharType="begin"/>
      </w:r>
      <w:r>
        <w:instrText xml:space="preserve"> PAGEREF _Toc492286194 \h </w:instrText>
      </w:r>
      <w:r>
        <w:fldChar w:fldCharType="separate"/>
      </w:r>
      <w:r>
        <w:t>7</w:t>
      </w:r>
      <w:r>
        <w:fldChar w:fldCharType="end"/>
      </w:r>
    </w:p>
    <w:p>
      <w:pPr>
        <w:pStyle w:val="TOC8"/>
        <w:rPr>
          <w:rFonts w:asciiTheme="minorHAnsi" w:eastAsiaTheme="minorEastAsia" w:hAnsiTheme="minorHAnsi" w:cstheme="minorBidi"/>
          <w:szCs w:val="22"/>
        </w:rPr>
      </w:pPr>
      <w:r>
        <w:t>15.</w:t>
      </w:r>
      <w:r>
        <w:tab/>
        <w:t>Section 7.8A inserted</w:t>
      </w:r>
      <w:r>
        <w:tab/>
      </w:r>
      <w:r>
        <w:fldChar w:fldCharType="begin"/>
      </w:r>
      <w:r>
        <w:instrText xml:space="preserve"> PAGEREF _Toc492286195 \h </w:instrText>
      </w:r>
      <w:r>
        <w:fldChar w:fldCharType="separate"/>
      </w:r>
      <w:r>
        <w:t>7</w:t>
      </w:r>
      <w:r>
        <w:fldChar w:fldCharType="end"/>
      </w:r>
    </w:p>
    <w:p>
      <w:pPr>
        <w:pStyle w:val="TOC9"/>
        <w:rPr>
          <w:rFonts w:asciiTheme="minorHAnsi" w:eastAsiaTheme="minorEastAsia" w:hAnsiTheme="minorHAnsi" w:cstheme="minorBidi"/>
          <w:noProof/>
          <w:sz w:val="22"/>
          <w:szCs w:val="22"/>
        </w:rPr>
      </w:pPr>
      <w:r>
        <w:rPr>
          <w:noProof/>
        </w:rPr>
        <w:t>7.8A.</w:t>
      </w:r>
      <w:r>
        <w:rPr>
          <w:noProof/>
        </w:rPr>
        <w:tab/>
        <w:t>Application</w:t>
      </w:r>
      <w:r>
        <w:rPr>
          <w:noProof/>
        </w:rPr>
        <w:tab/>
      </w:r>
      <w:r>
        <w:rPr>
          <w:noProof/>
        </w:rPr>
        <w:fldChar w:fldCharType="begin"/>
      </w:r>
      <w:r>
        <w:rPr>
          <w:noProof/>
        </w:rPr>
        <w:instrText xml:space="preserve"> PAGEREF _Toc492286196 \h </w:instrText>
      </w:r>
      <w:r>
        <w:rPr>
          <w:noProof/>
        </w:rPr>
      </w:r>
      <w:r>
        <w:rPr>
          <w:noProof/>
        </w:rPr>
        <w:fldChar w:fldCharType="separate"/>
      </w:r>
      <w:r>
        <w:rPr>
          <w:noProof/>
        </w:rPr>
        <w:t>7</w:t>
      </w:r>
      <w:r>
        <w:rPr>
          <w:noProof/>
        </w:rPr>
        <w:fldChar w:fldCharType="end"/>
      </w:r>
    </w:p>
    <w:p>
      <w:pPr>
        <w:pStyle w:val="TOC8"/>
        <w:rPr>
          <w:rFonts w:asciiTheme="minorHAnsi" w:eastAsiaTheme="minorEastAsia" w:hAnsiTheme="minorHAnsi" w:cstheme="minorBidi"/>
          <w:szCs w:val="22"/>
        </w:rPr>
      </w:pPr>
      <w:r>
        <w:t>16.</w:t>
      </w:r>
      <w:r>
        <w:tab/>
        <w:t>Section 7.9 amended</w:t>
      </w:r>
      <w:r>
        <w:tab/>
      </w:r>
      <w:r>
        <w:fldChar w:fldCharType="begin"/>
      </w:r>
      <w:r>
        <w:instrText xml:space="preserve"> PAGEREF _Toc492286197 \h </w:instrText>
      </w:r>
      <w:r>
        <w:fldChar w:fldCharType="separate"/>
      </w:r>
      <w:r>
        <w:t>7</w:t>
      </w:r>
      <w:r>
        <w:fldChar w:fldCharType="end"/>
      </w:r>
    </w:p>
    <w:p>
      <w:pPr>
        <w:pStyle w:val="TOC8"/>
        <w:rPr>
          <w:rFonts w:asciiTheme="minorHAnsi" w:eastAsiaTheme="minorEastAsia" w:hAnsiTheme="minorHAnsi" w:cstheme="minorBidi"/>
          <w:szCs w:val="22"/>
        </w:rPr>
      </w:pPr>
      <w:r>
        <w:t>17.</w:t>
      </w:r>
      <w:r>
        <w:tab/>
        <w:t>Section 7.11 amended</w:t>
      </w:r>
      <w:r>
        <w:tab/>
      </w:r>
      <w:r>
        <w:fldChar w:fldCharType="begin"/>
      </w:r>
      <w:r>
        <w:instrText xml:space="preserve"> PAGEREF _Toc492286198 \h </w:instrText>
      </w:r>
      <w:r>
        <w:fldChar w:fldCharType="separate"/>
      </w:r>
      <w:r>
        <w:t>7</w:t>
      </w:r>
      <w:r>
        <w:fldChar w:fldCharType="end"/>
      </w:r>
    </w:p>
    <w:p>
      <w:pPr>
        <w:pStyle w:val="TOC8"/>
        <w:rPr>
          <w:rFonts w:asciiTheme="minorHAnsi" w:eastAsiaTheme="minorEastAsia" w:hAnsiTheme="minorHAnsi" w:cstheme="minorBidi"/>
          <w:szCs w:val="22"/>
        </w:rPr>
      </w:pPr>
      <w:r>
        <w:t>18.</w:t>
      </w:r>
      <w:r>
        <w:tab/>
        <w:t>Part 7 Divisions 3A to 3D inserted</w:t>
      </w:r>
      <w:r>
        <w:tab/>
      </w:r>
      <w:r>
        <w:fldChar w:fldCharType="begin"/>
      </w:r>
      <w:r>
        <w:instrText xml:space="preserve"> PAGEREF _Toc492286199 \h </w:instrText>
      </w:r>
      <w:r>
        <w:fldChar w:fldCharType="separate"/>
      </w:r>
      <w:r>
        <w:t>8</w:t>
      </w:r>
      <w:r>
        <w:fldChar w:fldCharType="end"/>
      </w:r>
    </w:p>
    <w:p>
      <w:pPr>
        <w:pStyle w:val="TOC5"/>
        <w:tabs>
          <w:tab w:val="right" w:leader="dot" w:pos="7077"/>
        </w:tabs>
        <w:rPr>
          <w:rFonts w:asciiTheme="minorHAnsi" w:eastAsiaTheme="minorEastAsia" w:hAnsiTheme="minorHAnsi" w:cstheme="minorBidi"/>
          <w:b w:val="0"/>
          <w:sz w:val="22"/>
          <w:szCs w:val="22"/>
        </w:rPr>
      </w:pPr>
      <w:r>
        <w:t>Division 3A — Financial audit</w:t>
      </w:r>
    </w:p>
    <w:p>
      <w:pPr>
        <w:pStyle w:val="TOC9"/>
        <w:rPr>
          <w:rFonts w:asciiTheme="minorHAnsi" w:eastAsiaTheme="minorEastAsia" w:hAnsiTheme="minorHAnsi" w:cstheme="minorBidi"/>
          <w:noProof/>
          <w:sz w:val="22"/>
          <w:szCs w:val="22"/>
        </w:rPr>
      </w:pPr>
      <w:r>
        <w:rPr>
          <w:noProof/>
        </w:rPr>
        <w:t>7.12AA.</w:t>
      </w:r>
      <w:r>
        <w:rPr>
          <w:noProof/>
        </w:rPr>
        <w:tab/>
        <w:t>Application</w:t>
      </w:r>
      <w:r>
        <w:rPr>
          <w:noProof/>
        </w:rPr>
        <w:tab/>
      </w:r>
      <w:r>
        <w:rPr>
          <w:noProof/>
        </w:rPr>
        <w:fldChar w:fldCharType="begin"/>
      </w:r>
      <w:r>
        <w:rPr>
          <w:noProof/>
        </w:rPr>
        <w:instrText xml:space="preserve"> PAGEREF _Toc492286201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7.12AB.</w:t>
      </w:r>
      <w:r>
        <w:rPr>
          <w:noProof/>
        </w:rPr>
        <w:tab/>
        <w:t>Conducting a financial audit</w:t>
      </w:r>
      <w:r>
        <w:rPr>
          <w:noProof/>
        </w:rPr>
        <w:tab/>
      </w:r>
      <w:r>
        <w:rPr>
          <w:noProof/>
        </w:rPr>
        <w:fldChar w:fldCharType="begin"/>
      </w:r>
      <w:r>
        <w:rPr>
          <w:noProof/>
        </w:rPr>
        <w:instrText xml:space="preserve"> PAGEREF _Toc492286202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7.12AC.</w:t>
      </w:r>
      <w:r>
        <w:rPr>
          <w:noProof/>
        </w:rPr>
        <w:tab/>
        <w:t>Dispensing with a financial audit</w:t>
      </w:r>
      <w:r>
        <w:rPr>
          <w:noProof/>
        </w:rPr>
        <w:tab/>
      </w:r>
      <w:r>
        <w:rPr>
          <w:noProof/>
        </w:rPr>
        <w:fldChar w:fldCharType="begin"/>
      </w:r>
      <w:r>
        <w:rPr>
          <w:noProof/>
        </w:rPr>
        <w:instrText xml:space="preserve"> PAGEREF _Toc492286203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7.12AD.</w:t>
      </w:r>
      <w:r>
        <w:rPr>
          <w:noProof/>
        </w:rPr>
        <w:tab/>
        <w:t>Reporting on a financial audit</w:t>
      </w:r>
      <w:r>
        <w:rPr>
          <w:noProof/>
        </w:rPr>
        <w:tab/>
      </w:r>
      <w:r>
        <w:rPr>
          <w:noProof/>
        </w:rPr>
        <w:fldChar w:fldCharType="begin"/>
      </w:r>
      <w:r>
        <w:rPr>
          <w:noProof/>
        </w:rPr>
        <w:instrText xml:space="preserve"> PAGEREF _Toc492286204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7.12AE.</w:t>
      </w:r>
      <w:r>
        <w:rPr>
          <w:noProof/>
        </w:rPr>
        <w:tab/>
        <w:t>Fees for a financial audit</w:t>
      </w:r>
      <w:r>
        <w:rPr>
          <w:noProof/>
        </w:rPr>
        <w:tab/>
      </w:r>
      <w:r>
        <w:rPr>
          <w:noProof/>
        </w:rPr>
        <w:fldChar w:fldCharType="begin"/>
      </w:r>
      <w:r>
        <w:rPr>
          <w:noProof/>
        </w:rPr>
        <w:instrText xml:space="preserve"> PAGEREF _Toc492286205 \h </w:instrText>
      </w:r>
      <w:r>
        <w:rPr>
          <w:noProof/>
        </w:rPr>
      </w:r>
      <w:r>
        <w:rPr>
          <w:noProof/>
        </w:rPr>
        <w:fldChar w:fldCharType="separate"/>
      </w:r>
      <w:r>
        <w:rPr>
          <w:noProof/>
        </w:rPr>
        <w:t>9</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3B — Supplementary audit</w:t>
      </w:r>
    </w:p>
    <w:p>
      <w:pPr>
        <w:pStyle w:val="TOC9"/>
        <w:rPr>
          <w:rFonts w:asciiTheme="minorHAnsi" w:eastAsiaTheme="minorEastAsia" w:hAnsiTheme="minorHAnsi" w:cstheme="minorBidi"/>
          <w:noProof/>
          <w:sz w:val="22"/>
          <w:szCs w:val="22"/>
        </w:rPr>
      </w:pPr>
      <w:r>
        <w:rPr>
          <w:noProof/>
        </w:rPr>
        <w:t>7.12AF.</w:t>
      </w:r>
      <w:r>
        <w:rPr>
          <w:noProof/>
        </w:rPr>
        <w:tab/>
        <w:t>Application</w:t>
      </w:r>
      <w:r>
        <w:rPr>
          <w:noProof/>
        </w:rPr>
        <w:tab/>
      </w:r>
      <w:r>
        <w:rPr>
          <w:noProof/>
        </w:rPr>
        <w:fldChar w:fldCharType="begin"/>
      </w:r>
      <w:r>
        <w:rPr>
          <w:noProof/>
        </w:rPr>
        <w:instrText xml:space="preserve"> PAGEREF _Toc492286207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7.12AG.</w:t>
      </w:r>
      <w:r>
        <w:rPr>
          <w:noProof/>
        </w:rPr>
        <w:tab/>
        <w:t>Conducting a supplementary audit</w:t>
      </w:r>
      <w:r>
        <w:rPr>
          <w:noProof/>
        </w:rPr>
        <w:tab/>
      </w:r>
      <w:r>
        <w:rPr>
          <w:noProof/>
        </w:rPr>
        <w:fldChar w:fldCharType="begin"/>
      </w:r>
      <w:r>
        <w:rPr>
          <w:noProof/>
        </w:rPr>
        <w:instrText xml:space="preserve"> PAGEREF _Toc492286208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7.12AH.</w:t>
      </w:r>
      <w:r>
        <w:rPr>
          <w:noProof/>
        </w:rPr>
        <w:tab/>
        <w:t>Reporting on a supplementary audit</w:t>
      </w:r>
      <w:r>
        <w:rPr>
          <w:noProof/>
        </w:rPr>
        <w:tab/>
      </w:r>
      <w:r>
        <w:rPr>
          <w:noProof/>
        </w:rPr>
        <w:fldChar w:fldCharType="begin"/>
      </w:r>
      <w:r>
        <w:rPr>
          <w:noProof/>
        </w:rPr>
        <w:instrText xml:space="preserve"> PAGEREF _Toc492286209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7.12AI.</w:t>
      </w:r>
      <w:r>
        <w:rPr>
          <w:noProof/>
        </w:rPr>
        <w:tab/>
        <w:t>Fees for a supplementary audit</w:t>
      </w:r>
      <w:r>
        <w:rPr>
          <w:noProof/>
        </w:rPr>
        <w:tab/>
      </w:r>
      <w:r>
        <w:rPr>
          <w:noProof/>
        </w:rPr>
        <w:fldChar w:fldCharType="begin"/>
      </w:r>
      <w:r>
        <w:rPr>
          <w:noProof/>
        </w:rPr>
        <w:instrText xml:space="preserve"> PAGEREF _Toc492286210 \h </w:instrText>
      </w:r>
      <w:r>
        <w:rPr>
          <w:noProof/>
        </w:rPr>
      </w:r>
      <w:r>
        <w:rPr>
          <w:noProof/>
        </w:rPr>
        <w:fldChar w:fldCharType="separate"/>
      </w:r>
      <w:r>
        <w:rPr>
          <w:noProof/>
        </w:rPr>
        <w:t>10</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3C — Performance audit</w:t>
      </w:r>
    </w:p>
    <w:p>
      <w:pPr>
        <w:pStyle w:val="TOC9"/>
        <w:rPr>
          <w:rFonts w:asciiTheme="minorHAnsi" w:eastAsiaTheme="minorEastAsia" w:hAnsiTheme="minorHAnsi" w:cstheme="minorBidi"/>
          <w:noProof/>
          <w:sz w:val="22"/>
          <w:szCs w:val="22"/>
        </w:rPr>
      </w:pPr>
      <w:r>
        <w:rPr>
          <w:noProof/>
        </w:rPr>
        <w:t>7.12AJ.</w:t>
      </w:r>
      <w:r>
        <w:rPr>
          <w:noProof/>
        </w:rPr>
        <w:tab/>
        <w:t>Conducting a performance audit</w:t>
      </w:r>
      <w:r>
        <w:rPr>
          <w:noProof/>
        </w:rPr>
        <w:tab/>
      </w:r>
      <w:r>
        <w:rPr>
          <w:noProof/>
        </w:rPr>
        <w:fldChar w:fldCharType="begin"/>
      </w:r>
      <w:r>
        <w:rPr>
          <w:noProof/>
        </w:rPr>
        <w:instrText xml:space="preserve"> PAGEREF _Toc492286212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7.12AK.</w:t>
      </w:r>
      <w:r>
        <w:rPr>
          <w:noProof/>
        </w:rPr>
        <w:tab/>
        <w:t>Reporting on a performance audit</w:t>
      </w:r>
      <w:r>
        <w:rPr>
          <w:noProof/>
        </w:rPr>
        <w:tab/>
      </w:r>
      <w:r>
        <w:rPr>
          <w:noProof/>
        </w:rPr>
        <w:fldChar w:fldCharType="begin"/>
      </w:r>
      <w:r>
        <w:rPr>
          <w:noProof/>
        </w:rPr>
        <w:instrText xml:space="preserve"> PAGEREF _Toc492286213 \h </w:instrText>
      </w:r>
      <w:r>
        <w:rPr>
          <w:noProof/>
        </w:rPr>
      </w:r>
      <w:r>
        <w:rPr>
          <w:noProof/>
        </w:rPr>
        <w:fldChar w:fldCharType="separate"/>
      </w:r>
      <w:r>
        <w:rPr>
          <w:noProof/>
        </w:rPr>
        <w:t>11</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3D — Other audits</w:t>
      </w:r>
    </w:p>
    <w:p>
      <w:pPr>
        <w:pStyle w:val="TOC9"/>
        <w:rPr>
          <w:rFonts w:asciiTheme="minorHAnsi" w:eastAsiaTheme="minorEastAsia" w:hAnsiTheme="minorHAnsi" w:cstheme="minorBidi"/>
          <w:noProof/>
          <w:sz w:val="22"/>
          <w:szCs w:val="22"/>
        </w:rPr>
      </w:pPr>
      <w:r>
        <w:rPr>
          <w:noProof/>
        </w:rPr>
        <w:t>7.12AL.</w:t>
      </w:r>
      <w:r>
        <w:rPr>
          <w:noProof/>
        </w:rPr>
        <w:tab/>
        <w:t>Audits of accounts of related entities and certain subsidiary bodies</w:t>
      </w:r>
      <w:r>
        <w:rPr>
          <w:noProof/>
        </w:rPr>
        <w:tab/>
      </w:r>
      <w:r>
        <w:rPr>
          <w:noProof/>
        </w:rPr>
        <w:fldChar w:fldCharType="begin"/>
      </w:r>
      <w:r>
        <w:rPr>
          <w:noProof/>
        </w:rPr>
        <w:instrText xml:space="preserve"> PAGEREF _Toc492286215 \h </w:instrText>
      </w:r>
      <w:r>
        <w:rPr>
          <w:noProof/>
        </w:rPr>
      </w:r>
      <w:r>
        <w:rPr>
          <w:noProof/>
        </w:rPr>
        <w:fldChar w:fldCharType="separate"/>
      </w:r>
      <w:r>
        <w:rPr>
          <w:noProof/>
        </w:rPr>
        <w:t>11</w:t>
      </w:r>
      <w:r>
        <w:rPr>
          <w:noProof/>
        </w:rPr>
        <w:fldChar w:fldCharType="end"/>
      </w:r>
    </w:p>
    <w:p>
      <w:pPr>
        <w:pStyle w:val="TOC8"/>
        <w:rPr>
          <w:rFonts w:asciiTheme="minorHAnsi" w:eastAsiaTheme="minorEastAsia" w:hAnsiTheme="minorHAnsi" w:cstheme="minorBidi"/>
          <w:szCs w:val="22"/>
        </w:rPr>
      </w:pPr>
      <w:r>
        <w:t>19.</w:t>
      </w:r>
      <w:r>
        <w:tab/>
        <w:t>Section 7.12A amended</w:t>
      </w:r>
      <w:r>
        <w:tab/>
      </w:r>
      <w:r>
        <w:fldChar w:fldCharType="begin"/>
      </w:r>
      <w:r>
        <w:instrText xml:space="preserve"> PAGEREF _Toc492286216 \h </w:instrText>
      </w:r>
      <w:r>
        <w:fldChar w:fldCharType="separate"/>
      </w:r>
      <w:r>
        <w:t>12</w:t>
      </w:r>
      <w:r>
        <w:fldChar w:fldCharType="end"/>
      </w:r>
    </w:p>
    <w:p>
      <w:pPr>
        <w:pStyle w:val="TOC8"/>
        <w:rPr>
          <w:rFonts w:asciiTheme="minorHAnsi" w:eastAsiaTheme="minorEastAsia" w:hAnsiTheme="minorHAnsi" w:cstheme="minorBidi"/>
          <w:szCs w:val="22"/>
        </w:rPr>
      </w:pPr>
      <w:r>
        <w:t>20.</w:t>
      </w:r>
      <w:r>
        <w:tab/>
        <w:t>Section 7.13 amended</w:t>
      </w:r>
      <w:r>
        <w:tab/>
      </w:r>
      <w:r>
        <w:fldChar w:fldCharType="begin"/>
      </w:r>
      <w:r>
        <w:instrText xml:space="preserve"> PAGEREF _Toc492286217 \h </w:instrText>
      </w:r>
      <w:r>
        <w:fldChar w:fldCharType="separate"/>
      </w:r>
      <w:r>
        <w:t>14</w:t>
      </w:r>
      <w:r>
        <w:fldChar w:fldCharType="end"/>
      </w:r>
    </w:p>
    <w:p>
      <w:pPr>
        <w:pStyle w:val="TOC8"/>
        <w:rPr>
          <w:rFonts w:asciiTheme="minorHAnsi" w:eastAsiaTheme="minorEastAsia" w:hAnsiTheme="minorHAnsi" w:cstheme="minorBidi"/>
          <w:szCs w:val="22"/>
        </w:rPr>
      </w:pPr>
      <w:r>
        <w:t>21.</w:t>
      </w:r>
      <w:r>
        <w:tab/>
        <w:t>Schedule 9.3 amended</w:t>
      </w:r>
      <w:r>
        <w:tab/>
      </w:r>
      <w:r>
        <w:fldChar w:fldCharType="begin"/>
      </w:r>
      <w:r>
        <w:instrText xml:space="preserve"> PAGEREF _Toc492286218 \h </w:instrText>
      </w:r>
      <w:r>
        <w:fldChar w:fldCharType="separate"/>
      </w:r>
      <w:r>
        <w:t>16</w:t>
      </w:r>
      <w:r>
        <w:fldChar w:fldCharType="end"/>
      </w:r>
    </w:p>
    <w:p>
      <w:pPr>
        <w:pStyle w:val="TOC5"/>
        <w:tabs>
          <w:tab w:val="right" w:leader="dot" w:pos="7077"/>
        </w:tabs>
        <w:rPr>
          <w:rFonts w:asciiTheme="minorHAnsi" w:eastAsiaTheme="minorEastAsia" w:hAnsiTheme="minorHAnsi" w:cstheme="minorBidi"/>
          <w:b w:val="0"/>
          <w:sz w:val="22"/>
          <w:szCs w:val="22"/>
        </w:rPr>
      </w:pPr>
      <w:r>
        <w:t>Division 4</w:t>
      </w:r>
      <w:r>
        <w:rPr>
          <w:b w:val="0"/>
        </w:rPr>
        <w:t> — </w:t>
      </w:r>
      <w:r>
        <w:t xml:space="preserve">Provisions for the </w:t>
      </w:r>
      <w:r>
        <w:rPr>
          <w:i/>
        </w:rPr>
        <w:t>Local Government Amendment (Auditing) Act 2017</w:t>
      </w:r>
    </w:p>
    <w:p>
      <w:pPr>
        <w:pStyle w:val="TOC9"/>
        <w:rPr>
          <w:rFonts w:asciiTheme="minorHAnsi" w:eastAsiaTheme="minorEastAsia" w:hAnsiTheme="minorHAnsi" w:cstheme="minorBidi"/>
          <w:noProof/>
          <w:sz w:val="22"/>
          <w:szCs w:val="22"/>
        </w:rPr>
      </w:pPr>
      <w:r>
        <w:rPr>
          <w:noProof/>
        </w:rPr>
        <w:t>49.</w:t>
      </w:r>
      <w:r>
        <w:rPr>
          <w:noProof/>
        </w:rPr>
        <w:tab/>
        <w:t>Terms used</w:t>
      </w:r>
      <w:r>
        <w:rPr>
          <w:noProof/>
        </w:rPr>
        <w:tab/>
      </w:r>
      <w:r>
        <w:rPr>
          <w:noProof/>
        </w:rPr>
        <w:fldChar w:fldCharType="begin"/>
      </w:r>
      <w:r>
        <w:rPr>
          <w:noProof/>
        </w:rPr>
        <w:instrText xml:space="preserve"> PAGEREF _Toc492286220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50.</w:t>
      </w:r>
      <w:r>
        <w:rPr>
          <w:noProof/>
        </w:rPr>
        <w:tab/>
        <w:t>Minister to publish status of audit contracts</w:t>
      </w:r>
      <w:r>
        <w:rPr>
          <w:noProof/>
        </w:rPr>
        <w:tab/>
      </w:r>
      <w:r>
        <w:rPr>
          <w:noProof/>
        </w:rPr>
        <w:fldChar w:fldCharType="begin"/>
      </w:r>
      <w:r>
        <w:rPr>
          <w:noProof/>
        </w:rPr>
        <w:instrText xml:space="preserve"> PAGEREF _Toc492286221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51.</w:t>
      </w:r>
      <w:r>
        <w:rPr>
          <w:noProof/>
        </w:rPr>
        <w:tab/>
        <w:t>Audit contracts may be terminated after completion of FY17/18 audit</w:t>
      </w:r>
      <w:r>
        <w:rPr>
          <w:noProof/>
        </w:rPr>
        <w:tab/>
      </w:r>
      <w:r>
        <w:rPr>
          <w:noProof/>
        </w:rPr>
        <w:fldChar w:fldCharType="begin"/>
      </w:r>
      <w:r>
        <w:rPr>
          <w:noProof/>
        </w:rPr>
        <w:instrText xml:space="preserve"> PAGEREF _Toc492286222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52.</w:t>
      </w:r>
      <w:r>
        <w:rPr>
          <w:noProof/>
        </w:rPr>
        <w:tab/>
        <w:t>Audit contracts are terminated after completion of FY19/20 audit</w:t>
      </w:r>
      <w:r>
        <w:rPr>
          <w:noProof/>
        </w:rPr>
        <w:tab/>
      </w:r>
      <w:r>
        <w:rPr>
          <w:noProof/>
        </w:rPr>
        <w:fldChar w:fldCharType="begin"/>
      </w:r>
      <w:r>
        <w:rPr>
          <w:noProof/>
        </w:rPr>
        <w:instrText xml:space="preserve"> PAGEREF _Toc492286223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53.</w:t>
      </w:r>
      <w:r>
        <w:rPr>
          <w:noProof/>
        </w:rPr>
        <w:tab/>
        <w:t>No breach of contract</w:t>
      </w:r>
      <w:r>
        <w:rPr>
          <w:noProof/>
        </w:rPr>
        <w:tab/>
      </w:r>
      <w:r>
        <w:rPr>
          <w:noProof/>
        </w:rPr>
        <w:fldChar w:fldCharType="begin"/>
      </w:r>
      <w:r>
        <w:rPr>
          <w:noProof/>
        </w:rPr>
        <w:instrText xml:space="preserve"> PAGEREF _Toc492286224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54.</w:t>
      </w:r>
      <w:r>
        <w:rPr>
          <w:noProof/>
        </w:rPr>
        <w:tab/>
        <w:t>Transitional regulations</w:t>
      </w:r>
      <w:r>
        <w:rPr>
          <w:noProof/>
        </w:rPr>
        <w:tab/>
      </w:r>
      <w:r>
        <w:rPr>
          <w:noProof/>
        </w:rPr>
        <w:fldChar w:fldCharType="begin"/>
      </w:r>
      <w:r>
        <w:rPr>
          <w:noProof/>
        </w:rPr>
        <w:instrText xml:space="preserve"> PAGEREF _Toc492286225 \h </w:instrText>
      </w:r>
      <w:r>
        <w:rPr>
          <w:noProof/>
        </w:rPr>
      </w:r>
      <w:r>
        <w:rPr>
          <w:noProof/>
        </w:rPr>
        <w:fldChar w:fldCharType="separate"/>
      </w:r>
      <w:r>
        <w:rPr>
          <w:noProof/>
        </w:rPr>
        <w:t>18</w:t>
      </w:r>
      <w:r>
        <w:rPr>
          <w:noProof/>
        </w:rPr>
        <w:fldChar w:fldCharType="end"/>
      </w:r>
    </w:p>
    <w:p>
      <w:pPr>
        <w:pStyle w:val="TOC8"/>
        <w:rPr>
          <w:rFonts w:asciiTheme="minorHAnsi" w:eastAsiaTheme="minorEastAsia" w:hAnsiTheme="minorHAnsi" w:cstheme="minorBidi"/>
          <w:szCs w:val="22"/>
        </w:rPr>
      </w:pPr>
      <w:r>
        <w:t>22.</w:t>
      </w:r>
      <w:r>
        <w:tab/>
        <w:t>Superseded provisions to be deleted</w:t>
      </w:r>
      <w:r>
        <w:tab/>
      </w:r>
      <w:r>
        <w:fldChar w:fldCharType="begin"/>
      </w:r>
      <w:r>
        <w:instrText xml:space="preserve"> PAGEREF _Toc492286226 \h </w:instrText>
      </w:r>
      <w:r>
        <w:fldChar w:fldCharType="separate"/>
      </w:r>
      <w:r>
        <w:t>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24543"/>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24543"/>
                    </a:xfrm>
                    <a:prstGeom prst="rect">
                      <a:avLst/>
                    </a:prstGeom>
                  </pic:spPr>
                </pic:pic>
              </a:graphicData>
            </a:graphic>
            <wp14:sizeRelH relativeFrom="margin">
              <wp14:pctWidth>0</wp14:pctWidth>
            </wp14:sizeRelH>
          </wp:anchor>
        </w:drawing>
      </w:r>
      <w:r>
        <w:t>Western Australia</w:t>
      </w:r>
    </w:p>
    <w:p>
      <w:pPr>
        <w:pStyle w:val="NameofActReg"/>
        <w:suppressLineNumbers/>
      </w:pPr>
      <w:r>
        <w:t>Local Government Amendment (Auditing) Act 2017</w:t>
      </w:r>
    </w:p>
    <w:p>
      <w:pPr>
        <w:pStyle w:val="ABillFor"/>
        <w:pBdr>
          <w:top w:val="single" w:sz="4" w:space="6" w:color="auto"/>
          <w:bottom w:val="single" w:sz="4" w:space="6" w:color="auto"/>
        </w:pBdr>
        <w:spacing w:before="0" w:after="240"/>
        <w:ind w:left="2551" w:right="2551"/>
      </w:pPr>
      <w:bookmarkStart w:id="3" w:name="BillCited"/>
      <w:bookmarkEnd w:id="3"/>
      <w:r>
        <w:t>No. 5 of 2017</w:t>
      </w:r>
    </w:p>
    <w:p>
      <w:pPr>
        <w:pStyle w:val="LongTitle"/>
        <w:suppressLineNumbers/>
      </w:pPr>
      <w:r>
        <w:t xml:space="preserve">An Act to amend the </w:t>
      </w:r>
      <w:r>
        <w:rPr>
          <w:i/>
        </w:rPr>
        <w:t>Local Government Act 1995</w:t>
      </w:r>
      <w:r>
        <w:t xml:space="preserve"> to provide for the auditing of local governments by the Auditor General and for related purposes.</w:t>
      </w:r>
    </w:p>
    <w:p>
      <w:pPr>
        <w:pStyle w:val="AssentNote"/>
      </w:pPr>
      <w:r>
        <w:t>[Assented to 1 September 2017]</w:t>
      </w:r>
    </w:p>
    <w:p>
      <w:pPr>
        <w:pStyle w:val="Enactment"/>
      </w:pPr>
      <w: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492284320"/>
      <w:bookmarkStart w:id="5" w:name="_Toc492285519"/>
      <w:bookmarkStart w:id="6" w:name="_Toc492286178"/>
      <w:r>
        <w:rPr>
          <w:rStyle w:val="CharSectno"/>
        </w:rPr>
        <w:t>1</w:t>
      </w:r>
      <w:r>
        <w:t>.</w:t>
      </w:r>
      <w:r>
        <w:tab/>
        <w:t>Short title</w:t>
      </w:r>
      <w:bookmarkEnd w:id="4"/>
      <w:bookmarkEnd w:id="5"/>
      <w:bookmarkEnd w:id="6"/>
    </w:p>
    <w:p>
      <w:pPr>
        <w:pStyle w:val="Subsection"/>
      </w:pPr>
      <w:r>
        <w:tab/>
      </w:r>
      <w:r>
        <w:tab/>
        <w:t>This is the</w:t>
      </w:r>
      <w:r>
        <w:rPr>
          <w:i/>
        </w:rPr>
        <w:t xml:space="preserve"> Local Government Amendment (Auditing) Act 2017</w:t>
      </w:r>
      <w:r>
        <w:t>.</w:t>
      </w:r>
    </w:p>
    <w:p>
      <w:pPr>
        <w:pStyle w:val="Heading5"/>
      </w:pPr>
      <w:bookmarkStart w:id="7" w:name="_Toc492284321"/>
      <w:bookmarkStart w:id="8" w:name="_Toc492285520"/>
      <w:bookmarkStart w:id="9" w:name="_Toc492286179"/>
      <w:r>
        <w:rPr>
          <w:rStyle w:val="CharSectno"/>
        </w:rPr>
        <w:t>2</w:t>
      </w:r>
      <w:r>
        <w:t>.</w:t>
      </w:r>
      <w:r>
        <w:tab/>
        <w:t>Commencement</w:t>
      </w:r>
      <w:bookmarkEnd w:id="7"/>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 xml:space="preserve">the rest of the Act, other than sections 4(2) and 7(2) — on a day fixed by proclamation, and different days may be fixed for different provisions; </w:t>
      </w:r>
    </w:p>
    <w:p>
      <w:pPr>
        <w:pStyle w:val="Indenta"/>
      </w:pPr>
      <w:r>
        <w:tab/>
        <w:t>(c)</w:t>
      </w:r>
      <w:r>
        <w:tab/>
        <w:t>sections 4(2) and 7(2) — on the day fixed by proclamation under section 22(2).</w:t>
      </w:r>
    </w:p>
    <w:p>
      <w:pPr>
        <w:pStyle w:val="Heading5"/>
        <w:rPr>
          <w:snapToGrid w:val="0"/>
        </w:rPr>
      </w:pPr>
      <w:bookmarkStart w:id="10" w:name="_Toc492284322"/>
      <w:bookmarkStart w:id="11" w:name="_Toc492285521"/>
      <w:bookmarkStart w:id="12" w:name="_Toc492286180"/>
      <w:r>
        <w:rPr>
          <w:rStyle w:val="CharSectno"/>
        </w:rPr>
        <w:t>3</w:t>
      </w:r>
      <w:r>
        <w:rPr>
          <w:snapToGrid w:val="0"/>
        </w:rPr>
        <w:t>.</w:t>
      </w:r>
      <w:r>
        <w:rPr>
          <w:snapToGrid w:val="0"/>
        </w:rPr>
        <w:tab/>
        <w:t>Act amended</w:t>
      </w:r>
      <w:bookmarkEnd w:id="10"/>
      <w:bookmarkEnd w:id="11"/>
      <w:bookmarkEnd w:id="12"/>
    </w:p>
    <w:p>
      <w:pPr>
        <w:pStyle w:val="Subsection"/>
      </w:pPr>
      <w:r>
        <w:tab/>
      </w:r>
      <w:r>
        <w:tab/>
        <w:t xml:space="preserve">This Act amends the </w:t>
      </w:r>
      <w:r>
        <w:rPr>
          <w:i/>
        </w:rPr>
        <w:t>Local Government Act 1995</w:t>
      </w:r>
      <w:r>
        <w:t>.</w:t>
      </w:r>
    </w:p>
    <w:p>
      <w:pPr>
        <w:pStyle w:val="Heading5"/>
      </w:pPr>
      <w:bookmarkStart w:id="13" w:name="_Toc492284323"/>
      <w:bookmarkStart w:id="14" w:name="_Toc492285522"/>
      <w:bookmarkStart w:id="15" w:name="_Toc492286181"/>
      <w:r>
        <w:rPr>
          <w:rStyle w:val="CharSectno"/>
        </w:rPr>
        <w:t>4</w:t>
      </w:r>
      <w:r>
        <w:t>.</w:t>
      </w:r>
      <w:r>
        <w:tab/>
        <w:t>Section 1.4 amended</w:t>
      </w:r>
      <w:bookmarkEnd w:id="13"/>
      <w:bookmarkEnd w:id="14"/>
      <w:bookmarkEnd w:id="15"/>
    </w:p>
    <w:p>
      <w:pPr>
        <w:pStyle w:val="Subsection"/>
      </w:pPr>
      <w:r>
        <w:tab/>
        <w:t>(1)</w:t>
      </w:r>
      <w:r>
        <w:tab/>
        <w:t xml:space="preserve">In section 1.4 delete the definition of </w:t>
      </w:r>
      <w:r>
        <w:rPr>
          <w:b/>
          <w:i/>
        </w:rPr>
        <w:t>auditor</w:t>
      </w:r>
      <w:r>
        <w:t xml:space="preserve"> and insert:</w:t>
      </w:r>
    </w:p>
    <w:p>
      <w:pPr>
        <w:pStyle w:val="BlankOpen"/>
      </w:pPr>
    </w:p>
    <w:p>
      <w:pPr>
        <w:pStyle w:val="zDefstart"/>
      </w:pPr>
      <w:r>
        <w:tab/>
      </w:r>
      <w:r>
        <w:rPr>
          <w:rStyle w:val="CharDefText"/>
        </w:rPr>
        <w:t>auditor</w:t>
      </w:r>
      <w:r>
        <w:t xml:space="preserve"> means — </w:t>
      </w:r>
    </w:p>
    <w:p>
      <w:pPr>
        <w:pStyle w:val="zDefpara"/>
      </w:pPr>
      <w:r>
        <w:tab/>
        <w:t>(a)</w:t>
      </w:r>
      <w:r>
        <w:tab/>
        <w:t xml:space="preserve">in relation to an audit, other than a performance audit — </w:t>
      </w:r>
    </w:p>
    <w:p>
      <w:pPr>
        <w:pStyle w:val="zDefsubpara"/>
      </w:pPr>
      <w:r>
        <w:tab/>
        <w:t>(i)</w:t>
      </w:r>
      <w:r>
        <w:tab/>
        <w:t>in relation to a local government that has an audit contract that is in force — a person for the time being appointed under Part 7 Division 2 to be the auditor of the local government; and</w:t>
      </w:r>
    </w:p>
    <w:p>
      <w:pPr>
        <w:pStyle w:val="zDefsubpara"/>
      </w:pPr>
      <w:r>
        <w:tab/>
        <w:t>(ii)</w:t>
      </w:r>
      <w:r>
        <w:tab/>
        <w:t>in relation to a local government that does not have an audit contract that is in force — the Auditor General;</w:t>
      </w:r>
    </w:p>
    <w:p>
      <w:pPr>
        <w:pStyle w:val="zDefpara"/>
      </w:pPr>
      <w:r>
        <w:tab/>
      </w:r>
      <w:r>
        <w:tab/>
        <w:t>and</w:t>
      </w:r>
    </w:p>
    <w:p>
      <w:pPr>
        <w:pStyle w:val="zDefpara"/>
      </w:pPr>
      <w:r>
        <w:tab/>
        <w:t>(b)</w:t>
      </w:r>
      <w:r>
        <w:tab/>
        <w:t>in relation to a performance audit — the Auditor General;</w:t>
      </w:r>
    </w:p>
    <w:p>
      <w:pPr>
        <w:pStyle w:val="BlankClose"/>
      </w:pPr>
    </w:p>
    <w:p>
      <w:pPr>
        <w:pStyle w:val="Subsection"/>
      </w:pPr>
      <w:r>
        <w:tab/>
        <w:t>(2)</w:t>
      </w:r>
      <w:r>
        <w:tab/>
        <w:t xml:space="preserve">In section 1.4 delete the definition of </w:t>
      </w:r>
      <w:r>
        <w:rPr>
          <w:b/>
          <w:i/>
        </w:rPr>
        <w:t>auditor</w:t>
      </w:r>
      <w:r>
        <w:t xml:space="preserve"> and insert:</w:t>
      </w:r>
    </w:p>
    <w:p>
      <w:pPr>
        <w:pStyle w:val="BlankOpen"/>
      </w:pPr>
    </w:p>
    <w:p>
      <w:pPr>
        <w:pStyle w:val="zDefstart"/>
      </w:pPr>
      <w:r>
        <w:tab/>
      </w:r>
      <w:r>
        <w:rPr>
          <w:rStyle w:val="CharDefText"/>
        </w:rPr>
        <w:t>auditor</w:t>
      </w:r>
      <w:r>
        <w:t> means the Auditor General;</w:t>
      </w:r>
    </w:p>
    <w:p>
      <w:pPr>
        <w:pStyle w:val="BlankClose"/>
      </w:pPr>
    </w:p>
    <w:p>
      <w:pPr>
        <w:pStyle w:val="Heading5"/>
      </w:pPr>
      <w:bookmarkStart w:id="16" w:name="_Toc492284324"/>
      <w:bookmarkStart w:id="17" w:name="_Toc492285523"/>
      <w:bookmarkStart w:id="18" w:name="_Toc492286182"/>
      <w:r>
        <w:rPr>
          <w:rStyle w:val="CharSectno"/>
        </w:rPr>
        <w:t>5</w:t>
      </w:r>
      <w:r>
        <w:t>.</w:t>
      </w:r>
      <w:r>
        <w:tab/>
        <w:t>Section 3.64 amended</w:t>
      </w:r>
      <w:bookmarkEnd w:id="16"/>
      <w:bookmarkEnd w:id="17"/>
      <w:bookmarkEnd w:id="18"/>
    </w:p>
    <w:p>
      <w:pPr>
        <w:pStyle w:val="Subsection"/>
      </w:pPr>
      <w:r>
        <w:tab/>
      </w:r>
      <w:r>
        <w:tab/>
        <w:t>In section 3.64(e) delete “chairman” (each occurrence) and insert:</w:t>
      </w:r>
    </w:p>
    <w:p>
      <w:pPr>
        <w:pStyle w:val="BlankOpen"/>
      </w:pPr>
    </w:p>
    <w:p>
      <w:pPr>
        <w:pStyle w:val="Subsection"/>
      </w:pPr>
      <w:r>
        <w:tab/>
      </w:r>
      <w:r>
        <w:tab/>
        <w:t>chairperson</w:t>
      </w:r>
    </w:p>
    <w:p>
      <w:pPr>
        <w:pStyle w:val="BlankClose"/>
      </w:pPr>
    </w:p>
    <w:p>
      <w:pPr>
        <w:pStyle w:val="Heading5"/>
      </w:pPr>
      <w:bookmarkStart w:id="19" w:name="_Toc492284325"/>
      <w:bookmarkStart w:id="20" w:name="_Toc492285524"/>
      <w:bookmarkStart w:id="21" w:name="_Toc492286183"/>
      <w:r>
        <w:rPr>
          <w:rStyle w:val="CharSectno"/>
        </w:rPr>
        <w:t>6</w:t>
      </w:r>
      <w:r>
        <w:t>.</w:t>
      </w:r>
      <w:r>
        <w:tab/>
        <w:t>Section 3.70A inserted</w:t>
      </w:r>
      <w:bookmarkEnd w:id="19"/>
      <w:bookmarkEnd w:id="20"/>
      <w:bookmarkEnd w:id="21"/>
    </w:p>
    <w:p>
      <w:pPr>
        <w:pStyle w:val="Subsection"/>
      </w:pPr>
      <w:r>
        <w:tab/>
      </w:r>
      <w:r>
        <w:tab/>
        <w:t>After section 3.70 insert:</w:t>
      </w:r>
    </w:p>
    <w:p>
      <w:pPr>
        <w:pStyle w:val="BlankOpen"/>
      </w:pPr>
    </w:p>
    <w:p>
      <w:pPr>
        <w:pStyle w:val="zHeading5"/>
      </w:pPr>
      <w:bookmarkStart w:id="22" w:name="_Toc492284326"/>
      <w:bookmarkStart w:id="23" w:name="_Toc492285525"/>
      <w:bookmarkStart w:id="24" w:name="_Toc492286184"/>
      <w:r>
        <w:t>3.70A.</w:t>
      </w:r>
      <w:r>
        <w:tab/>
        <w:t>Audit requirements for regional subsidiaries</w:t>
      </w:r>
      <w:bookmarkEnd w:id="22"/>
      <w:bookmarkEnd w:id="23"/>
      <w:bookmarkEnd w:id="24"/>
    </w:p>
    <w:p>
      <w:pPr>
        <w:pStyle w:val="zSubsection"/>
      </w:pPr>
      <w:r>
        <w:tab/>
        <w:t>(1)</w:t>
      </w:r>
      <w:r>
        <w:tab/>
        <w:t>Section 7.1 and the provisions of Part 7 Divisions 3A to 4 apply in relation to a regional subsidiary as if the regional subsidiary were a local government.</w:t>
      </w:r>
    </w:p>
    <w:p>
      <w:pPr>
        <w:pStyle w:val="zSubsection"/>
      </w:pPr>
      <w:r>
        <w:tab/>
        <w:t>(2)</w:t>
      </w:r>
      <w:r>
        <w:tab/>
        <w:t>The application of a provision under subsection (1) is subject to any prescribed or necessary modifications to the provision provided for in the regulations.</w:t>
      </w:r>
    </w:p>
    <w:p>
      <w:pPr>
        <w:pStyle w:val="BlankClose"/>
      </w:pPr>
    </w:p>
    <w:p>
      <w:pPr>
        <w:pStyle w:val="Heading5"/>
      </w:pPr>
      <w:bookmarkStart w:id="25" w:name="_Toc492284327"/>
      <w:bookmarkStart w:id="26" w:name="_Toc492285526"/>
      <w:bookmarkStart w:id="27" w:name="_Toc492286185"/>
      <w:r>
        <w:rPr>
          <w:rStyle w:val="CharSectno"/>
        </w:rPr>
        <w:t>7</w:t>
      </w:r>
      <w:r>
        <w:t>.</w:t>
      </w:r>
      <w:r>
        <w:tab/>
        <w:t>Section 5.53 amended</w:t>
      </w:r>
      <w:bookmarkEnd w:id="25"/>
      <w:bookmarkEnd w:id="26"/>
      <w:bookmarkEnd w:id="27"/>
    </w:p>
    <w:p>
      <w:pPr>
        <w:pStyle w:val="Subsection"/>
        <w:keepNext/>
      </w:pPr>
      <w:r>
        <w:tab/>
        <w:t>(1)</w:t>
      </w:r>
      <w:r>
        <w:tab/>
        <w:t>Delete section 5.53(2)(h) and insert:</w:t>
      </w:r>
    </w:p>
    <w:p>
      <w:pPr>
        <w:pStyle w:val="BlankOpen"/>
      </w:pPr>
    </w:p>
    <w:p>
      <w:pPr>
        <w:pStyle w:val="zIndenta"/>
      </w:pPr>
      <w:r>
        <w:tab/>
        <w:t>(h)</w:t>
      </w:r>
      <w:r>
        <w:tab/>
        <w:t>the auditor’s report prepared under section 7.9(1) or 7.12AD(1) for the financial year; and</w:t>
      </w:r>
    </w:p>
    <w:p>
      <w:pPr>
        <w:pStyle w:val="BlankClose"/>
      </w:pPr>
    </w:p>
    <w:p>
      <w:pPr>
        <w:pStyle w:val="Subsection"/>
      </w:pPr>
      <w:r>
        <w:tab/>
        <w:t>(2)</w:t>
      </w:r>
      <w:r>
        <w:tab/>
        <w:t>Delete section 5.53(2)(h) and insert:</w:t>
      </w:r>
    </w:p>
    <w:p>
      <w:pPr>
        <w:pStyle w:val="BlankOpen"/>
      </w:pPr>
    </w:p>
    <w:p>
      <w:pPr>
        <w:pStyle w:val="zIndenta"/>
      </w:pPr>
      <w:r>
        <w:tab/>
        <w:t>(h)</w:t>
      </w:r>
      <w:r>
        <w:tab/>
        <w:t>the auditor’s report prepared under section 7.12AD(1) for the financial year; and</w:t>
      </w:r>
    </w:p>
    <w:p>
      <w:pPr>
        <w:pStyle w:val="BlankClose"/>
      </w:pPr>
    </w:p>
    <w:p>
      <w:pPr>
        <w:pStyle w:val="Heading5"/>
      </w:pPr>
      <w:bookmarkStart w:id="28" w:name="_Toc492284328"/>
      <w:bookmarkStart w:id="29" w:name="_Toc492285527"/>
      <w:bookmarkStart w:id="30" w:name="_Toc492286186"/>
      <w:r>
        <w:rPr>
          <w:rStyle w:val="CharSectno"/>
        </w:rPr>
        <w:t>8</w:t>
      </w:r>
      <w:r>
        <w:t>.</w:t>
      </w:r>
      <w:r>
        <w:tab/>
        <w:t>Section 5.55A inserted</w:t>
      </w:r>
      <w:bookmarkEnd w:id="28"/>
      <w:bookmarkEnd w:id="29"/>
      <w:bookmarkEnd w:id="30"/>
    </w:p>
    <w:p>
      <w:pPr>
        <w:pStyle w:val="Subsection"/>
      </w:pPr>
      <w:r>
        <w:tab/>
      </w:r>
      <w:r>
        <w:tab/>
        <w:t>After section 5.55 insert:</w:t>
      </w:r>
    </w:p>
    <w:p>
      <w:pPr>
        <w:pStyle w:val="BlankOpen"/>
      </w:pPr>
    </w:p>
    <w:p>
      <w:pPr>
        <w:pStyle w:val="zHeading5"/>
      </w:pPr>
      <w:bookmarkStart w:id="31" w:name="_Toc492284329"/>
      <w:bookmarkStart w:id="32" w:name="_Toc492285528"/>
      <w:bookmarkStart w:id="33" w:name="_Toc492286187"/>
      <w:r>
        <w:t>5.55A.</w:t>
      </w:r>
      <w:r>
        <w:tab/>
        <w:t>Publication of annual reports</w:t>
      </w:r>
      <w:bookmarkEnd w:id="31"/>
      <w:bookmarkEnd w:id="32"/>
      <w:bookmarkEnd w:id="33"/>
    </w:p>
    <w:p>
      <w:pPr>
        <w:pStyle w:val="zSubsection"/>
      </w:pPr>
      <w:r>
        <w:tab/>
      </w:r>
      <w:r>
        <w:tab/>
        <w:t>The CEO is to publish the annual report on the local government’s official website within 14 days after the report has been accepted by the local government.</w:t>
      </w:r>
    </w:p>
    <w:p>
      <w:pPr>
        <w:pStyle w:val="BlankClose"/>
      </w:pPr>
    </w:p>
    <w:p>
      <w:pPr>
        <w:pStyle w:val="Heading5"/>
      </w:pPr>
      <w:bookmarkStart w:id="34" w:name="_Toc492284330"/>
      <w:bookmarkStart w:id="35" w:name="_Toc492285529"/>
      <w:bookmarkStart w:id="36" w:name="_Toc492286188"/>
      <w:r>
        <w:rPr>
          <w:rStyle w:val="CharSectno"/>
        </w:rPr>
        <w:t>9</w:t>
      </w:r>
      <w:r>
        <w:t>.</w:t>
      </w:r>
      <w:r>
        <w:tab/>
        <w:t>Section 5.94 amended</w:t>
      </w:r>
      <w:bookmarkEnd w:id="34"/>
      <w:bookmarkEnd w:id="35"/>
      <w:bookmarkEnd w:id="36"/>
    </w:p>
    <w:p>
      <w:pPr>
        <w:pStyle w:val="Subsection"/>
      </w:pPr>
      <w:r>
        <w:tab/>
      </w:r>
      <w:r>
        <w:tab/>
        <w:t>After section 5.94(t) insert:</w:t>
      </w:r>
    </w:p>
    <w:p>
      <w:pPr>
        <w:pStyle w:val="BlankOpen"/>
      </w:pPr>
    </w:p>
    <w:p>
      <w:pPr>
        <w:pStyle w:val="zIndenta"/>
      </w:pPr>
      <w:r>
        <w:tab/>
        <w:t>(ta)</w:t>
      </w:r>
      <w:r>
        <w:tab/>
        <w:t>a report on a supplementary audit prepared under section 7.12AH(1);</w:t>
      </w:r>
    </w:p>
    <w:p>
      <w:pPr>
        <w:pStyle w:val="BlankClose"/>
      </w:pPr>
    </w:p>
    <w:p>
      <w:pPr>
        <w:pStyle w:val="Heading5"/>
      </w:pPr>
      <w:bookmarkStart w:id="37" w:name="_Toc492284331"/>
      <w:bookmarkStart w:id="38" w:name="_Toc492285530"/>
      <w:bookmarkStart w:id="39" w:name="_Toc492286189"/>
      <w:r>
        <w:rPr>
          <w:rStyle w:val="CharSectno"/>
        </w:rPr>
        <w:t>10</w:t>
      </w:r>
      <w:r>
        <w:t>.</w:t>
      </w:r>
      <w:r>
        <w:tab/>
        <w:t>Section 7.1 amended</w:t>
      </w:r>
      <w:bookmarkEnd w:id="37"/>
      <w:bookmarkEnd w:id="38"/>
      <w:bookmarkEnd w:id="39"/>
    </w:p>
    <w:p>
      <w:pPr>
        <w:pStyle w:val="Subsection"/>
        <w:keepNext/>
      </w:pPr>
      <w:r>
        <w:tab/>
        <w:t>(1)</w:t>
      </w:r>
      <w:r>
        <w:tab/>
        <w:t>In section 7.1 delete “Part —” and insert:</w:t>
      </w:r>
    </w:p>
    <w:p>
      <w:pPr>
        <w:pStyle w:val="BlankOpen"/>
      </w:pPr>
    </w:p>
    <w:p>
      <w:pPr>
        <w:pStyle w:val="Subsection"/>
      </w:pPr>
      <w:r>
        <w:tab/>
      </w:r>
      <w:r>
        <w:tab/>
        <w:t>Part, unless the contrary intention appears —</w:t>
      </w:r>
    </w:p>
    <w:p>
      <w:pPr>
        <w:pStyle w:val="BlankClose"/>
      </w:pPr>
    </w:p>
    <w:p>
      <w:pPr>
        <w:pStyle w:val="Subsection"/>
      </w:pPr>
      <w:r>
        <w:tab/>
        <w:t>(2)</w:t>
      </w:r>
      <w:r>
        <w:tab/>
        <w:t>In section 7.1 insert in alphabetical order:</w:t>
      </w:r>
    </w:p>
    <w:p>
      <w:pPr>
        <w:pStyle w:val="BlankOpen"/>
      </w:pPr>
    </w:p>
    <w:p>
      <w:pPr>
        <w:pStyle w:val="zDefstart"/>
      </w:pPr>
      <w:r>
        <w:tab/>
      </w:r>
      <w:r>
        <w:rPr>
          <w:rStyle w:val="CharDefText"/>
        </w:rPr>
        <w:t>audit</w:t>
      </w:r>
      <w:r>
        <w:t xml:space="preserve"> has the meaning given in the Auditor General Act section 4(1);</w:t>
      </w:r>
    </w:p>
    <w:p>
      <w:pPr>
        <w:pStyle w:val="zDefstart"/>
      </w:pPr>
      <w:r>
        <w:tab/>
      </w:r>
      <w:r>
        <w:rPr>
          <w:rStyle w:val="CharDefText"/>
        </w:rPr>
        <w:t>audit contract</w:t>
      </w:r>
      <w:r>
        <w:t xml:space="preserve"> means an agreement in writing that — </w:t>
      </w:r>
    </w:p>
    <w:p>
      <w:pPr>
        <w:pStyle w:val="zDefpara"/>
      </w:pPr>
      <w:r>
        <w:tab/>
        <w:t>(a)</w:t>
      </w:r>
      <w:r>
        <w:tab/>
        <w:t>was made under section 7.8(1); and</w:t>
      </w:r>
    </w:p>
    <w:p>
      <w:pPr>
        <w:pStyle w:val="zDefpara"/>
      </w:pPr>
      <w:r>
        <w:tab/>
        <w:t>(b)</w:t>
      </w:r>
      <w:r>
        <w:tab/>
        <w:t>was in force immediately before commencement day;</w:t>
      </w:r>
    </w:p>
    <w:p>
      <w:pPr>
        <w:pStyle w:val="zDefstart"/>
      </w:pPr>
      <w:r>
        <w:tab/>
      </w:r>
      <w:r>
        <w:rPr>
          <w:rStyle w:val="CharDefText"/>
        </w:rPr>
        <w:t>Auditor General Act</w:t>
      </w:r>
      <w:r>
        <w:t xml:space="preserve"> means the </w:t>
      </w:r>
      <w:r>
        <w:rPr>
          <w:i/>
        </w:rPr>
        <w:t>Auditor General Act 2006</w:t>
      </w:r>
      <w:r>
        <w:t>;</w:t>
      </w:r>
    </w:p>
    <w:p>
      <w:pPr>
        <w:pStyle w:val="zDefstart"/>
      </w:pPr>
      <w:r>
        <w:tab/>
      </w:r>
      <w:r>
        <w:rPr>
          <w:rStyle w:val="CharDefText"/>
        </w:rPr>
        <w:t>audit report</w:t>
      </w:r>
      <w:r>
        <w:t xml:space="preserve"> means a report prepared by an auditor on a local government audit;</w:t>
      </w:r>
    </w:p>
    <w:p>
      <w:pPr>
        <w:pStyle w:val="z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zDefstart"/>
      </w:pPr>
      <w:r>
        <w:tab/>
      </w:r>
      <w:r>
        <w:rPr>
          <w:rStyle w:val="CharDefText"/>
        </w:rPr>
        <w:t>financial audit</w:t>
      </w:r>
      <w:r>
        <w:t xml:space="preserve"> means an audit conducted under section 7.12AB;</w:t>
      </w:r>
    </w:p>
    <w:p>
      <w:pPr>
        <w:pStyle w:val="zDefstart"/>
      </w:pPr>
      <w:r>
        <w:tab/>
      </w:r>
      <w:r>
        <w:rPr>
          <w:rStyle w:val="CharDefText"/>
        </w:rPr>
        <w:t>local government audit</w:t>
      </w:r>
      <w:r>
        <w:t xml:space="preserve"> means — </w:t>
      </w:r>
    </w:p>
    <w:p>
      <w:pPr>
        <w:pStyle w:val="zDefpara"/>
      </w:pPr>
      <w:r>
        <w:tab/>
        <w:t>(a)</w:t>
      </w:r>
      <w:r>
        <w:tab/>
        <w:t>an audit conducted under this Part; or</w:t>
      </w:r>
    </w:p>
    <w:p>
      <w:pPr>
        <w:pStyle w:val="zDefpara"/>
      </w:pPr>
      <w:r>
        <w:tab/>
        <w:t>(b)</w:t>
      </w:r>
      <w:r>
        <w:tab/>
        <w:t>a performance audit;</w:t>
      </w:r>
    </w:p>
    <w:p>
      <w:pPr>
        <w:pStyle w:val="zDefstart"/>
      </w:pPr>
      <w:r>
        <w:tab/>
      </w:r>
      <w:r>
        <w:rPr>
          <w:rStyle w:val="CharDefText"/>
        </w:rPr>
        <w:t>performance audit</w:t>
      </w:r>
      <w:r>
        <w:t xml:space="preserve"> means an examination or investigation carried out under the Auditor General Act section 18 (as applied by section 7.12AJ(1) of this Act);</w:t>
      </w:r>
    </w:p>
    <w:p>
      <w:pPr>
        <w:pStyle w:val="zDefstart"/>
      </w:pPr>
      <w:r>
        <w:tab/>
      </w:r>
      <w:r>
        <w:rPr>
          <w:rStyle w:val="CharDefText"/>
        </w:rPr>
        <w:t>supplementary audit</w:t>
      </w:r>
      <w:r>
        <w:t xml:space="preserve"> means an audit conducted under section 7.12AG.</w:t>
      </w:r>
    </w:p>
    <w:p>
      <w:pPr>
        <w:pStyle w:val="BlankClose"/>
      </w:pPr>
    </w:p>
    <w:p>
      <w:pPr>
        <w:pStyle w:val="Subsection"/>
      </w:pPr>
      <w:r>
        <w:tab/>
        <w:t>(3)</w:t>
      </w:r>
      <w:r>
        <w:tab/>
        <w:t xml:space="preserve">In section 7.1 in the definition of </w:t>
      </w:r>
      <w:r>
        <w:rPr>
          <w:b/>
          <w:i/>
        </w:rPr>
        <w:t>regulations</w:t>
      </w:r>
      <w:r>
        <w:t xml:space="preserve"> delete “Part.” and insert:</w:t>
      </w:r>
    </w:p>
    <w:p>
      <w:pPr>
        <w:pStyle w:val="BlankOpen"/>
      </w:pPr>
    </w:p>
    <w:p>
      <w:pPr>
        <w:pStyle w:val="Subsection"/>
      </w:pPr>
      <w:r>
        <w:tab/>
      </w:r>
      <w:r>
        <w:tab/>
        <w:t>Part;</w:t>
      </w:r>
    </w:p>
    <w:p>
      <w:pPr>
        <w:pStyle w:val="BlankClose"/>
      </w:pPr>
    </w:p>
    <w:p>
      <w:pPr>
        <w:pStyle w:val="Heading5"/>
      </w:pPr>
      <w:bookmarkStart w:id="40" w:name="_Toc492284332"/>
      <w:bookmarkStart w:id="41" w:name="_Toc492285531"/>
      <w:bookmarkStart w:id="42" w:name="_Toc492286190"/>
      <w:r>
        <w:rPr>
          <w:rStyle w:val="CharSectno"/>
        </w:rPr>
        <w:t>11</w:t>
      </w:r>
      <w:r>
        <w:t>.</w:t>
      </w:r>
      <w:r>
        <w:tab/>
        <w:t>Section 7.1A amended</w:t>
      </w:r>
      <w:bookmarkEnd w:id="40"/>
      <w:bookmarkEnd w:id="41"/>
      <w:bookmarkEnd w:id="42"/>
    </w:p>
    <w:p>
      <w:pPr>
        <w:pStyle w:val="Subsection"/>
      </w:pPr>
      <w:r>
        <w:tab/>
      </w:r>
      <w:r>
        <w:tab/>
        <w:t>In section 7.1A(3) delete “him or her” and insert:</w:t>
      </w:r>
    </w:p>
    <w:p>
      <w:pPr>
        <w:pStyle w:val="BlankOpen"/>
      </w:pPr>
    </w:p>
    <w:p>
      <w:pPr>
        <w:pStyle w:val="Subsection"/>
      </w:pPr>
      <w:r>
        <w:tab/>
      </w:r>
      <w:r>
        <w:tab/>
        <w:t>the CEO</w:t>
      </w:r>
    </w:p>
    <w:p>
      <w:pPr>
        <w:pStyle w:val="BlankClose"/>
      </w:pPr>
    </w:p>
    <w:p>
      <w:pPr>
        <w:pStyle w:val="Heading5"/>
      </w:pPr>
      <w:bookmarkStart w:id="43" w:name="_Toc492284333"/>
      <w:bookmarkStart w:id="44" w:name="_Toc492285532"/>
      <w:bookmarkStart w:id="45" w:name="_Toc492286191"/>
      <w:r>
        <w:rPr>
          <w:rStyle w:val="CharSectno"/>
        </w:rPr>
        <w:t>12</w:t>
      </w:r>
      <w:r>
        <w:t>.</w:t>
      </w:r>
      <w:r>
        <w:tab/>
        <w:t>Section 7.1D inserted</w:t>
      </w:r>
      <w:bookmarkEnd w:id="43"/>
      <w:bookmarkEnd w:id="44"/>
      <w:bookmarkEnd w:id="45"/>
    </w:p>
    <w:p>
      <w:pPr>
        <w:pStyle w:val="Subsection"/>
      </w:pPr>
      <w:r>
        <w:tab/>
      </w:r>
      <w:r>
        <w:tab/>
        <w:t>At the beginning of Part 7 Division 2 insert:</w:t>
      </w:r>
    </w:p>
    <w:p>
      <w:pPr>
        <w:pStyle w:val="BlankOpen"/>
      </w:pPr>
    </w:p>
    <w:p>
      <w:pPr>
        <w:pStyle w:val="zHeading5"/>
      </w:pPr>
      <w:bookmarkStart w:id="46" w:name="_Toc492284334"/>
      <w:bookmarkStart w:id="47" w:name="_Toc492285533"/>
      <w:bookmarkStart w:id="48" w:name="_Toc492286192"/>
      <w:r>
        <w:t>7.1D.</w:t>
      </w:r>
      <w:r>
        <w:tab/>
        <w:t>Application</w:t>
      </w:r>
      <w:bookmarkEnd w:id="46"/>
      <w:bookmarkEnd w:id="47"/>
      <w:bookmarkEnd w:id="48"/>
    </w:p>
    <w:p>
      <w:pPr>
        <w:pStyle w:val="zSubsection"/>
      </w:pPr>
      <w:r>
        <w:tab/>
      </w:r>
      <w:r>
        <w:tab/>
        <w:t>This Division applies in relation to a local government that has an audit contract that is in force.</w:t>
      </w:r>
    </w:p>
    <w:p>
      <w:pPr>
        <w:pStyle w:val="BlankClose"/>
      </w:pPr>
    </w:p>
    <w:p>
      <w:pPr>
        <w:pStyle w:val="Heading5"/>
      </w:pPr>
      <w:bookmarkStart w:id="49" w:name="_Toc492284335"/>
      <w:bookmarkStart w:id="50" w:name="_Toc492285534"/>
      <w:bookmarkStart w:id="51" w:name="_Toc492286193"/>
      <w:r>
        <w:rPr>
          <w:rStyle w:val="CharSectno"/>
        </w:rPr>
        <w:t>13</w:t>
      </w:r>
      <w:r>
        <w:t>.</w:t>
      </w:r>
      <w:r>
        <w:tab/>
        <w:t>Section 7.3 amended</w:t>
      </w:r>
      <w:bookmarkEnd w:id="49"/>
      <w:bookmarkEnd w:id="50"/>
      <w:bookmarkEnd w:id="51"/>
    </w:p>
    <w:p>
      <w:pPr>
        <w:pStyle w:val="Subsection"/>
      </w:pPr>
      <w:r>
        <w:tab/>
        <w:t>(1)</w:t>
      </w:r>
      <w:r>
        <w:tab/>
        <w:t>In section 7.3(1) delete “A local” and insert:</w:t>
      </w:r>
    </w:p>
    <w:p>
      <w:pPr>
        <w:pStyle w:val="BlankOpen"/>
      </w:pPr>
    </w:p>
    <w:p>
      <w:pPr>
        <w:pStyle w:val="Subsection"/>
      </w:pPr>
      <w:r>
        <w:tab/>
      </w:r>
      <w:r>
        <w:tab/>
        <w:t>Subject to subsection (1A), a local</w:t>
      </w:r>
    </w:p>
    <w:p>
      <w:pPr>
        <w:pStyle w:val="BlankClose"/>
      </w:pPr>
    </w:p>
    <w:p>
      <w:pPr>
        <w:pStyle w:val="Subsection"/>
      </w:pPr>
      <w:r>
        <w:tab/>
        <w:t>(2)</w:t>
      </w:r>
      <w:r>
        <w:tab/>
        <w:t>After section 7.3(1) insert:</w:t>
      </w:r>
    </w:p>
    <w:p>
      <w:pPr>
        <w:pStyle w:val="BlankOpen"/>
      </w:pPr>
    </w:p>
    <w:p>
      <w:pPr>
        <w:pStyle w:val="zSubsection"/>
      </w:pPr>
      <w:r>
        <w:tab/>
        <w:t>(1A)</w:t>
      </w:r>
      <w:r>
        <w:tab/>
        <w:t>A local government cannot appoint a person to be its auditor after commencement day.</w:t>
      </w:r>
    </w:p>
    <w:p>
      <w:pPr>
        <w:pStyle w:val="BlankClose"/>
      </w:pPr>
    </w:p>
    <w:p>
      <w:pPr>
        <w:pStyle w:val="Heading5"/>
      </w:pPr>
      <w:bookmarkStart w:id="52" w:name="_Toc492284336"/>
      <w:bookmarkStart w:id="53" w:name="_Toc492285535"/>
      <w:bookmarkStart w:id="54" w:name="_Toc492286194"/>
      <w:r>
        <w:rPr>
          <w:rStyle w:val="CharSectno"/>
        </w:rPr>
        <w:t>14</w:t>
      </w:r>
      <w:r>
        <w:t>.</w:t>
      </w:r>
      <w:r>
        <w:tab/>
        <w:t>Section 7.7 amended</w:t>
      </w:r>
      <w:bookmarkEnd w:id="52"/>
      <w:bookmarkEnd w:id="53"/>
      <w:bookmarkEnd w:id="54"/>
    </w:p>
    <w:p>
      <w:pPr>
        <w:pStyle w:val="Subsection"/>
      </w:pPr>
      <w:r>
        <w:tab/>
        <w:t>(1)</w:t>
      </w:r>
      <w:r>
        <w:tab/>
        <w:t>In section 7.7 delete “I</w:t>
      </w:r>
      <w:r>
        <w:rPr>
          <w:spacing w:val="32"/>
        </w:rPr>
        <w:t>f”</w:t>
      </w:r>
      <w:r>
        <w:t xml:space="preserve"> and insert:</w:t>
      </w:r>
    </w:p>
    <w:p>
      <w:pPr>
        <w:pStyle w:val="BlankOpen"/>
      </w:pPr>
    </w:p>
    <w:p>
      <w:pPr>
        <w:pStyle w:val="zSubsection"/>
      </w:pPr>
      <w:r>
        <w:tab/>
        <w:t>(1)</w:t>
      </w:r>
      <w:r>
        <w:tab/>
        <w:t>Subject to subsection (2), if</w:t>
      </w:r>
    </w:p>
    <w:p>
      <w:pPr>
        <w:pStyle w:val="BlankClose"/>
      </w:pPr>
    </w:p>
    <w:p>
      <w:pPr>
        <w:pStyle w:val="Subsection"/>
      </w:pPr>
      <w:r>
        <w:tab/>
        <w:t>(2)</w:t>
      </w:r>
      <w:r>
        <w:tab/>
        <w:t>At the end of section 7.7 insert:</w:t>
      </w:r>
    </w:p>
    <w:p>
      <w:pPr>
        <w:pStyle w:val="BlankOpen"/>
      </w:pPr>
    </w:p>
    <w:p>
      <w:pPr>
        <w:pStyle w:val="zSubsection"/>
      </w:pPr>
      <w:r>
        <w:tab/>
        <w:t>(2)</w:t>
      </w:r>
      <w:r>
        <w:tab/>
        <w:t>The Departmental CEO cannot appoint a person to be the auditor of a local government after commencement day.</w:t>
      </w:r>
    </w:p>
    <w:p>
      <w:pPr>
        <w:pStyle w:val="BlankClose"/>
      </w:pPr>
    </w:p>
    <w:p>
      <w:pPr>
        <w:pStyle w:val="Heading5"/>
      </w:pPr>
      <w:bookmarkStart w:id="55" w:name="_Toc492284337"/>
      <w:bookmarkStart w:id="56" w:name="_Toc492285536"/>
      <w:bookmarkStart w:id="57" w:name="_Toc492286195"/>
      <w:r>
        <w:rPr>
          <w:rStyle w:val="CharSectno"/>
        </w:rPr>
        <w:t>15</w:t>
      </w:r>
      <w:r>
        <w:t>.</w:t>
      </w:r>
      <w:r>
        <w:tab/>
        <w:t>Section 7.8A inserted</w:t>
      </w:r>
      <w:bookmarkEnd w:id="55"/>
      <w:bookmarkEnd w:id="56"/>
      <w:bookmarkEnd w:id="57"/>
    </w:p>
    <w:p>
      <w:pPr>
        <w:pStyle w:val="Subsection"/>
      </w:pPr>
      <w:r>
        <w:tab/>
      </w:r>
      <w:r>
        <w:tab/>
        <w:t>At the beginning of Part 7 Division 3 insert:</w:t>
      </w:r>
    </w:p>
    <w:p>
      <w:pPr>
        <w:pStyle w:val="BlankOpen"/>
      </w:pPr>
    </w:p>
    <w:p>
      <w:pPr>
        <w:pStyle w:val="zHeading5"/>
      </w:pPr>
      <w:bookmarkStart w:id="58" w:name="_Toc492284338"/>
      <w:bookmarkStart w:id="59" w:name="_Toc492285537"/>
      <w:bookmarkStart w:id="60" w:name="_Toc492286196"/>
      <w:r>
        <w:t>7.8A.</w:t>
      </w:r>
      <w:r>
        <w:tab/>
        <w:t>Application</w:t>
      </w:r>
      <w:bookmarkEnd w:id="58"/>
      <w:bookmarkEnd w:id="59"/>
      <w:bookmarkEnd w:id="60"/>
    </w:p>
    <w:p>
      <w:pPr>
        <w:pStyle w:val="zSubsection"/>
      </w:pPr>
      <w:r>
        <w:tab/>
      </w:r>
      <w:r>
        <w:tab/>
        <w:t>This Division applies in relation to a local government that has an audit contract that is in force.</w:t>
      </w:r>
    </w:p>
    <w:p>
      <w:pPr>
        <w:pStyle w:val="BlankClose"/>
      </w:pPr>
    </w:p>
    <w:p>
      <w:pPr>
        <w:pStyle w:val="Heading5"/>
      </w:pPr>
      <w:bookmarkStart w:id="61" w:name="_Toc492284339"/>
      <w:bookmarkStart w:id="62" w:name="_Toc492285538"/>
      <w:bookmarkStart w:id="63" w:name="_Toc492286197"/>
      <w:r>
        <w:rPr>
          <w:rStyle w:val="CharSectno"/>
        </w:rPr>
        <w:t>16</w:t>
      </w:r>
      <w:r>
        <w:t>.</w:t>
      </w:r>
      <w:r>
        <w:tab/>
        <w:t>Section 7.9 amended</w:t>
      </w:r>
      <w:bookmarkEnd w:id="61"/>
      <w:bookmarkEnd w:id="62"/>
      <w:bookmarkEnd w:id="63"/>
    </w:p>
    <w:p>
      <w:pPr>
        <w:pStyle w:val="Subsection"/>
      </w:pPr>
      <w:r>
        <w:tab/>
      </w:r>
      <w:r>
        <w:tab/>
        <w:t>In section 7.9(4) delete “government to be dealt with under section 7.12A.” and insert:</w:t>
      </w:r>
    </w:p>
    <w:p>
      <w:pPr>
        <w:pStyle w:val="BlankOpen"/>
      </w:pPr>
    </w:p>
    <w:p>
      <w:pPr>
        <w:pStyle w:val="Subsection"/>
      </w:pPr>
      <w:r>
        <w:tab/>
      </w:r>
      <w:r>
        <w:tab/>
        <w:t>government.</w:t>
      </w:r>
    </w:p>
    <w:p>
      <w:pPr>
        <w:pStyle w:val="BlankClose"/>
      </w:pPr>
    </w:p>
    <w:p>
      <w:pPr>
        <w:pStyle w:val="Heading5"/>
      </w:pPr>
      <w:bookmarkStart w:id="64" w:name="_Toc492284340"/>
      <w:bookmarkStart w:id="65" w:name="_Toc492285539"/>
      <w:bookmarkStart w:id="66" w:name="_Toc492286198"/>
      <w:r>
        <w:rPr>
          <w:rStyle w:val="CharSectno"/>
        </w:rPr>
        <w:t>17</w:t>
      </w:r>
      <w:r>
        <w:t>.</w:t>
      </w:r>
      <w:r>
        <w:tab/>
        <w:t>Section 7.11 amended</w:t>
      </w:r>
      <w:bookmarkEnd w:id="64"/>
      <w:bookmarkEnd w:id="65"/>
      <w:bookmarkEnd w:id="66"/>
    </w:p>
    <w:p>
      <w:pPr>
        <w:pStyle w:val="Subsection"/>
      </w:pPr>
      <w:r>
        <w:tab/>
      </w:r>
      <w:r>
        <w:tab/>
        <w:t>In section 7.11 delete “inspection or inquiry,”.</w:t>
      </w:r>
    </w:p>
    <w:p>
      <w:pPr>
        <w:pStyle w:val="Heading5"/>
      </w:pPr>
      <w:bookmarkStart w:id="67" w:name="_Toc492284341"/>
      <w:bookmarkStart w:id="68" w:name="_Toc492285540"/>
      <w:bookmarkStart w:id="69" w:name="_Toc492286199"/>
      <w:r>
        <w:rPr>
          <w:rStyle w:val="CharSectno"/>
        </w:rPr>
        <w:t>18</w:t>
      </w:r>
      <w:r>
        <w:t>.</w:t>
      </w:r>
      <w:r>
        <w:tab/>
        <w:t>Part 7 Divisions 3A to 3D inserted</w:t>
      </w:r>
      <w:bookmarkEnd w:id="67"/>
      <w:bookmarkEnd w:id="68"/>
      <w:bookmarkEnd w:id="69"/>
    </w:p>
    <w:p>
      <w:pPr>
        <w:pStyle w:val="Subsection"/>
      </w:pPr>
      <w:r>
        <w:tab/>
      </w:r>
      <w:r>
        <w:tab/>
        <w:t>After Part 7 Division 3 insert:</w:t>
      </w:r>
    </w:p>
    <w:p>
      <w:pPr>
        <w:pStyle w:val="BlankOpen"/>
      </w:pPr>
    </w:p>
    <w:p>
      <w:pPr>
        <w:pStyle w:val="zHeading3"/>
      </w:pPr>
      <w:bookmarkStart w:id="70" w:name="_Toc481141266"/>
      <w:bookmarkStart w:id="71" w:name="_Toc481141313"/>
      <w:bookmarkStart w:id="72" w:name="_Toc481141360"/>
      <w:bookmarkStart w:id="73" w:name="_Toc481410179"/>
      <w:bookmarkStart w:id="74" w:name="_Toc481411911"/>
      <w:bookmarkStart w:id="75" w:name="_Toc481431045"/>
      <w:bookmarkStart w:id="76" w:name="_Toc481592637"/>
      <w:bookmarkStart w:id="77" w:name="_Toc481592846"/>
      <w:bookmarkStart w:id="78" w:name="_Toc481592941"/>
      <w:bookmarkStart w:id="79" w:name="_Toc481593042"/>
      <w:bookmarkStart w:id="80" w:name="_Toc481593139"/>
      <w:bookmarkStart w:id="81" w:name="_Toc481596783"/>
      <w:bookmarkStart w:id="82" w:name="_Toc481655243"/>
      <w:bookmarkStart w:id="83" w:name="_Toc481655482"/>
      <w:bookmarkStart w:id="84" w:name="_Toc481657564"/>
      <w:bookmarkStart w:id="85" w:name="_Toc481657657"/>
      <w:bookmarkStart w:id="86" w:name="_Toc481660570"/>
      <w:bookmarkStart w:id="87" w:name="_Toc481660925"/>
      <w:bookmarkStart w:id="88" w:name="_Toc481677323"/>
      <w:bookmarkStart w:id="89" w:name="_Toc482008093"/>
      <w:bookmarkStart w:id="90" w:name="_Toc482179649"/>
      <w:bookmarkStart w:id="91" w:name="_Toc491423819"/>
      <w:bookmarkStart w:id="92" w:name="_Toc492284342"/>
      <w:bookmarkStart w:id="93" w:name="_Toc492285541"/>
      <w:bookmarkStart w:id="94" w:name="_Toc492286200"/>
      <w:r>
        <w:t>Division 3A — Financial audit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zHeading5"/>
        <w:tabs>
          <w:tab w:val="clear" w:pos="1446"/>
          <w:tab w:val="left" w:pos="1560"/>
        </w:tabs>
        <w:ind w:left="1560"/>
      </w:pPr>
      <w:bookmarkStart w:id="95" w:name="_Toc492284343"/>
      <w:bookmarkStart w:id="96" w:name="_Toc492285542"/>
      <w:bookmarkStart w:id="97" w:name="_Toc492286201"/>
      <w:r>
        <w:t>7.12AA.</w:t>
      </w:r>
      <w:r>
        <w:tab/>
        <w:t>Application</w:t>
      </w:r>
      <w:bookmarkEnd w:id="95"/>
      <w:bookmarkEnd w:id="96"/>
      <w:bookmarkEnd w:id="97"/>
    </w:p>
    <w:p>
      <w:pPr>
        <w:pStyle w:val="zSubsection"/>
      </w:pPr>
      <w:r>
        <w:tab/>
      </w:r>
      <w:r>
        <w:tab/>
        <w:t>This Division applies in relation to a local government that does not have an audit contract that is in force.</w:t>
      </w:r>
    </w:p>
    <w:p>
      <w:pPr>
        <w:pStyle w:val="zHeading5"/>
        <w:tabs>
          <w:tab w:val="clear" w:pos="1446"/>
          <w:tab w:val="left" w:pos="1560"/>
        </w:tabs>
        <w:ind w:left="1560"/>
      </w:pPr>
      <w:bookmarkStart w:id="98" w:name="_Toc492284344"/>
      <w:bookmarkStart w:id="99" w:name="_Toc492285543"/>
      <w:bookmarkStart w:id="100" w:name="_Toc492286202"/>
      <w:r>
        <w:t>7.12AB.</w:t>
      </w:r>
      <w:r>
        <w:tab/>
        <w:t>Conducting a financial audit</w:t>
      </w:r>
      <w:bookmarkEnd w:id="98"/>
      <w:bookmarkEnd w:id="99"/>
      <w:bookmarkEnd w:id="100"/>
    </w:p>
    <w:p>
      <w:pPr>
        <w:pStyle w:val="zSubsection"/>
      </w:pPr>
      <w:r>
        <w:tab/>
      </w:r>
      <w:r>
        <w:tab/>
        <w:t>The auditor must audit the accounts and annual financial report of a local government at least once in respect of each financial year.</w:t>
      </w:r>
    </w:p>
    <w:p>
      <w:pPr>
        <w:pStyle w:val="zHeading5"/>
        <w:tabs>
          <w:tab w:val="clear" w:pos="1446"/>
          <w:tab w:val="left" w:pos="1560"/>
        </w:tabs>
        <w:ind w:left="1560"/>
      </w:pPr>
      <w:bookmarkStart w:id="101" w:name="_Toc492284345"/>
      <w:bookmarkStart w:id="102" w:name="_Toc492285544"/>
      <w:bookmarkStart w:id="103" w:name="_Toc492286203"/>
      <w:r>
        <w:t>7.12AC.</w:t>
      </w:r>
      <w:r>
        <w:tab/>
        <w:t>Dispensing with a financial audit</w:t>
      </w:r>
      <w:bookmarkEnd w:id="101"/>
      <w:bookmarkEnd w:id="102"/>
      <w:bookmarkEnd w:id="103"/>
    </w:p>
    <w:p>
      <w:pPr>
        <w:pStyle w:val="zSubsection"/>
      </w:pPr>
      <w:r>
        <w:tab/>
        <w:t>(1)</w:t>
      </w:r>
      <w:r>
        <w:tab/>
        <w:t>Despite section 7.12AB, the auditor may dispense with all or any part of a financial audit if the auditor considers that the dispensation is appropriate in the circumstances.</w:t>
      </w:r>
    </w:p>
    <w:p>
      <w:pPr>
        <w:pStyle w:val="zSubsection"/>
      </w:pPr>
      <w:r>
        <w:tab/>
        <w:t>(2)</w:t>
      </w:r>
      <w:r>
        <w:tab/>
        <w:t>The auditor must consult the Minister before exercising the power conferred by subsection (1).</w:t>
      </w:r>
    </w:p>
    <w:p>
      <w:pPr>
        <w:pStyle w:val="zSubsection"/>
      </w:pPr>
      <w:r>
        <w:tab/>
        <w:t>(3)</w:t>
      </w:r>
      <w:r>
        <w:tab/>
        <w:t xml:space="preserve">If the auditor exercises the power conferred by subsection (1), the auditor must notify — </w:t>
      </w:r>
    </w:p>
    <w:p>
      <w:pPr>
        <w:pStyle w:val="zIndenta"/>
      </w:pPr>
      <w:r>
        <w:tab/>
        <w:t>(a)</w:t>
      </w:r>
      <w:r>
        <w:tab/>
        <w:t>the Public Accounts Committee as defined in the Auditor General Act section 4(1); and</w:t>
      </w:r>
    </w:p>
    <w:p>
      <w:pPr>
        <w:pStyle w:val="zIndenta"/>
      </w:pPr>
      <w:r>
        <w:tab/>
        <w:t>(b)</w:t>
      </w:r>
      <w:r>
        <w:tab/>
        <w:t>the Estimates and Financial Operations Committee as defined in the Auditor General Act section 4(1).</w:t>
      </w:r>
    </w:p>
    <w:p>
      <w:pPr>
        <w:pStyle w:val="zHeading5"/>
        <w:tabs>
          <w:tab w:val="clear" w:pos="1446"/>
          <w:tab w:val="left" w:pos="1560"/>
        </w:tabs>
        <w:ind w:left="1560"/>
      </w:pPr>
      <w:bookmarkStart w:id="104" w:name="_Toc492284346"/>
      <w:bookmarkStart w:id="105" w:name="_Toc492285545"/>
      <w:bookmarkStart w:id="106" w:name="_Toc492286204"/>
      <w:r>
        <w:t>7.12AD.</w:t>
      </w:r>
      <w:r>
        <w:tab/>
        <w:t>Reporting on a financial audit</w:t>
      </w:r>
      <w:bookmarkEnd w:id="104"/>
      <w:bookmarkEnd w:id="105"/>
      <w:bookmarkEnd w:id="106"/>
    </w:p>
    <w:p>
      <w:pPr>
        <w:pStyle w:val="zSubsection"/>
      </w:pPr>
      <w:r>
        <w:tab/>
        <w:t>(1)</w:t>
      </w:r>
      <w:r>
        <w:tab/>
        <w:t>The auditor must prepare and sign a report on a financial audit.</w:t>
      </w:r>
    </w:p>
    <w:p>
      <w:pPr>
        <w:pStyle w:val="zSubsection"/>
      </w:pPr>
      <w:r>
        <w:tab/>
        <w:t>(2)</w:t>
      </w:r>
      <w:r>
        <w:tab/>
        <w:t xml:space="preserve">The auditor must give the report to — </w:t>
      </w:r>
    </w:p>
    <w:p>
      <w:pPr>
        <w:pStyle w:val="zIndenta"/>
      </w:pPr>
      <w:r>
        <w:tab/>
        <w:t>(a)</w:t>
      </w:r>
      <w:r>
        <w:tab/>
        <w:t>the mayor, president or chairperson of the local government; and</w:t>
      </w:r>
    </w:p>
    <w:p>
      <w:pPr>
        <w:pStyle w:val="zIndenta"/>
      </w:pPr>
      <w:r>
        <w:tab/>
        <w:t>(b)</w:t>
      </w:r>
      <w:r>
        <w:tab/>
        <w:t>the CEO of the local government; and</w:t>
      </w:r>
    </w:p>
    <w:p>
      <w:pPr>
        <w:pStyle w:val="zIndenta"/>
      </w:pPr>
      <w:r>
        <w:tab/>
        <w:t>(c)</w:t>
      </w:r>
      <w:r>
        <w:tab/>
        <w:t>the Minister.</w:t>
      </w:r>
    </w:p>
    <w:p>
      <w:pPr>
        <w:pStyle w:val="zHeading5"/>
        <w:tabs>
          <w:tab w:val="clear" w:pos="1446"/>
          <w:tab w:val="left" w:pos="1560"/>
        </w:tabs>
        <w:ind w:left="1560"/>
      </w:pPr>
      <w:bookmarkStart w:id="107" w:name="_Toc492284347"/>
      <w:bookmarkStart w:id="108" w:name="_Toc492285546"/>
      <w:bookmarkStart w:id="109" w:name="_Toc492286205"/>
      <w:r>
        <w:t>7.12AE.</w:t>
      </w:r>
      <w:r>
        <w:tab/>
        <w:t>Fees for a financial audit</w:t>
      </w:r>
      <w:bookmarkEnd w:id="107"/>
      <w:bookmarkEnd w:id="108"/>
      <w:bookmarkEnd w:id="109"/>
    </w:p>
    <w:p>
      <w:pPr>
        <w:pStyle w:val="zSubsection"/>
      </w:pPr>
      <w:r>
        <w:tab/>
        <w:t>(1)</w:t>
      </w:r>
      <w:r>
        <w:tab/>
        <w:t>The auditor must determine whether a fee is to be charged for a financial audit of a local government and if so, the amount of that fee.</w:t>
      </w:r>
    </w:p>
    <w:p>
      <w:pPr>
        <w:pStyle w:val="zSubsection"/>
      </w:pPr>
      <w:r>
        <w:tab/>
        <w:t>(2)</w:t>
      </w:r>
      <w:r>
        <w:tab/>
        <w:t>A fee determined under subsection (1) must be paid by the local government.</w:t>
      </w:r>
    </w:p>
    <w:p>
      <w:pPr>
        <w:pStyle w:val="zHeading3"/>
        <w:rPr>
          <w:b w:val="0"/>
        </w:rPr>
      </w:pPr>
      <w:bookmarkStart w:id="110" w:name="_Toc481141272"/>
      <w:bookmarkStart w:id="111" w:name="_Toc481141319"/>
      <w:bookmarkStart w:id="112" w:name="_Toc481141366"/>
      <w:bookmarkStart w:id="113" w:name="_Toc481410185"/>
      <w:bookmarkStart w:id="114" w:name="_Toc481411917"/>
      <w:bookmarkStart w:id="115" w:name="_Toc481431051"/>
      <w:bookmarkStart w:id="116" w:name="_Toc481592643"/>
      <w:bookmarkStart w:id="117" w:name="_Toc481592852"/>
      <w:bookmarkStart w:id="118" w:name="_Toc481592947"/>
      <w:bookmarkStart w:id="119" w:name="_Toc481593048"/>
      <w:bookmarkStart w:id="120" w:name="_Toc481593145"/>
      <w:bookmarkStart w:id="121" w:name="_Toc481596789"/>
      <w:bookmarkStart w:id="122" w:name="_Toc481655249"/>
      <w:bookmarkStart w:id="123" w:name="_Toc481655488"/>
      <w:bookmarkStart w:id="124" w:name="_Toc481657570"/>
      <w:bookmarkStart w:id="125" w:name="_Toc481657663"/>
      <w:bookmarkStart w:id="126" w:name="_Toc481660576"/>
      <w:bookmarkStart w:id="127" w:name="_Toc481660931"/>
      <w:bookmarkStart w:id="128" w:name="_Toc481677329"/>
      <w:bookmarkStart w:id="129" w:name="_Toc482008099"/>
      <w:bookmarkStart w:id="130" w:name="_Toc482179655"/>
      <w:bookmarkStart w:id="131" w:name="_Toc491423825"/>
      <w:bookmarkStart w:id="132" w:name="_Toc492284348"/>
      <w:bookmarkStart w:id="133" w:name="_Toc492285547"/>
      <w:bookmarkStart w:id="134" w:name="_Toc492286206"/>
      <w:r>
        <w:t>Division 3B — Supplementary audit</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zHeading5"/>
        <w:tabs>
          <w:tab w:val="clear" w:pos="1446"/>
          <w:tab w:val="left" w:pos="1560"/>
        </w:tabs>
        <w:ind w:left="1560"/>
      </w:pPr>
      <w:bookmarkStart w:id="135" w:name="_Toc492284349"/>
      <w:bookmarkStart w:id="136" w:name="_Toc492285548"/>
      <w:bookmarkStart w:id="137" w:name="_Toc492286207"/>
      <w:r>
        <w:t>7.12AF.</w:t>
      </w:r>
      <w:r>
        <w:tab/>
        <w:t>Application</w:t>
      </w:r>
      <w:bookmarkEnd w:id="135"/>
      <w:bookmarkEnd w:id="136"/>
      <w:bookmarkEnd w:id="137"/>
    </w:p>
    <w:p>
      <w:pPr>
        <w:pStyle w:val="zSubsection"/>
      </w:pPr>
      <w:r>
        <w:tab/>
      </w:r>
      <w:r>
        <w:tab/>
        <w:t>This Division applies in relation to a local government that does not have an audit contract that is in force.</w:t>
      </w:r>
    </w:p>
    <w:p>
      <w:pPr>
        <w:pStyle w:val="zHeading5"/>
        <w:tabs>
          <w:tab w:val="clear" w:pos="1446"/>
          <w:tab w:val="left" w:pos="1701"/>
        </w:tabs>
        <w:ind w:left="1701" w:hanging="1020"/>
      </w:pPr>
      <w:bookmarkStart w:id="138" w:name="_Toc492284350"/>
      <w:bookmarkStart w:id="139" w:name="_Toc492285549"/>
      <w:bookmarkStart w:id="140" w:name="_Toc492286208"/>
      <w:r>
        <w:t>7.12AG.</w:t>
      </w:r>
      <w:r>
        <w:tab/>
        <w:t>Conducting a supplementary audit</w:t>
      </w:r>
      <w:bookmarkEnd w:id="138"/>
      <w:bookmarkEnd w:id="139"/>
      <w:bookmarkEnd w:id="140"/>
    </w:p>
    <w:p>
      <w:pPr>
        <w:pStyle w:val="zSubsection"/>
      </w:pPr>
      <w:r>
        <w:tab/>
      </w:r>
      <w:r>
        <w:tab/>
        <w:t>The auditor may audit any particular aspect of the accounts of a local government that the Minister requests the auditor to audit.</w:t>
      </w:r>
    </w:p>
    <w:p>
      <w:pPr>
        <w:pStyle w:val="zHeading5"/>
        <w:tabs>
          <w:tab w:val="clear" w:pos="1446"/>
          <w:tab w:val="left" w:pos="1701"/>
        </w:tabs>
        <w:ind w:left="1701" w:hanging="1020"/>
      </w:pPr>
      <w:bookmarkStart w:id="141" w:name="_Toc492284351"/>
      <w:bookmarkStart w:id="142" w:name="_Toc492285550"/>
      <w:bookmarkStart w:id="143" w:name="_Toc492286209"/>
      <w:r>
        <w:t>7.12AH.</w:t>
      </w:r>
      <w:r>
        <w:tab/>
        <w:t>Reporting on a supplementary audit</w:t>
      </w:r>
      <w:bookmarkEnd w:id="141"/>
      <w:bookmarkEnd w:id="142"/>
      <w:bookmarkEnd w:id="143"/>
    </w:p>
    <w:p>
      <w:pPr>
        <w:pStyle w:val="zSubsection"/>
      </w:pPr>
      <w:r>
        <w:tab/>
        <w:t>(1)</w:t>
      </w:r>
      <w:r>
        <w:tab/>
        <w:t>The auditor must prepare and sign a report on a supplementary audit.</w:t>
      </w:r>
    </w:p>
    <w:p>
      <w:pPr>
        <w:pStyle w:val="zSubsection"/>
      </w:pPr>
      <w:r>
        <w:tab/>
        <w:t>(2)</w:t>
      </w:r>
      <w:r>
        <w:tab/>
        <w:t>The auditor must give the report to the Minister.</w:t>
      </w:r>
    </w:p>
    <w:p>
      <w:pPr>
        <w:pStyle w:val="zSubsection"/>
      </w:pPr>
      <w:r>
        <w:tab/>
        <w:t>(3)</w:t>
      </w:r>
      <w:r>
        <w:tab/>
        <w:t xml:space="preserve">The Minister — </w:t>
      </w:r>
    </w:p>
    <w:p>
      <w:pPr>
        <w:pStyle w:val="zIndenta"/>
      </w:pPr>
      <w:r>
        <w:tab/>
        <w:t>(a)</w:t>
      </w:r>
      <w:r>
        <w:tab/>
        <w:t>may give a copy of the report to the mayor, president or chairperson of the local government, and to the CEO of the local government; and</w:t>
      </w:r>
    </w:p>
    <w:p>
      <w:pPr>
        <w:pStyle w:val="zIndenta"/>
      </w:pPr>
      <w:r>
        <w:tab/>
        <w:t>(b)</w:t>
      </w:r>
      <w:r>
        <w:tab/>
        <w:t>may request the CEO of the local government to publish the report on the local government’s official website.</w:t>
      </w:r>
    </w:p>
    <w:p>
      <w:pPr>
        <w:pStyle w:val="zSubsection"/>
      </w:pPr>
      <w:r>
        <w:tab/>
        <w:t>(4)</w:t>
      </w:r>
      <w:r>
        <w:tab/>
        <w:t>The CEO must publish a copy of the report on the local government’s official website within 14 days after receiving a request under subsection (3)(b).</w:t>
      </w:r>
    </w:p>
    <w:p>
      <w:pPr>
        <w:pStyle w:val="zHeading5"/>
        <w:tabs>
          <w:tab w:val="clear" w:pos="1446"/>
          <w:tab w:val="left" w:pos="1560"/>
        </w:tabs>
        <w:ind w:left="1560"/>
      </w:pPr>
      <w:bookmarkStart w:id="144" w:name="_Toc492284352"/>
      <w:bookmarkStart w:id="145" w:name="_Toc492285551"/>
      <w:bookmarkStart w:id="146" w:name="_Toc492286210"/>
      <w:r>
        <w:t>7.12AI.</w:t>
      </w:r>
      <w:r>
        <w:tab/>
        <w:t>Fees for a supplementary audit</w:t>
      </w:r>
      <w:bookmarkEnd w:id="144"/>
      <w:bookmarkEnd w:id="145"/>
      <w:bookmarkEnd w:id="146"/>
    </w:p>
    <w:p>
      <w:pPr>
        <w:pStyle w:val="zSubsection"/>
      </w:pPr>
      <w:r>
        <w:tab/>
        <w:t>(1)</w:t>
      </w:r>
      <w:r>
        <w:tab/>
        <w:t>The auditor must determine whether a fee is to be charged for a supplementary audit of a local government and if so, the amount of that fee.</w:t>
      </w:r>
    </w:p>
    <w:p>
      <w:pPr>
        <w:pStyle w:val="zSubsection"/>
      </w:pPr>
      <w:r>
        <w:tab/>
        <w:t>(2)</w:t>
      </w:r>
      <w:r>
        <w:tab/>
        <w:t>A fee determined under subsection (1) must be paid by the local government.</w:t>
      </w:r>
    </w:p>
    <w:p>
      <w:pPr>
        <w:pStyle w:val="zHeading3"/>
        <w:rPr>
          <w:b w:val="0"/>
        </w:rPr>
      </w:pPr>
      <w:bookmarkStart w:id="147" w:name="_Toc481141277"/>
      <w:bookmarkStart w:id="148" w:name="_Toc481141324"/>
      <w:bookmarkStart w:id="149" w:name="_Toc481141371"/>
      <w:bookmarkStart w:id="150" w:name="_Toc481410190"/>
      <w:bookmarkStart w:id="151" w:name="_Toc481411922"/>
      <w:bookmarkStart w:id="152" w:name="_Toc481431056"/>
      <w:bookmarkStart w:id="153" w:name="_Toc481592648"/>
      <w:bookmarkStart w:id="154" w:name="_Toc481592857"/>
      <w:bookmarkStart w:id="155" w:name="_Toc481592952"/>
      <w:bookmarkStart w:id="156" w:name="_Toc481593053"/>
      <w:bookmarkStart w:id="157" w:name="_Toc481593150"/>
      <w:bookmarkStart w:id="158" w:name="_Toc481596794"/>
      <w:bookmarkStart w:id="159" w:name="_Toc481655254"/>
      <w:bookmarkStart w:id="160" w:name="_Toc481655493"/>
      <w:bookmarkStart w:id="161" w:name="_Toc481657575"/>
      <w:bookmarkStart w:id="162" w:name="_Toc481657668"/>
      <w:bookmarkStart w:id="163" w:name="_Toc481660581"/>
      <w:bookmarkStart w:id="164" w:name="_Toc481660936"/>
      <w:bookmarkStart w:id="165" w:name="_Toc481677334"/>
      <w:bookmarkStart w:id="166" w:name="_Toc482008104"/>
      <w:bookmarkStart w:id="167" w:name="_Toc482179660"/>
      <w:bookmarkStart w:id="168" w:name="_Toc491423830"/>
      <w:bookmarkStart w:id="169" w:name="_Toc492284353"/>
      <w:bookmarkStart w:id="170" w:name="_Toc492285552"/>
      <w:bookmarkStart w:id="171" w:name="_Toc492286211"/>
      <w:r>
        <w:t>Division 3C — Performance audit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zHeading5"/>
        <w:tabs>
          <w:tab w:val="clear" w:pos="1446"/>
          <w:tab w:val="left" w:pos="1560"/>
        </w:tabs>
        <w:ind w:left="1560"/>
      </w:pPr>
      <w:bookmarkStart w:id="172" w:name="_Toc492284354"/>
      <w:bookmarkStart w:id="173" w:name="_Toc492285553"/>
      <w:bookmarkStart w:id="174" w:name="_Toc492286212"/>
      <w:r>
        <w:t>7.12AJ.</w:t>
      </w:r>
      <w:r>
        <w:tab/>
        <w:t>Conducting a performance audit</w:t>
      </w:r>
      <w:bookmarkEnd w:id="172"/>
      <w:bookmarkEnd w:id="173"/>
      <w:bookmarkEnd w:id="174"/>
    </w:p>
    <w:p>
      <w:pPr>
        <w:pStyle w:val="zSubsection"/>
      </w:pPr>
      <w:r>
        <w:tab/>
        <w:t>(1)</w:t>
      </w:r>
      <w:r>
        <w:tab/>
        <w:t xml:space="preserve">The Auditor General Act section 18 applies in relation to a local government as if — </w:t>
      </w:r>
    </w:p>
    <w:p>
      <w:pPr>
        <w:pStyle w:val="zIndenta"/>
      </w:pPr>
      <w:r>
        <w:tab/>
        <w:t>(a)</w:t>
      </w:r>
      <w:r>
        <w:tab/>
        <w:t>the local government were an agency; and</w:t>
      </w:r>
    </w:p>
    <w:p>
      <w:pPr>
        <w:pStyle w:val="zIndenta"/>
      </w:pPr>
      <w:r>
        <w:tab/>
        <w:t>(b)</w:t>
      </w:r>
      <w:r>
        <w:tab/>
        <w:t>money collected, received or held by any person for or on behalf of the local government were public money; and</w:t>
      </w:r>
    </w:p>
    <w:p>
      <w:pPr>
        <w:pStyle w:val="zIndenta"/>
      </w:pPr>
      <w:r>
        <w:tab/>
        <w:t>(c)</w:t>
      </w:r>
      <w:r>
        <w:tab/>
        <w:t>money collected, received or held by the local government for or on behalf of a person other than the local government were other money; and</w:t>
      </w:r>
    </w:p>
    <w:p>
      <w:pPr>
        <w:pStyle w:val="zIndenta"/>
      </w:pPr>
      <w:r>
        <w:tab/>
        <w:t>(d)</w:t>
      </w:r>
      <w:r>
        <w:tab/>
        <w:t>property held for or on behalf of the local government, other than money referred to in paragraph (b), were public property; and</w:t>
      </w:r>
    </w:p>
    <w:p>
      <w:pPr>
        <w:pStyle w:val="zIndenta"/>
      </w:pPr>
      <w:r>
        <w:tab/>
        <w:t>(e)</w:t>
      </w:r>
      <w:r>
        <w:tab/>
        <w:t>property held by the local government for or on behalf of a person other than the local government were other property; and</w:t>
      </w:r>
    </w:p>
    <w:p>
      <w:pPr>
        <w:pStyle w:val="zIndenta"/>
      </w:pPr>
      <w:r>
        <w:tab/>
        <w:t>(f)</w:t>
      </w:r>
      <w:r>
        <w:tab/>
        <w:t>the reference in the Auditor General Act section 18(2)(d) to “legislative provisions, public sector policies or its own internal policies;” were a reference to “legislative provisions or its own internal policies;”.</w:t>
      </w:r>
    </w:p>
    <w:p>
      <w:pPr>
        <w:pStyle w:val="zSubsection"/>
      </w:pPr>
      <w:r>
        <w:tab/>
        <w:t>(2)</w:t>
      </w:r>
      <w:r>
        <w:tab/>
        <w:t>A performance audit is taken for the purposes of the Auditor General Act to have been carried out under the Auditor General Act Part 3 Division 1.</w:t>
      </w:r>
    </w:p>
    <w:p>
      <w:pPr>
        <w:pStyle w:val="zHeading5"/>
        <w:tabs>
          <w:tab w:val="clear" w:pos="1446"/>
          <w:tab w:val="left" w:pos="1701"/>
        </w:tabs>
        <w:ind w:left="1701" w:hanging="1020"/>
      </w:pPr>
      <w:bookmarkStart w:id="175" w:name="_Toc492284355"/>
      <w:bookmarkStart w:id="176" w:name="_Toc492285554"/>
      <w:bookmarkStart w:id="177" w:name="_Toc492286213"/>
      <w:r>
        <w:t>7.12AK.</w:t>
      </w:r>
      <w:r>
        <w:tab/>
        <w:t>Reporting on a performance audit</w:t>
      </w:r>
      <w:bookmarkEnd w:id="175"/>
      <w:bookmarkEnd w:id="176"/>
      <w:bookmarkEnd w:id="177"/>
    </w:p>
    <w:p>
      <w:pPr>
        <w:pStyle w:val="zSubsection"/>
      </w:pPr>
      <w:r>
        <w:tab/>
        <w:t>(1)</w:t>
      </w:r>
      <w:r>
        <w:tab/>
        <w:t xml:space="preserve">The Auditor General Act section 25 applies in relation to a performance audit as if — </w:t>
      </w:r>
    </w:p>
    <w:p>
      <w:pPr>
        <w:pStyle w:val="zIndenta"/>
      </w:pPr>
      <w:r>
        <w:tab/>
        <w:t>(a)</w:t>
      </w:r>
      <w:r>
        <w:tab/>
        <w:t>a local government were an agency; and</w:t>
      </w:r>
    </w:p>
    <w:p>
      <w:pPr>
        <w:pStyle w:val="zIndenta"/>
      </w:pPr>
      <w:r>
        <w:tab/>
        <w:t>(b)</w:t>
      </w:r>
      <w:r>
        <w:tab/>
        <w:t>the council of the local government were its accountable authority.</w:t>
      </w:r>
    </w:p>
    <w:p>
      <w:pPr>
        <w:pStyle w:val="zSubsection"/>
      </w:pPr>
      <w:r>
        <w:tab/>
        <w:t>(2)</w:t>
      </w:r>
      <w:r>
        <w:tab/>
        <w:t>The auditor must give a report on a performance audit to the local government.</w:t>
      </w:r>
    </w:p>
    <w:p>
      <w:pPr>
        <w:pStyle w:val="zHeading3"/>
      </w:pPr>
      <w:bookmarkStart w:id="178" w:name="_Toc481141280"/>
      <w:bookmarkStart w:id="179" w:name="_Toc481141327"/>
      <w:bookmarkStart w:id="180" w:name="_Toc481141374"/>
      <w:bookmarkStart w:id="181" w:name="_Toc481410193"/>
      <w:bookmarkStart w:id="182" w:name="_Toc481411925"/>
      <w:bookmarkStart w:id="183" w:name="_Toc481431059"/>
      <w:bookmarkStart w:id="184" w:name="_Toc481592651"/>
      <w:bookmarkStart w:id="185" w:name="_Toc481592860"/>
      <w:bookmarkStart w:id="186" w:name="_Toc481592955"/>
      <w:bookmarkStart w:id="187" w:name="_Toc481593056"/>
      <w:bookmarkStart w:id="188" w:name="_Toc481593153"/>
      <w:bookmarkStart w:id="189" w:name="_Toc481596797"/>
      <w:bookmarkStart w:id="190" w:name="_Toc481655257"/>
      <w:bookmarkStart w:id="191" w:name="_Toc481655496"/>
      <w:bookmarkStart w:id="192" w:name="_Toc481657578"/>
      <w:bookmarkStart w:id="193" w:name="_Toc481657671"/>
      <w:bookmarkStart w:id="194" w:name="_Toc481660584"/>
      <w:bookmarkStart w:id="195" w:name="_Toc481660939"/>
      <w:bookmarkStart w:id="196" w:name="_Toc481677337"/>
      <w:bookmarkStart w:id="197" w:name="_Toc482008107"/>
      <w:bookmarkStart w:id="198" w:name="_Toc482179663"/>
      <w:bookmarkStart w:id="199" w:name="_Toc491423833"/>
      <w:bookmarkStart w:id="200" w:name="_Toc492284356"/>
      <w:bookmarkStart w:id="201" w:name="_Toc492285555"/>
      <w:bookmarkStart w:id="202" w:name="_Toc492286214"/>
      <w:r>
        <w:t>Division 3D — Other audits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zHeading5"/>
        <w:tabs>
          <w:tab w:val="clear" w:pos="1446"/>
          <w:tab w:val="left" w:pos="1560"/>
        </w:tabs>
        <w:ind w:left="1560"/>
      </w:pPr>
      <w:bookmarkStart w:id="203" w:name="_Toc492284357"/>
      <w:bookmarkStart w:id="204" w:name="_Toc492285556"/>
      <w:bookmarkStart w:id="205" w:name="_Toc492286215"/>
      <w:r>
        <w:t>7.12AL.</w:t>
      </w:r>
      <w:r>
        <w:tab/>
        <w:t>Audits of accounts of related entities and certain subsidiary bodies</w:t>
      </w:r>
      <w:bookmarkEnd w:id="203"/>
      <w:bookmarkEnd w:id="204"/>
      <w:bookmarkEnd w:id="205"/>
    </w:p>
    <w:p>
      <w:pPr>
        <w:pStyle w:val="zSubsection"/>
      </w:pPr>
      <w:r>
        <w:tab/>
      </w:r>
      <w:r>
        <w:tab/>
        <w:t xml:space="preserve">The Auditor General Act sections 16 and 17 apply in relation to a local government as if — </w:t>
      </w:r>
    </w:p>
    <w:p>
      <w:pPr>
        <w:pStyle w:val="zIndenta"/>
      </w:pPr>
      <w:r>
        <w:tab/>
        <w:t>(a)</w:t>
      </w:r>
      <w:r>
        <w:tab/>
        <w:t>the local government were an agency; and</w:t>
      </w:r>
    </w:p>
    <w:p>
      <w:pPr>
        <w:pStyle w:val="zIndenta"/>
      </w:pPr>
      <w:r>
        <w:tab/>
        <w:t>(b)</w:t>
      </w:r>
      <w:r>
        <w:tab/>
        <w:t>the council of the local government were its accountable authority.</w:t>
      </w:r>
    </w:p>
    <w:p>
      <w:pPr>
        <w:pStyle w:val="BlankClose"/>
      </w:pPr>
    </w:p>
    <w:p>
      <w:pPr>
        <w:pStyle w:val="Heading5"/>
        <w:spacing w:before="120"/>
      </w:pPr>
      <w:bookmarkStart w:id="206" w:name="_Toc492284358"/>
      <w:bookmarkStart w:id="207" w:name="_Toc492285557"/>
      <w:bookmarkStart w:id="208" w:name="_Toc492286216"/>
      <w:r>
        <w:rPr>
          <w:rStyle w:val="CharSectno"/>
        </w:rPr>
        <w:t>19</w:t>
      </w:r>
      <w:r>
        <w:t>.</w:t>
      </w:r>
      <w:r>
        <w:tab/>
        <w:t>Section 7.12A amended</w:t>
      </w:r>
      <w:bookmarkEnd w:id="206"/>
      <w:bookmarkEnd w:id="207"/>
      <w:bookmarkEnd w:id="208"/>
    </w:p>
    <w:p>
      <w:pPr>
        <w:pStyle w:val="Subsection"/>
      </w:pPr>
      <w:r>
        <w:tab/>
        <w:t>(1)</w:t>
      </w:r>
      <w:r>
        <w:tab/>
        <w:t>In section 7.12A(1)(a) delete “his or her” and insert:</w:t>
      </w:r>
    </w:p>
    <w:p>
      <w:pPr>
        <w:pStyle w:val="BlankOpen"/>
      </w:pPr>
    </w:p>
    <w:p>
      <w:pPr>
        <w:pStyle w:val="Subsection"/>
        <w:spacing w:before="80"/>
      </w:pPr>
      <w:r>
        <w:tab/>
      </w:r>
      <w:r>
        <w:tab/>
        <w:t>the auditor’s</w:t>
      </w:r>
    </w:p>
    <w:p>
      <w:pPr>
        <w:pStyle w:val="BlankClose"/>
      </w:pPr>
    </w:p>
    <w:p>
      <w:pPr>
        <w:pStyle w:val="Subsection"/>
      </w:pPr>
      <w:r>
        <w:tab/>
        <w:t>(2)</w:t>
      </w:r>
      <w:r>
        <w:tab/>
        <w:t>In section 7.12A(3):</w:t>
      </w:r>
    </w:p>
    <w:p>
      <w:pPr>
        <w:pStyle w:val="Indenta"/>
      </w:pPr>
      <w:r>
        <w:tab/>
        <w:t>(a)</w:t>
      </w:r>
      <w:r>
        <w:tab/>
        <w:t>delete “is to examine the report of the auditor prepared under section 7.9(1), and any report prepared under section 7.9(3) forwarded to it, and is to —” and insert:</w:t>
      </w:r>
    </w:p>
    <w:p>
      <w:pPr>
        <w:pStyle w:val="BlankOpen"/>
      </w:pPr>
    </w:p>
    <w:p>
      <w:pPr>
        <w:pStyle w:val="Indenta"/>
      </w:pPr>
      <w:r>
        <w:tab/>
      </w:r>
      <w:r>
        <w:tab/>
        <w:t>must —</w:t>
      </w:r>
    </w:p>
    <w:p>
      <w:pPr>
        <w:pStyle w:val="BlankClose"/>
      </w:pPr>
    </w:p>
    <w:p>
      <w:pPr>
        <w:pStyle w:val="Indenta"/>
      </w:pPr>
      <w:r>
        <w:tab/>
        <w:t>(b)</w:t>
      </w:r>
      <w:r>
        <w:tab/>
        <w:t>before paragraph (a) insert:</w:t>
      </w:r>
    </w:p>
    <w:p>
      <w:pPr>
        <w:pStyle w:val="BlankOpen"/>
      </w:pPr>
    </w:p>
    <w:p>
      <w:pPr>
        <w:pStyle w:val="zIndenta"/>
      </w:pPr>
      <w:r>
        <w:tab/>
        <w:t>(aa)</w:t>
      </w:r>
      <w:r>
        <w:tab/>
        <w:t>examine an audit report received by the local government; and</w:t>
      </w:r>
    </w:p>
    <w:p>
      <w:pPr>
        <w:pStyle w:val="BlankClose"/>
      </w:pPr>
    </w:p>
    <w:p>
      <w:pPr>
        <w:pStyle w:val="Indenta"/>
      </w:pPr>
      <w:r>
        <w:tab/>
        <w:t>(c)</w:t>
      </w:r>
      <w:r>
        <w:tab/>
        <w:t>in paragraph (a) delete “report, or reports,” and insert:</w:t>
      </w:r>
    </w:p>
    <w:p>
      <w:pPr>
        <w:pStyle w:val="BlankOpen"/>
      </w:pPr>
    </w:p>
    <w:p>
      <w:pPr>
        <w:pStyle w:val="Indenta"/>
      </w:pPr>
      <w:r>
        <w:tab/>
      </w:r>
      <w:r>
        <w:tab/>
        <w:t>audit report,</w:t>
      </w:r>
    </w:p>
    <w:p>
      <w:pPr>
        <w:pStyle w:val="BlankClose"/>
      </w:pPr>
    </w:p>
    <w:p>
      <w:pPr>
        <w:pStyle w:val="Subsection"/>
      </w:pPr>
      <w:r>
        <w:tab/>
        <w:t>(3)</w:t>
      </w:r>
      <w:r>
        <w:tab/>
        <w:t>Delete section 7.12A(4) and insert:</w:t>
      </w:r>
    </w:p>
    <w:p>
      <w:pPr>
        <w:pStyle w:val="BlankOpen"/>
      </w:pPr>
    </w:p>
    <w:p>
      <w:pPr>
        <w:pStyle w:val="zSubsection"/>
      </w:pPr>
      <w:r>
        <w:tab/>
        <w:t>(4)</w:t>
      </w:r>
      <w:r>
        <w:tab/>
        <w:t xml:space="preserve">A local government must — </w:t>
      </w:r>
    </w:p>
    <w:p>
      <w:pPr>
        <w:pStyle w:val="z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zIndenta"/>
      </w:pPr>
      <w:r>
        <w:tab/>
        <w:t>(b)</w:t>
      </w:r>
      <w:r>
        <w:tab/>
        <w:t xml:space="preserve">give a copy of that report to the Minister within 3 months after the audit report is received by the local government. </w:t>
      </w:r>
    </w:p>
    <w:p>
      <w:pPr>
        <w:pStyle w:val="zSubsection"/>
        <w:keepNext/>
      </w:pPr>
      <w:r>
        <w:tab/>
        <w:t>(5)</w:t>
      </w:r>
      <w:r>
        <w:tab/>
        <w:t>Within 14 days after a local government gives a report to the Minister under subsection (4)(b), the CEO must publish a copy of the report on the local government’s official website.</w:t>
      </w:r>
    </w:p>
    <w:p>
      <w:pPr>
        <w:pStyle w:val="BlankClose"/>
      </w:pPr>
    </w:p>
    <w:p>
      <w:pPr>
        <w:pStyle w:val="Heading5"/>
        <w:pageBreakBefore/>
        <w:spacing w:before="0"/>
      </w:pPr>
      <w:bookmarkStart w:id="209" w:name="_Toc492284359"/>
      <w:bookmarkStart w:id="210" w:name="_Toc492285558"/>
      <w:bookmarkStart w:id="211" w:name="_Toc492286217"/>
      <w:r>
        <w:rPr>
          <w:rStyle w:val="CharSectno"/>
        </w:rPr>
        <w:t>20</w:t>
      </w:r>
      <w:r>
        <w:t>.</w:t>
      </w:r>
      <w:r>
        <w:tab/>
        <w:t>Section 7.13 amended</w:t>
      </w:r>
      <w:bookmarkEnd w:id="209"/>
      <w:bookmarkEnd w:id="210"/>
      <w:bookmarkEnd w:id="211"/>
    </w:p>
    <w:p>
      <w:pPr>
        <w:pStyle w:val="Subsection"/>
      </w:pPr>
      <w:r>
        <w:tab/>
      </w:r>
      <w:r>
        <w:tab/>
        <w:t>In section 7.13(1):</w:t>
      </w:r>
    </w:p>
    <w:p>
      <w:pPr>
        <w:pStyle w:val="Indenta"/>
      </w:pPr>
      <w:r>
        <w:tab/>
        <w:t>(a)</w:t>
      </w:r>
      <w:r>
        <w:tab/>
        <w:t>delete “provision —” and insert:</w:t>
      </w:r>
    </w:p>
    <w:p>
      <w:pPr>
        <w:pStyle w:val="BlankOpen"/>
      </w:pPr>
    </w:p>
    <w:p>
      <w:pPr>
        <w:pStyle w:val="Indenta"/>
      </w:pPr>
      <w:r>
        <w:tab/>
      </w:r>
      <w:r>
        <w:tab/>
        <w:t>provision as follows —</w:t>
      </w:r>
    </w:p>
    <w:p>
      <w:pPr>
        <w:pStyle w:val="BlankClose"/>
      </w:pPr>
    </w:p>
    <w:p>
      <w:pPr>
        <w:pStyle w:val="Indenta"/>
      </w:pPr>
      <w:r>
        <w:tab/>
        <w:t>(b)</w:t>
      </w:r>
      <w:r>
        <w:tab/>
        <w:t>delete paragraphs (aa), (ab), (ac) and (ad) and insert:</w:t>
      </w:r>
    </w:p>
    <w:p>
      <w:pPr>
        <w:pStyle w:val="BlankOpen"/>
      </w:pPr>
    </w:p>
    <w:p>
      <w:pPr>
        <w:pStyle w:val="zIndenta"/>
      </w:pPr>
      <w:r>
        <w:tab/>
        <w:t>(aa)</w:t>
      </w:r>
      <w:r>
        <w:tab/>
        <w:t xml:space="preserve">as to the functions of a CEO in relation to — </w:t>
      </w:r>
    </w:p>
    <w:p>
      <w:pPr>
        <w:pStyle w:val="zIndenti"/>
      </w:pPr>
      <w:r>
        <w:tab/>
        <w:t>(i)</w:t>
      </w:r>
      <w:r>
        <w:tab/>
        <w:t>a local government audit; and</w:t>
      </w:r>
    </w:p>
    <w:p>
      <w:pPr>
        <w:pStyle w:val="zIndenti"/>
      </w:pPr>
      <w:r>
        <w:tab/>
        <w:t>(ii)</w:t>
      </w:r>
      <w:r>
        <w:tab/>
        <w:t xml:space="preserve">a report (an </w:t>
      </w:r>
      <w:r>
        <w:rPr>
          <w:rStyle w:val="CharDefText"/>
        </w:rPr>
        <w:t>action report</w:t>
      </w:r>
      <w:r>
        <w:t xml:space="preserve">) prepared by a local government under section 7.12A(4)(a); and </w:t>
      </w:r>
    </w:p>
    <w:p>
      <w:pPr>
        <w:pStyle w:val="zIndenti"/>
      </w:pPr>
      <w:r>
        <w:tab/>
        <w:t>(iii)</w:t>
      </w:r>
      <w:r>
        <w:tab/>
        <w:t xml:space="preserve">an audit report; and </w:t>
      </w:r>
    </w:p>
    <w:p>
      <w:pPr>
        <w:pStyle w:val="zIndenti"/>
      </w:pPr>
      <w:r>
        <w:tab/>
        <w:t>(iv)</w:t>
      </w:r>
      <w:r>
        <w:tab/>
        <w:t>a report on an audit conducted by a local government under this Act or any other written law;</w:t>
      </w:r>
    </w:p>
    <w:p>
      <w:pPr>
        <w:pStyle w:val="zIndenta"/>
      </w:pPr>
      <w:r>
        <w:tab/>
        <w:t>(ab)</w:t>
      </w:r>
      <w:r>
        <w:tab/>
        <w:t xml:space="preserve">as to the functions of an audit committee, including in relation to — </w:t>
      </w:r>
    </w:p>
    <w:p>
      <w:pPr>
        <w:pStyle w:val="zIndenti"/>
      </w:pPr>
      <w:r>
        <w:tab/>
        <w:t>(i)</w:t>
      </w:r>
      <w:r>
        <w:tab/>
        <w:t xml:space="preserve">the selection and recommendation of an auditor under Division 2; and </w:t>
      </w:r>
    </w:p>
    <w:p>
      <w:pPr>
        <w:pStyle w:val="zIndenti"/>
      </w:pPr>
      <w:r>
        <w:tab/>
        <w:t>(ii)</w:t>
      </w:r>
      <w:r>
        <w:tab/>
        <w:t>a local government audit; and</w:t>
      </w:r>
    </w:p>
    <w:p>
      <w:pPr>
        <w:pStyle w:val="zIndenti"/>
      </w:pPr>
      <w:r>
        <w:tab/>
        <w:t>(iii)</w:t>
      </w:r>
      <w:r>
        <w:tab/>
        <w:t>an action report; and</w:t>
      </w:r>
    </w:p>
    <w:p>
      <w:pPr>
        <w:pStyle w:val="zIndenti"/>
      </w:pPr>
      <w:r>
        <w:tab/>
        <w:t>(iv)</w:t>
      </w:r>
      <w:r>
        <w:tab/>
        <w:t>an audit report; and</w:t>
      </w:r>
    </w:p>
    <w:p>
      <w:pPr>
        <w:pStyle w:val="zIndenti"/>
      </w:pPr>
      <w:r>
        <w:tab/>
        <w:t>(v)</w:t>
      </w:r>
      <w:r>
        <w:tab/>
        <w:t>a report on an audit conducted by a local government under this Act or any other written law;</w:t>
      </w:r>
    </w:p>
    <w:p>
      <w:pPr>
        <w:pStyle w:val="zIndenta"/>
      </w:pPr>
      <w:r>
        <w:tab/>
        <w:t>(ac)</w:t>
      </w:r>
      <w:r>
        <w:tab/>
        <w:t xml:space="preserve">as to the procedure to be followed in selecting an auditor under Division 2; </w:t>
      </w:r>
    </w:p>
    <w:p>
      <w:pPr>
        <w:pStyle w:val="BlankClose"/>
      </w:pPr>
    </w:p>
    <w:p>
      <w:pPr>
        <w:pStyle w:val="Indenta"/>
        <w:keepNext/>
      </w:pPr>
      <w:r>
        <w:tab/>
        <w:t>(c)</w:t>
      </w:r>
      <w:r>
        <w:tab/>
        <w:t>in paragraph (ae) delete “a report by an auditor;” and insert:</w:t>
      </w:r>
    </w:p>
    <w:p>
      <w:pPr>
        <w:pStyle w:val="BlankOpen"/>
      </w:pPr>
    </w:p>
    <w:p>
      <w:pPr>
        <w:pStyle w:val="Indenta"/>
      </w:pPr>
      <w:r>
        <w:tab/>
      </w:r>
      <w:r>
        <w:tab/>
        <w:t>an audit report;</w:t>
      </w:r>
    </w:p>
    <w:p>
      <w:pPr>
        <w:pStyle w:val="BlankClose"/>
      </w:pPr>
    </w:p>
    <w:p>
      <w:pPr>
        <w:pStyle w:val="Indenta"/>
      </w:pPr>
      <w:r>
        <w:tab/>
        <w:t>(d)</w:t>
      </w:r>
      <w:r>
        <w:tab/>
        <w:t>in paragraph (a) delete “agreements between local governments and auditors;” and insert:</w:t>
      </w:r>
    </w:p>
    <w:p>
      <w:pPr>
        <w:pStyle w:val="BlankOpen"/>
      </w:pPr>
    </w:p>
    <w:p>
      <w:pPr>
        <w:pStyle w:val="Indenta"/>
      </w:pPr>
      <w:r>
        <w:tab/>
      </w:r>
      <w:r>
        <w:tab/>
        <w:t>an agreement in writing (</w:t>
      </w:r>
      <w:r>
        <w:rPr>
          <w:rStyle w:val="CharDefText"/>
        </w:rPr>
        <w:t>agreement</w:t>
      </w:r>
      <w:r>
        <w:t>) made under section 7.8(1);</w:t>
      </w:r>
    </w:p>
    <w:p>
      <w:pPr>
        <w:pStyle w:val="BlankClose"/>
      </w:pPr>
    </w:p>
    <w:p>
      <w:pPr>
        <w:pStyle w:val="Indenta"/>
      </w:pPr>
      <w:r>
        <w:tab/>
        <w:t>(e)</w:t>
      </w:r>
      <w:r>
        <w:tab/>
        <w:t>delete paragraph (b) and insert:</w:t>
      </w:r>
    </w:p>
    <w:p>
      <w:pPr>
        <w:pStyle w:val="BlankOpen"/>
      </w:pPr>
    </w:p>
    <w:p>
      <w:pPr>
        <w:pStyle w:val="zIndenta"/>
      </w:pPr>
      <w:r>
        <w:tab/>
        <w:t>(b)</w:t>
      </w:r>
      <w:r>
        <w:tab/>
        <w:t>for notifications and reports to be given in relation to an agreement, including any variations to, or termination of an agreement;</w:t>
      </w:r>
    </w:p>
    <w:p>
      <w:pPr>
        <w:pStyle w:val="BlankClose"/>
      </w:pPr>
    </w:p>
    <w:p>
      <w:pPr>
        <w:pStyle w:val="Indenta"/>
      </w:pPr>
      <w:r>
        <w:tab/>
        <w:t>(f)</w:t>
      </w:r>
      <w:r>
        <w:tab/>
        <w:t>in paragraph (ba) delete “the copies of agreements between local governments and auditors” and insert:</w:t>
      </w:r>
    </w:p>
    <w:p>
      <w:pPr>
        <w:pStyle w:val="BlankOpen"/>
      </w:pPr>
    </w:p>
    <w:p>
      <w:pPr>
        <w:pStyle w:val="Indenta"/>
      </w:pPr>
      <w:r>
        <w:tab/>
      </w:r>
      <w:r>
        <w:tab/>
        <w:t>a copy of an agreement</w:t>
      </w:r>
    </w:p>
    <w:p>
      <w:pPr>
        <w:pStyle w:val="BlankClose"/>
      </w:pPr>
    </w:p>
    <w:p>
      <w:pPr>
        <w:pStyle w:val="Indenta"/>
      </w:pPr>
      <w:r>
        <w:tab/>
        <w:t>(g)</w:t>
      </w:r>
      <w:r>
        <w:tab/>
        <w:t>in paragraph (c) delete “auditor;” and insert:</w:t>
      </w:r>
    </w:p>
    <w:p>
      <w:pPr>
        <w:pStyle w:val="BlankOpen"/>
      </w:pPr>
    </w:p>
    <w:p>
      <w:pPr>
        <w:pStyle w:val="Indenta"/>
      </w:pPr>
      <w:r>
        <w:tab/>
      </w:r>
      <w:r>
        <w:tab/>
        <w:t>auditor under section 7.5;</w:t>
      </w:r>
    </w:p>
    <w:p>
      <w:pPr>
        <w:pStyle w:val="BlankClose"/>
      </w:pPr>
    </w:p>
    <w:p>
      <w:pPr>
        <w:pStyle w:val="Indenta"/>
      </w:pPr>
      <w:r>
        <w:tab/>
        <w:t>(h)</w:t>
      </w:r>
      <w:r>
        <w:tab/>
        <w:t>in paragraph (d) delete “for —” and insert:</w:t>
      </w:r>
    </w:p>
    <w:p>
      <w:pPr>
        <w:pStyle w:val="BlankOpen"/>
      </w:pPr>
    </w:p>
    <w:p>
      <w:pPr>
        <w:pStyle w:val="Indenta"/>
      </w:pPr>
      <w:r>
        <w:tab/>
      </w:r>
      <w:r>
        <w:tab/>
        <w:t>for the following —</w:t>
      </w:r>
    </w:p>
    <w:p>
      <w:pPr>
        <w:pStyle w:val="BlankClose"/>
      </w:pPr>
    </w:p>
    <w:p>
      <w:pPr>
        <w:pStyle w:val="Indenta"/>
        <w:keepNext/>
      </w:pPr>
      <w:r>
        <w:tab/>
        <w:t>(i)</w:t>
      </w:r>
      <w:r>
        <w:tab/>
        <w:t>in paragraph (f) delete “by auditors in their reports;” and insert:</w:t>
      </w:r>
    </w:p>
    <w:p>
      <w:pPr>
        <w:pStyle w:val="BlankOpen"/>
      </w:pPr>
    </w:p>
    <w:p>
      <w:pPr>
        <w:pStyle w:val="Indenta"/>
      </w:pPr>
      <w:r>
        <w:tab/>
      </w:r>
      <w:r>
        <w:tab/>
        <w:t>in an audit report;</w:t>
      </w:r>
    </w:p>
    <w:p>
      <w:pPr>
        <w:pStyle w:val="BlankClose"/>
      </w:pPr>
    </w:p>
    <w:p>
      <w:pPr>
        <w:pStyle w:val="Indenta"/>
      </w:pPr>
      <w:r>
        <w:tab/>
        <w:t>(j)</w:t>
      </w:r>
      <w:r>
        <w:tab/>
        <w:t>delete paragraphs (g) and (h) and insert:</w:t>
      </w:r>
    </w:p>
    <w:p>
      <w:pPr>
        <w:pStyle w:val="BlankOpen"/>
      </w:pPr>
    </w:p>
    <w:p>
      <w:pPr>
        <w:pStyle w:val="zIndenta"/>
      </w:pPr>
      <w:r>
        <w:tab/>
        <w:t>(g)</w:t>
      </w:r>
      <w:r>
        <w:tab/>
        <w:t xml:space="preserve">requiring an auditor (other than the Auditor General) to provide the Minister with prescribed information as to an audit conducted by the auditor; </w:t>
      </w:r>
    </w:p>
    <w:p>
      <w:pPr>
        <w:pStyle w:val="z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BlankClose"/>
      </w:pPr>
    </w:p>
    <w:p>
      <w:pPr>
        <w:pStyle w:val="Heading5"/>
      </w:pPr>
      <w:bookmarkStart w:id="212" w:name="_Toc492284360"/>
      <w:bookmarkStart w:id="213" w:name="_Toc492285559"/>
      <w:bookmarkStart w:id="214" w:name="_Toc492286218"/>
      <w:r>
        <w:rPr>
          <w:rStyle w:val="CharSectno"/>
        </w:rPr>
        <w:t>21</w:t>
      </w:r>
      <w:r>
        <w:t>.</w:t>
      </w:r>
      <w:r>
        <w:tab/>
        <w:t>Schedule 9.3 amended</w:t>
      </w:r>
      <w:bookmarkEnd w:id="212"/>
      <w:bookmarkEnd w:id="213"/>
      <w:bookmarkEnd w:id="214"/>
    </w:p>
    <w:p>
      <w:pPr>
        <w:pStyle w:val="Subsection"/>
      </w:pPr>
      <w:r>
        <w:tab/>
        <w:t>(1)</w:t>
      </w:r>
      <w:r>
        <w:tab/>
        <w:t>Delete Schedule 9.3 clause 32.</w:t>
      </w:r>
    </w:p>
    <w:p>
      <w:pPr>
        <w:pStyle w:val="Subsection"/>
      </w:pPr>
      <w:r>
        <w:tab/>
        <w:t>(2)</w:t>
      </w:r>
      <w:r>
        <w:tab/>
        <w:t>At the end of Schedule 9.3 insert:</w:t>
      </w:r>
    </w:p>
    <w:p>
      <w:pPr>
        <w:pStyle w:val="BlankOpen"/>
      </w:pPr>
    </w:p>
    <w:p>
      <w:pPr>
        <w:pStyle w:val="zyHeading3"/>
        <w:rPr>
          <w:i/>
        </w:rPr>
      </w:pPr>
      <w:bookmarkStart w:id="215" w:name="_Toc481141285"/>
      <w:bookmarkStart w:id="216" w:name="_Toc481141332"/>
      <w:bookmarkStart w:id="217" w:name="_Toc481141379"/>
      <w:bookmarkStart w:id="218" w:name="_Toc481410198"/>
      <w:bookmarkStart w:id="219" w:name="_Toc481411930"/>
      <w:bookmarkStart w:id="220" w:name="_Toc481431064"/>
      <w:bookmarkStart w:id="221" w:name="_Toc481592656"/>
      <w:bookmarkStart w:id="222" w:name="_Toc481592865"/>
      <w:bookmarkStart w:id="223" w:name="_Toc481592960"/>
      <w:bookmarkStart w:id="224" w:name="_Toc481593061"/>
      <w:bookmarkStart w:id="225" w:name="_Toc481593158"/>
      <w:bookmarkStart w:id="226" w:name="_Toc481596802"/>
      <w:bookmarkStart w:id="227" w:name="_Toc481655262"/>
      <w:bookmarkStart w:id="228" w:name="_Toc481655501"/>
      <w:bookmarkStart w:id="229" w:name="_Toc481657583"/>
      <w:bookmarkStart w:id="230" w:name="_Toc481657676"/>
      <w:bookmarkStart w:id="231" w:name="_Toc481660589"/>
      <w:bookmarkStart w:id="232" w:name="_Toc481660944"/>
      <w:bookmarkStart w:id="233" w:name="_Toc481677342"/>
      <w:bookmarkStart w:id="234" w:name="_Toc482008112"/>
      <w:bookmarkStart w:id="235" w:name="_Toc482179668"/>
      <w:bookmarkStart w:id="236" w:name="_Toc491423838"/>
      <w:bookmarkStart w:id="237" w:name="_Toc492284361"/>
      <w:bookmarkStart w:id="238" w:name="_Toc492285560"/>
      <w:bookmarkStart w:id="239" w:name="_Toc492286219"/>
      <w:r>
        <w:t>Division 4</w:t>
      </w:r>
      <w:r>
        <w:rPr>
          <w:b w:val="0"/>
        </w:rPr>
        <w:t> — </w:t>
      </w:r>
      <w:r>
        <w:t xml:space="preserve">Provisions for the </w:t>
      </w:r>
      <w:r>
        <w:rPr>
          <w:i/>
        </w:rPr>
        <w:t>Local Government Amendment (Auditing) Act 201</w:t>
      </w:r>
      <w:bookmarkEnd w:id="215"/>
      <w:bookmarkEnd w:id="216"/>
      <w:bookmarkEnd w:id="217"/>
      <w:r>
        <w:rPr>
          <w:i/>
        </w:rPr>
        <w:t>7</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zyHeading5"/>
      </w:pPr>
      <w:bookmarkStart w:id="240" w:name="_Toc492284362"/>
      <w:bookmarkStart w:id="241" w:name="_Toc492285561"/>
      <w:bookmarkStart w:id="242" w:name="_Toc492286220"/>
      <w:r>
        <w:t>49.</w:t>
      </w:r>
      <w:r>
        <w:tab/>
        <w:t>Terms used</w:t>
      </w:r>
      <w:bookmarkEnd w:id="240"/>
      <w:bookmarkEnd w:id="241"/>
      <w:bookmarkEnd w:id="242"/>
    </w:p>
    <w:p>
      <w:pPr>
        <w:pStyle w:val="zySubsection"/>
      </w:pPr>
      <w:r>
        <w:tab/>
      </w:r>
      <w:r>
        <w:tab/>
        <w:t xml:space="preserve">In this Division — </w:t>
      </w:r>
    </w:p>
    <w:p>
      <w:pPr>
        <w:pStyle w:val="zyDefstart"/>
      </w:pPr>
      <w:r>
        <w:tab/>
      </w:r>
      <w:r>
        <w:rPr>
          <w:rStyle w:val="CharDefText"/>
        </w:rPr>
        <w:t>audit contract</w:t>
      </w:r>
      <w:r>
        <w:t xml:space="preserve"> has the meaning given in section 7.1;</w:t>
      </w:r>
    </w:p>
    <w:p>
      <w:pPr>
        <w:pStyle w:val="zyDefstart"/>
      </w:pPr>
      <w:r>
        <w:tab/>
      </w:r>
      <w:r>
        <w:rPr>
          <w:rStyle w:val="CharDefText"/>
        </w:rPr>
        <w:t>commencement day</w:t>
      </w:r>
      <w:r>
        <w:t xml:space="preserve"> has the meaning given in section 7.1.</w:t>
      </w:r>
    </w:p>
    <w:p>
      <w:pPr>
        <w:pStyle w:val="zyHeading5"/>
      </w:pPr>
      <w:bookmarkStart w:id="243" w:name="_Toc492284363"/>
      <w:bookmarkStart w:id="244" w:name="_Toc492285562"/>
      <w:bookmarkStart w:id="245" w:name="_Toc492286221"/>
      <w:r>
        <w:t>50.</w:t>
      </w:r>
      <w:r>
        <w:tab/>
        <w:t>Minister to publish status of audit contracts</w:t>
      </w:r>
      <w:bookmarkEnd w:id="243"/>
      <w:bookmarkEnd w:id="244"/>
      <w:bookmarkEnd w:id="245"/>
    </w:p>
    <w:p>
      <w:pPr>
        <w:pStyle w:val="z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zyIndenta"/>
      </w:pPr>
      <w:r>
        <w:tab/>
        <w:t>(a)</w:t>
      </w:r>
      <w:r>
        <w:tab/>
        <w:t>local governments that have an audit contract that is in force; and</w:t>
      </w:r>
    </w:p>
    <w:p>
      <w:pPr>
        <w:pStyle w:val="zyIndenta"/>
      </w:pPr>
      <w:r>
        <w:tab/>
        <w:t>(b)</w:t>
      </w:r>
      <w:r>
        <w:tab/>
        <w:t>local governments that do not have an audit contract that is in force.</w:t>
      </w:r>
    </w:p>
    <w:p>
      <w:pPr>
        <w:pStyle w:val="zyHeading5"/>
      </w:pPr>
      <w:bookmarkStart w:id="246" w:name="_Toc492284364"/>
      <w:bookmarkStart w:id="247" w:name="_Toc492285563"/>
      <w:bookmarkStart w:id="248" w:name="_Toc492286222"/>
      <w:r>
        <w:t>51.</w:t>
      </w:r>
      <w:r>
        <w:tab/>
        <w:t>Audit contracts may be terminated after completion of FY17/18 audit</w:t>
      </w:r>
      <w:bookmarkEnd w:id="246"/>
      <w:bookmarkEnd w:id="247"/>
      <w:bookmarkEnd w:id="248"/>
    </w:p>
    <w:p>
      <w:pPr>
        <w:pStyle w:val="zySubsection"/>
      </w:pPr>
      <w:r>
        <w:tab/>
        <w:t>(1)</w:t>
      </w:r>
      <w:r>
        <w:tab/>
        <w:t xml:space="preserve">In this clause — </w:t>
      </w:r>
    </w:p>
    <w:p>
      <w:pPr>
        <w:pStyle w:val="zyDefstart"/>
      </w:pPr>
      <w:r>
        <w:tab/>
      </w:r>
      <w:r>
        <w:rPr>
          <w:rStyle w:val="CharDefText"/>
        </w:rPr>
        <w:t>FY17/18 audit</w:t>
      </w:r>
      <w:r>
        <w:t>, in relation to a local government, means an audit of the local government conducted under section 7.9(1) in respect of the financial year ending on 30 June 2018.</w:t>
      </w:r>
    </w:p>
    <w:p>
      <w:pPr>
        <w:pStyle w:val="zySubsection"/>
      </w:pPr>
      <w:r>
        <w:tab/>
        <w:t>(2)</w:t>
      </w:r>
      <w:r>
        <w:tab/>
        <w:t>This clause applies in relation to a local government after the completion of the FY17/18 audit for the local government.</w:t>
      </w:r>
    </w:p>
    <w:p>
      <w:pPr>
        <w:pStyle w:val="z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zySubsection"/>
      </w:pPr>
      <w:r>
        <w:tab/>
        <w:t>(4)</w:t>
      </w:r>
      <w:r>
        <w:tab/>
        <w:t>An audit contract in relation to which a notice is given is terminated by force of this provision on the termination date.</w:t>
      </w:r>
    </w:p>
    <w:p>
      <w:pPr>
        <w:pStyle w:val="zySubsection"/>
      </w:pPr>
      <w:r>
        <w:tab/>
        <w:t>(5)</w:t>
      </w:r>
      <w:r>
        <w:tab/>
        <w:t>The Departmental CEO may give a notice on the Departmental CEO’s own initiative.</w:t>
      </w:r>
    </w:p>
    <w:p>
      <w:pPr>
        <w:pStyle w:val="zySubsection"/>
      </w:pPr>
      <w:r>
        <w:tab/>
        <w:t>(6)</w:t>
      </w:r>
      <w:r>
        <w:tab/>
        <w:t xml:space="preserve">The Minister may — </w:t>
      </w:r>
    </w:p>
    <w:p>
      <w:pPr>
        <w:pStyle w:val="zyIndenta"/>
      </w:pPr>
      <w:r>
        <w:tab/>
        <w:t>(a)</w:t>
      </w:r>
      <w:r>
        <w:tab/>
        <w:t>request the Departmental CEO to give a notice to a local government; and</w:t>
      </w:r>
    </w:p>
    <w:p>
      <w:pPr>
        <w:pStyle w:val="zyIndenta"/>
      </w:pPr>
      <w:r>
        <w:tab/>
        <w:t>(b)</w:t>
      </w:r>
      <w:r>
        <w:tab/>
        <w:t>nominate the termination date to be specified in the notice.</w:t>
      </w:r>
    </w:p>
    <w:p>
      <w:pPr>
        <w:pStyle w:val="zySubsection"/>
      </w:pPr>
      <w:r>
        <w:tab/>
        <w:t>(7)</w:t>
      </w:r>
      <w:r>
        <w:tab/>
        <w:t>On request by the Minister, the Departmental CEO must give a notice to the local government specifying the termination date nominated by the Minister.</w:t>
      </w:r>
    </w:p>
    <w:p>
      <w:pPr>
        <w:pStyle w:val="zySubsection"/>
      </w:pPr>
      <w:r>
        <w:tab/>
        <w:t>(8)</w:t>
      </w:r>
      <w:r>
        <w:tab/>
        <w:t>A notice given or request made under this clause must be in writing.</w:t>
      </w:r>
    </w:p>
    <w:p>
      <w:pPr>
        <w:pStyle w:val="zyHeading5"/>
      </w:pPr>
      <w:bookmarkStart w:id="249" w:name="_Toc492284365"/>
      <w:bookmarkStart w:id="250" w:name="_Toc492285564"/>
      <w:bookmarkStart w:id="251" w:name="_Toc492286223"/>
      <w:r>
        <w:t>52.</w:t>
      </w:r>
      <w:r>
        <w:tab/>
        <w:t>Audit contracts are terminated after completion of FY19/20 audit</w:t>
      </w:r>
      <w:bookmarkEnd w:id="249"/>
      <w:bookmarkEnd w:id="250"/>
      <w:bookmarkEnd w:id="251"/>
    </w:p>
    <w:p>
      <w:pPr>
        <w:pStyle w:val="zySubsection"/>
      </w:pPr>
      <w:r>
        <w:tab/>
        <w:t>(1)</w:t>
      </w:r>
      <w:r>
        <w:tab/>
        <w:t xml:space="preserve">In this clause — </w:t>
      </w:r>
    </w:p>
    <w:p>
      <w:pPr>
        <w:pStyle w:val="z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zySubsection"/>
      </w:pPr>
      <w:r>
        <w:tab/>
        <w:t>(2)</w:t>
      </w:r>
      <w:r>
        <w:tab/>
        <w:t>An audit contract for a local government, unless earlier lawfully terminated, is terminated by force of this provision on completion of the FY19/20 audit for the local government.</w:t>
      </w:r>
    </w:p>
    <w:p>
      <w:pPr>
        <w:pStyle w:val="zyHeading5"/>
      </w:pPr>
      <w:bookmarkStart w:id="252" w:name="_Toc492284366"/>
      <w:bookmarkStart w:id="253" w:name="_Toc492285565"/>
      <w:bookmarkStart w:id="254" w:name="_Toc492286224"/>
      <w:r>
        <w:t>53.</w:t>
      </w:r>
      <w:r>
        <w:tab/>
        <w:t>No breach of contract</w:t>
      </w:r>
      <w:bookmarkEnd w:id="252"/>
      <w:bookmarkEnd w:id="253"/>
      <w:bookmarkEnd w:id="254"/>
    </w:p>
    <w:p>
      <w:pPr>
        <w:pStyle w:val="zySubsection"/>
      </w:pPr>
      <w:r>
        <w:tab/>
      </w:r>
      <w:r>
        <w:tab/>
        <w:t>Anything that occurs by operation of this Division is not to be regarded as a breach of contract.</w:t>
      </w:r>
    </w:p>
    <w:p>
      <w:pPr>
        <w:pStyle w:val="zyHeading5"/>
      </w:pPr>
      <w:bookmarkStart w:id="255" w:name="_Toc492284367"/>
      <w:bookmarkStart w:id="256" w:name="_Toc492285566"/>
      <w:bookmarkStart w:id="257" w:name="_Toc492286225"/>
      <w:r>
        <w:t>54.</w:t>
      </w:r>
      <w:r>
        <w:tab/>
        <w:t>Transitional regulations</w:t>
      </w:r>
      <w:bookmarkEnd w:id="255"/>
      <w:bookmarkEnd w:id="256"/>
      <w:bookmarkEnd w:id="257"/>
    </w:p>
    <w:p>
      <w:pPr>
        <w:pStyle w:val="zySubsection"/>
      </w:pPr>
      <w:r>
        <w:tab/>
        <w:t>(1)</w:t>
      </w:r>
      <w:r>
        <w:tab/>
        <w:t xml:space="preserve">In this clause — </w:t>
      </w:r>
    </w:p>
    <w:p>
      <w:pPr>
        <w:pStyle w:val="zyDefstart"/>
      </w:pPr>
      <w:r>
        <w:tab/>
      </w:r>
      <w:r>
        <w:rPr>
          <w:rStyle w:val="CharDefText"/>
        </w:rPr>
        <w:t>specified</w:t>
      </w:r>
      <w:r>
        <w:t xml:space="preserve"> means specified or described in the regulations;</w:t>
      </w:r>
    </w:p>
    <w:p>
      <w:pPr>
        <w:pStyle w:val="zyDefstart"/>
      </w:pPr>
      <w:r>
        <w:tab/>
      </w:r>
      <w:r>
        <w:rPr>
          <w:rStyle w:val="CharDefText"/>
        </w:rPr>
        <w:t>transitional matter</w:t>
      </w:r>
      <w:r>
        <w:t xml:space="preserve"> — </w:t>
      </w:r>
    </w:p>
    <w:p>
      <w:pPr>
        <w:pStyle w:val="zyDefpara"/>
      </w:pPr>
      <w:r>
        <w:tab/>
        <w:t>(a)</w:t>
      </w:r>
      <w:r>
        <w:tab/>
        <w:t xml:space="preserve">means a matter or issue of a transitional nature that arises as a result of the enactment of the </w:t>
      </w:r>
      <w:r>
        <w:rPr>
          <w:i/>
        </w:rPr>
        <w:t>Local Government Amendment (Auditing) Act 2017</w:t>
      </w:r>
      <w:r>
        <w:t>; and</w:t>
      </w:r>
    </w:p>
    <w:p>
      <w:pPr>
        <w:pStyle w:val="zyDefpara"/>
      </w:pPr>
      <w:r>
        <w:tab/>
        <w:t>(b)</w:t>
      </w:r>
      <w:r>
        <w:tab/>
        <w:t>includes a saving or application matter.</w:t>
      </w:r>
    </w:p>
    <w:p>
      <w:pPr>
        <w:pStyle w:val="z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zySubsection"/>
      </w:pPr>
      <w:r>
        <w:tab/>
        <w:t>(3)</w:t>
      </w:r>
      <w:r>
        <w:tab/>
        <w:t xml:space="preserve">Regulations made under subclause (2) may provide that specified provisions of a written law — </w:t>
      </w:r>
    </w:p>
    <w:p>
      <w:pPr>
        <w:pStyle w:val="zyIndenta"/>
      </w:pPr>
      <w:r>
        <w:tab/>
        <w:t>(a)</w:t>
      </w:r>
      <w:r>
        <w:tab/>
        <w:t>do not apply to or in relation to any matter; or</w:t>
      </w:r>
    </w:p>
    <w:p>
      <w:pPr>
        <w:pStyle w:val="zyIndenta"/>
      </w:pPr>
      <w:r>
        <w:tab/>
        <w:t>(b)</w:t>
      </w:r>
      <w:r>
        <w:tab/>
        <w:t>apply with specified modifications to or in relation to any matter.</w:t>
      </w:r>
    </w:p>
    <w:p>
      <w:pPr>
        <w:pStyle w:val="z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zySubsection"/>
      </w:pPr>
      <w:r>
        <w:tab/>
        <w:t>(5)</w:t>
      </w:r>
      <w:r>
        <w:tab/>
        <w:t xml:space="preserve">If regulations made under subclause (2) contain a provision referred to in subclause (4), the provision does not operate so as — </w:t>
      </w:r>
    </w:p>
    <w:p>
      <w:pPr>
        <w:pStyle w:val="zyIndenta"/>
      </w:pPr>
      <w:r>
        <w:tab/>
        <w:t>(a)</w:t>
      </w:r>
      <w:r>
        <w:tab/>
        <w:t>to affect in a manner prejudicial to any person (other than the State or an authority of the State) the rights of that person existing before the day of publication of those regulations; or</w:t>
      </w:r>
    </w:p>
    <w:p>
      <w:pPr>
        <w:pStyle w:val="zyIndenta"/>
      </w:pPr>
      <w:r>
        <w:tab/>
        <w:t>(b)</w:t>
      </w:r>
      <w:r>
        <w:tab/>
        <w:t>to impose liabilities on any person (other than the State or an authority of the State) in respect of anything done or omitted to be done before the day of publication of those regulations.</w:t>
      </w:r>
    </w:p>
    <w:p>
      <w:pPr>
        <w:pStyle w:val="zySubsection"/>
      </w:pPr>
      <w:r>
        <w:tab/>
        <w:t>(6)</w:t>
      </w:r>
      <w:r>
        <w:tab/>
        <w:t>Regulations made under subclause (2) in relation to a matter referred to in subclause (3) must be made within whatever period is reasonably and practicably necessary to deal with a transitional matter.</w:t>
      </w:r>
    </w:p>
    <w:p>
      <w:pPr>
        <w:pStyle w:val="Heading5"/>
      </w:pPr>
      <w:bookmarkStart w:id="258" w:name="_Toc492284368"/>
      <w:bookmarkStart w:id="259" w:name="_Toc492285567"/>
      <w:bookmarkStart w:id="260" w:name="_Toc492286226"/>
      <w:r>
        <w:rPr>
          <w:rStyle w:val="CharSectno"/>
        </w:rPr>
        <w:t>22</w:t>
      </w:r>
      <w:r>
        <w:t>.</w:t>
      </w:r>
      <w:r>
        <w:tab/>
        <w:t>Superseded provisions to be deleted</w:t>
      </w:r>
      <w:bookmarkEnd w:id="258"/>
      <w:bookmarkEnd w:id="259"/>
      <w:bookmarkEnd w:id="260"/>
    </w:p>
    <w:p>
      <w:pPr>
        <w:pStyle w:val="Subsection"/>
      </w:pPr>
      <w:r>
        <w:tab/>
        <w:t>(1)</w:t>
      </w:r>
      <w:r>
        <w:tab/>
        <w:t xml:space="preserve">In this section — </w:t>
      </w:r>
    </w:p>
    <w:p>
      <w:pPr>
        <w:pStyle w:val="Defstart"/>
      </w:pPr>
      <w:r>
        <w:tab/>
      </w:r>
      <w:r>
        <w:rPr>
          <w:rStyle w:val="CharDefText"/>
        </w:rPr>
        <w:t>superseded provisions</w:t>
      </w:r>
      <w:r>
        <w:t xml:space="preserve"> means the following provisions of the </w:t>
      </w:r>
      <w:r>
        <w:rPr>
          <w:i/>
        </w:rPr>
        <w:t>Local Government Act 1995</w:t>
      </w:r>
      <w:r>
        <w:t xml:space="preserve"> — </w:t>
      </w:r>
    </w:p>
    <w:p>
      <w:pPr>
        <w:pStyle w:val="Defpara"/>
      </w:pPr>
      <w:r>
        <w:tab/>
        <w:t>(a)</w:t>
      </w:r>
      <w:r>
        <w:tab/>
        <w:t>section 5.43(c);</w:t>
      </w:r>
    </w:p>
    <w:p>
      <w:pPr>
        <w:pStyle w:val="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Defpara"/>
      </w:pPr>
      <w:r>
        <w:tab/>
        <w:t>(c)</w:t>
      </w:r>
      <w:r>
        <w:tab/>
        <w:t>Part 7 Division 2;</w:t>
      </w:r>
    </w:p>
    <w:p>
      <w:pPr>
        <w:pStyle w:val="Defpara"/>
      </w:pPr>
      <w:r>
        <w:tab/>
        <w:t>(d)</w:t>
      </w:r>
      <w:r>
        <w:tab/>
        <w:t>Part 7 Division 3;</w:t>
      </w:r>
    </w:p>
    <w:p>
      <w:pPr>
        <w:pStyle w:val="Defpara"/>
      </w:pPr>
      <w:r>
        <w:tab/>
        <w:t>(e)</w:t>
      </w:r>
      <w:r>
        <w:tab/>
        <w:t>section 7.12AA;</w:t>
      </w:r>
    </w:p>
    <w:p>
      <w:pPr>
        <w:pStyle w:val="Defpara"/>
      </w:pPr>
      <w:r>
        <w:tab/>
        <w:t>(f)</w:t>
      </w:r>
      <w:r>
        <w:tab/>
        <w:t>section 7.12AF;</w:t>
      </w:r>
    </w:p>
    <w:p>
      <w:pPr>
        <w:pStyle w:val="Defpara"/>
      </w:pPr>
      <w:r>
        <w:tab/>
        <w:t>(g)</w:t>
      </w:r>
      <w:r>
        <w:tab/>
        <w:t>section 7.13(1)(ab)(i), (ac), (a)</w:t>
      </w:r>
      <w:r>
        <w:noBreakHyphen/>
        <w:t>(e), (g) and (h).</w:t>
      </w:r>
    </w:p>
    <w:p>
      <w:pPr>
        <w:pStyle w:val="Subsection"/>
      </w:pPr>
      <w:r>
        <w:tab/>
        <w:t>(2)</w:t>
      </w:r>
      <w:r>
        <w:tab/>
        <w:t>The superseded provisions are deleted on a day fixed by proclamation.</w:t>
      </w:r>
    </w:p>
    <w:p>
      <w:pPr>
        <w:pStyle w:val="Subsection"/>
      </w:pPr>
      <w:r>
        <w:tab/>
        <w:t>(3)</w:t>
      </w:r>
      <w:r>
        <w:tab/>
        <w:t>A proclamation cannot be made under subsection (2) unless the Minister is satisfied that there is no reason for the superseded provisions to remain in operation.</w:t>
      </w:r>
    </w:p>
    <w:p>
      <w:pPr>
        <w:pStyle w:val="Subsection"/>
      </w:pPr>
      <w:r>
        <w:tab/>
        <w:t>(4)</w:t>
      </w:r>
      <w:r>
        <w:tab/>
        <w:t>This section is deleted immediately after the superseded provisions are deleted.</w:t>
      </w:r>
    </w:p>
    <w:p>
      <w:pPr>
        <w:pStyle w:val="PermNoteHeading"/>
      </w:pPr>
      <w:r>
        <w:tab/>
        <w:t>Note for Part 7:</w:t>
      </w:r>
    </w:p>
    <w:p>
      <w:pPr>
        <w:pStyle w:val="PermNoteText"/>
      </w:pPr>
      <w:r>
        <w:tab/>
      </w:r>
      <w:r>
        <w:tab/>
        <w:t>The description at the beginning of Part 7 is to be altered by:</w:t>
      </w:r>
    </w:p>
    <w:p>
      <w:pPr>
        <w:pStyle w:val="PermNotePara"/>
        <w:rPr>
          <w:spacing w:val="32"/>
          <w:szCs w:val="18"/>
        </w:rPr>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PermNotePara"/>
        <w:rPr>
          <w:szCs w:val="18"/>
        </w:rPr>
      </w:pPr>
      <w:r>
        <w:rPr>
          <w:szCs w:val="18"/>
        </w:rPr>
        <w:tab/>
        <w:t>(b)</w:t>
      </w:r>
      <w:r>
        <w:rPr>
          <w:szCs w:val="18"/>
        </w:rPr>
        <w:tab/>
        <w:t>deleting paragraph (a) and inserting:</w:t>
      </w:r>
    </w:p>
    <w:p>
      <w:pPr>
        <w:pStyle w:val="zMiscellaneousBody"/>
        <w:tabs>
          <w:tab w:val="left" w:pos="1701"/>
        </w:tabs>
        <w:rPr>
          <w:rFonts w:ascii="Arial" w:hAnsi="Arial"/>
          <w:i/>
          <w:snapToGrid w:val="0"/>
          <w:sz w:val="18"/>
          <w:szCs w:val="18"/>
        </w:rPr>
      </w:pPr>
      <w:r>
        <w:rPr>
          <w:i/>
          <w:snapToGrid w:val="0"/>
          <w:sz w:val="18"/>
          <w:szCs w:val="18"/>
        </w:rPr>
        <w:tab/>
      </w:r>
      <w:r>
        <w:rPr>
          <w:rFonts w:ascii="Arial" w:hAnsi="Arial"/>
          <w:i/>
          <w:snapToGrid w:val="0"/>
          <w:sz w:val="18"/>
          <w:szCs w:val="18"/>
        </w:rPr>
        <w:t>(a)</w:t>
      </w:r>
      <w:r>
        <w:rPr>
          <w:rFonts w:ascii="Arial" w:hAnsi="Arial"/>
          <w:i/>
          <w:snapToGrid w:val="0"/>
          <w:sz w:val="18"/>
          <w:szCs w:val="18"/>
        </w:rPr>
        <w:tab/>
        <w:t>the establishment of audit committees; and</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posOffset>1457325</wp:posOffset>
                </wp:positionH>
                <wp:positionV relativeFrom="page">
                  <wp:posOffset>8210550</wp:posOffset>
                </wp:positionV>
                <wp:extent cx="4648200" cy="71437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8200" cy="71437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jc w:val="center"/>
                              <w:rPr>
                                <w:rFonts w:ascii="Arial" w:hAnsi="Arial" w:cs="Arial"/>
                                <w:sz w:val="12"/>
                              </w:rPr>
                            </w:pPr>
                            <w:r>
                              <w:rPr>
                                <w:rFonts w:ascii="Arial" w:hAnsi="Arial" w:cs="Arial"/>
                                <w:sz w:val="12"/>
                              </w:rPr>
                              <w:t>By Authority: KEVIN J. McRAE, Government Printer</w:t>
                            </w:r>
                          </w:p>
                          <w:p>
                            <w:pPr>
                              <w:pBdr>
                                <w:top w:val="double" w:sz="4" w:space="0" w:color="auto"/>
                              </w:pBdr>
                              <w:spacing w:before="160"/>
                              <w:rPr>
                                <w:rFonts w:ascii="C39HrP24DmTt" w:hAnsi="C39HrP24DmTt" w:cs="Arial"/>
                                <w:sz w:val="48"/>
                              </w:rPr>
                            </w:pPr>
                            <w:r>
                              <w:rPr>
                                <w:rFonts w:ascii="C39HrP24DmTt" w:hAnsi="C39HrP24DmTt" w:cs="Arial"/>
                                <w:sz w:val="48"/>
                              </w:rPr>
                              <w:fldChar w:fldCharType="begin"/>
                            </w:r>
                            <w:r>
                              <w:rPr>
                                <w:rFonts w:ascii="C39HrP24DmTt" w:hAnsi="C39HrP24DmTt" w:cs="Arial"/>
                                <w:sz w:val="48"/>
                              </w:rPr>
                              <w:instrText xml:space="preserve"> DOCPROPERTY "KitandImprint"  \* MERGEFORMAT </w:instrText>
                            </w:r>
                            <w:r>
                              <w:rPr>
                                <w:rFonts w:ascii="C39HrP24DmTt" w:hAnsi="C39HrP24DmTt" w:cs="Arial"/>
                                <w:sz w:val="48"/>
                              </w:rPr>
                              <w:fldChar w:fldCharType="separate"/>
                            </w:r>
                            <w:r>
                              <w:rPr>
                                <w:rFonts w:ascii="C39HrP24DmTt" w:hAnsi="C39HrP24DmTt" w:cs="Arial"/>
                                <w:sz w:val="48"/>
                              </w:rPr>
                              <w:t xml:space="preserve">  </w:t>
                            </w:r>
                            <w:r>
                              <w:rPr>
                                <w:rFonts w:ascii="C39HrP24DmTt" w:hAnsi="C39HrP24DmTt" w:cs="Arial"/>
                                <w:sz w:val="48"/>
                              </w:rPr>
                              <w:fldChar w:fldCharType="end"/>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4.75pt;margin-top:646.5pt;width:366pt;height:5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" stroked="f">
                <v:stroke joinstyle="round"/>
                <v:path arrowok="t"/>
                <v:textbox inset="7.09pt,3.69pt,7.09pt,3.69pt">
                  <w:txbxContent>
                    <w:p w:rsidR="003A57F9" w:rsidRDefault="003A57F9" w:rsidP="003A57F9">
                      <w:pPr>
                        <w:pBdr>
                          <w:top w:val="double" w:sz="4" w:space="0" w:color="auto"/>
                        </w:pBdr>
                        <w:jc w:val="center"/>
                        <w:rPr>
                          <w:rFonts w:ascii="Arial" w:hAnsi="Arial" w:cs="Arial"/>
                          <w:sz w:val="12"/>
                        </w:rPr>
                      </w:pPr>
                      <w:r w:rsidRPr="003A57F9">
                        <w:rPr>
                          <w:rFonts w:ascii="Arial" w:hAnsi="Arial" w:cs="Arial"/>
                          <w:sz w:val="12"/>
                        </w:rPr>
                        <w:t xml:space="preserve">By Authority: KEVIN J. </w:t>
                      </w:r>
                      <w:proofErr w:type="spellStart"/>
                      <w:r w:rsidRPr="003A57F9">
                        <w:rPr>
                          <w:rFonts w:ascii="Arial" w:hAnsi="Arial" w:cs="Arial"/>
                          <w:sz w:val="12"/>
                        </w:rPr>
                        <w:t>McRAE</w:t>
                      </w:r>
                      <w:proofErr w:type="spellEnd"/>
                      <w:r w:rsidRPr="003A57F9">
                        <w:rPr>
                          <w:rFonts w:ascii="Arial" w:hAnsi="Arial" w:cs="Arial"/>
                          <w:sz w:val="12"/>
                        </w:rPr>
                        <w:t>, Government Printer</w:t>
                      </w:r>
                    </w:p>
                    <w:p w:rsidR="003A57F9" w:rsidRPr="003A57F9" w:rsidRDefault="003A57F9" w:rsidP="003A57F9">
                      <w:pPr>
                        <w:pBdr>
                          <w:top w:val="double" w:sz="4" w:space="0" w:color="auto"/>
                        </w:pBdr>
                        <w:spacing w:before="160"/>
                        <w:rPr>
                          <w:rFonts w:ascii="C39HrP24DmTt" w:hAnsi="C39HrP24DmTt" w:cs="Arial"/>
                          <w:sz w:val="48"/>
                        </w:rPr>
                      </w:pPr>
                      <w:r>
                        <w:rPr>
                          <w:rFonts w:ascii="C39HrP24DmTt" w:hAnsi="C39HrP24DmTt" w:cs="Arial"/>
                          <w:sz w:val="48"/>
                        </w:rPr>
                        <w:fldChar w:fldCharType="begin"/>
                      </w:r>
                      <w:r>
                        <w:rPr>
                          <w:rFonts w:ascii="C39HrP24DmTt" w:hAnsi="C39HrP24DmTt" w:cs="Arial"/>
                          <w:sz w:val="48"/>
                        </w:rPr>
                        <w:instrText xml:space="preserve"> DOCPROPERTY "KitandImprint"  \* MERGEFORMAT </w:instrText>
                      </w:r>
                      <w:r>
                        <w:rPr>
                          <w:rFonts w:ascii="C39HrP24DmTt" w:hAnsi="C39HrP24DmTt" w:cs="Arial"/>
                          <w:sz w:val="48"/>
                        </w:rPr>
                        <w:fldChar w:fldCharType="separate"/>
                      </w:r>
                      <w:r w:rsidR="00A05B9F">
                        <w:rPr>
                          <w:rFonts w:ascii="C39HrP24DmTt" w:hAnsi="C39HrP24DmTt" w:cs="Arial"/>
                          <w:sz w:val="48"/>
                        </w:rPr>
                        <w:t xml:space="preserve">  </w:t>
                      </w:r>
                      <w:r>
                        <w:rPr>
                          <w:rFonts w:ascii="C39HrP24DmTt" w:hAnsi="C39HrP24DmTt" w:cs="Arial"/>
                          <w:sz w:val="48"/>
                        </w:rPr>
                        <w:fldChar w:fldCharType="end"/>
                      </w:r>
                    </w:p>
                  </w:txbxContent>
                </v:textbox>
                <w10:wrap type="square" anchorx="page" anchory="pag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30628"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0628"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27" type="#_x0000_t202" style="position:absolute;margin-left:0;margin-top:0;width:10.3pt;height:193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" stroked="f" strokeweight=".5pt">
                <v:textbox>
                  <w:txbxContent>
                    <w:p w:rsidR="00210F3D" w:rsidRDefault="00210F3D">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HrP24DmT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5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2017</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2017</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Amendment (Auditing) Act 2017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Amendment (Auditing)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1" w:name="Coversheet"/>
    <w:bookmarkEnd w:id="2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Amendment (Auditing) Act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Amendment (Auditing) Act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Amendment (Auditing) Act 2017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Amendment (Auditing)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42811110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428111103" w:val="RemoveTocBookmarks,RemoveUnusedBookmarks,RemoveLanguageTags,UsedStyles,ResetPageSize"/>
    <w:docVar w:name="WAFER_20170428111103_GUID" w:val="8fcdf9cd-195f-4f26-9fc6-79b1112186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E7C2B-DA17-495B-A7AE-5DD985B73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3662</Words>
  <Characters>18277</Characters>
  <Application>Microsoft Office Word</Application>
  <DocSecurity>0</DocSecurity>
  <Lines>676</Lines>
  <Paragraphs>413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21526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Amendment (Auditing) Act 2017 - 00-00-00</dc:title>
  <dc:subject/>
  <dc:creator/>
  <cp:keywords/>
  <dc:description/>
  <cp:lastModifiedBy>svcMRProcess</cp:lastModifiedBy>
  <cp:revision>4</cp:revision>
  <cp:lastPrinted>2017-09-04T02:30:00Z</cp:lastPrinted>
  <dcterms:created xsi:type="dcterms:W3CDTF">2017-09-04T03:14:00Z</dcterms:created>
  <dcterms:modified xsi:type="dcterms:W3CDTF">2017-09-04T03:14:00Z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2533</vt:lpwstr>
  </property>
  <property fmtid="{D5CDD505-2E9C-101B-9397-08002B2CF9AE}" pid="3" name="ActNo">
    <vt:lpwstr>5 of 2017</vt:lpwstr>
  </property>
  <property fmtid="{D5CDD505-2E9C-101B-9397-08002B2CF9AE}" pid="4" name="DocumentType">
    <vt:lpwstr>Act</vt:lpwstr>
  </property>
  <property fmtid="{D5CDD505-2E9C-101B-9397-08002B2CF9AE}" pid="5" name="CommencementDate">
    <vt:lpwstr>20170901</vt:lpwstr>
  </property>
  <property fmtid="{D5CDD505-2E9C-101B-9397-08002B2CF9AE}" pid="6" name="AsAtDate">
    <vt:lpwstr>01 Sep 2017</vt:lpwstr>
  </property>
  <property fmtid="{D5CDD505-2E9C-101B-9397-08002B2CF9AE}" pid="7" name="Suffix">
    <vt:lpwstr>00-00-00</vt:lpwstr>
  </property>
  <property fmtid="{D5CDD505-2E9C-101B-9397-08002B2CF9AE}" pid="8" name="ActNoFooter">
    <vt:lpwstr>No. 5 of 2017</vt:lpwstr>
  </property>
</Properties>
</file>