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906" w:rsidRDefault="005A57DD">
      <w:pPr>
        <w:pStyle w:val="WA"/>
      </w:pPr>
      <w:bookmarkStart w:id="0" w:name="_GoBack"/>
      <w:bookmarkEnd w:id="0"/>
      <w:r>
        <w:t>Western Australia</w:t>
      </w:r>
    </w:p>
    <w:p w:rsidR="00DB1906" w:rsidRDefault="005A57DD">
      <w:pPr>
        <w:pStyle w:val="NameofActRegPage1"/>
        <w:spacing w:before="3760" w:after="4200"/>
      </w:pPr>
      <w:r>
        <w:fldChar w:fldCharType="begin"/>
      </w:r>
      <w:r>
        <w:instrText xml:space="preserve"> STYLEREF "Name Of Act/Reg"</w:instrText>
      </w:r>
      <w:r>
        <w:fldChar w:fldCharType="separate"/>
      </w:r>
      <w:r w:rsidR="00D94889">
        <w:rPr>
          <w:noProof/>
        </w:rPr>
        <w:t>Local Government Model By-laws (Control of Hawkers) No. 6</w:t>
      </w:r>
      <w:r>
        <w:fldChar w:fldCharType="end"/>
      </w:r>
    </w:p>
    <w:p w:rsidR="00DB1906" w:rsidRDefault="00DB1906">
      <w:pPr>
        <w:jc w:val="center"/>
        <w:rPr>
          <w:b/>
        </w:rPr>
        <w:sectPr w:rsidR="00DB190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B1906" w:rsidRDefault="005A57DD">
      <w:pPr>
        <w:pStyle w:val="WA"/>
      </w:pPr>
      <w:r>
        <w:lastRenderedPageBreak/>
        <w:t>Western Australia</w:t>
      </w:r>
    </w:p>
    <w:p w:rsidR="00DB1906" w:rsidRDefault="005A57DD">
      <w:pPr>
        <w:pStyle w:val="NameofActRegPage1"/>
      </w:pPr>
      <w:r>
        <w:fldChar w:fldCharType="begin"/>
      </w:r>
      <w:r>
        <w:instrText xml:space="preserve"> STYLEREF "Name Of Act/Reg"</w:instrText>
      </w:r>
      <w:r>
        <w:fldChar w:fldCharType="separate"/>
      </w:r>
      <w:r w:rsidR="00D94889">
        <w:rPr>
          <w:noProof/>
        </w:rPr>
        <w:t>Local Government Model By-laws (Control of Hawkers) No. 6</w:t>
      </w:r>
      <w:r>
        <w:fldChar w:fldCharType="end"/>
      </w:r>
    </w:p>
    <w:p w:rsidR="00DB1906" w:rsidRDefault="005A57DD">
      <w:pPr>
        <w:pStyle w:val="Arrangement"/>
        <w:ind w:left="2302" w:right="2302"/>
      </w:pPr>
      <w:r>
        <w:t>CONTENTS</w:t>
      </w:r>
    </w:p>
    <w:p w:rsidR="00DB1906" w:rsidRDefault="005A57DD">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_Toc459099880 \h </w:instrText>
      </w:r>
      <w:r>
        <w:rPr>
          <w:noProof/>
        </w:rPr>
      </w:r>
      <w:r>
        <w:rPr>
          <w:noProof/>
        </w:rPr>
        <w:fldChar w:fldCharType="separate"/>
      </w:r>
      <w:r w:rsidR="00D94889">
        <w:rPr>
          <w:noProof/>
        </w:rPr>
        <w:t>1</w:t>
      </w:r>
      <w:r>
        <w:rPr>
          <w:noProof/>
        </w:rPr>
        <w:fldChar w:fldCharType="end"/>
      </w:r>
    </w:p>
    <w:p w:rsidR="00DB1906" w:rsidRDefault="005A57DD">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_Toc459099881 \h </w:instrText>
      </w:r>
      <w:r>
        <w:rPr>
          <w:noProof/>
        </w:rPr>
      </w:r>
      <w:r>
        <w:rPr>
          <w:noProof/>
        </w:rPr>
        <w:fldChar w:fldCharType="separate"/>
      </w:r>
      <w:r w:rsidR="00D94889">
        <w:rPr>
          <w:noProof/>
        </w:rPr>
        <w:t>1</w:t>
      </w:r>
      <w:r>
        <w:rPr>
          <w:noProof/>
        </w:rPr>
        <w:fldChar w:fldCharType="end"/>
      </w:r>
    </w:p>
    <w:p w:rsidR="00DB1906" w:rsidRDefault="005A57DD">
      <w:pPr>
        <w:pStyle w:val="TOC4"/>
        <w:tabs>
          <w:tab w:val="left" w:pos="1483"/>
        </w:tabs>
        <w:rPr>
          <w:noProof/>
        </w:rPr>
      </w:pPr>
      <w:r>
        <w:rPr>
          <w:noProof/>
        </w:rPr>
        <w:t>3</w:t>
      </w:r>
      <w:r>
        <w:rPr>
          <w:noProof/>
          <w:snapToGrid w:val="0"/>
        </w:rPr>
        <w:t>.</w:t>
      </w:r>
      <w:r>
        <w:rPr>
          <w:noProof/>
        </w:rPr>
        <w:tab/>
      </w:r>
      <w:r>
        <w:rPr>
          <w:noProof/>
          <w:snapToGrid w:val="0"/>
        </w:rPr>
        <w:t>Hawking prohibited without licence</w:t>
      </w:r>
      <w:r>
        <w:rPr>
          <w:noProof/>
        </w:rPr>
        <w:tab/>
      </w:r>
      <w:r>
        <w:rPr>
          <w:noProof/>
        </w:rPr>
        <w:fldChar w:fldCharType="begin"/>
      </w:r>
      <w:r>
        <w:rPr>
          <w:noProof/>
        </w:rPr>
        <w:instrText xml:space="preserve"> PAGEREF _Toc459099882 \h </w:instrText>
      </w:r>
      <w:r>
        <w:rPr>
          <w:noProof/>
        </w:rPr>
      </w:r>
      <w:r>
        <w:rPr>
          <w:noProof/>
        </w:rPr>
        <w:fldChar w:fldCharType="separate"/>
      </w:r>
      <w:r w:rsidR="00D94889">
        <w:rPr>
          <w:noProof/>
        </w:rPr>
        <w:t>2</w:t>
      </w:r>
      <w:r>
        <w:rPr>
          <w:noProof/>
        </w:rPr>
        <w:fldChar w:fldCharType="end"/>
      </w:r>
    </w:p>
    <w:p w:rsidR="00DB1906" w:rsidRDefault="005A57DD">
      <w:pPr>
        <w:pStyle w:val="TOC4"/>
        <w:tabs>
          <w:tab w:val="left" w:pos="1483"/>
        </w:tabs>
        <w:rPr>
          <w:noProof/>
        </w:rPr>
      </w:pPr>
      <w:r>
        <w:rPr>
          <w:noProof/>
        </w:rPr>
        <w:t>4</w:t>
      </w:r>
      <w:r>
        <w:rPr>
          <w:noProof/>
          <w:snapToGrid w:val="0"/>
        </w:rPr>
        <w:t>.</w:t>
      </w:r>
      <w:r>
        <w:rPr>
          <w:noProof/>
        </w:rPr>
        <w:tab/>
      </w:r>
      <w:r>
        <w:rPr>
          <w:noProof/>
          <w:snapToGrid w:val="0"/>
        </w:rPr>
        <w:t>Council may issue licences</w:t>
      </w:r>
      <w:r>
        <w:rPr>
          <w:noProof/>
        </w:rPr>
        <w:tab/>
      </w:r>
      <w:r>
        <w:rPr>
          <w:noProof/>
        </w:rPr>
        <w:fldChar w:fldCharType="begin"/>
      </w:r>
      <w:r>
        <w:rPr>
          <w:noProof/>
        </w:rPr>
        <w:instrText xml:space="preserve"> PAGEREF _Toc459099883 \h </w:instrText>
      </w:r>
      <w:r>
        <w:rPr>
          <w:noProof/>
        </w:rPr>
      </w:r>
      <w:r>
        <w:rPr>
          <w:noProof/>
        </w:rPr>
        <w:fldChar w:fldCharType="separate"/>
      </w:r>
      <w:r w:rsidR="00D94889">
        <w:rPr>
          <w:noProof/>
        </w:rPr>
        <w:t>2</w:t>
      </w:r>
      <w:r>
        <w:rPr>
          <w:noProof/>
        </w:rPr>
        <w:fldChar w:fldCharType="end"/>
      </w:r>
    </w:p>
    <w:p w:rsidR="00DB1906" w:rsidRDefault="005A57DD">
      <w:pPr>
        <w:pStyle w:val="TOC4"/>
        <w:tabs>
          <w:tab w:val="left" w:pos="1483"/>
        </w:tabs>
        <w:rPr>
          <w:noProof/>
        </w:rPr>
      </w:pPr>
      <w:r>
        <w:rPr>
          <w:noProof/>
        </w:rPr>
        <w:t>5</w:t>
      </w:r>
      <w:r>
        <w:rPr>
          <w:noProof/>
          <w:snapToGrid w:val="0"/>
        </w:rPr>
        <w:t>.</w:t>
      </w:r>
      <w:r>
        <w:rPr>
          <w:noProof/>
        </w:rPr>
        <w:tab/>
      </w:r>
      <w:r>
        <w:rPr>
          <w:noProof/>
          <w:snapToGrid w:val="0"/>
        </w:rPr>
        <w:t>Licences</w:t>
      </w:r>
      <w:r>
        <w:rPr>
          <w:noProof/>
        </w:rPr>
        <w:tab/>
      </w:r>
      <w:r>
        <w:rPr>
          <w:noProof/>
        </w:rPr>
        <w:fldChar w:fldCharType="begin"/>
      </w:r>
      <w:r>
        <w:rPr>
          <w:noProof/>
        </w:rPr>
        <w:instrText xml:space="preserve"> PAGEREF _Toc459099884 \h </w:instrText>
      </w:r>
      <w:r>
        <w:rPr>
          <w:noProof/>
        </w:rPr>
      </w:r>
      <w:r>
        <w:rPr>
          <w:noProof/>
        </w:rPr>
        <w:fldChar w:fldCharType="separate"/>
      </w:r>
      <w:r w:rsidR="00D94889">
        <w:rPr>
          <w:noProof/>
        </w:rPr>
        <w:t>2</w:t>
      </w:r>
      <w:r>
        <w:rPr>
          <w:noProof/>
        </w:rPr>
        <w:fldChar w:fldCharType="end"/>
      </w:r>
    </w:p>
    <w:p w:rsidR="00DB1906" w:rsidRDefault="005A57DD">
      <w:pPr>
        <w:pStyle w:val="TOC4"/>
        <w:tabs>
          <w:tab w:val="left" w:pos="1483"/>
        </w:tabs>
        <w:rPr>
          <w:noProof/>
        </w:rPr>
      </w:pPr>
      <w:r>
        <w:rPr>
          <w:noProof/>
        </w:rPr>
        <w:t>6</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_Toc459099885 \h </w:instrText>
      </w:r>
      <w:r>
        <w:rPr>
          <w:noProof/>
        </w:rPr>
      </w:r>
      <w:r>
        <w:rPr>
          <w:noProof/>
        </w:rPr>
        <w:fldChar w:fldCharType="separate"/>
      </w:r>
      <w:r w:rsidR="00D94889">
        <w:rPr>
          <w:noProof/>
        </w:rPr>
        <w:t>3</w:t>
      </w:r>
      <w:r>
        <w:rPr>
          <w:noProof/>
        </w:rPr>
        <w:fldChar w:fldCharType="end"/>
      </w:r>
    </w:p>
    <w:p w:rsidR="00DB1906" w:rsidRDefault="005A57DD">
      <w:pPr>
        <w:pStyle w:val="TOC4"/>
        <w:tabs>
          <w:tab w:val="left" w:pos="1483"/>
        </w:tabs>
        <w:rPr>
          <w:noProof/>
        </w:rPr>
      </w:pPr>
      <w:r>
        <w:rPr>
          <w:noProof/>
        </w:rPr>
        <w:t>7</w:t>
      </w:r>
      <w:r>
        <w:rPr>
          <w:noProof/>
          <w:snapToGrid w:val="0"/>
        </w:rPr>
        <w:t>.</w:t>
      </w:r>
      <w:r>
        <w:rPr>
          <w:noProof/>
        </w:rPr>
        <w:tab/>
      </w:r>
      <w:r>
        <w:rPr>
          <w:noProof/>
          <w:snapToGrid w:val="0"/>
        </w:rPr>
        <w:t>Limitations on issuing licences</w:t>
      </w:r>
      <w:r>
        <w:rPr>
          <w:noProof/>
        </w:rPr>
        <w:tab/>
      </w:r>
      <w:r>
        <w:rPr>
          <w:noProof/>
        </w:rPr>
        <w:fldChar w:fldCharType="begin"/>
      </w:r>
      <w:r>
        <w:rPr>
          <w:noProof/>
        </w:rPr>
        <w:instrText xml:space="preserve"> PAGEREF _Toc459099886 \h </w:instrText>
      </w:r>
      <w:r>
        <w:rPr>
          <w:noProof/>
        </w:rPr>
      </w:r>
      <w:r>
        <w:rPr>
          <w:noProof/>
        </w:rPr>
        <w:fldChar w:fldCharType="separate"/>
      </w:r>
      <w:r w:rsidR="00D94889">
        <w:rPr>
          <w:noProof/>
        </w:rPr>
        <w:t>3</w:t>
      </w:r>
      <w:r>
        <w:rPr>
          <w:noProof/>
        </w:rPr>
        <w:fldChar w:fldCharType="end"/>
      </w:r>
    </w:p>
    <w:p w:rsidR="00DB1906" w:rsidRDefault="005A57DD">
      <w:pPr>
        <w:pStyle w:val="TOC4"/>
        <w:tabs>
          <w:tab w:val="left" w:pos="1483"/>
        </w:tabs>
        <w:rPr>
          <w:noProof/>
        </w:rPr>
      </w:pPr>
      <w:r>
        <w:rPr>
          <w:noProof/>
        </w:rPr>
        <w:t>8</w:t>
      </w:r>
      <w:r>
        <w:rPr>
          <w:noProof/>
          <w:snapToGrid w:val="0"/>
        </w:rPr>
        <w:t>.</w:t>
      </w:r>
      <w:r>
        <w:rPr>
          <w:noProof/>
        </w:rPr>
        <w:tab/>
      </w:r>
      <w:r>
        <w:rPr>
          <w:noProof/>
          <w:snapToGrid w:val="0"/>
        </w:rPr>
        <w:t>Identification badge</w:t>
      </w:r>
      <w:r>
        <w:rPr>
          <w:noProof/>
        </w:rPr>
        <w:tab/>
      </w:r>
      <w:r>
        <w:rPr>
          <w:noProof/>
        </w:rPr>
        <w:fldChar w:fldCharType="begin"/>
      </w:r>
      <w:r>
        <w:rPr>
          <w:noProof/>
        </w:rPr>
        <w:instrText xml:space="preserve"> PAGEREF _Toc459099887 \h </w:instrText>
      </w:r>
      <w:r>
        <w:rPr>
          <w:noProof/>
        </w:rPr>
      </w:r>
      <w:r>
        <w:rPr>
          <w:noProof/>
        </w:rPr>
        <w:fldChar w:fldCharType="separate"/>
      </w:r>
      <w:r w:rsidR="00D94889">
        <w:rPr>
          <w:noProof/>
        </w:rPr>
        <w:t>4</w:t>
      </w:r>
      <w:r>
        <w:rPr>
          <w:noProof/>
        </w:rPr>
        <w:fldChar w:fldCharType="end"/>
      </w:r>
    </w:p>
    <w:p w:rsidR="00DB1906" w:rsidRDefault="005A57DD">
      <w:pPr>
        <w:pStyle w:val="TOC4"/>
        <w:tabs>
          <w:tab w:val="left" w:pos="1483"/>
        </w:tabs>
        <w:rPr>
          <w:noProof/>
        </w:rPr>
      </w:pPr>
      <w:r>
        <w:rPr>
          <w:noProof/>
        </w:rPr>
        <w:t>9</w:t>
      </w:r>
      <w:r>
        <w:rPr>
          <w:noProof/>
          <w:snapToGrid w:val="0"/>
        </w:rPr>
        <w:t>.</w:t>
      </w:r>
      <w:r>
        <w:rPr>
          <w:noProof/>
        </w:rPr>
        <w:tab/>
      </w:r>
      <w:r>
        <w:rPr>
          <w:noProof/>
          <w:snapToGrid w:val="0"/>
        </w:rPr>
        <w:t>Maximum number of hawkers</w:t>
      </w:r>
      <w:r>
        <w:rPr>
          <w:noProof/>
        </w:rPr>
        <w:tab/>
      </w:r>
      <w:r>
        <w:rPr>
          <w:noProof/>
        </w:rPr>
        <w:fldChar w:fldCharType="begin"/>
      </w:r>
      <w:r>
        <w:rPr>
          <w:noProof/>
        </w:rPr>
        <w:instrText xml:space="preserve"> PAGEREF _Toc459099888 \h </w:instrText>
      </w:r>
      <w:r>
        <w:rPr>
          <w:noProof/>
        </w:rPr>
      </w:r>
      <w:r>
        <w:rPr>
          <w:noProof/>
        </w:rPr>
        <w:fldChar w:fldCharType="separate"/>
      </w:r>
      <w:r w:rsidR="00D94889">
        <w:rPr>
          <w:noProof/>
        </w:rPr>
        <w:t>4</w:t>
      </w:r>
      <w:r>
        <w:rPr>
          <w:noProof/>
        </w:rPr>
        <w:fldChar w:fldCharType="end"/>
      </w:r>
    </w:p>
    <w:p w:rsidR="00DB1906" w:rsidRDefault="005A57DD">
      <w:pPr>
        <w:pStyle w:val="TOC4"/>
        <w:tabs>
          <w:tab w:val="left" w:pos="1483"/>
        </w:tabs>
        <w:rPr>
          <w:noProof/>
        </w:rPr>
      </w:pPr>
      <w:r>
        <w:rPr>
          <w:noProof/>
          <w:snapToGrid w:val="0"/>
        </w:rPr>
        <w:t>10.</w:t>
      </w:r>
      <w:r>
        <w:rPr>
          <w:noProof/>
        </w:rPr>
        <w:tab/>
      </w:r>
      <w:r>
        <w:rPr>
          <w:noProof/>
          <w:snapToGrid w:val="0"/>
        </w:rPr>
        <w:t>Production of licence; signs; scales</w:t>
      </w:r>
      <w:r>
        <w:rPr>
          <w:noProof/>
        </w:rPr>
        <w:tab/>
      </w:r>
      <w:r>
        <w:rPr>
          <w:noProof/>
        </w:rPr>
        <w:fldChar w:fldCharType="begin"/>
      </w:r>
      <w:r>
        <w:rPr>
          <w:noProof/>
        </w:rPr>
        <w:instrText xml:space="preserve"> PAGEREF _Toc459099889 \h </w:instrText>
      </w:r>
      <w:r>
        <w:rPr>
          <w:noProof/>
        </w:rPr>
      </w:r>
      <w:r>
        <w:rPr>
          <w:noProof/>
        </w:rPr>
        <w:fldChar w:fldCharType="separate"/>
      </w:r>
      <w:r w:rsidR="00D94889">
        <w:rPr>
          <w:noProof/>
        </w:rPr>
        <w:t>5</w:t>
      </w:r>
      <w:r>
        <w:rPr>
          <w:noProof/>
        </w:rPr>
        <w:fldChar w:fldCharType="end"/>
      </w:r>
    </w:p>
    <w:p w:rsidR="00DB1906" w:rsidRDefault="005A57DD">
      <w:pPr>
        <w:pStyle w:val="TOC4"/>
        <w:tabs>
          <w:tab w:val="left" w:pos="1483"/>
        </w:tabs>
        <w:rPr>
          <w:noProof/>
        </w:rPr>
      </w:pPr>
      <w:r>
        <w:rPr>
          <w:noProof/>
        </w:rPr>
        <w:t>11</w:t>
      </w:r>
      <w:r>
        <w:rPr>
          <w:noProof/>
          <w:snapToGrid w:val="0"/>
        </w:rPr>
        <w:t>.</w:t>
      </w:r>
      <w:r>
        <w:rPr>
          <w:noProof/>
        </w:rPr>
        <w:tab/>
      </w:r>
      <w:r>
        <w:rPr>
          <w:noProof/>
          <w:snapToGrid w:val="0"/>
        </w:rPr>
        <w:t>Hawking on Sundays; loitering; nuisance</w:t>
      </w:r>
      <w:r>
        <w:rPr>
          <w:noProof/>
        </w:rPr>
        <w:tab/>
      </w:r>
      <w:r>
        <w:rPr>
          <w:noProof/>
        </w:rPr>
        <w:fldChar w:fldCharType="begin"/>
      </w:r>
      <w:r>
        <w:rPr>
          <w:noProof/>
        </w:rPr>
        <w:instrText xml:space="preserve"> PAGEREF _Toc459099890 \h </w:instrText>
      </w:r>
      <w:r>
        <w:rPr>
          <w:noProof/>
        </w:rPr>
      </w:r>
      <w:r>
        <w:rPr>
          <w:noProof/>
        </w:rPr>
        <w:fldChar w:fldCharType="separate"/>
      </w:r>
      <w:r w:rsidR="00D94889">
        <w:rPr>
          <w:noProof/>
        </w:rPr>
        <w:t>5</w:t>
      </w:r>
      <w:r>
        <w:rPr>
          <w:noProof/>
        </w:rPr>
        <w:fldChar w:fldCharType="end"/>
      </w:r>
    </w:p>
    <w:p w:rsidR="00DB1906" w:rsidRDefault="005A57DD">
      <w:pPr>
        <w:pStyle w:val="TOC4"/>
        <w:tabs>
          <w:tab w:val="left" w:pos="1483"/>
        </w:tabs>
        <w:rPr>
          <w:noProof/>
        </w:rPr>
      </w:pPr>
      <w:r>
        <w:rPr>
          <w:noProof/>
        </w:rPr>
        <w:t>12</w:t>
      </w:r>
      <w:r>
        <w:rPr>
          <w:noProof/>
          <w:snapToGrid w:val="0"/>
        </w:rPr>
        <w:t>.</w:t>
      </w:r>
      <w:r>
        <w:rPr>
          <w:noProof/>
        </w:rPr>
        <w:tab/>
      </w:r>
      <w:r>
        <w:rPr>
          <w:noProof/>
          <w:snapToGrid w:val="0"/>
        </w:rPr>
        <w:t>Penalty for breach of by-laws</w:t>
      </w:r>
      <w:r>
        <w:rPr>
          <w:noProof/>
        </w:rPr>
        <w:tab/>
      </w:r>
      <w:r>
        <w:rPr>
          <w:noProof/>
        </w:rPr>
        <w:fldChar w:fldCharType="begin"/>
      </w:r>
      <w:r>
        <w:rPr>
          <w:noProof/>
        </w:rPr>
        <w:instrText xml:space="preserve"> PAGEREF _Toc459099891 \h </w:instrText>
      </w:r>
      <w:r>
        <w:rPr>
          <w:noProof/>
        </w:rPr>
      </w:r>
      <w:r>
        <w:rPr>
          <w:noProof/>
        </w:rPr>
        <w:fldChar w:fldCharType="separate"/>
      </w:r>
      <w:r w:rsidR="00D94889">
        <w:rPr>
          <w:noProof/>
        </w:rPr>
        <w:t>6</w:t>
      </w:r>
      <w:r>
        <w:rPr>
          <w:noProof/>
        </w:rPr>
        <w:fldChar w:fldCharType="end"/>
      </w:r>
    </w:p>
    <w:p w:rsidR="00DB1906" w:rsidRDefault="005A57DD">
      <w:pPr>
        <w:pStyle w:val="TOC2"/>
        <w:tabs>
          <w:tab w:val="right" w:pos="7086"/>
        </w:tabs>
        <w:rPr>
          <w:noProof/>
        </w:rPr>
      </w:pPr>
      <w:r>
        <w:rPr>
          <w:noProof/>
        </w:rPr>
        <w:t>First Schedule</w:t>
      </w:r>
    </w:p>
    <w:p w:rsidR="00DB1906" w:rsidRDefault="005A57DD">
      <w:pPr>
        <w:pStyle w:val="TOC2"/>
        <w:tabs>
          <w:tab w:val="right" w:pos="7086"/>
        </w:tabs>
        <w:rPr>
          <w:noProof/>
        </w:rPr>
      </w:pPr>
      <w:r>
        <w:rPr>
          <w:noProof/>
        </w:rPr>
        <w:t>Second Schedule</w:t>
      </w:r>
    </w:p>
    <w:p w:rsidR="00DB1906" w:rsidRDefault="005A57DD">
      <w:pPr>
        <w:pStyle w:val="TOC2"/>
        <w:tabs>
          <w:tab w:val="right" w:pos="7086"/>
        </w:tabs>
        <w:rPr>
          <w:noProof/>
        </w:rPr>
      </w:pPr>
      <w:r>
        <w:rPr>
          <w:noProof/>
        </w:rPr>
        <w:t>Third Schedule</w:t>
      </w:r>
    </w:p>
    <w:p w:rsidR="00DB1906" w:rsidRDefault="005A57DD">
      <w:pPr>
        <w:pStyle w:val="TOC2"/>
        <w:tabs>
          <w:tab w:val="right" w:pos="7086"/>
        </w:tabs>
        <w:rPr>
          <w:noProof/>
        </w:rPr>
      </w:pPr>
      <w:r>
        <w:rPr>
          <w:noProof/>
        </w:rPr>
        <w:t>Notes</w:t>
      </w:r>
    </w:p>
    <w:p w:rsidR="00DB1906" w:rsidRDefault="005A57DD">
      <w:pPr>
        <w:pStyle w:val="TOC2"/>
      </w:pPr>
      <w:r>
        <w:fldChar w:fldCharType="end"/>
      </w:r>
    </w:p>
    <w:p w:rsidR="00DB1906" w:rsidRDefault="005A57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B1906" w:rsidRDefault="00DB1906">
      <w:pPr>
        <w:pStyle w:val="NoteHeading"/>
        <w:sectPr w:rsidR="00DB190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B1906" w:rsidRDefault="005A57DD">
      <w:pPr>
        <w:pStyle w:val="WA"/>
      </w:pPr>
      <w:r>
        <w:lastRenderedPageBreak/>
        <w:t>Western Australia</w:t>
      </w:r>
    </w:p>
    <w:p w:rsidR="00DB1906" w:rsidRDefault="005A57DD">
      <w:pPr>
        <w:pStyle w:val="PrincipalActReg"/>
        <w:rPr>
          <w:snapToGrid w:val="0"/>
        </w:rPr>
      </w:pPr>
      <w:r>
        <w:rPr>
          <w:snapToGrid w:val="0"/>
        </w:rPr>
        <w:t>LOCAL GOVERNMENT (MISCELLANEOUS PROVISIONS) ACT 1960</w:t>
      </w:r>
    </w:p>
    <w:p w:rsidR="00DB1906" w:rsidRDefault="005A57DD">
      <w:pPr>
        <w:pStyle w:val="NameofActReg"/>
      </w:pPr>
      <w:r>
        <w:t>Local Government Model By</w:t>
      </w:r>
      <w:r>
        <w:noBreakHyphen/>
        <w:t>laws (Control of Hawkers) No. 6</w:t>
      </w:r>
    </w:p>
    <w:p w:rsidR="00DB1906" w:rsidRDefault="005A57DD">
      <w:pPr>
        <w:pStyle w:val="MiscellaneousBody"/>
        <w:spacing w:before="0"/>
        <w:jc w:val="right"/>
        <w:rPr>
          <w:snapToGrid w:val="0"/>
        </w:rPr>
      </w:pPr>
      <w:r>
        <w:rPr>
          <w:snapToGrid w:val="0"/>
        </w:rPr>
        <w:t>Local Government Department,</w:t>
      </w:r>
    </w:p>
    <w:p w:rsidR="00DB1906" w:rsidRDefault="005A57DD">
      <w:pPr>
        <w:pStyle w:val="MiscellaneousBody"/>
        <w:spacing w:before="0"/>
        <w:jc w:val="right"/>
        <w:rPr>
          <w:snapToGrid w:val="0"/>
        </w:rPr>
      </w:pPr>
      <w:r>
        <w:rPr>
          <w:snapToGrid w:val="0"/>
        </w:rPr>
        <w:t xml:space="preserve">Perth, 9th July 1962. </w:t>
      </w:r>
    </w:p>
    <w:p w:rsidR="00DB1906" w:rsidRDefault="005A57DD">
      <w:pPr>
        <w:pStyle w:val="MiscellaneousBody"/>
        <w:rPr>
          <w:snapToGrid w:val="0"/>
        </w:rPr>
      </w:pPr>
      <w:r>
        <w:rPr>
          <w:snapToGrid w:val="0"/>
        </w:rPr>
        <w:t>L.G. 927/61.</w:t>
      </w:r>
    </w:p>
    <w:p w:rsidR="00DB1906" w:rsidRDefault="005A57DD">
      <w:pPr>
        <w:pStyle w:val="MiscellaneousBody"/>
        <w:rPr>
          <w:snapToGrid w:val="0"/>
        </w:rPr>
      </w:pPr>
      <w:r>
        <w:rPr>
          <w:snapToGrid w:val="0"/>
        </w:rPr>
        <w:t>HIS Excellency the Lieutenant</w:t>
      </w:r>
      <w:r>
        <w:rPr>
          <w:snapToGrid w:val="0"/>
        </w:rPr>
        <w:noBreakHyphen/>
        <w:t xml:space="preserve">Governor in Executive Council, acting pursuant to the powers conferred by the </w:t>
      </w:r>
      <w:r>
        <w:rPr>
          <w:i/>
          <w:snapToGrid w:val="0"/>
        </w:rPr>
        <w:t>Local Government Act 1960,</w:t>
      </w:r>
      <w:r>
        <w:rPr>
          <w:snapToGrid w:val="0"/>
        </w:rPr>
        <w:t xml:space="preserve"> has been pleased to make the draft model by</w:t>
      </w:r>
      <w:r>
        <w:rPr>
          <w:snapToGrid w:val="0"/>
        </w:rPr>
        <w:noBreakHyphen/>
        <w:t>laws set out in the schedule hereto.</w:t>
      </w:r>
    </w:p>
    <w:p w:rsidR="00DB1906" w:rsidRDefault="005A57DD">
      <w:pPr>
        <w:pStyle w:val="MiscellaneousBody"/>
        <w:rPr>
          <w:rFonts w:ascii="Courier New" w:hAnsi="Courier New"/>
          <w:snapToGrid w:val="0"/>
        </w:rPr>
      </w:pPr>
      <w:r>
        <w:rPr>
          <w:snapToGrid w:val="0"/>
        </w:rPr>
        <w:t> </w:t>
      </w:r>
      <w:r>
        <w:rPr>
          <w:snapToGrid w:val="0"/>
        </w:rPr>
        <w:t>Councils proposing to adopt the draft model by</w:t>
      </w:r>
      <w:r>
        <w:rPr>
          <w:snapToGrid w:val="0"/>
        </w:rPr>
        <w:noBreakHyphen/>
        <w:t>laws are required, in addition to conforming with the provisions of section 258 (4) of the Act, to frame the adopting resolution so as to complete by</w:t>
      </w:r>
      <w:r>
        <w:rPr>
          <w:snapToGrid w:val="0"/>
        </w:rPr>
        <w:noBreakHyphen/>
        <w:t>laws 2, 9 and 11 and the Second Schedule in such manner as they may determine.</w:t>
      </w:r>
    </w:p>
    <w:p w:rsidR="00DB1906" w:rsidRDefault="005A57DD">
      <w:pPr>
        <w:pStyle w:val="MiscellaneousBody"/>
        <w:spacing w:before="0"/>
        <w:jc w:val="right"/>
        <w:rPr>
          <w:snapToGrid w:val="0"/>
        </w:rPr>
      </w:pPr>
      <w:r>
        <w:rPr>
          <w:snapToGrid w:val="0"/>
        </w:rPr>
        <w:t>A. E. WHITE,</w:t>
      </w:r>
    </w:p>
    <w:p w:rsidR="00DB1906" w:rsidRDefault="005A57DD">
      <w:pPr>
        <w:pStyle w:val="MiscellaneousBody"/>
        <w:spacing w:before="0"/>
        <w:jc w:val="right"/>
      </w:pPr>
      <w:r>
        <w:rPr>
          <w:snapToGrid w:val="0"/>
        </w:rPr>
        <w:t xml:space="preserve">Secretary for Local Government. </w:t>
      </w:r>
    </w:p>
    <w:p w:rsidR="00DB1906" w:rsidRDefault="005A57DD">
      <w:pPr>
        <w:pStyle w:val="Heading5"/>
        <w:rPr>
          <w:snapToGrid w:val="0"/>
        </w:rPr>
      </w:pPr>
      <w:bookmarkStart w:id="1" w:name="_Toc459099880"/>
      <w:r>
        <w:rPr>
          <w:rStyle w:val="CharSectno"/>
        </w:rPr>
        <w:t>1</w:t>
      </w:r>
      <w:r>
        <w:rPr>
          <w:snapToGrid w:val="0"/>
        </w:rPr>
        <w:t>.</w:t>
      </w:r>
      <w:r>
        <w:rPr>
          <w:snapToGrid w:val="0"/>
        </w:rPr>
        <w:tab/>
        <w:t>Citation</w:t>
      </w:r>
      <w:bookmarkEnd w:id="1"/>
    </w:p>
    <w:p w:rsidR="00DB1906" w:rsidRDefault="005A57DD">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Local Government Model By</w:t>
      </w:r>
      <w:r>
        <w:rPr>
          <w:i/>
          <w:snapToGrid w:val="0"/>
        </w:rPr>
        <w:noBreakHyphen/>
        <w:t>laws (Control of Hawkers) No. 6</w:t>
      </w:r>
      <w:r>
        <w:rPr>
          <w:snapToGrid w:val="0"/>
        </w:rPr>
        <w:t>.</w:t>
      </w:r>
    </w:p>
    <w:p w:rsidR="00DB1906" w:rsidRDefault="005A57DD">
      <w:pPr>
        <w:pStyle w:val="Heading5"/>
        <w:rPr>
          <w:snapToGrid w:val="0"/>
        </w:rPr>
      </w:pPr>
      <w:bookmarkStart w:id="2" w:name="_Toc459099881"/>
      <w:r>
        <w:rPr>
          <w:rStyle w:val="CharSectno"/>
        </w:rPr>
        <w:t>2</w:t>
      </w:r>
      <w:r>
        <w:rPr>
          <w:snapToGrid w:val="0"/>
        </w:rPr>
        <w:t>.</w:t>
      </w:r>
      <w:r>
        <w:rPr>
          <w:snapToGrid w:val="0"/>
        </w:rPr>
        <w:tab/>
        <w:t>Interpretation</w:t>
      </w:r>
      <w:bookmarkEnd w:id="2"/>
    </w:p>
    <w:p w:rsidR="00DB1906" w:rsidRDefault="005A57DD">
      <w:pPr>
        <w:pStyle w:val="Subsection"/>
        <w:rPr>
          <w:snapToGrid w:val="0"/>
        </w:rPr>
      </w:pPr>
      <w:r>
        <w:rPr>
          <w:snapToGrid w:val="0"/>
        </w:rPr>
        <w:tab/>
      </w:r>
      <w:r>
        <w:rPr>
          <w:snapToGrid w:val="0"/>
        </w:rPr>
        <w:tab/>
        <w:t>In these by</w:t>
      </w:r>
      <w:r>
        <w:rPr>
          <w:snapToGrid w:val="0"/>
        </w:rPr>
        <w:noBreakHyphen/>
        <w:t>laws — </w:t>
      </w:r>
    </w:p>
    <w:p w:rsidR="00DB1906" w:rsidRDefault="005A57DD">
      <w:pPr>
        <w:pStyle w:val="Defstart"/>
      </w:pPr>
      <w:r>
        <w:tab/>
      </w:r>
      <w:r>
        <w:rPr>
          <w:b/>
        </w:rPr>
        <w:t>“Council”</w:t>
      </w:r>
      <w:r>
        <w:t xml:space="preserve"> means the Council of the ……………………………. of……….…………………………;</w:t>
      </w:r>
    </w:p>
    <w:p w:rsidR="00DB1906" w:rsidRDefault="005A57DD">
      <w:pPr>
        <w:pStyle w:val="Defstart"/>
      </w:pPr>
      <w:r>
        <w:lastRenderedPageBreak/>
        <w:tab/>
      </w:r>
      <w:r>
        <w:rPr>
          <w:b/>
        </w:rPr>
        <w:t>“district”</w:t>
      </w:r>
      <w:r>
        <w:t xml:space="preserve"> means the municipal district of the………………..…of</w:t>
      </w:r>
    </w:p>
    <w:p w:rsidR="00DB1906" w:rsidRDefault="005A57DD">
      <w:pPr>
        <w:pStyle w:val="Defstart"/>
      </w:pPr>
      <w:r>
        <w:tab/>
      </w:r>
      <w:r>
        <w:tab/>
        <w:t>…………………………………….;</w:t>
      </w:r>
    </w:p>
    <w:p w:rsidR="00DB1906" w:rsidRDefault="005A57DD">
      <w:pPr>
        <w:pStyle w:val="Defstart"/>
      </w:pPr>
      <w:r>
        <w:rPr>
          <w:b/>
        </w:rPr>
        <w:tab/>
        <w:t>“hawker”</w:t>
      </w:r>
      <w:r>
        <w:t xml:space="preserve"> means a person as defined in section 217 of the </w:t>
      </w:r>
      <w:r>
        <w:rPr>
          <w:i/>
        </w:rPr>
        <w:t>Local Government Act 1960</w:t>
      </w:r>
      <w:r>
        <w:t xml:space="preserve"> (as amended);</w:t>
      </w:r>
    </w:p>
    <w:p w:rsidR="00DB1906" w:rsidRDefault="005A57DD">
      <w:pPr>
        <w:pStyle w:val="Defstart"/>
      </w:pPr>
      <w:r>
        <w:rPr>
          <w:b/>
        </w:rPr>
        <w:tab/>
        <w:t>“licensee”</w:t>
      </w:r>
      <w:r>
        <w:t xml:space="preserve"> means a person to whom a license is granted under these by</w:t>
      </w:r>
      <w:r>
        <w:noBreakHyphen/>
        <w:t>laws;</w:t>
      </w:r>
    </w:p>
    <w:p w:rsidR="00DB1906" w:rsidRDefault="005A57DD">
      <w:pPr>
        <w:pStyle w:val="Defstart"/>
      </w:pPr>
      <w:r>
        <w:rPr>
          <w:b/>
        </w:rPr>
        <w:tab/>
        <w:t>“license”</w:t>
      </w:r>
      <w:r>
        <w:t xml:space="preserve"> means a hawker’s license issued pursuant to these by and</w:t>
      </w:r>
    </w:p>
    <w:p w:rsidR="00DB1906" w:rsidRDefault="005A57DD">
      <w:pPr>
        <w:pStyle w:val="Defstart"/>
      </w:pPr>
      <w:r>
        <w:tab/>
      </w:r>
      <w:r>
        <w:rPr>
          <w:b/>
        </w:rPr>
        <w:t>“Clerk”</w:t>
      </w:r>
      <w:r>
        <w:t xml:space="preserve"> means the ………………………………Clerk or the person acting for the time being in that capacity.</w:t>
      </w:r>
    </w:p>
    <w:p w:rsidR="00DB1906" w:rsidRDefault="005A57DD">
      <w:pPr>
        <w:pStyle w:val="Heading5"/>
        <w:rPr>
          <w:snapToGrid w:val="0"/>
        </w:rPr>
      </w:pPr>
      <w:bookmarkStart w:id="3" w:name="_Toc459099882"/>
      <w:r>
        <w:rPr>
          <w:rStyle w:val="CharSectno"/>
        </w:rPr>
        <w:t>3</w:t>
      </w:r>
      <w:r>
        <w:rPr>
          <w:snapToGrid w:val="0"/>
        </w:rPr>
        <w:t>.</w:t>
      </w:r>
      <w:r>
        <w:rPr>
          <w:snapToGrid w:val="0"/>
        </w:rPr>
        <w:tab/>
        <w:t>Hawking prohibited without licence</w:t>
      </w:r>
      <w:bookmarkEnd w:id="3"/>
    </w:p>
    <w:p w:rsidR="00DB1906" w:rsidRDefault="005A57DD">
      <w:pPr>
        <w:pStyle w:val="Subsection"/>
        <w:rPr>
          <w:snapToGrid w:val="0"/>
        </w:rPr>
      </w:pPr>
      <w:r>
        <w:rPr>
          <w:snapToGrid w:val="0"/>
        </w:rPr>
        <w:tab/>
      </w:r>
      <w:r>
        <w:rPr>
          <w:snapToGrid w:val="0"/>
        </w:rPr>
        <w:tab/>
        <w:t>A person shall not hawk any goods, wares or merchandise within the district, unless he holds a current license under these by</w:t>
      </w:r>
      <w:r>
        <w:rPr>
          <w:snapToGrid w:val="0"/>
        </w:rPr>
        <w:noBreakHyphen/>
        <w:t>laws.</w:t>
      </w:r>
    </w:p>
    <w:p w:rsidR="00DB1906" w:rsidRDefault="005A57DD">
      <w:pPr>
        <w:pStyle w:val="Heading5"/>
        <w:rPr>
          <w:snapToGrid w:val="0"/>
        </w:rPr>
      </w:pPr>
      <w:bookmarkStart w:id="4" w:name="_Toc459099883"/>
      <w:r>
        <w:rPr>
          <w:rStyle w:val="CharSectno"/>
        </w:rPr>
        <w:t>4</w:t>
      </w:r>
      <w:r>
        <w:rPr>
          <w:snapToGrid w:val="0"/>
        </w:rPr>
        <w:t>.</w:t>
      </w:r>
      <w:r>
        <w:rPr>
          <w:snapToGrid w:val="0"/>
        </w:rPr>
        <w:tab/>
        <w:t>Council may issue licences</w:t>
      </w:r>
      <w:bookmarkEnd w:id="4"/>
    </w:p>
    <w:p w:rsidR="00DB1906" w:rsidRDefault="005A57DD">
      <w:pPr>
        <w:pStyle w:val="Subsection"/>
        <w:rPr>
          <w:snapToGrid w:val="0"/>
        </w:rPr>
      </w:pPr>
      <w:r>
        <w:rPr>
          <w:snapToGrid w:val="0"/>
        </w:rPr>
        <w:tab/>
      </w:r>
      <w:r>
        <w:rPr>
          <w:snapToGrid w:val="0"/>
        </w:rPr>
        <w:tab/>
        <w:t>Subject to these by</w:t>
      </w:r>
      <w:r>
        <w:rPr>
          <w:snapToGrid w:val="0"/>
        </w:rPr>
        <w:noBreakHyphen/>
        <w:t>laws, the Council may issue licenses, and may, at its discretion, issue a license for a period less than one year, but for not less than one month.</w:t>
      </w:r>
    </w:p>
    <w:p w:rsidR="00DB1906" w:rsidRDefault="005A57DD">
      <w:pPr>
        <w:pStyle w:val="Heading5"/>
        <w:rPr>
          <w:snapToGrid w:val="0"/>
        </w:rPr>
      </w:pPr>
      <w:bookmarkStart w:id="5" w:name="_Toc459099884"/>
      <w:r>
        <w:rPr>
          <w:rStyle w:val="CharSectno"/>
        </w:rPr>
        <w:t>5</w:t>
      </w:r>
      <w:r>
        <w:rPr>
          <w:snapToGrid w:val="0"/>
        </w:rPr>
        <w:t>.</w:t>
      </w:r>
      <w:r>
        <w:rPr>
          <w:snapToGrid w:val="0"/>
        </w:rPr>
        <w:tab/>
        <w:t>Licences</w:t>
      </w:r>
      <w:bookmarkEnd w:id="5"/>
    </w:p>
    <w:p w:rsidR="00DB1906" w:rsidRDefault="005A57DD">
      <w:pPr>
        <w:pStyle w:val="Subsection"/>
        <w:rPr>
          <w:snapToGrid w:val="0"/>
        </w:rPr>
      </w:pPr>
      <w:r>
        <w:rPr>
          <w:snapToGrid w:val="0"/>
        </w:rPr>
        <w:tab/>
        <w:t>(1)</w:t>
      </w:r>
      <w:r>
        <w:rPr>
          <w:snapToGrid w:val="0"/>
        </w:rPr>
        <w:tab/>
        <w:t>A license shall be in the form set out in the First Schedule to these by</w:t>
      </w:r>
      <w:r>
        <w:rPr>
          <w:snapToGrid w:val="0"/>
        </w:rPr>
        <w:noBreakHyphen/>
        <w:t>laws; and the license fees shall be the fees set out in the Second Schedule to these by</w:t>
      </w:r>
      <w:r>
        <w:rPr>
          <w:snapToGrid w:val="0"/>
        </w:rPr>
        <w:noBreakHyphen/>
        <w:t>laws and those fees shall be paid by the licensee to the Council, forthwith upon the issue to him of the license.</w:t>
      </w:r>
    </w:p>
    <w:p w:rsidR="00DB1906" w:rsidRDefault="005A57DD">
      <w:pPr>
        <w:pStyle w:val="Subsection"/>
        <w:rPr>
          <w:snapToGrid w:val="0"/>
        </w:rPr>
      </w:pPr>
      <w:r>
        <w:rPr>
          <w:snapToGrid w:val="0"/>
        </w:rPr>
        <w:tab/>
        <w:t>(2)</w:t>
      </w:r>
      <w:r>
        <w:rPr>
          <w:snapToGrid w:val="0"/>
        </w:rPr>
        <w:tab/>
        <w:t>A license is not transferable.</w:t>
      </w:r>
    </w:p>
    <w:p w:rsidR="00DB1906" w:rsidRDefault="005A57DD">
      <w:pPr>
        <w:pStyle w:val="Subsection"/>
        <w:rPr>
          <w:snapToGrid w:val="0"/>
        </w:rPr>
      </w:pPr>
      <w:r>
        <w:rPr>
          <w:snapToGrid w:val="0"/>
        </w:rPr>
        <w:tab/>
        <w:t>(3)</w:t>
      </w:r>
      <w:r>
        <w:rPr>
          <w:snapToGrid w:val="0"/>
        </w:rPr>
        <w:tab/>
        <w:t>A license is valid for the hawking of the goods, wares or merchandise therein described, only; and, in the case of a license limited to a part of the district is valid for that part of the district only.</w:t>
      </w:r>
    </w:p>
    <w:p w:rsidR="00DB1906" w:rsidRDefault="005A57DD">
      <w:pPr>
        <w:pStyle w:val="Heading5"/>
        <w:rPr>
          <w:snapToGrid w:val="0"/>
        </w:rPr>
      </w:pPr>
      <w:bookmarkStart w:id="6" w:name="_Toc459099885"/>
      <w:r>
        <w:rPr>
          <w:rStyle w:val="CharSectno"/>
        </w:rPr>
        <w:lastRenderedPageBreak/>
        <w:t>6</w:t>
      </w:r>
      <w:r>
        <w:rPr>
          <w:snapToGrid w:val="0"/>
        </w:rPr>
        <w:t>.</w:t>
      </w:r>
      <w:r>
        <w:rPr>
          <w:snapToGrid w:val="0"/>
        </w:rPr>
        <w:tab/>
        <w:t>Application for licence</w:t>
      </w:r>
      <w:bookmarkEnd w:id="6"/>
    </w:p>
    <w:p w:rsidR="00DB1906" w:rsidRDefault="005A57DD">
      <w:pPr>
        <w:pStyle w:val="Subsection"/>
        <w:rPr>
          <w:snapToGrid w:val="0"/>
        </w:rPr>
      </w:pPr>
      <w:r>
        <w:rPr>
          <w:snapToGrid w:val="0"/>
        </w:rPr>
        <w:tab/>
        <w:t>(1)</w:t>
      </w:r>
      <w:r>
        <w:rPr>
          <w:snapToGrid w:val="0"/>
        </w:rPr>
        <w:tab/>
        <w:t>Every person wishing to obtain a license shall make application therefor to the Council.</w:t>
      </w:r>
    </w:p>
    <w:p w:rsidR="00DB1906" w:rsidRDefault="005A57DD">
      <w:pPr>
        <w:pStyle w:val="Subsection"/>
        <w:rPr>
          <w:snapToGrid w:val="0"/>
        </w:rPr>
      </w:pPr>
      <w:r>
        <w:rPr>
          <w:snapToGrid w:val="0"/>
        </w:rPr>
        <w:tab/>
        <w:t>(2)</w:t>
      </w:r>
      <w:r>
        <w:rPr>
          <w:snapToGrid w:val="0"/>
        </w:rPr>
        <w:tab/>
        <w:t>An application for a license shall be made in writing and shall specify — </w:t>
      </w:r>
    </w:p>
    <w:p w:rsidR="00DB1906" w:rsidRDefault="005A57DD">
      <w:pPr>
        <w:pStyle w:val="Indenta"/>
        <w:rPr>
          <w:snapToGrid w:val="0"/>
        </w:rPr>
      </w:pPr>
      <w:r>
        <w:rPr>
          <w:snapToGrid w:val="0"/>
        </w:rPr>
        <w:tab/>
        <w:t>(a)</w:t>
      </w:r>
      <w:r>
        <w:rPr>
          <w:snapToGrid w:val="0"/>
        </w:rPr>
        <w:tab/>
        <w:t>the kind of goods, wares or merchandise which the applicant requires to hawk;</w:t>
      </w:r>
    </w:p>
    <w:p w:rsidR="00DB1906" w:rsidRDefault="005A57DD">
      <w:pPr>
        <w:pStyle w:val="Indenta"/>
        <w:rPr>
          <w:snapToGrid w:val="0"/>
        </w:rPr>
      </w:pPr>
      <w:r>
        <w:rPr>
          <w:snapToGrid w:val="0"/>
        </w:rPr>
        <w:tab/>
        <w:t>(b)</w:t>
      </w:r>
      <w:r>
        <w:rPr>
          <w:snapToGrid w:val="0"/>
        </w:rPr>
        <w:tab/>
        <w:t>the type of vehicle, conveyance or means of carriage to be employed in hawking;</w:t>
      </w:r>
    </w:p>
    <w:p w:rsidR="00DB1906" w:rsidRDefault="005A57DD">
      <w:pPr>
        <w:pStyle w:val="Indenta"/>
        <w:rPr>
          <w:snapToGrid w:val="0"/>
        </w:rPr>
      </w:pPr>
      <w:r>
        <w:rPr>
          <w:snapToGrid w:val="0"/>
        </w:rPr>
        <w:tab/>
        <w:t>(c)</w:t>
      </w:r>
      <w:r>
        <w:rPr>
          <w:snapToGrid w:val="0"/>
        </w:rPr>
        <w:tab/>
        <w:t>the period for which the license is required; and</w:t>
      </w:r>
    </w:p>
    <w:p w:rsidR="00DB1906" w:rsidRDefault="005A57DD">
      <w:pPr>
        <w:pStyle w:val="Indenta"/>
        <w:rPr>
          <w:snapToGrid w:val="0"/>
        </w:rPr>
      </w:pPr>
      <w:r>
        <w:rPr>
          <w:snapToGrid w:val="0"/>
        </w:rPr>
        <w:tab/>
        <w:t>(d)</w:t>
      </w:r>
      <w:r>
        <w:rPr>
          <w:snapToGrid w:val="0"/>
        </w:rPr>
        <w:tab/>
        <w:t>where the license is required to be limited to a part of a district, the part of the district to which it is so to be limited.</w:t>
      </w:r>
    </w:p>
    <w:p w:rsidR="00DB1906" w:rsidRDefault="005A57DD">
      <w:pPr>
        <w:pStyle w:val="Heading5"/>
        <w:rPr>
          <w:snapToGrid w:val="0"/>
        </w:rPr>
      </w:pPr>
      <w:bookmarkStart w:id="7" w:name="_Toc459099886"/>
      <w:r>
        <w:rPr>
          <w:rStyle w:val="CharSectno"/>
        </w:rPr>
        <w:t>7</w:t>
      </w:r>
      <w:r>
        <w:rPr>
          <w:snapToGrid w:val="0"/>
        </w:rPr>
        <w:t>.</w:t>
      </w:r>
      <w:r>
        <w:rPr>
          <w:snapToGrid w:val="0"/>
        </w:rPr>
        <w:tab/>
        <w:t>Limitations on issuing licences</w:t>
      </w:r>
      <w:bookmarkEnd w:id="7"/>
    </w:p>
    <w:p w:rsidR="00DB1906" w:rsidRDefault="005A57DD">
      <w:pPr>
        <w:pStyle w:val="Subsection"/>
        <w:rPr>
          <w:snapToGrid w:val="0"/>
        </w:rPr>
      </w:pPr>
      <w:r>
        <w:rPr>
          <w:snapToGrid w:val="0"/>
        </w:rPr>
        <w:tab/>
        <w:t>(1)</w:t>
      </w:r>
      <w:r>
        <w:rPr>
          <w:snapToGrid w:val="0"/>
        </w:rPr>
        <w:tab/>
        <w:t>The Council shall not issue a license, if the aggregate number of licenses authorised by these by</w:t>
      </w:r>
      <w:r>
        <w:rPr>
          <w:snapToGrid w:val="0"/>
        </w:rPr>
        <w:noBreakHyphen/>
        <w:t>laws has already been issued; and shall not issue a license for the hawking of any class of goods if the aggregate number of licenses authorised by these by</w:t>
      </w:r>
      <w:r>
        <w:rPr>
          <w:snapToGrid w:val="0"/>
        </w:rPr>
        <w:noBreakHyphen/>
        <w:t>laws for that class of goods has already been issued.</w:t>
      </w:r>
    </w:p>
    <w:p w:rsidR="00DB1906" w:rsidRDefault="005A57DD">
      <w:pPr>
        <w:pStyle w:val="Subsection"/>
        <w:rPr>
          <w:snapToGrid w:val="0"/>
        </w:rPr>
      </w:pPr>
      <w:r>
        <w:rPr>
          <w:snapToGrid w:val="0"/>
        </w:rPr>
        <w:tab/>
        <w:t>(2)</w:t>
      </w:r>
      <w:r>
        <w:rPr>
          <w:snapToGrid w:val="0"/>
        </w:rPr>
        <w:tab/>
        <w:t>The Council shall not issue a license (other than a renewal of a license) to an applicant, unless he produces to the Council a certificate signed by two Justices of the Peace certifying that he is of good character and reputation and is a fit person to exercise the trade of a hawker.</w:t>
      </w:r>
    </w:p>
    <w:p w:rsidR="00DB1906" w:rsidRDefault="005A57DD">
      <w:pPr>
        <w:pStyle w:val="Subsection"/>
        <w:rPr>
          <w:snapToGrid w:val="0"/>
        </w:rPr>
      </w:pPr>
      <w:r>
        <w:rPr>
          <w:snapToGrid w:val="0"/>
        </w:rPr>
        <w:tab/>
        <w:t>(3)</w:t>
      </w:r>
      <w:r>
        <w:rPr>
          <w:snapToGrid w:val="0"/>
        </w:rPr>
        <w:tab/>
        <w:t>The Council may refuse to issue a license or may cancel a license in the event that the applicant or licensee (as the case may be) — </w:t>
      </w:r>
    </w:p>
    <w:p w:rsidR="00DB1906" w:rsidRDefault="005A57DD">
      <w:pPr>
        <w:pStyle w:val="Indenta"/>
        <w:rPr>
          <w:snapToGrid w:val="0"/>
        </w:rPr>
      </w:pPr>
      <w:r>
        <w:rPr>
          <w:snapToGrid w:val="0"/>
        </w:rPr>
        <w:tab/>
        <w:t>(a)</w:t>
      </w:r>
      <w:r>
        <w:rPr>
          <w:snapToGrid w:val="0"/>
        </w:rPr>
        <w:tab/>
        <w:t>is an undischarged bankrupt or becomes bankrupt;</w:t>
      </w:r>
    </w:p>
    <w:p w:rsidR="00DB1906" w:rsidRDefault="005A57DD">
      <w:pPr>
        <w:pStyle w:val="Indenta"/>
        <w:rPr>
          <w:snapToGrid w:val="0"/>
        </w:rPr>
      </w:pPr>
      <w:r>
        <w:rPr>
          <w:snapToGrid w:val="0"/>
        </w:rPr>
        <w:tab/>
        <w:t>(b)</w:t>
      </w:r>
      <w:r>
        <w:rPr>
          <w:snapToGrid w:val="0"/>
        </w:rPr>
        <w:tab/>
        <w:t>has been convicted or is convicted of an indictable offence;</w:t>
      </w:r>
    </w:p>
    <w:p w:rsidR="00DB1906" w:rsidRDefault="005A57DD">
      <w:pPr>
        <w:pStyle w:val="Indenta"/>
        <w:rPr>
          <w:snapToGrid w:val="0"/>
        </w:rPr>
      </w:pPr>
      <w:r>
        <w:rPr>
          <w:snapToGrid w:val="0"/>
        </w:rPr>
        <w:lastRenderedPageBreak/>
        <w:tab/>
        <w:t>(c)</w:t>
      </w:r>
      <w:r>
        <w:rPr>
          <w:snapToGrid w:val="0"/>
        </w:rPr>
        <w:tab/>
        <w:t>has been twice convicted during the preceding five years or is twice convicted in the space of five years of an offence against the by</w:t>
      </w:r>
      <w:r>
        <w:rPr>
          <w:snapToGrid w:val="0"/>
        </w:rPr>
        <w:noBreakHyphen/>
        <w:t>laws of any local authority relating to hawkers;</w:t>
      </w:r>
    </w:p>
    <w:p w:rsidR="00DB1906" w:rsidRDefault="005A57DD">
      <w:pPr>
        <w:pStyle w:val="Indenta"/>
        <w:rPr>
          <w:snapToGrid w:val="0"/>
        </w:rPr>
      </w:pPr>
      <w:r>
        <w:rPr>
          <w:snapToGrid w:val="0"/>
        </w:rPr>
        <w:tab/>
        <w:t>(d)</w:t>
      </w:r>
      <w:r>
        <w:rPr>
          <w:snapToGrid w:val="0"/>
        </w:rPr>
        <w:tab/>
        <w:t xml:space="preserve">does not conform with the requirements of the </w:t>
      </w:r>
      <w:r>
        <w:rPr>
          <w:i/>
          <w:snapToGrid w:val="0"/>
        </w:rPr>
        <w:t>Health Act 1911</w:t>
      </w:r>
      <w:r>
        <w:rPr>
          <w:snapToGrid w:val="0"/>
        </w:rPr>
        <w:t>, or the Model By</w:t>
      </w:r>
      <w:r>
        <w:rPr>
          <w:snapToGrid w:val="0"/>
        </w:rPr>
        <w:noBreakHyphen/>
        <w:t>laws made under that Act.</w:t>
      </w:r>
    </w:p>
    <w:p w:rsidR="00DB1906" w:rsidRDefault="005A57DD">
      <w:pPr>
        <w:pStyle w:val="Subsection"/>
        <w:rPr>
          <w:snapToGrid w:val="0"/>
        </w:rPr>
      </w:pPr>
      <w:r>
        <w:rPr>
          <w:snapToGrid w:val="0"/>
        </w:rPr>
        <w:tab/>
        <w:t>(4)</w:t>
      </w:r>
      <w:r>
        <w:rPr>
          <w:snapToGrid w:val="0"/>
        </w:rPr>
        <w:tab/>
        <w:t>Upon the cancellation of a license the holder thereof shall forthwith return the license to the Clerk and shall forfeit all fees paid in respect of the license.</w:t>
      </w:r>
    </w:p>
    <w:p w:rsidR="00DB1906" w:rsidRDefault="005A57DD">
      <w:pPr>
        <w:pStyle w:val="Heading5"/>
        <w:rPr>
          <w:snapToGrid w:val="0"/>
        </w:rPr>
      </w:pPr>
      <w:bookmarkStart w:id="8" w:name="_Toc459099887"/>
      <w:r>
        <w:rPr>
          <w:rStyle w:val="CharSectno"/>
        </w:rPr>
        <w:t>8</w:t>
      </w:r>
      <w:r>
        <w:rPr>
          <w:snapToGrid w:val="0"/>
        </w:rPr>
        <w:t>.</w:t>
      </w:r>
      <w:r>
        <w:rPr>
          <w:snapToGrid w:val="0"/>
        </w:rPr>
        <w:tab/>
        <w:t>Identification badge</w:t>
      </w:r>
      <w:bookmarkEnd w:id="8"/>
    </w:p>
    <w:p w:rsidR="00DB1906" w:rsidRDefault="005A57DD">
      <w:pPr>
        <w:pStyle w:val="Subsection"/>
        <w:rPr>
          <w:snapToGrid w:val="0"/>
        </w:rPr>
      </w:pPr>
      <w:r>
        <w:rPr>
          <w:snapToGrid w:val="0"/>
        </w:rPr>
        <w:tab/>
        <w:t>(1)</w:t>
      </w:r>
      <w:r>
        <w:rPr>
          <w:snapToGrid w:val="0"/>
        </w:rPr>
        <w:tab/>
        <w:t>The Council shall issue to every licensee a badge in the form set out in the Third Schedule to these by</w:t>
      </w:r>
      <w:r>
        <w:rPr>
          <w:snapToGrid w:val="0"/>
        </w:rPr>
        <w:noBreakHyphen/>
        <w:t>laws and the licensee shall pay for such badge a fee of five shillings.</w:t>
      </w:r>
    </w:p>
    <w:p w:rsidR="00DB1906" w:rsidRDefault="005A57DD">
      <w:pPr>
        <w:pStyle w:val="Subsection"/>
        <w:rPr>
          <w:snapToGrid w:val="0"/>
        </w:rPr>
      </w:pPr>
      <w:r>
        <w:rPr>
          <w:snapToGrid w:val="0"/>
        </w:rPr>
        <w:tab/>
        <w:t>(2)</w:t>
      </w:r>
      <w:r>
        <w:rPr>
          <w:snapToGrid w:val="0"/>
        </w:rPr>
        <w:tab/>
        <w:t>A licensee shall display his badge while hawking.</w:t>
      </w:r>
    </w:p>
    <w:p w:rsidR="00DB1906" w:rsidRDefault="005A57DD">
      <w:pPr>
        <w:pStyle w:val="Subsection"/>
        <w:rPr>
          <w:snapToGrid w:val="0"/>
        </w:rPr>
      </w:pPr>
      <w:r>
        <w:rPr>
          <w:snapToGrid w:val="0"/>
        </w:rPr>
        <w:tab/>
        <w:t>(3)</w:t>
      </w:r>
      <w:r>
        <w:rPr>
          <w:snapToGrid w:val="0"/>
        </w:rPr>
        <w:tab/>
        <w:t>A person shall not display a hawker’s badge unless he is the holder of a current license.</w:t>
      </w:r>
    </w:p>
    <w:p w:rsidR="00DB1906" w:rsidRDefault="005A57DD">
      <w:pPr>
        <w:pStyle w:val="Subsection"/>
        <w:rPr>
          <w:snapToGrid w:val="0"/>
        </w:rPr>
      </w:pPr>
      <w:r>
        <w:rPr>
          <w:snapToGrid w:val="0"/>
        </w:rPr>
        <w:tab/>
        <w:t>(4)</w:t>
      </w:r>
      <w:r>
        <w:rPr>
          <w:snapToGrid w:val="0"/>
        </w:rPr>
        <w:tab/>
        <w:t>Upon cancellation of a license the holder shall forthwith return his badge to the Clerk and shall forfeit the fee paid in respect thereof.</w:t>
      </w:r>
    </w:p>
    <w:p w:rsidR="00DB1906" w:rsidRDefault="005A57DD">
      <w:pPr>
        <w:pStyle w:val="Heading5"/>
        <w:rPr>
          <w:snapToGrid w:val="0"/>
        </w:rPr>
      </w:pPr>
      <w:bookmarkStart w:id="9" w:name="_Toc459099888"/>
      <w:r>
        <w:rPr>
          <w:rStyle w:val="CharSectno"/>
        </w:rPr>
        <w:t>9</w:t>
      </w:r>
      <w:r>
        <w:rPr>
          <w:snapToGrid w:val="0"/>
        </w:rPr>
        <w:t>.</w:t>
      </w:r>
      <w:r>
        <w:rPr>
          <w:snapToGrid w:val="0"/>
        </w:rPr>
        <w:tab/>
        <w:t>Maximum number of hawkers</w:t>
      </w:r>
      <w:bookmarkEnd w:id="9"/>
    </w:p>
    <w:p w:rsidR="00DB1906" w:rsidRDefault="005A57DD">
      <w:pPr>
        <w:pStyle w:val="Subsection"/>
        <w:rPr>
          <w:snapToGrid w:val="0"/>
        </w:rPr>
      </w:pPr>
      <w:r>
        <w:rPr>
          <w:snapToGrid w:val="0"/>
        </w:rPr>
        <w:tab/>
        <w:t>(1)</w:t>
      </w:r>
      <w:r>
        <w:rPr>
          <w:snapToGrid w:val="0"/>
        </w:rPr>
        <w:tab/>
        <w:t>The Council shall not in any financial year concurrently issue more than licenses and shall not concurrently issue licenses for hawking special classes of goods in excess of the following: — </w:t>
      </w:r>
    </w:p>
    <w:tbl>
      <w:tblPr>
        <w:tblW w:w="0" w:type="auto"/>
        <w:tblInd w:w="921" w:type="dxa"/>
        <w:tblLayout w:type="fixed"/>
        <w:tblCellMar>
          <w:left w:w="70" w:type="dxa"/>
          <w:right w:w="70" w:type="dxa"/>
        </w:tblCellMar>
        <w:tblLook w:val="0000" w:firstRow="0" w:lastRow="0" w:firstColumn="0" w:lastColumn="0" w:noHBand="0" w:noVBand="0"/>
      </w:tblPr>
      <w:tblGrid>
        <w:gridCol w:w="4961"/>
        <w:gridCol w:w="1276"/>
      </w:tblGrid>
      <w:tr w:rsidR="00DB1906">
        <w:tc>
          <w:tcPr>
            <w:tcW w:w="4961" w:type="dxa"/>
          </w:tcPr>
          <w:p w:rsidR="00DB1906" w:rsidRDefault="005A57DD">
            <w:pPr>
              <w:pStyle w:val="Table"/>
              <w:spacing w:before="0"/>
              <w:rPr>
                <w:sz w:val="22"/>
              </w:rPr>
            </w:pPr>
            <w:r>
              <w:rPr>
                <w:sz w:val="22"/>
              </w:rPr>
              <w:t>In Townsites</w:t>
            </w:r>
          </w:p>
        </w:tc>
        <w:tc>
          <w:tcPr>
            <w:tcW w:w="1276" w:type="dxa"/>
          </w:tcPr>
          <w:p w:rsidR="00DB1906" w:rsidRDefault="005A57DD">
            <w:pPr>
              <w:pStyle w:val="Table"/>
              <w:spacing w:before="0"/>
              <w:rPr>
                <w:sz w:val="22"/>
              </w:rPr>
            </w:pPr>
            <w:r>
              <w:rPr>
                <w:sz w:val="22"/>
              </w:rPr>
              <w:t>No. of Licenses</w:t>
            </w:r>
          </w:p>
        </w:tc>
      </w:tr>
      <w:tr w:rsidR="00DB1906">
        <w:tc>
          <w:tcPr>
            <w:tcW w:w="4961" w:type="dxa"/>
          </w:tcPr>
          <w:p w:rsidR="00DB1906" w:rsidRDefault="005A57DD">
            <w:pPr>
              <w:pStyle w:val="Table"/>
              <w:tabs>
                <w:tab w:val="left" w:pos="639"/>
              </w:tabs>
              <w:spacing w:before="0"/>
              <w:ind w:left="701" w:right="72" w:hanging="701"/>
              <w:rPr>
                <w:sz w:val="22"/>
              </w:rPr>
            </w:pPr>
            <w:r>
              <w:rPr>
                <w:sz w:val="22"/>
              </w:rPr>
              <w:t>(a)</w:t>
            </w:r>
            <w:r>
              <w:rPr>
                <w:sz w:val="22"/>
              </w:rPr>
              <w:tab/>
              <w:t>Clothing, clothing materials and manchester goods</w:t>
            </w:r>
          </w:p>
        </w:tc>
        <w:tc>
          <w:tcPr>
            <w:tcW w:w="1276" w:type="dxa"/>
          </w:tcPr>
          <w:p w:rsidR="00DB1906" w:rsidRDefault="00DB1906">
            <w:pPr>
              <w:pStyle w:val="Table"/>
              <w:spacing w:before="0"/>
              <w:rPr>
                <w:sz w:val="22"/>
              </w:rPr>
            </w:pPr>
          </w:p>
        </w:tc>
      </w:tr>
      <w:tr w:rsidR="00DB1906">
        <w:tc>
          <w:tcPr>
            <w:tcW w:w="4961" w:type="dxa"/>
          </w:tcPr>
          <w:p w:rsidR="00DB1906" w:rsidRDefault="005A57DD">
            <w:pPr>
              <w:pStyle w:val="Table"/>
              <w:tabs>
                <w:tab w:val="left" w:pos="639"/>
              </w:tabs>
              <w:spacing w:before="0"/>
              <w:ind w:right="72"/>
              <w:rPr>
                <w:sz w:val="22"/>
              </w:rPr>
            </w:pPr>
            <w:r>
              <w:rPr>
                <w:sz w:val="22"/>
              </w:rPr>
              <w:t>(b)</w:t>
            </w:r>
            <w:r>
              <w:rPr>
                <w:sz w:val="22"/>
              </w:rPr>
              <w:tab/>
              <w:t>Electrical goods</w:t>
            </w:r>
          </w:p>
        </w:tc>
        <w:tc>
          <w:tcPr>
            <w:tcW w:w="1276" w:type="dxa"/>
          </w:tcPr>
          <w:p w:rsidR="00DB1906" w:rsidRDefault="00DB1906">
            <w:pPr>
              <w:pStyle w:val="Table"/>
              <w:spacing w:before="0"/>
              <w:rPr>
                <w:sz w:val="22"/>
              </w:rPr>
            </w:pPr>
          </w:p>
        </w:tc>
      </w:tr>
      <w:tr w:rsidR="00DB1906">
        <w:tc>
          <w:tcPr>
            <w:tcW w:w="4961" w:type="dxa"/>
          </w:tcPr>
          <w:p w:rsidR="00DB1906" w:rsidRDefault="005A57DD">
            <w:pPr>
              <w:pStyle w:val="Table"/>
              <w:tabs>
                <w:tab w:val="left" w:pos="639"/>
              </w:tabs>
              <w:spacing w:before="0"/>
              <w:ind w:right="72"/>
              <w:rPr>
                <w:sz w:val="22"/>
              </w:rPr>
            </w:pPr>
            <w:r>
              <w:rPr>
                <w:sz w:val="22"/>
              </w:rPr>
              <w:t>(c)</w:t>
            </w:r>
            <w:r>
              <w:rPr>
                <w:sz w:val="22"/>
              </w:rPr>
              <w:tab/>
              <w:t>Other merchandise</w:t>
            </w:r>
          </w:p>
        </w:tc>
        <w:tc>
          <w:tcPr>
            <w:tcW w:w="1276" w:type="dxa"/>
          </w:tcPr>
          <w:p w:rsidR="00DB1906" w:rsidRDefault="00DB1906">
            <w:pPr>
              <w:pStyle w:val="Table"/>
              <w:spacing w:before="0"/>
              <w:rPr>
                <w:sz w:val="22"/>
              </w:rPr>
            </w:pPr>
          </w:p>
        </w:tc>
      </w:tr>
      <w:tr w:rsidR="00DB1906">
        <w:tc>
          <w:tcPr>
            <w:tcW w:w="4961" w:type="dxa"/>
          </w:tcPr>
          <w:p w:rsidR="00DB1906" w:rsidRDefault="005A57DD">
            <w:pPr>
              <w:pStyle w:val="Table"/>
              <w:tabs>
                <w:tab w:val="left" w:pos="639"/>
              </w:tabs>
              <w:spacing w:before="0"/>
              <w:ind w:right="72"/>
              <w:rPr>
                <w:sz w:val="22"/>
              </w:rPr>
            </w:pPr>
            <w:r>
              <w:rPr>
                <w:sz w:val="22"/>
              </w:rPr>
              <w:t>Outside Townsites</w:t>
            </w:r>
          </w:p>
        </w:tc>
        <w:tc>
          <w:tcPr>
            <w:tcW w:w="1276" w:type="dxa"/>
          </w:tcPr>
          <w:p w:rsidR="00DB1906" w:rsidRDefault="005A57DD">
            <w:pPr>
              <w:pStyle w:val="Table"/>
              <w:spacing w:before="0"/>
              <w:rPr>
                <w:sz w:val="22"/>
              </w:rPr>
            </w:pPr>
            <w:r>
              <w:rPr>
                <w:sz w:val="22"/>
              </w:rPr>
              <w:t>No. of Licenses</w:t>
            </w:r>
          </w:p>
        </w:tc>
      </w:tr>
      <w:tr w:rsidR="00DB1906">
        <w:tc>
          <w:tcPr>
            <w:tcW w:w="4961" w:type="dxa"/>
          </w:tcPr>
          <w:p w:rsidR="00DB1906" w:rsidRDefault="005A57DD">
            <w:pPr>
              <w:pStyle w:val="Table"/>
              <w:tabs>
                <w:tab w:val="left" w:pos="639"/>
              </w:tabs>
              <w:spacing w:before="0"/>
              <w:ind w:left="639" w:right="72" w:hanging="639"/>
              <w:rPr>
                <w:sz w:val="22"/>
              </w:rPr>
            </w:pPr>
            <w:r>
              <w:rPr>
                <w:sz w:val="22"/>
              </w:rPr>
              <w:t>(a)</w:t>
            </w:r>
            <w:r>
              <w:rPr>
                <w:sz w:val="22"/>
              </w:rPr>
              <w:tab/>
              <w:t xml:space="preserve">Clothing, clothing materials and manchester </w:t>
            </w:r>
            <w:r>
              <w:rPr>
                <w:sz w:val="22"/>
              </w:rPr>
              <w:lastRenderedPageBreak/>
              <w:t>goods</w:t>
            </w:r>
          </w:p>
        </w:tc>
        <w:tc>
          <w:tcPr>
            <w:tcW w:w="1276" w:type="dxa"/>
          </w:tcPr>
          <w:p w:rsidR="00DB1906" w:rsidRDefault="00DB1906">
            <w:pPr>
              <w:pStyle w:val="Table"/>
              <w:spacing w:before="0"/>
              <w:rPr>
                <w:sz w:val="22"/>
              </w:rPr>
            </w:pPr>
          </w:p>
        </w:tc>
      </w:tr>
      <w:tr w:rsidR="00DB1906">
        <w:tc>
          <w:tcPr>
            <w:tcW w:w="4961" w:type="dxa"/>
          </w:tcPr>
          <w:p w:rsidR="00DB1906" w:rsidRDefault="005A57DD">
            <w:pPr>
              <w:pStyle w:val="Table"/>
              <w:tabs>
                <w:tab w:val="left" w:pos="639"/>
              </w:tabs>
              <w:spacing w:before="0"/>
              <w:ind w:right="72"/>
              <w:rPr>
                <w:sz w:val="22"/>
              </w:rPr>
            </w:pPr>
            <w:r>
              <w:rPr>
                <w:sz w:val="22"/>
              </w:rPr>
              <w:lastRenderedPageBreak/>
              <w:t>(b)</w:t>
            </w:r>
            <w:r>
              <w:rPr>
                <w:sz w:val="22"/>
              </w:rPr>
              <w:tab/>
              <w:t>Electrical goods</w:t>
            </w:r>
          </w:p>
        </w:tc>
        <w:tc>
          <w:tcPr>
            <w:tcW w:w="1276" w:type="dxa"/>
          </w:tcPr>
          <w:p w:rsidR="00DB1906" w:rsidRDefault="00DB1906">
            <w:pPr>
              <w:pStyle w:val="Table"/>
              <w:spacing w:before="0"/>
              <w:rPr>
                <w:sz w:val="22"/>
              </w:rPr>
            </w:pPr>
          </w:p>
        </w:tc>
      </w:tr>
      <w:tr w:rsidR="00DB1906">
        <w:tc>
          <w:tcPr>
            <w:tcW w:w="4961" w:type="dxa"/>
          </w:tcPr>
          <w:p w:rsidR="00DB1906" w:rsidRDefault="005A57DD">
            <w:pPr>
              <w:pStyle w:val="yTable"/>
              <w:tabs>
                <w:tab w:val="left" w:pos="639"/>
                <w:tab w:val="right" w:leader="dot" w:pos="7087"/>
              </w:tabs>
              <w:spacing w:before="0"/>
              <w:ind w:left="497" w:right="72" w:hanging="497"/>
            </w:pPr>
            <w:r>
              <w:t>(c)</w:t>
            </w:r>
            <w:r>
              <w:tab/>
              <w:t>Other merchandise</w:t>
            </w:r>
          </w:p>
        </w:tc>
        <w:tc>
          <w:tcPr>
            <w:tcW w:w="1276" w:type="dxa"/>
          </w:tcPr>
          <w:p w:rsidR="00DB1906" w:rsidRDefault="00DB1906">
            <w:pPr>
              <w:pStyle w:val="yTable"/>
              <w:spacing w:before="0"/>
            </w:pPr>
          </w:p>
        </w:tc>
      </w:tr>
    </w:tbl>
    <w:p w:rsidR="00DB1906" w:rsidRDefault="005A57DD">
      <w:pPr>
        <w:pStyle w:val="Subsection"/>
        <w:rPr>
          <w:snapToGrid w:val="0"/>
        </w:rPr>
      </w:pPr>
      <w:r>
        <w:rPr>
          <w:snapToGrid w:val="0"/>
        </w:rPr>
        <w:tab/>
        <w:t>(2)</w:t>
      </w:r>
      <w:r>
        <w:rPr>
          <w:snapToGrid w:val="0"/>
        </w:rPr>
        <w:tab/>
        <w:t>The Council shall issue licenses in the order of priority of application and, in case of apparent equality of priority of any applications, shall determine which application shall have greater priority.</w:t>
      </w:r>
    </w:p>
    <w:p w:rsidR="00DB1906" w:rsidRDefault="005A57DD">
      <w:pPr>
        <w:pStyle w:val="Heading5"/>
        <w:rPr>
          <w:snapToGrid w:val="0"/>
        </w:rPr>
      </w:pPr>
      <w:bookmarkStart w:id="10" w:name="_Toc459099889"/>
      <w:r>
        <w:rPr>
          <w:snapToGrid w:val="0"/>
        </w:rPr>
        <w:t>10.</w:t>
      </w:r>
      <w:r>
        <w:rPr>
          <w:snapToGrid w:val="0"/>
        </w:rPr>
        <w:tab/>
        <w:t>Production of licence; signs; scales</w:t>
      </w:r>
      <w:bookmarkEnd w:id="10"/>
    </w:p>
    <w:p w:rsidR="00DB1906" w:rsidRDefault="005A57DD">
      <w:pPr>
        <w:pStyle w:val="Subsection"/>
        <w:rPr>
          <w:snapToGrid w:val="0"/>
        </w:rPr>
      </w:pPr>
      <w:r>
        <w:rPr>
          <w:snapToGrid w:val="0"/>
        </w:rPr>
        <w:tab/>
      </w:r>
      <w:r>
        <w:rPr>
          <w:snapToGrid w:val="0"/>
        </w:rPr>
        <w:tab/>
        <w:t>A hawker while hawking shall — </w:t>
      </w:r>
    </w:p>
    <w:p w:rsidR="00DB1906" w:rsidRDefault="005A57DD">
      <w:pPr>
        <w:pStyle w:val="Indenta"/>
        <w:rPr>
          <w:snapToGrid w:val="0"/>
        </w:rPr>
      </w:pPr>
      <w:r>
        <w:rPr>
          <w:snapToGrid w:val="0"/>
        </w:rPr>
        <w:tab/>
        <w:t>(a)</w:t>
      </w:r>
      <w:r>
        <w:rPr>
          <w:snapToGrid w:val="0"/>
        </w:rPr>
        <w:tab/>
        <w:t>carry with him his license and shall produce the same to any officer of the Council or to a police officer on demand;</w:t>
      </w:r>
    </w:p>
    <w:p w:rsidR="00DB1906" w:rsidRDefault="005A57DD">
      <w:pPr>
        <w:pStyle w:val="Indenta"/>
        <w:rPr>
          <w:snapToGrid w:val="0"/>
        </w:rPr>
      </w:pPr>
      <w:r>
        <w:rPr>
          <w:snapToGrid w:val="0"/>
        </w:rPr>
        <w:tab/>
        <w:t>(b)</w:t>
      </w:r>
      <w:r>
        <w:rPr>
          <w:snapToGrid w:val="0"/>
        </w:rPr>
        <w:tab/>
        <w:t>have his name and the words “licensed hawker” legibly and conspicuously displayed on his vehicle, barrow, bag or tray; and</w:t>
      </w:r>
    </w:p>
    <w:p w:rsidR="00DB1906" w:rsidRDefault="005A57DD">
      <w:pPr>
        <w:pStyle w:val="Indenta"/>
        <w:rPr>
          <w:snapToGrid w:val="0"/>
        </w:rPr>
      </w:pPr>
      <w:r>
        <w:rPr>
          <w:snapToGrid w:val="0"/>
        </w:rPr>
        <w:tab/>
        <w:t>(c)</w:t>
      </w:r>
      <w:r>
        <w:rPr>
          <w:snapToGrid w:val="0"/>
        </w:rPr>
        <w:tab/>
        <w:t xml:space="preserve">when selling goods, wares or merchandise by weight, carry and use for that purpose, scales, tested and certified in accordance with the provisions of the </w:t>
      </w:r>
      <w:r>
        <w:rPr>
          <w:i/>
          <w:snapToGrid w:val="0"/>
        </w:rPr>
        <w:t>Weights and Measures Act 1915</w:t>
      </w:r>
      <w:r>
        <w:rPr>
          <w:snapToGrid w:val="0"/>
        </w:rPr>
        <w:t>.</w:t>
      </w:r>
    </w:p>
    <w:p w:rsidR="00DB1906" w:rsidRDefault="005A57DD">
      <w:pPr>
        <w:pStyle w:val="Heading5"/>
        <w:rPr>
          <w:snapToGrid w:val="0"/>
        </w:rPr>
      </w:pPr>
      <w:bookmarkStart w:id="11" w:name="_Toc459099890"/>
      <w:r>
        <w:rPr>
          <w:rStyle w:val="CharSectno"/>
        </w:rPr>
        <w:t>11</w:t>
      </w:r>
      <w:r>
        <w:rPr>
          <w:snapToGrid w:val="0"/>
        </w:rPr>
        <w:t>.</w:t>
      </w:r>
      <w:r>
        <w:rPr>
          <w:snapToGrid w:val="0"/>
        </w:rPr>
        <w:tab/>
        <w:t>Hawking on Sundays; loitering; nuisance</w:t>
      </w:r>
      <w:bookmarkEnd w:id="11"/>
    </w:p>
    <w:p w:rsidR="00DB1906" w:rsidRDefault="005A57DD">
      <w:pPr>
        <w:pStyle w:val="Subsection"/>
        <w:rPr>
          <w:snapToGrid w:val="0"/>
        </w:rPr>
      </w:pPr>
      <w:r>
        <w:rPr>
          <w:snapToGrid w:val="0"/>
        </w:rPr>
        <w:tab/>
      </w:r>
      <w:r>
        <w:rPr>
          <w:snapToGrid w:val="0"/>
        </w:rPr>
        <w:tab/>
        <w:t>A hawker shall not — </w:t>
      </w:r>
    </w:p>
    <w:p w:rsidR="00DB1906" w:rsidRDefault="005A57DD">
      <w:pPr>
        <w:pStyle w:val="Indenta"/>
        <w:rPr>
          <w:snapToGrid w:val="0"/>
        </w:rPr>
      </w:pPr>
      <w:r>
        <w:rPr>
          <w:snapToGrid w:val="0"/>
        </w:rPr>
        <w:tab/>
        <w:t>(a)</w:t>
      </w:r>
      <w:r>
        <w:rPr>
          <w:snapToGrid w:val="0"/>
        </w:rPr>
        <w:tab/>
        <w:t>hawk in the following streets, roads or areas, that is to say — </w:t>
      </w:r>
    </w:p>
    <w:p w:rsidR="00DB1906" w:rsidRDefault="005A57DD">
      <w:pPr>
        <w:pStyle w:val="Indenta"/>
        <w:rPr>
          <w:snapToGrid w:val="0"/>
        </w:rPr>
      </w:pPr>
      <w:r>
        <w:rPr>
          <w:snapToGrid w:val="0"/>
        </w:rPr>
        <w:tab/>
        <w:t>(b)</w:t>
      </w:r>
      <w:r>
        <w:rPr>
          <w:snapToGrid w:val="0"/>
        </w:rPr>
        <w:tab/>
        <w:t>hawk between the hours of sunset and the next sunrise, or on any Sunday, or on Christmas Day or Good Friday, without the consent of the Council;</w:t>
      </w:r>
    </w:p>
    <w:p w:rsidR="00DB1906" w:rsidRDefault="005A57DD">
      <w:pPr>
        <w:pStyle w:val="Indenta"/>
        <w:rPr>
          <w:snapToGrid w:val="0"/>
        </w:rPr>
      </w:pPr>
      <w:r>
        <w:rPr>
          <w:snapToGrid w:val="0"/>
        </w:rPr>
        <w:tab/>
        <w:t>(c)</w:t>
      </w:r>
      <w:r>
        <w:rPr>
          <w:snapToGrid w:val="0"/>
        </w:rPr>
        <w:tab/>
        <w:t>loiter within a distance of two hundred yards of any shop or permanent place of business that has for sale any goods, wares or merchandise of the kind being hawked by the hawker;</w:t>
      </w:r>
    </w:p>
    <w:p w:rsidR="00DB1906" w:rsidRDefault="005A57DD">
      <w:pPr>
        <w:pStyle w:val="Indenta"/>
        <w:rPr>
          <w:snapToGrid w:val="0"/>
        </w:rPr>
      </w:pPr>
      <w:r>
        <w:rPr>
          <w:snapToGrid w:val="0"/>
        </w:rPr>
        <w:lastRenderedPageBreak/>
        <w:tab/>
        <w:t>(d)</w:t>
      </w:r>
      <w:r>
        <w:rPr>
          <w:snapToGrid w:val="0"/>
        </w:rPr>
        <w:tab/>
        <w:t>call his wares or make or cause to be made any outcry, noise or disturbance likely to be a nuisance or annoyance to any person in that vicinity; or</w:t>
      </w:r>
    </w:p>
    <w:p w:rsidR="00DB1906" w:rsidRDefault="005A57DD">
      <w:pPr>
        <w:pStyle w:val="Indenta"/>
        <w:rPr>
          <w:snapToGrid w:val="0"/>
        </w:rPr>
      </w:pPr>
      <w:r>
        <w:rPr>
          <w:snapToGrid w:val="0"/>
        </w:rPr>
        <w:tab/>
        <w:t>(e)</w:t>
      </w:r>
      <w:r>
        <w:rPr>
          <w:snapToGrid w:val="0"/>
        </w:rPr>
        <w:tab/>
        <w:t>remain stationary in any street or public place for any period longer than shall be necessary for the purpose of serving or treating with any customer or intending customer then offering to buy or to treat.</w:t>
      </w:r>
    </w:p>
    <w:p w:rsidR="00DB1906" w:rsidRDefault="005A57DD">
      <w:pPr>
        <w:pStyle w:val="Heading5"/>
        <w:rPr>
          <w:snapToGrid w:val="0"/>
        </w:rPr>
      </w:pPr>
      <w:bookmarkStart w:id="12" w:name="_Toc459099891"/>
      <w:r>
        <w:rPr>
          <w:rStyle w:val="CharSectno"/>
        </w:rPr>
        <w:t>12</w:t>
      </w:r>
      <w:r>
        <w:rPr>
          <w:snapToGrid w:val="0"/>
        </w:rPr>
        <w:t>.</w:t>
      </w:r>
      <w:r>
        <w:rPr>
          <w:snapToGrid w:val="0"/>
        </w:rPr>
        <w:tab/>
        <w:t>Penalty for breach of by-laws</w:t>
      </w:r>
      <w:bookmarkEnd w:id="12"/>
    </w:p>
    <w:p w:rsidR="00DB1906" w:rsidRDefault="005A57DD">
      <w:pPr>
        <w:pStyle w:val="Subsection"/>
        <w:rPr>
          <w:snapToGrid w:val="0"/>
        </w:rPr>
      </w:pPr>
      <w:r>
        <w:rPr>
          <w:snapToGrid w:val="0"/>
        </w:rPr>
        <w:tab/>
      </w:r>
      <w:r>
        <w:rPr>
          <w:snapToGrid w:val="0"/>
        </w:rPr>
        <w:tab/>
        <w:t>Any person committing a breach of these by</w:t>
      </w:r>
      <w:r>
        <w:rPr>
          <w:snapToGrid w:val="0"/>
        </w:rPr>
        <w:noBreakHyphen/>
        <w:t>laws is liable to a penalty not exceeding fifty pounds.</w:t>
      </w:r>
    </w:p>
    <w:p w:rsidR="00DB1906" w:rsidRDefault="00DB1906">
      <w:pPr>
        <w:rPr>
          <w:rStyle w:val="CharDivText"/>
        </w:rPr>
        <w:sectPr w:rsidR="00DB190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B1906" w:rsidRDefault="005A57DD">
      <w:pPr>
        <w:pStyle w:val="yScheduleHeading"/>
      </w:pPr>
      <w:r>
        <w:rPr>
          <w:rStyle w:val="CharSchNo"/>
        </w:rPr>
        <w:lastRenderedPageBreak/>
        <w:t>First Schedule</w:t>
      </w:r>
    </w:p>
    <w:p w:rsidR="00DB1906" w:rsidRDefault="005A57DD">
      <w:pPr>
        <w:pStyle w:val="yTable"/>
        <w:jc w:val="center"/>
        <w:rPr>
          <w:snapToGrid w:val="0"/>
        </w:rPr>
      </w:pPr>
      <w:r>
        <w:rPr>
          <w:snapToGrid w:val="0"/>
        </w:rPr>
        <w:t>……………………………..of……….……………………</w:t>
      </w:r>
    </w:p>
    <w:p w:rsidR="00DB1906" w:rsidRDefault="005A57DD">
      <w:pPr>
        <w:pStyle w:val="yTable"/>
        <w:jc w:val="center"/>
        <w:rPr>
          <w:b/>
          <w:snapToGrid w:val="0"/>
        </w:rPr>
      </w:pPr>
      <w:r>
        <w:rPr>
          <w:b/>
          <w:snapToGrid w:val="0"/>
        </w:rPr>
        <w:t>HAWKER’S LICENSE</w:t>
      </w:r>
    </w:p>
    <w:p w:rsidR="00DB1906" w:rsidRDefault="005A57DD">
      <w:pPr>
        <w:pStyle w:val="yTable"/>
        <w:rPr>
          <w:snapToGrid w:val="0"/>
        </w:rPr>
      </w:pPr>
      <w:r>
        <w:rPr>
          <w:snapToGrid w:val="0"/>
        </w:rPr>
        <w:t>No. ………………………</w:t>
      </w:r>
    </w:p>
    <w:p w:rsidR="00DB1906" w:rsidRDefault="005A57DD">
      <w:pPr>
        <w:pStyle w:val="yTable"/>
        <w:tabs>
          <w:tab w:val="right" w:leader="dot" w:pos="7087"/>
        </w:tabs>
        <w:rPr>
          <w:snapToGrid w:val="0"/>
        </w:rPr>
      </w:pPr>
      <w:r>
        <w:rPr>
          <w:snapToGrid w:val="0"/>
        </w:rPr>
        <w:t>...............................................................of………………………………………..</w:t>
      </w:r>
    </w:p>
    <w:p w:rsidR="00DB1906" w:rsidRDefault="005A57DD">
      <w:pPr>
        <w:pStyle w:val="yTable"/>
        <w:tabs>
          <w:tab w:val="right" w:leader="dot" w:pos="7087"/>
        </w:tabs>
        <w:spacing w:before="0"/>
        <w:rPr>
          <w:snapToGrid w:val="0"/>
        </w:rPr>
      </w:pPr>
      <w:r>
        <w:rPr>
          <w:snapToGrid w:val="0"/>
        </w:rPr>
        <w:t>is hereby licensed to hawk..................................................................................by</w:t>
      </w:r>
    </w:p>
    <w:p w:rsidR="00DB1906" w:rsidRDefault="005A57DD">
      <w:pPr>
        <w:pStyle w:val="yTable"/>
        <w:tabs>
          <w:tab w:val="right" w:leader="dot" w:pos="7087"/>
        </w:tabs>
        <w:spacing w:before="0"/>
        <w:rPr>
          <w:snapToGrid w:val="0"/>
        </w:rPr>
      </w:pPr>
      <w:r>
        <w:rPr>
          <w:snapToGrid w:val="0"/>
        </w:rPr>
        <w:t>the means described in his application dated the....................................................</w:t>
      </w:r>
    </w:p>
    <w:p w:rsidR="00DB1906" w:rsidRDefault="005A57DD">
      <w:pPr>
        <w:pStyle w:val="yTable"/>
        <w:tabs>
          <w:tab w:val="right" w:leader="dot" w:pos="7087"/>
        </w:tabs>
        <w:rPr>
          <w:snapToGrid w:val="0"/>
        </w:rPr>
      </w:pPr>
      <w:r>
        <w:rPr>
          <w:snapToGrid w:val="0"/>
        </w:rPr>
        <w:t>within the district of the..........................................of…………………………….</w:t>
      </w:r>
    </w:p>
    <w:p w:rsidR="00DB1906" w:rsidRDefault="005A57DD">
      <w:pPr>
        <w:pStyle w:val="yTable"/>
        <w:tabs>
          <w:tab w:val="right" w:leader="dot" w:pos="7087"/>
        </w:tabs>
        <w:spacing w:before="0"/>
        <w:rPr>
          <w:snapToGrid w:val="0"/>
        </w:rPr>
      </w:pPr>
      <w:r>
        <w:rPr>
          <w:snapToGrid w:val="0"/>
        </w:rPr>
        <w:t>or the following portion of the district, namely.....................................................,</w:t>
      </w:r>
    </w:p>
    <w:p w:rsidR="00DB1906" w:rsidRDefault="005A57DD">
      <w:pPr>
        <w:pStyle w:val="yTable"/>
        <w:tabs>
          <w:tab w:val="right" w:leader="dot" w:pos="7087"/>
        </w:tabs>
        <w:spacing w:before="0"/>
        <w:rPr>
          <w:snapToGrid w:val="0"/>
        </w:rPr>
      </w:pPr>
      <w:r>
        <w:rPr>
          <w:snapToGrid w:val="0"/>
        </w:rPr>
        <w:t>during the month of...................................................................................19……..</w:t>
      </w:r>
    </w:p>
    <w:p w:rsidR="00DB1906" w:rsidRDefault="005A57DD">
      <w:pPr>
        <w:pStyle w:val="yTable"/>
        <w:tabs>
          <w:tab w:val="right" w:leader="dot" w:pos="7087"/>
        </w:tabs>
        <w:spacing w:before="0"/>
        <w:rPr>
          <w:snapToGrid w:val="0"/>
        </w:rPr>
      </w:pPr>
      <w:r>
        <w:rPr>
          <w:snapToGrid w:val="0"/>
        </w:rPr>
        <w:t>the year ending on the........................................day of…………………………..,</w:t>
      </w:r>
    </w:p>
    <w:p w:rsidR="00DB1906" w:rsidRDefault="005A57DD">
      <w:pPr>
        <w:pStyle w:val="yTable"/>
        <w:tabs>
          <w:tab w:val="right" w:leader="dot" w:pos="7087"/>
        </w:tabs>
        <w:spacing w:before="0"/>
        <w:rPr>
          <w:snapToGrid w:val="0"/>
        </w:rPr>
      </w:pPr>
      <w:r>
        <w:rPr>
          <w:snapToGrid w:val="0"/>
        </w:rPr>
        <w:t>subject to the by</w:t>
      </w:r>
      <w:r>
        <w:rPr>
          <w:snapToGrid w:val="0"/>
        </w:rPr>
        <w:noBreakHyphen/>
        <w:t>laws relating to hawkers from time to time in force in the said district.</w:t>
      </w:r>
    </w:p>
    <w:p w:rsidR="00DB1906" w:rsidRDefault="005A57DD">
      <w:pPr>
        <w:pStyle w:val="yTable"/>
        <w:spacing w:before="0"/>
        <w:jc w:val="right"/>
        <w:rPr>
          <w:snapToGrid w:val="0"/>
        </w:rPr>
      </w:pPr>
      <w:r>
        <w:rPr>
          <w:snapToGrid w:val="0"/>
        </w:rPr>
        <w:t>…………………………………………….</w:t>
      </w:r>
    </w:p>
    <w:p w:rsidR="00DB1906" w:rsidRDefault="005A57DD">
      <w:pPr>
        <w:pStyle w:val="yTable"/>
        <w:spacing w:before="0"/>
        <w:jc w:val="right"/>
        <w:rPr>
          <w:snapToGrid w:val="0"/>
        </w:rPr>
      </w:pPr>
      <w:r>
        <w:rPr>
          <w:snapToGrid w:val="0"/>
        </w:rPr>
        <w:t>Clerk.</w:t>
      </w:r>
    </w:p>
    <w:p w:rsidR="00DB1906" w:rsidRDefault="005A57DD">
      <w:pPr>
        <w:pStyle w:val="yScheduleHeading"/>
      </w:pPr>
      <w:r>
        <w:rPr>
          <w:rStyle w:val="CharSchNo"/>
        </w:rPr>
        <w:lastRenderedPageBreak/>
        <w:t>Second Schedule</w:t>
      </w:r>
    </w:p>
    <w:p w:rsidR="00DB1906" w:rsidRDefault="005A57DD">
      <w:pPr>
        <w:pStyle w:val="yTable"/>
        <w:jc w:val="center"/>
        <w:rPr>
          <w:b/>
          <w:snapToGrid w:val="0"/>
        </w:rPr>
      </w:pPr>
      <w:r>
        <w:rPr>
          <w:b/>
          <w:snapToGrid w:val="0"/>
        </w:rPr>
        <w:t>FEES FOR HAWKERS’ LICENSES</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559"/>
        <w:gridCol w:w="1701"/>
      </w:tblGrid>
      <w:tr w:rsidR="00DB1906">
        <w:tc>
          <w:tcPr>
            <w:tcW w:w="3828" w:type="dxa"/>
          </w:tcPr>
          <w:p w:rsidR="00DB1906" w:rsidRDefault="00DB1906">
            <w:pPr>
              <w:pStyle w:val="yTable"/>
              <w:spacing w:before="0"/>
            </w:pPr>
          </w:p>
        </w:tc>
        <w:tc>
          <w:tcPr>
            <w:tcW w:w="1559" w:type="dxa"/>
          </w:tcPr>
          <w:p w:rsidR="00DB1906" w:rsidRDefault="005A57DD">
            <w:pPr>
              <w:pStyle w:val="yTable"/>
              <w:spacing w:before="0"/>
              <w:jc w:val="center"/>
            </w:pPr>
            <w:r>
              <w:t>Annually In</w:t>
            </w:r>
          </w:p>
          <w:p w:rsidR="00DB1906" w:rsidRDefault="005A57DD">
            <w:pPr>
              <w:pStyle w:val="yTable"/>
              <w:spacing w:before="0"/>
              <w:jc w:val="center"/>
            </w:pPr>
            <w:r>
              <w:t>Townsites</w:t>
            </w:r>
          </w:p>
          <w:p w:rsidR="00DB1906" w:rsidRDefault="005A57DD">
            <w:pPr>
              <w:pStyle w:val="yTable"/>
              <w:spacing w:before="0"/>
              <w:jc w:val="center"/>
            </w:pPr>
            <w:r>
              <w:t>£</w:t>
            </w:r>
          </w:p>
        </w:tc>
        <w:tc>
          <w:tcPr>
            <w:tcW w:w="1701" w:type="dxa"/>
          </w:tcPr>
          <w:p w:rsidR="00DB1906" w:rsidRDefault="005A57DD">
            <w:pPr>
              <w:pStyle w:val="yTable"/>
              <w:spacing w:before="0"/>
              <w:jc w:val="center"/>
            </w:pPr>
            <w:r>
              <w:t>Annually Outside</w:t>
            </w:r>
          </w:p>
          <w:p w:rsidR="00DB1906" w:rsidRDefault="005A57DD">
            <w:pPr>
              <w:pStyle w:val="yTable"/>
              <w:spacing w:before="0"/>
              <w:jc w:val="center"/>
            </w:pPr>
            <w:r>
              <w:t>Townsites</w:t>
            </w:r>
          </w:p>
          <w:p w:rsidR="00DB1906" w:rsidRDefault="005A57DD">
            <w:pPr>
              <w:pStyle w:val="yTable"/>
              <w:spacing w:before="0"/>
              <w:jc w:val="center"/>
            </w:pPr>
            <w:r>
              <w:t>£</w:t>
            </w:r>
          </w:p>
        </w:tc>
      </w:tr>
      <w:tr w:rsidR="00DB1906">
        <w:tc>
          <w:tcPr>
            <w:tcW w:w="3828" w:type="dxa"/>
          </w:tcPr>
          <w:p w:rsidR="00DB1906" w:rsidRDefault="005A57DD">
            <w:pPr>
              <w:pStyle w:val="yTable"/>
              <w:tabs>
                <w:tab w:val="right" w:leader="dot" w:pos="7087"/>
              </w:tabs>
              <w:spacing w:before="0"/>
              <w:ind w:left="568" w:hanging="568"/>
            </w:pPr>
            <w:r>
              <w:t>Class of License</w:t>
            </w:r>
          </w:p>
          <w:p w:rsidR="00DB1906" w:rsidRDefault="005A57DD">
            <w:pPr>
              <w:pStyle w:val="yTable"/>
              <w:tabs>
                <w:tab w:val="right" w:leader="dot" w:pos="7087"/>
              </w:tabs>
              <w:spacing w:before="0"/>
              <w:ind w:left="568" w:hanging="568"/>
            </w:pPr>
            <w:r>
              <w:t>(a)......Clothing, clothing material and manchester...................................</w:t>
            </w:r>
          </w:p>
        </w:tc>
        <w:tc>
          <w:tcPr>
            <w:tcW w:w="1559" w:type="dxa"/>
          </w:tcPr>
          <w:p w:rsidR="00DB1906" w:rsidRDefault="00DB1906">
            <w:pPr>
              <w:pStyle w:val="yTable"/>
              <w:spacing w:before="0"/>
            </w:pPr>
          </w:p>
        </w:tc>
        <w:tc>
          <w:tcPr>
            <w:tcW w:w="1701" w:type="dxa"/>
          </w:tcPr>
          <w:p w:rsidR="00DB1906" w:rsidRDefault="00DB1906">
            <w:pPr>
              <w:pStyle w:val="yTable"/>
              <w:spacing w:before="0"/>
            </w:pPr>
          </w:p>
        </w:tc>
      </w:tr>
      <w:tr w:rsidR="00DB1906">
        <w:tc>
          <w:tcPr>
            <w:tcW w:w="3828" w:type="dxa"/>
          </w:tcPr>
          <w:p w:rsidR="00DB1906" w:rsidRDefault="005A57DD">
            <w:pPr>
              <w:pStyle w:val="yTable"/>
              <w:tabs>
                <w:tab w:val="right" w:leader="dot" w:pos="7087"/>
              </w:tabs>
              <w:spacing w:before="0"/>
              <w:ind w:left="568" w:hanging="568"/>
            </w:pPr>
            <w:r>
              <w:t>(b)......Electrical goods...........................</w:t>
            </w:r>
          </w:p>
        </w:tc>
        <w:tc>
          <w:tcPr>
            <w:tcW w:w="1559" w:type="dxa"/>
          </w:tcPr>
          <w:p w:rsidR="00DB1906" w:rsidRDefault="00DB1906">
            <w:pPr>
              <w:pStyle w:val="yTable"/>
              <w:spacing w:before="0"/>
            </w:pPr>
          </w:p>
        </w:tc>
        <w:tc>
          <w:tcPr>
            <w:tcW w:w="1701" w:type="dxa"/>
          </w:tcPr>
          <w:p w:rsidR="00DB1906" w:rsidRDefault="00DB1906">
            <w:pPr>
              <w:pStyle w:val="yTable"/>
              <w:spacing w:before="0"/>
            </w:pPr>
          </w:p>
        </w:tc>
      </w:tr>
      <w:tr w:rsidR="00DB1906">
        <w:tc>
          <w:tcPr>
            <w:tcW w:w="3828" w:type="dxa"/>
          </w:tcPr>
          <w:p w:rsidR="00DB1906" w:rsidRDefault="005A57DD">
            <w:pPr>
              <w:pStyle w:val="yTable"/>
              <w:tabs>
                <w:tab w:val="right" w:leader="dot" w:pos="7087"/>
              </w:tabs>
              <w:spacing w:before="0"/>
              <w:ind w:left="568" w:hanging="568"/>
            </w:pPr>
            <w:r>
              <w:t>(c)......Ice cream, ice blocks, ices............</w:t>
            </w:r>
          </w:p>
        </w:tc>
        <w:tc>
          <w:tcPr>
            <w:tcW w:w="1559" w:type="dxa"/>
          </w:tcPr>
          <w:p w:rsidR="00DB1906" w:rsidRDefault="00DB1906">
            <w:pPr>
              <w:pStyle w:val="yTable"/>
              <w:spacing w:before="0"/>
            </w:pPr>
          </w:p>
        </w:tc>
        <w:tc>
          <w:tcPr>
            <w:tcW w:w="1701" w:type="dxa"/>
          </w:tcPr>
          <w:p w:rsidR="00DB1906" w:rsidRDefault="00DB1906">
            <w:pPr>
              <w:pStyle w:val="yTable"/>
              <w:spacing w:before="0"/>
            </w:pPr>
          </w:p>
        </w:tc>
      </w:tr>
      <w:tr w:rsidR="00DB1906">
        <w:tc>
          <w:tcPr>
            <w:tcW w:w="3828" w:type="dxa"/>
          </w:tcPr>
          <w:p w:rsidR="00DB1906" w:rsidRDefault="005A57DD">
            <w:pPr>
              <w:pStyle w:val="yTable"/>
              <w:tabs>
                <w:tab w:val="right" w:leader="dot" w:pos="7087"/>
              </w:tabs>
              <w:spacing w:before="0"/>
              <w:ind w:left="568" w:hanging="568"/>
            </w:pPr>
            <w:r>
              <w:t>(d)......Other (specify) ............................</w:t>
            </w:r>
          </w:p>
        </w:tc>
        <w:tc>
          <w:tcPr>
            <w:tcW w:w="1559" w:type="dxa"/>
          </w:tcPr>
          <w:p w:rsidR="00DB1906" w:rsidRDefault="00DB1906">
            <w:pPr>
              <w:pStyle w:val="yTable"/>
              <w:spacing w:before="0"/>
            </w:pPr>
          </w:p>
        </w:tc>
        <w:tc>
          <w:tcPr>
            <w:tcW w:w="1701" w:type="dxa"/>
          </w:tcPr>
          <w:p w:rsidR="00DB1906" w:rsidRDefault="00DB1906">
            <w:pPr>
              <w:pStyle w:val="yTable"/>
              <w:spacing w:before="0"/>
            </w:pPr>
          </w:p>
        </w:tc>
      </w:tr>
    </w:tbl>
    <w:p w:rsidR="00DB1906" w:rsidRDefault="005A57DD">
      <w:pPr>
        <w:pStyle w:val="yScheduleHeading"/>
      </w:pPr>
      <w:r>
        <w:rPr>
          <w:rStyle w:val="CharSchNo"/>
        </w:rPr>
        <w:lastRenderedPageBreak/>
        <w:t>Third Schedule</w:t>
      </w:r>
    </w:p>
    <w:p w:rsidR="00DB1906" w:rsidRDefault="005A57DD">
      <w:pPr>
        <w:pStyle w:val="yTable"/>
        <w:jc w:val="center"/>
        <w:rPr>
          <w:b/>
          <w:snapToGrid w:val="0"/>
        </w:rPr>
      </w:pPr>
      <w:r>
        <w:rPr>
          <w:b/>
          <w:snapToGrid w:val="0"/>
        </w:rPr>
        <w:t>FORM OF BADGE</w:t>
      </w:r>
    </w:p>
    <w:p w:rsidR="00DB1906" w:rsidRDefault="005A57DD">
      <w:pPr>
        <w:pStyle w:val="yTable"/>
        <w:tabs>
          <w:tab w:val="right" w:leader="dot" w:pos="7087"/>
        </w:tabs>
        <w:rPr>
          <w:snapToGrid w:val="0"/>
        </w:rPr>
      </w:pPr>
      <w:r>
        <w:rPr>
          <w:snapToGrid w:val="0"/>
        </w:rPr>
        <w:t>...............................................................of………………………………………..</w:t>
      </w:r>
    </w:p>
    <w:p w:rsidR="00DB1906" w:rsidRDefault="005A57DD">
      <w:pPr>
        <w:pStyle w:val="yTable"/>
        <w:jc w:val="center"/>
        <w:rPr>
          <w:snapToGrid w:val="0"/>
        </w:rPr>
      </w:pPr>
      <w:r>
        <w:rPr>
          <w:snapToGrid w:val="0"/>
        </w:rPr>
        <w:t>(Name of Municipality).</w:t>
      </w:r>
    </w:p>
    <w:p w:rsidR="00DB1906" w:rsidRDefault="005A57DD">
      <w:pPr>
        <w:pStyle w:val="yTable"/>
        <w:tabs>
          <w:tab w:val="right" w:leader="dot" w:pos="7087"/>
        </w:tabs>
        <w:rPr>
          <w:snapToGrid w:val="0"/>
        </w:rPr>
      </w:pPr>
      <w:r>
        <w:rPr>
          <w:snapToGrid w:val="0"/>
        </w:rPr>
        <w:t>No. ………………Year of Issue............................................................................</w:t>
      </w:r>
    </w:p>
    <w:p w:rsidR="00DB1906" w:rsidRDefault="005A57DD">
      <w:pPr>
        <w:pStyle w:val="yTable"/>
        <w:tabs>
          <w:tab w:val="right" w:leader="dot" w:pos="7087"/>
        </w:tabs>
      </w:pPr>
      <w:r>
        <w:rPr>
          <w:snapToGrid w:val="0"/>
        </w:rPr>
        <w:t>Issued to..................................................................................................................</w:t>
      </w:r>
    </w:p>
    <w:p w:rsidR="00DB1906" w:rsidRDefault="00DB1906">
      <w:pPr>
        <w:sectPr w:rsidR="00DB190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B1906" w:rsidRDefault="005A57DD">
      <w:pPr>
        <w:pStyle w:val="nHeading2"/>
      </w:pPr>
      <w:r>
        <w:lastRenderedPageBreak/>
        <w:t>Notes</w:t>
      </w:r>
    </w:p>
    <w:p w:rsidR="00DB1906" w:rsidRDefault="005A57DD">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Local Government Model By</w:t>
      </w:r>
      <w:r>
        <w:rPr>
          <w:i/>
          <w:snapToGrid w:val="0"/>
        </w:rPr>
        <w:noBreakHyphen/>
        <w:t>laws (Control of Hawkers) No. 6</w:t>
      </w:r>
      <w:r>
        <w:rPr>
          <w:snapToGrid w:val="0"/>
        </w:rPr>
        <w:t xml:space="preserve"> and includes the amendments referred to in the following Table.</w:t>
      </w:r>
    </w:p>
    <w:p w:rsidR="00DB1906" w:rsidRDefault="005A57DD">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B1906">
        <w:trPr>
          <w:tblHeader/>
        </w:trPr>
        <w:tc>
          <w:tcPr>
            <w:tcW w:w="3118" w:type="dxa"/>
            <w:tcBorders>
              <w:top w:val="single" w:sz="8" w:space="0" w:color="auto"/>
              <w:bottom w:val="single" w:sz="8" w:space="0" w:color="auto"/>
            </w:tcBorders>
          </w:tcPr>
          <w:p w:rsidR="00DB1906" w:rsidRDefault="005A57DD">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B1906" w:rsidRDefault="005A57DD">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B1906" w:rsidRDefault="005A57DD">
            <w:pPr>
              <w:pStyle w:val="nTable"/>
              <w:spacing w:before="40" w:after="40"/>
              <w:rPr>
                <w:b/>
                <w:sz w:val="19"/>
              </w:rPr>
            </w:pPr>
            <w:r>
              <w:rPr>
                <w:b/>
                <w:sz w:val="19"/>
              </w:rPr>
              <w:t>Commencement</w:t>
            </w:r>
          </w:p>
        </w:tc>
      </w:tr>
      <w:tr w:rsidR="00DB1906">
        <w:tc>
          <w:tcPr>
            <w:tcW w:w="3118" w:type="dxa"/>
          </w:tcPr>
          <w:p w:rsidR="00DB1906" w:rsidRDefault="005A57DD">
            <w:pPr>
              <w:pStyle w:val="nTable"/>
              <w:spacing w:before="40" w:after="40"/>
              <w:rPr>
                <w:sz w:val="19"/>
              </w:rPr>
            </w:pPr>
            <w:r>
              <w:rPr>
                <w:i/>
                <w:sz w:val="19"/>
              </w:rPr>
              <w:t>Local Government Model By</w:t>
            </w:r>
            <w:r>
              <w:rPr>
                <w:i/>
                <w:sz w:val="19"/>
              </w:rPr>
              <w:noBreakHyphen/>
              <w:t>laws (Control of Hawkers) No. 6</w:t>
            </w:r>
          </w:p>
        </w:tc>
        <w:tc>
          <w:tcPr>
            <w:tcW w:w="1276" w:type="dxa"/>
          </w:tcPr>
          <w:p w:rsidR="00DB1906" w:rsidRDefault="005A57DD">
            <w:pPr>
              <w:pStyle w:val="nTable"/>
              <w:spacing w:before="40" w:after="40"/>
              <w:rPr>
                <w:sz w:val="19"/>
              </w:rPr>
            </w:pPr>
            <w:r>
              <w:rPr>
                <w:sz w:val="19"/>
              </w:rPr>
              <w:t>23 Jul 1962 p. 1847</w:t>
            </w:r>
            <w:r>
              <w:rPr>
                <w:sz w:val="19"/>
              </w:rPr>
              <w:noBreakHyphen/>
              <w:t>9</w:t>
            </w:r>
          </w:p>
        </w:tc>
        <w:tc>
          <w:tcPr>
            <w:tcW w:w="2693" w:type="dxa"/>
          </w:tcPr>
          <w:p w:rsidR="00DB1906" w:rsidRDefault="005A57DD">
            <w:pPr>
              <w:pStyle w:val="nTable"/>
              <w:spacing w:before="40" w:after="40"/>
              <w:rPr>
                <w:sz w:val="19"/>
              </w:rPr>
            </w:pPr>
            <w:r>
              <w:rPr>
                <w:sz w:val="19"/>
              </w:rPr>
              <w:t>23 Jul 1962</w:t>
            </w:r>
          </w:p>
        </w:tc>
      </w:tr>
      <w:tr w:rsidR="00DB1906">
        <w:tc>
          <w:tcPr>
            <w:tcW w:w="3118" w:type="dxa"/>
            <w:tcBorders>
              <w:bottom w:val="single" w:sz="4" w:space="0" w:color="auto"/>
            </w:tcBorders>
          </w:tcPr>
          <w:p w:rsidR="00DB1906" w:rsidRDefault="00DB1906">
            <w:pPr>
              <w:pStyle w:val="nTable"/>
              <w:spacing w:before="40" w:after="40"/>
              <w:rPr>
                <w:sz w:val="19"/>
              </w:rPr>
            </w:pPr>
          </w:p>
        </w:tc>
        <w:tc>
          <w:tcPr>
            <w:tcW w:w="1276" w:type="dxa"/>
            <w:tcBorders>
              <w:bottom w:val="single" w:sz="4" w:space="0" w:color="auto"/>
            </w:tcBorders>
          </w:tcPr>
          <w:p w:rsidR="00DB1906" w:rsidRDefault="005A57DD">
            <w:pPr>
              <w:pStyle w:val="nTable"/>
              <w:spacing w:before="40" w:after="40"/>
              <w:rPr>
                <w:sz w:val="19"/>
              </w:rPr>
            </w:pPr>
            <w:r>
              <w:rPr>
                <w:sz w:val="19"/>
              </w:rPr>
              <w:t>21 Jun 1974 p. 2092</w:t>
            </w:r>
          </w:p>
        </w:tc>
        <w:tc>
          <w:tcPr>
            <w:tcW w:w="2693" w:type="dxa"/>
            <w:tcBorders>
              <w:bottom w:val="single" w:sz="4" w:space="0" w:color="auto"/>
            </w:tcBorders>
          </w:tcPr>
          <w:p w:rsidR="00DB1906" w:rsidRDefault="005A57DD">
            <w:pPr>
              <w:pStyle w:val="nTable"/>
              <w:spacing w:before="40" w:after="40"/>
              <w:rPr>
                <w:sz w:val="19"/>
              </w:rPr>
            </w:pPr>
            <w:r>
              <w:rPr>
                <w:sz w:val="19"/>
              </w:rPr>
              <w:t>21 Jun 1974</w:t>
            </w:r>
          </w:p>
        </w:tc>
      </w:tr>
    </w:tbl>
    <w:p w:rsidR="00DB1906" w:rsidRDefault="00DB1906"/>
    <w:p w:rsidR="00DB1906" w:rsidRDefault="00DB1906">
      <w:pPr>
        <w:sectPr w:rsidR="00DB190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B1906" w:rsidRDefault="00DB1906"/>
    <w:sectPr w:rsidR="00DB190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06" w:rsidRDefault="005A57DD">
      <w:r>
        <w:separator/>
      </w:r>
    </w:p>
  </w:endnote>
  <w:endnote w:type="continuationSeparator" w:id="0">
    <w:p w:rsidR="00DB1906" w:rsidRDefault="005A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p>
  <w:p w:rsidR="00DB1906" w:rsidRDefault="005A57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DB1906" w:rsidRDefault="005A57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DB1906" w:rsidRDefault="005A57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p>
  <w:p w:rsidR="00DB1906" w:rsidRDefault="005A57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B1906" w:rsidRDefault="005A57D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4889">
      <w:rPr>
        <w:rStyle w:val="PageNumber"/>
        <w:rFonts w:ascii="Arial" w:hAnsi="Arial" w:cs="Arial"/>
        <w:noProof/>
      </w:rPr>
      <w:t>i</w:t>
    </w:r>
    <w:r>
      <w:rPr>
        <w:rStyle w:val="PageNumber"/>
        <w:rFonts w:ascii="Arial" w:hAnsi="Arial" w:cs="Arial"/>
      </w:rPr>
      <w:fldChar w:fldCharType="end"/>
    </w:r>
  </w:p>
  <w:p w:rsidR="00DB1906" w:rsidRDefault="005A57D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89">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 xml:space="preserve"> </w:t>
    </w:r>
  </w:p>
  <w:p w:rsidR="00DB1906" w:rsidRDefault="005A57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89">
      <w:rPr>
        <w:rStyle w:val="CharPageNo"/>
        <w:rFonts w:ascii="Arial" w:hAnsi="Arial"/>
        <w:noProof/>
      </w:rPr>
      <w:t>9</w:t>
    </w:r>
    <w:r>
      <w:rPr>
        <w:rStyle w:val="CharPageNo"/>
        <w:rFonts w:ascii="Arial" w:hAnsi="Arial"/>
      </w:rPr>
      <w:fldChar w:fldCharType="end"/>
    </w:r>
  </w:p>
  <w:p w:rsidR="00DB1906" w:rsidRDefault="005A57D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Footer"/>
      <w:tabs>
        <w:tab w:val="clear" w:pos="4153"/>
        <w:tab w:val="right" w:pos="7088"/>
      </w:tabs>
      <w:rPr>
        <w:rStyle w:val="PageNumber"/>
      </w:rPr>
    </w:pPr>
  </w:p>
  <w:p w:rsidR="00DB1906" w:rsidRDefault="005A57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4889">
      <w:rPr>
        <w:rFonts w:ascii="Arial" w:hAnsi="Arial" w:cs="Arial"/>
        <w:sz w:val="20"/>
        <w:lang w:val="en-US"/>
      </w:rPr>
      <w:t>21 Jun 1974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4889">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4889">
      <w:rPr>
        <w:rStyle w:val="CharPageNo"/>
        <w:rFonts w:ascii="Arial" w:hAnsi="Arial"/>
        <w:noProof/>
      </w:rPr>
      <w:t>1</w:t>
    </w:r>
    <w:r>
      <w:rPr>
        <w:rStyle w:val="CharPageNo"/>
        <w:rFonts w:ascii="Arial" w:hAnsi="Arial"/>
      </w:rPr>
      <w:fldChar w:fldCharType="end"/>
    </w:r>
  </w:p>
  <w:p w:rsidR="00DB1906" w:rsidRDefault="005A57D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06" w:rsidRDefault="005A57DD">
      <w:r>
        <w:separator/>
      </w:r>
    </w:p>
  </w:footnote>
  <w:footnote w:type="continuationSeparator" w:id="0">
    <w:p w:rsidR="00DB1906" w:rsidRDefault="005A5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5A57DD">
    <w:pPr>
      <w:pStyle w:val="headerpartodd"/>
      <w:ind w:left="0" w:firstLine="0"/>
      <w:rPr>
        <w:i/>
      </w:rPr>
    </w:pPr>
    <w:r>
      <w:rPr>
        <w:i/>
      </w:rPr>
      <w:fldChar w:fldCharType="begin"/>
    </w:r>
    <w:r>
      <w:rPr>
        <w:i/>
      </w:rPr>
      <w:instrText xml:space="preserve"> Styleref "Name of Act/Reg" </w:instrText>
    </w:r>
    <w:r>
      <w:rPr>
        <w:i/>
      </w:rPr>
      <w:fldChar w:fldCharType="separate"/>
    </w:r>
    <w:r w:rsidR="00D94889">
      <w:rPr>
        <w:i/>
        <w:noProof/>
      </w:rPr>
      <w:t>Local Government Model By-laws (Control of Hawkers) No. 6</w:t>
    </w:r>
    <w:r>
      <w:rPr>
        <w:i/>
      </w:rPr>
      <w:fldChar w:fldCharType="end"/>
    </w:r>
  </w:p>
  <w:p w:rsidR="00DB1906" w:rsidRDefault="005A57D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B1906" w:rsidRDefault="005A57D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B1906" w:rsidRDefault="00DB1906">
    <w:pPr>
      <w:pStyle w:val="headerpart"/>
    </w:pPr>
  </w:p>
  <w:p w:rsidR="00DB1906" w:rsidRDefault="00DB1906">
    <w:pPr>
      <w:pBdr>
        <w:bottom w:val="single" w:sz="6" w:space="1" w:color="auto"/>
      </w:pBdr>
      <w:rPr>
        <w:b/>
      </w:rPr>
    </w:pPr>
  </w:p>
  <w:p w:rsidR="00DB1906" w:rsidRDefault="00DB190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906">
      <w:trPr>
        <w:cantSplit/>
      </w:trPr>
      <w:tc>
        <w:tcPr>
          <w:tcW w:w="7312" w:type="dxa"/>
          <w:gridSpan w:val="2"/>
        </w:tcPr>
        <w:p w:rsidR="00DB1906" w:rsidRDefault="005A57DD">
          <w:pPr>
            <w:pStyle w:val="HeaderActNameLeft"/>
          </w:pPr>
          <w:fldSimple w:instr=" Styleref &quot;Name of Act/Reg&quot; ">
            <w:r w:rsidR="00D94889">
              <w:rPr>
                <w:noProof/>
              </w:rPr>
              <w:t>Local Government Model By-laws (Control of Hawkers) No. 6</w:t>
            </w:r>
          </w:fldSimple>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rPr>
        <w:cantSplit/>
      </w:trPr>
      <w:tc>
        <w:tcPr>
          <w:tcW w:w="7312" w:type="dxa"/>
          <w:gridSpan w:val="2"/>
        </w:tcPr>
        <w:p w:rsidR="00DB1906" w:rsidRDefault="005A57DD">
          <w:pPr>
            <w:pStyle w:val="HeaderSectionLeft"/>
          </w:pPr>
          <w:r>
            <w:fldChar w:fldCharType="begin"/>
          </w:r>
          <w:r>
            <w:instrText xml:space="preserve"> styleref CharSchNo</w:instrText>
          </w:r>
          <w:r>
            <w:fldChar w:fldCharType="end"/>
          </w:r>
        </w:p>
      </w:tc>
    </w:tr>
  </w:tbl>
  <w:p w:rsidR="00DB1906" w:rsidRDefault="00DB1906">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DB1906">
      <w:trPr>
        <w:gridAfter w:val="1"/>
        <w:wAfter w:w="36" w:type="dxa"/>
        <w:cantSplit/>
      </w:trPr>
      <w:tc>
        <w:tcPr>
          <w:tcW w:w="7312" w:type="dxa"/>
          <w:gridSpan w:val="3"/>
        </w:tcPr>
        <w:p w:rsidR="00DB1906" w:rsidRDefault="005A57DD">
          <w:pPr>
            <w:pStyle w:val="HeaderActNameRight"/>
          </w:pPr>
          <w:fldSimple w:instr=" Styleref &quot;Name of Act/Reg&quot; ">
            <w:r w:rsidR="00D94889">
              <w:rPr>
                <w:noProof/>
              </w:rPr>
              <w:t>Local Government Model By-laws (Control of Hawkers) No. 6</w:t>
            </w:r>
          </w:fldSimple>
        </w:p>
      </w:tc>
    </w:tr>
    <w:tr w:rsidR="00DB1906">
      <w:tblPrEx>
        <w:tblCellMar>
          <w:left w:w="72" w:type="dxa"/>
          <w:right w:w="72" w:type="dxa"/>
        </w:tblCellMar>
      </w:tblPrEx>
      <w:trPr>
        <w:gridBefore w:val="1"/>
        <w:wBefore w:w="36" w:type="dxa"/>
      </w:trPr>
      <w:tc>
        <w:tcPr>
          <w:tcW w:w="5760" w:type="dxa"/>
        </w:tcPr>
        <w:p w:rsidR="00DB1906" w:rsidRDefault="00DB1906">
          <w:pPr>
            <w:pStyle w:val="HeaderTextRight"/>
          </w:pPr>
        </w:p>
      </w:tc>
      <w:tc>
        <w:tcPr>
          <w:tcW w:w="1552" w:type="dxa"/>
          <w:gridSpan w:val="2"/>
        </w:tcPr>
        <w:p w:rsidR="00DB1906" w:rsidRDefault="00DB1906">
          <w:pPr>
            <w:pStyle w:val="HeaderNumberRight"/>
          </w:pPr>
        </w:p>
      </w:tc>
    </w:tr>
    <w:tr w:rsidR="00DB1906">
      <w:tblPrEx>
        <w:tblCellMar>
          <w:left w:w="72" w:type="dxa"/>
          <w:right w:w="72" w:type="dxa"/>
        </w:tblCellMar>
      </w:tblPrEx>
      <w:trPr>
        <w:gridBefore w:val="1"/>
        <w:wBefore w:w="36" w:type="dxa"/>
      </w:trPr>
      <w:tc>
        <w:tcPr>
          <w:tcW w:w="5760" w:type="dxa"/>
        </w:tcPr>
        <w:p w:rsidR="00DB1906" w:rsidRDefault="00DB1906">
          <w:pPr>
            <w:pStyle w:val="HeaderTextRight"/>
          </w:pPr>
        </w:p>
      </w:tc>
      <w:tc>
        <w:tcPr>
          <w:tcW w:w="1552" w:type="dxa"/>
          <w:gridSpan w:val="2"/>
        </w:tcPr>
        <w:p w:rsidR="00DB1906" w:rsidRDefault="00DB1906">
          <w:pPr>
            <w:pStyle w:val="HeaderNumberRight"/>
          </w:pPr>
        </w:p>
      </w:tc>
    </w:tr>
    <w:tr w:rsidR="00DB1906">
      <w:trPr>
        <w:gridAfter w:val="1"/>
        <w:wAfter w:w="36" w:type="dxa"/>
        <w:cantSplit/>
      </w:trPr>
      <w:tc>
        <w:tcPr>
          <w:tcW w:w="7312" w:type="dxa"/>
          <w:gridSpan w:val="3"/>
        </w:tcPr>
        <w:p w:rsidR="00DB1906" w:rsidRDefault="005A57DD">
          <w:pPr>
            <w:pStyle w:val="HeaderSectionRight"/>
          </w:pPr>
          <w:r>
            <w:fldChar w:fldCharType="begin"/>
          </w:r>
          <w:r>
            <w:instrText xml:space="preserve"> styleref CharSchNo </w:instrText>
          </w:r>
          <w:r>
            <w:fldChar w:fldCharType="end"/>
          </w:r>
        </w:p>
      </w:tc>
    </w:tr>
  </w:tbl>
  <w:p w:rsidR="00DB1906" w:rsidRDefault="00DB1906">
    <w:pPr>
      <w:pStyle w:val="Header"/>
      <w:pBdr>
        <w:top w:val="single" w:sz="4" w:space="1" w:color="auto"/>
      </w:pBdr>
    </w:pPr>
  </w:p>
  <w:p w:rsidR="00DB1906" w:rsidRDefault="00DB190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906">
      <w:trPr>
        <w:cantSplit/>
      </w:trPr>
      <w:tc>
        <w:tcPr>
          <w:tcW w:w="7312" w:type="dxa"/>
          <w:gridSpan w:val="2"/>
        </w:tcPr>
        <w:p w:rsidR="00DB1906" w:rsidRDefault="005A57DD">
          <w:pPr>
            <w:pStyle w:val="HeaderActNameLeft"/>
          </w:pPr>
          <w:fldSimple w:instr=" Styleref &quot;Name of Act/Reg&quot; ">
            <w:r w:rsidR="00D94889">
              <w:rPr>
                <w:noProof/>
              </w:rPr>
              <w:t>Local Government Model By-laws (Control of Hawkers) No. 6</w:t>
            </w:r>
          </w:fldSimple>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rPr>
        <w:cantSplit/>
      </w:trPr>
      <w:tc>
        <w:tcPr>
          <w:tcW w:w="7312" w:type="dxa"/>
          <w:gridSpan w:val="2"/>
        </w:tcPr>
        <w:p w:rsidR="00DB1906" w:rsidRDefault="00DB1906">
          <w:pPr>
            <w:pStyle w:val="HeaderSectionLeft"/>
          </w:pPr>
        </w:p>
      </w:tc>
    </w:tr>
  </w:tbl>
  <w:p w:rsidR="00DB1906" w:rsidRDefault="00DB190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1906">
      <w:trPr>
        <w:cantSplit/>
      </w:trPr>
      <w:tc>
        <w:tcPr>
          <w:tcW w:w="7312" w:type="dxa"/>
          <w:gridSpan w:val="2"/>
        </w:tcPr>
        <w:p w:rsidR="00DB1906" w:rsidRDefault="005A57DD">
          <w:pPr>
            <w:pStyle w:val="HeaderActNameRight"/>
          </w:pPr>
          <w:fldSimple w:instr=" Styleref &quot;Name of Act/Reg&quot; ">
            <w:r w:rsidR="00D94889">
              <w:rPr>
                <w:noProof/>
              </w:rPr>
              <w:t>Local Government Model By-laws (Control of Hawkers) No. 6</w:t>
            </w:r>
          </w:fldSimple>
        </w:p>
      </w:tc>
    </w:tr>
    <w:tr w:rsidR="00DB1906">
      <w:tc>
        <w:tcPr>
          <w:tcW w:w="5760" w:type="dxa"/>
        </w:tcPr>
        <w:p w:rsidR="00DB1906" w:rsidRDefault="00DB1906">
          <w:pPr>
            <w:pStyle w:val="HeaderTextRight"/>
          </w:pPr>
        </w:p>
      </w:tc>
      <w:tc>
        <w:tcPr>
          <w:tcW w:w="1552" w:type="dxa"/>
        </w:tcPr>
        <w:p w:rsidR="00DB1906" w:rsidRDefault="00DB1906">
          <w:pPr>
            <w:pStyle w:val="HeaderNumberRight"/>
          </w:pPr>
        </w:p>
      </w:tc>
    </w:tr>
    <w:tr w:rsidR="00DB1906">
      <w:tc>
        <w:tcPr>
          <w:tcW w:w="5760" w:type="dxa"/>
        </w:tcPr>
        <w:p w:rsidR="00DB1906" w:rsidRDefault="00DB1906">
          <w:pPr>
            <w:pStyle w:val="HeaderTextRight"/>
          </w:pPr>
        </w:p>
      </w:tc>
      <w:tc>
        <w:tcPr>
          <w:tcW w:w="1552" w:type="dxa"/>
        </w:tcPr>
        <w:p w:rsidR="00DB1906" w:rsidRDefault="00DB1906">
          <w:pPr>
            <w:pStyle w:val="HeaderNumberRight"/>
          </w:pPr>
        </w:p>
      </w:tc>
    </w:tr>
    <w:tr w:rsidR="00DB1906">
      <w:trPr>
        <w:cantSplit/>
      </w:trPr>
      <w:tc>
        <w:tcPr>
          <w:tcW w:w="7312" w:type="dxa"/>
          <w:gridSpan w:val="2"/>
        </w:tcPr>
        <w:p w:rsidR="00DB1906" w:rsidRDefault="00DB1906">
          <w:pPr>
            <w:pStyle w:val="HeaderSectionRight"/>
          </w:pPr>
        </w:p>
      </w:tc>
    </w:tr>
  </w:tbl>
  <w:p w:rsidR="00DB1906" w:rsidRDefault="00DB190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5A57DD">
    <w:pPr>
      <w:pStyle w:val="headerpartodd"/>
      <w:ind w:left="0" w:firstLine="0"/>
      <w:rPr>
        <w:i/>
      </w:rPr>
    </w:pPr>
    <w:r>
      <w:rPr>
        <w:i/>
      </w:rPr>
      <w:fldChar w:fldCharType="begin"/>
    </w:r>
    <w:r>
      <w:rPr>
        <w:i/>
      </w:rPr>
      <w:instrText xml:space="preserve"> Styleref "Name of Act/Reg" </w:instrText>
    </w:r>
    <w:r>
      <w:rPr>
        <w:i/>
      </w:rPr>
      <w:fldChar w:fldCharType="separate"/>
    </w:r>
    <w:r w:rsidR="00D94889">
      <w:rPr>
        <w:i/>
        <w:noProof/>
      </w:rPr>
      <w:t>Local Government Model By-laws (Control of Hawkers) No. 6</w:t>
    </w:r>
    <w:r>
      <w:rPr>
        <w:i/>
      </w:rPr>
      <w:fldChar w:fldCharType="end"/>
    </w:r>
  </w:p>
  <w:p w:rsidR="00DB1906" w:rsidRDefault="00DB1906">
    <w:pPr>
      <w:pStyle w:val="headerpartodd"/>
      <w:ind w:left="0" w:firstLine="0"/>
      <w:rPr>
        <w:b w:val="0"/>
        <w:i/>
      </w:rPr>
    </w:pPr>
  </w:p>
  <w:p w:rsidR="00DB1906" w:rsidRDefault="00DB1906">
    <w:pPr>
      <w:pStyle w:val="headerpart"/>
    </w:pPr>
  </w:p>
  <w:p w:rsidR="00DB1906" w:rsidRDefault="00DB1906">
    <w:pPr>
      <w:pStyle w:val="headerpart"/>
    </w:pPr>
  </w:p>
  <w:p w:rsidR="00DB1906" w:rsidRDefault="00DB1906">
    <w:pPr>
      <w:pBdr>
        <w:bottom w:val="single" w:sz="6" w:space="1" w:color="auto"/>
      </w:pBdr>
      <w:rPr>
        <w:b/>
      </w:rPr>
    </w:pPr>
  </w:p>
  <w:p w:rsidR="00DB1906" w:rsidRDefault="00DB1906"/>
  <w:p w:rsidR="00DB1906" w:rsidRDefault="00DB190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5A57DD">
    <w:pPr>
      <w:pStyle w:val="headerpartodd"/>
      <w:ind w:left="0" w:firstLine="0"/>
      <w:jc w:val="right"/>
      <w:rPr>
        <w:i/>
      </w:rPr>
    </w:pPr>
    <w:r>
      <w:rPr>
        <w:i/>
      </w:rPr>
      <w:fldChar w:fldCharType="begin"/>
    </w:r>
    <w:r>
      <w:rPr>
        <w:i/>
      </w:rPr>
      <w:instrText xml:space="preserve"> Styleref "Name of Act/Reg" </w:instrText>
    </w:r>
    <w:r>
      <w:rPr>
        <w:i/>
      </w:rPr>
      <w:fldChar w:fldCharType="separate"/>
    </w:r>
    <w:r w:rsidR="00D94889">
      <w:rPr>
        <w:i/>
        <w:noProof/>
      </w:rPr>
      <w:t>Local Government Model By-laws (Control of Hawkers) No. 6</w:t>
    </w:r>
    <w:r>
      <w:rPr>
        <w:i/>
      </w:rPr>
      <w:fldChar w:fldCharType="end"/>
    </w:r>
  </w:p>
  <w:p w:rsidR="00DB1906" w:rsidRDefault="00DB1906">
    <w:pPr>
      <w:pStyle w:val="headerpartodd"/>
      <w:ind w:left="0" w:firstLine="0"/>
      <w:jc w:val="right"/>
      <w:rPr>
        <w:b w:val="0"/>
        <w:i/>
      </w:rPr>
    </w:pPr>
  </w:p>
  <w:p w:rsidR="00DB1906" w:rsidRDefault="00DB1906">
    <w:pPr>
      <w:pStyle w:val="headerpart"/>
      <w:jc w:val="right"/>
    </w:pPr>
  </w:p>
  <w:p w:rsidR="00DB1906" w:rsidRDefault="00DB1906">
    <w:pPr>
      <w:pStyle w:val="headerpart"/>
      <w:jc w:val="right"/>
    </w:pPr>
  </w:p>
  <w:p w:rsidR="00DB1906" w:rsidRDefault="00DB1906">
    <w:pPr>
      <w:pBdr>
        <w:bottom w:val="single" w:sz="6" w:space="1" w:color="auto"/>
      </w:pBdr>
      <w:jc w:val="right"/>
      <w:rPr>
        <w:b/>
      </w:rPr>
    </w:pPr>
  </w:p>
  <w:p w:rsidR="00DB1906" w:rsidRDefault="00DB1906"/>
  <w:p w:rsidR="00DB1906" w:rsidRDefault="00DB19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89" w:rsidRDefault="00D94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89" w:rsidRDefault="00D948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B1906">
      <w:trPr>
        <w:cantSplit/>
      </w:trPr>
      <w:tc>
        <w:tcPr>
          <w:tcW w:w="7312" w:type="dxa"/>
          <w:gridSpan w:val="2"/>
        </w:tcPr>
        <w:p w:rsidR="00DB1906" w:rsidRDefault="005A57DD">
          <w:pPr>
            <w:pStyle w:val="HeaderActNameLeft"/>
          </w:pPr>
          <w:r>
            <w:rPr>
              <w:i w:val="0"/>
            </w:rPr>
            <w:fldChar w:fldCharType="begin"/>
          </w:r>
          <w:r>
            <w:rPr>
              <w:i w:val="0"/>
            </w:rPr>
            <w:instrText xml:space="preserve"> Styleref "Name of Act/Reg" </w:instrText>
          </w:r>
          <w:r>
            <w:rPr>
              <w:i w:val="0"/>
            </w:rPr>
            <w:fldChar w:fldCharType="separate"/>
          </w:r>
          <w:r w:rsidR="00D94889">
            <w:rPr>
              <w:i w:val="0"/>
              <w:noProof/>
            </w:rPr>
            <w:t>Local Government Model By-laws (Control of Hawkers) No. 6</w:t>
          </w:r>
          <w:r>
            <w:rPr>
              <w:i w:val="0"/>
            </w:rPr>
            <w:fldChar w:fldCharType="end"/>
          </w:r>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c>
        <w:tcPr>
          <w:tcW w:w="1548" w:type="dxa"/>
        </w:tcPr>
        <w:p w:rsidR="00DB1906" w:rsidRDefault="00DB1906">
          <w:pPr>
            <w:pStyle w:val="HeaderNumberLeft"/>
          </w:pPr>
        </w:p>
      </w:tc>
      <w:tc>
        <w:tcPr>
          <w:tcW w:w="5764" w:type="dxa"/>
        </w:tcPr>
        <w:p w:rsidR="00DB1906" w:rsidRDefault="00DB1906">
          <w:pPr>
            <w:pStyle w:val="HeaderTextLeft"/>
          </w:pPr>
        </w:p>
      </w:tc>
    </w:tr>
    <w:tr w:rsidR="00DB1906">
      <w:trPr>
        <w:cantSplit/>
      </w:trPr>
      <w:tc>
        <w:tcPr>
          <w:tcW w:w="7312" w:type="dxa"/>
          <w:gridSpan w:val="2"/>
        </w:tcPr>
        <w:p w:rsidR="00DB1906" w:rsidRDefault="00DB1906">
          <w:pPr>
            <w:pStyle w:val="HeaderSectionLeft"/>
          </w:pPr>
        </w:p>
      </w:tc>
    </w:tr>
  </w:tbl>
  <w:p w:rsidR="00DB1906" w:rsidRDefault="00DB190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B1906">
      <w:trPr>
        <w:cantSplit/>
      </w:trPr>
      <w:tc>
        <w:tcPr>
          <w:tcW w:w="7312" w:type="dxa"/>
          <w:gridSpan w:val="2"/>
        </w:tcPr>
        <w:p w:rsidR="00DB1906" w:rsidRDefault="005A57DD">
          <w:pPr>
            <w:pStyle w:val="HeaderActNameRight"/>
          </w:pPr>
          <w:fldSimple w:instr=" Styleref &quot;Name of Act/Reg&quot; ">
            <w:r w:rsidR="00D94889">
              <w:rPr>
                <w:noProof/>
              </w:rPr>
              <w:t>Local Government Model By-laws (Control of Hawkers) No. 6</w:t>
            </w:r>
          </w:fldSimple>
        </w:p>
      </w:tc>
    </w:tr>
    <w:tr w:rsidR="00DB1906">
      <w:tc>
        <w:tcPr>
          <w:tcW w:w="5760" w:type="dxa"/>
        </w:tcPr>
        <w:p w:rsidR="00DB1906" w:rsidRDefault="00DB1906">
          <w:pPr>
            <w:pStyle w:val="HeaderTextRight"/>
          </w:pPr>
        </w:p>
      </w:tc>
      <w:tc>
        <w:tcPr>
          <w:tcW w:w="1552" w:type="dxa"/>
        </w:tcPr>
        <w:p w:rsidR="00DB1906" w:rsidRDefault="00DB1906">
          <w:pPr>
            <w:pStyle w:val="HeaderNumberRight"/>
          </w:pPr>
        </w:p>
      </w:tc>
    </w:tr>
    <w:tr w:rsidR="00DB1906">
      <w:tc>
        <w:tcPr>
          <w:tcW w:w="5760" w:type="dxa"/>
        </w:tcPr>
        <w:p w:rsidR="00DB1906" w:rsidRDefault="00DB1906">
          <w:pPr>
            <w:pStyle w:val="HeaderTextRight"/>
          </w:pPr>
        </w:p>
      </w:tc>
      <w:tc>
        <w:tcPr>
          <w:tcW w:w="1552" w:type="dxa"/>
        </w:tcPr>
        <w:p w:rsidR="00DB1906" w:rsidRDefault="00DB1906">
          <w:pPr>
            <w:pStyle w:val="HeaderNumberRight"/>
          </w:pPr>
        </w:p>
      </w:tc>
    </w:tr>
    <w:tr w:rsidR="00DB1906">
      <w:trPr>
        <w:cantSplit/>
      </w:trPr>
      <w:tc>
        <w:tcPr>
          <w:tcW w:w="7312" w:type="dxa"/>
          <w:gridSpan w:val="2"/>
        </w:tcPr>
        <w:p w:rsidR="00DB1906" w:rsidRDefault="00DB1906">
          <w:pPr>
            <w:pStyle w:val="HeaderSectionRight"/>
          </w:pPr>
        </w:p>
      </w:tc>
    </w:tr>
  </w:tbl>
  <w:p w:rsidR="00DB1906" w:rsidRDefault="00DB190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B1906">
      <w:trPr>
        <w:cantSplit/>
      </w:trPr>
      <w:tc>
        <w:tcPr>
          <w:tcW w:w="7312" w:type="dxa"/>
          <w:gridSpan w:val="2"/>
        </w:tcPr>
        <w:p w:rsidR="00DB1906" w:rsidRDefault="005A57DD">
          <w:pPr>
            <w:pStyle w:val="HeaderActNameLeft"/>
          </w:pPr>
          <w:fldSimple w:instr=" Styleref &quot;Name of Act/Reg&quot; ">
            <w:r w:rsidR="00D94889">
              <w:rPr>
                <w:noProof/>
              </w:rPr>
              <w:t>Local Government Model By-laws (Control of Hawkers) No. 6</w:t>
            </w:r>
          </w:fldSimple>
        </w:p>
      </w:tc>
    </w:tr>
    <w:tr w:rsidR="00DB1906">
      <w:tc>
        <w:tcPr>
          <w:tcW w:w="1305" w:type="dxa"/>
        </w:tcPr>
        <w:p w:rsidR="00DB1906" w:rsidRDefault="005A57DD">
          <w:pPr>
            <w:pStyle w:val="HeaderNumberLeft"/>
          </w:pPr>
          <w:r>
            <w:fldChar w:fldCharType="begin"/>
          </w:r>
          <w:r>
            <w:instrText xml:space="preserve"> styleref CharPartNo </w:instrText>
          </w:r>
          <w:r>
            <w:fldChar w:fldCharType="end"/>
          </w:r>
        </w:p>
      </w:tc>
      <w:tc>
        <w:tcPr>
          <w:tcW w:w="6007" w:type="dxa"/>
        </w:tcPr>
        <w:p w:rsidR="00DB1906" w:rsidRDefault="005A57DD">
          <w:pPr>
            <w:pStyle w:val="HeaderTextLeft"/>
          </w:pPr>
          <w:r>
            <w:fldChar w:fldCharType="begin"/>
          </w:r>
          <w:r>
            <w:instrText xml:space="preserve"> styleref CharPartText </w:instrText>
          </w:r>
          <w:r>
            <w:fldChar w:fldCharType="end"/>
          </w:r>
        </w:p>
      </w:tc>
    </w:tr>
    <w:tr w:rsidR="00DB1906">
      <w:tc>
        <w:tcPr>
          <w:tcW w:w="1305" w:type="dxa"/>
        </w:tcPr>
        <w:p w:rsidR="00DB1906" w:rsidRDefault="005A57DD">
          <w:pPr>
            <w:pStyle w:val="HeaderNumberLeft"/>
          </w:pPr>
          <w:r>
            <w:fldChar w:fldCharType="begin"/>
          </w:r>
          <w:r>
            <w:instrText xml:space="preserve"> styleref CharDivNo </w:instrText>
          </w:r>
          <w:r>
            <w:fldChar w:fldCharType="end"/>
          </w:r>
        </w:p>
      </w:tc>
      <w:tc>
        <w:tcPr>
          <w:tcW w:w="6007" w:type="dxa"/>
        </w:tcPr>
        <w:p w:rsidR="00DB1906" w:rsidRDefault="005A57DD">
          <w:pPr>
            <w:pStyle w:val="HeaderTextLeft"/>
          </w:pPr>
          <w:r>
            <w:fldChar w:fldCharType="begin"/>
          </w:r>
          <w:r>
            <w:instrText xml:space="preserve"> styleref CharDivText </w:instrText>
          </w:r>
          <w:r>
            <w:fldChar w:fldCharType="end"/>
          </w:r>
        </w:p>
      </w:tc>
    </w:tr>
    <w:tr w:rsidR="00DB1906">
      <w:trPr>
        <w:cantSplit/>
      </w:trPr>
      <w:tc>
        <w:tcPr>
          <w:tcW w:w="7312" w:type="dxa"/>
          <w:gridSpan w:val="2"/>
        </w:tcPr>
        <w:p w:rsidR="00DB1906" w:rsidRDefault="005A57DD">
          <w:pPr>
            <w:pStyle w:val="HeaderSectionLeft"/>
          </w:pPr>
          <w:r>
            <w:t xml:space="preserve">bl. </w:t>
          </w:r>
          <w:fldSimple w:instr=" styleref CharSectno ">
            <w:r w:rsidR="00D94889">
              <w:rPr>
                <w:noProof/>
              </w:rPr>
              <w:t>1</w:t>
            </w:r>
          </w:fldSimple>
        </w:p>
      </w:tc>
    </w:tr>
  </w:tbl>
  <w:p w:rsidR="00DB1906" w:rsidRDefault="00DB190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B1906">
      <w:trPr>
        <w:cantSplit/>
      </w:trPr>
      <w:tc>
        <w:tcPr>
          <w:tcW w:w="7312" w:type="dxa"/>
          <w:gridSpan w:val="2"/>
        </w:tcPr>
        <w:p w:rsidR="00DB1906" w:rsidRDefault="005A57DD">
          <w:pPr>
            <w:pStyle w:val="HeaderActNameRight"/>
          </w:pPr>
          <w:fldSimple w:instr=" Styleref &quot;Name of Act/Reg&quot; ">
            <w:r w:rsidR="00D94889">
              <w:rPr>
                <w:noProof/>
              </w:rPr>
              <w:t>Local Government Model By-laws (Control of Hawkers) No. 6</w:t>
            </w:r>
          </w:fldSimple>
        </w:p>
      </w:tc>
    </w:tr>
    <w:tr w:rsidR="00DB1906">
      <w:tc>
        <w:tcPr>
          <w:tcW w:w="5985" w:type="dxa"/>
        </w:tcPr>
        <w:p w:rsidR="00DB1906" w:rsidRDefault="005A57DD">
          <w:pPr>
            <w:pStyle w:val="HeaderTextRight"/>
          </w:pPr>
          <w:r>
            <w:fldChar w:fldCharType="begin"/>
          </w:r>
          <w:r>
            <w:instrText xml:space="preserve"> styleref CharPartText </w:instrText>
          </w:r>
          <w:r>
            <w:fldChar w:fldCharType="end"/>
          </w:r>
        </w:p>
      </w:tc>
      <w:tc>
        <w:tcPr>
          <w:tcW w:w="1327" w:type="dxa"/>
        </w:tcPr>
        <w:p w:rsidR="00DB1906" w:rsidRDefault="005A57DD">
          <w:pPr>
            <w:pStyle w:val="HeaderNumberRight"/>
          </w:pPr>
          <w:r>
            <w:fldChar w:fldCharType="begin"/>
          </w:r>
          <w:r>
            <w:instrText xml:space="preserve"> styleref CharPartNo </w:instrText>
          </w:r>
          <w:r>
            <w:fldChar w:fldCharType="end"/>
          </w:r>
        </w:p>
      </w:tc>
    </w:tr>
    <w:tr w:rsidR="00DB1906">
      <w:tc>
        <w:tcPr>
          <w:tcW w:w="5985" w:type="dxa"/>
        </w:tcPr>
        <w:p w:rsidR="00DB1906" w:rsidRDefault="005A57DD">
          <w:pPr>
            <w:pStyle w:val="HeaderTextRight"/>
          </w:pPr>
          <w:r>
            <w:fldChar w:fldCharType="begin"/>
          </w:r>
          <w:r>
            <w:instrText xml:space="preserve"> styleref CharDivText </w:instrText>
          </w:r>
          <w:r>
            <w:fldChar w:fldCharType="end"/>
          </w:r>
        </w:p>
      </w:tc>
      <w:tc>
        <w:tcPr>
          <w:tcW w:w="1327" w:type="dxa"/>
        </w:tcPr>
        <w:p w:rsidR="00DB1906" w:rsidRDefault="005A57DD">
          <w:pPr>
            <w:pStyle w:val="HeaderNumberRight"/>
          </w:pPr>
          <w:r>
            <w:fldChar w:fldCharType="begin"/>
          </w:r>
          <w:r>
            <w:instrText xml:space="preserve"> styleref CharDivNo </w:instrText>
          </w:r>
          <w:r>
            <w:fldChar w:fldCharType="end"/>
          </w:r>
        </w:p>
      </w:tc>
    </w:tr>
    <w:tr w:rsidR="00DB1906">
      <w:trPr>
        <w:cantSplit/>
      </w:trPr>
      <w:tc>
        <w:tcPr>
          <w:tcW w:w="7312" w:type="dxa"/>
          <w:gridSpan w:val="2"/>
        </w:tcPr>
        <w:p w:rsidR="00DB1906" w:rsidRDefault="005A57DD">
          <w:pPr>
            <w:pStyle w:val="HeaderSectionRight"/>
          </w:pPr>
          <w:r>
            <w:t xml:space="preserve">bl. </w:t>
          </w:r>
          <w:fldSimple w:instr=" styleref CharSectno ">
            <w:r w:rsidR="00D94889">
              <w:rPr>
                <w:noProof/>
              </w:rPr>
              <w:t>1</w:t>
            </w:r>
          </w:fldSimple>
        </w:p>
      </w:tc>
    </w:tr>
  </w:tbl>
  <w:p w:rsidR="00DB1906" w:rsidRDefault="00DB190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06" w:rsidRDefault="00DB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7DD"/>
    <w:rsid w:val="0025458A"/>
    <w:rsid w:val="004E1720"/>
    <w:rsid w:val="005A57DD"/>
    <w:rsid w:val="00D94889"/>
    <w:rsid w:val="00DB1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1525</Words>
  <Characters>8345</Characters>
  <Application>Microsoft Office Word</Application>
  <DocSecurity>0</DocSecurity>
  <Lines>278</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Model By-laws (Control of Hawkers) No. 6 - 00-b0-02</dc:title>
  <dc:subject/>
  <dc:creator>David Harrold</dc:creator>
  <cp:keywords/>
  <cp:lastModifiedBy>svcMRProcess</cp:lastModifiedBy>
  <cp:revision>4</cp:revision>
  <cp:lastPrinted>2006-04-18T07:23:00Z</cp:lastPrinted>
  <dcterms:created xsi:type="dcterms:W3CDTF">2013-02-16T06:34:00Z</dcterms:created>
  <dcterms:modified xsi:type="dcterms:W3CDTF">2013-02-16T06:35:00Z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1962 pp.1847-9</vt:lpwstr>
  </property>
  <property fmtid="{D5CDD505-2E9C-101B-9397-08002B2CF9AE}" pid="3" name="CommencementDate">
    <vt:lpwstr>19740621</vt:lpwstr>
  </property>
  <property fmtid="{D5CDD505-2E9C-101B-9397-08002B2CF9AE}" pid="4" name="DocumentType">
    <vt:lpwstr>Reg</vt:lpwstr>
  </property>
  <property fmtid="{D5CDD505-2E9C-101B-9397-08002B2CF9AE}" pid="5" name="AsAtDate">
    <vt:lpwstr>21 Jun 1974</vt:lpwstr>
  </property>
  <property fmtid="{D5CDD505-2E9C-101B-9397-08002B2CF9AE}" pid="6" name="Suffix">
    <vt:lpwstr>00-b0-02</vt:lpwstr>
  </property>
</Properties>
</file>