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9D" w:rsidRDefault="003145AA">
      <w:pPr>
        <w:pStyle w:val="WA"/>
      </w:pPr>
      <w:bookmarkStart w:id="0" w:name="_GoBack"/>
      <w:bookmarkEnd w:id="0"/>
      <w:r>
        <w:t>Western Australia</w:t>
      </w:r>
    </w:p>
    <w:p w:rsidR="00CB709D" w:rsidRDefault="003145A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4341D">
        <w:rPr>
          <w:noProof/>
        </w:rPr>
        <w:t>PathCentre (Common Seal) Regulations 1995</w:t>
      </w:r>
      <w:r>
        <w:fldChar w:fldCharType="end"/>
      </w:r>
    </w:p>
    <w:p w:rsidR="00CB709D" w:rsidRDefault="00CB709D">
      <w:pPr>
        <w:jc w:val="center"/>
        <w:rPr>
          <w:b/>
        </w:rPr>
        <w:sectPr w:rsidR="00CB70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B709D" w:rsidRDefault="003145AA">
      <w:pPr>
        <w:pStyle w:val="WA"/>
        <w:spacing w:before="120"/>
      </w:pPr>
      <w:r>
        <w:lastRenderedPageBreak/>
        <w:t>Western Australia</w:t>
      </w:r>
    </w:p>
    <w:p w:rsidR="00CB709D" w:rsidRDefault="003145A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4341D">
        <w:rPr>
          <w:noProof/>
        </w:rPr>
        <w:t>PathCentre (Common Seal) Regulations 1995</w:t>
      </w:r>
      <w:r>
        <w:fldChar w:fldCharType="end"/>
      </w:r>
    </w:p>
    <w:p w:rsidR="00CB709D" w:rsidRDefault="003145AA">
      <w:pPr>
        <w:pStyle w:val="Arrangement"/>
      </w:pPr>
      <w:r>
        <w:t>CONTENTS</w:t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_Toc109037361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1</w:t>
      </w:r>
      <w:r>
        <w:rPr>
          <w:noProof/>
        </w:rPr>
        <w:fldChar w:fldCharType="end"/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_Toc109037362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1</w:t>
      </w:r>
      <w:r>
        <w:rPr>
          <w:noProof/>
        </w:rPr>
        <w:fldChar w:fldCharType="end"/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_Toc109037363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1</w:t>
      </w:r>
      <w:r>
        <w:rPr>
          <w:noProof/>
        </w:rPr>
        <w:fldChar w:fldCharType="end"/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Form of common seal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_Toc109037364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1</w:t>
      </w:r>
      <w:r>
        <w:rPr>
          <w:noProof/>
        </w:rPr>
        <w:fldChar w:fldCharType="end"/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Use of common seal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_Toc109037365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2</w:t>
      </w:r>
      <w:r>
        <w:rPr>
          <w:noProof/>
        </w:rPr>
        <w:fldChar w:fldCharType="end"/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Execution of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_Toc109037366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2</w:t>
      </w:r>
      <w:r>
        <w:rPr>
          <w:noProof/>
        </w:rPr>
        <w:fldChar w:fldCharType="end"/>
      </w:r>
    </w:p>
    <w:p w:rsidR="00CB709D" w:rsidRDefault="003145AA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CB709D" w:rsidRDefault="003145AA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_Toc109037368 \h </w:instrText>
      </w:r>
      <w:r>
        <w:rPr>
          <w:noProof/>
        </w:rPr>
      </w:r>
      <w:r>
        <w:rPr>
          <w:noProof/>
        </w:rPr>
        <w:fldChar w:fldCharType="separate"/>
      </w:r>
      <w:r w:rsidR="00E4341D">
        <w:rPr>
          <w:noProof/>
        </w:rPr>
        <w:t>2</w:t>
      </w:r>
      <w:r>
        <w:rPr>
          <w:noProof/>
        </w:rPr>
        <w:fldChar w:fldCharType="end"/>
      </w:r>
    </w:p>
    <w:p w:rsidR="00CB709D" w:rsidRDefault="003145AA">
      <w:r>
        <w:fldChar w:fldCharType="end"/>
      </w:r>
    </w:p>
    <w:p w:rsidR="00CB709D" w:rsidRDefault="003145A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CB709D" w:rsidRDefault="00CB709D">
      <w:pPr>
        <w:pStyle w:val="NoteHeading"/>
        <w:sectPr w:rsidR="00CB70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B709D" w:rsidRDefault="003145AA">
      <w:pPr>
        <w:pStyle w:val="WA"/>
        <w:spacing w:before="120"/>
      </w:pPr>
      <w:r>
        <w:lastRenderedPageBreak/>
        <w:t>Western Australia</w:t>
      </w:r>
    </w:p>
    <w:p w:rsidR="00CB709D" w:rsidRDefault="003145AA">
      <w:pPr>
        <w:pStyle w:val="PrincipalActReg"/>
        <w:rPr>
          <w:snapToGrid w:val="0"/>
        </w:rPr>
      </w:pPr>
      <w:r>
        <w:rPr>
          <w:snapToGrid w:val="0"/>
        </w:rPr>
        <w:t>Hospitals and Health Services Act 1927</w:t>
      </w:r>
    </w:p>
    <w:p w:rsidR="00CB709D" w:rsidRDefault="003145AA">
      <w:pPr>
        <w:pStyle w:val="NameofActReg"/>
      </w:pPr>
      <w:r>
        <w:t>PathCentre (Common Seal) Regulations 1995</w:t>
      </w:r>
    </w:p>
    <w:p w:rsidR="00CB709D" w:rsidRDefault="003145AA">
      <w:pPr>
        <w:pStyle w:val="Heading5"/>
        <w:rPr>
          <w:snapToGrid w:val="0"/>
        </w:rPr>
      </w:pPr>
      <w:bookmarkStart w:id="1" w:name="_Toc434984121"/>
      <w:bookmarkStart w:id="2" w:name="_Toc10903736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CB709D" w:rsidRDefault="003145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PathCentre (Common Seal)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CB709D" w:rsidRDefault="003145AA">
      <w:pPr>
        <w:pStyle w:val="Heading5"/>
        <w:rPr>
          <w:snapToGrid w:val="0"/>
        </w:rPr>
      </w:pPr>
      <w:bookmarkStart w:id="3" w:name="_Toc434984122"/>
      <w:bookmarkStart w:id="4" w:name="_Toc1090373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CB709D" w:rsidRDefault="003145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10 April 1995.</w:t>
      </w:r>
    </w:p>
    <w:p w:rsidR="00CB709D" w:rsidRDefault="003145AA">
      <w:pPr>
        <w:pStyle w:val="Heading5"/>
        <w:rPr>
          <w:snapToGrid w:val="0"/>
        </w:rPr>
      </w:pPr>
      <w:bookmarkStart w:id="5" w:name="_Toc434984123"/>
      <w:bookmarkStart w:id="6" w:name="_Toc10903736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 w:rsidR="00CB709D" w:rsidRDefault="003145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CB709D" w:rsidRDefault="003145AA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agency board</w:t>
      </w:r>
      <w:r>
        <w:rPr>
          <w:b/>
        </w:rPr>
        <w:t>”</w:t>
      </w:r>
      <w:r>
        <w:t xml:space="preserve"> means the agency board by which PathCentre is constituted;</w:t>
      </w:r>
    </w:p>
    <w:p w:rsidR="00CB709D" w:rsidRDefault="003145AA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common seal</w:t>
      </w:r>
      <w:r>
        <w:rPr>
          <w:b/>
        </w:rPr>
        <w:t>”</w:t>
      </w:r>
      <w:r>
        <w:t xml:space="preserve"> means the common seal of PathCentre;</w:t>
      </w:r>
    </w:p>
    <w:p w:rsidR="00CB709D" w:rsidRDefault="003145AA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PathCentre</w:t>
      </w:r>
      <w:r>
        <w:rPr>
          <w:b/>
        </w:rPr>
        <w:t>”</w:t>
      </w:r>
      <w:r>
        <w:t xml:space="preserve"> means the agency established under section 7B(1) of the Act under the name “The Western Australian Centre for Pathology and Medical Research”.</w:t>
      </w:r>
    </w:p>
    <w:p w:rsidR="00CB709D" w:rsidRDefault="003145AA">
      <w:pPr>
        <w:pStyle w:val="Heading5"/>
        <w:rPr>
          <w:snapToGrid w:val="0"/>
        </w:rPr>
      </w:pPr>
      <w:bookmarkStart w:id="7" w:name="_Toc434984124"/>
      <w:bookmarkStart w:id="8" w:name="_Toc1090373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7"/>
      <w:bookmarkEnd w:id="8"/>
      <w:r>
        <w:rPr>
          <w:snapToGrid w:val="0"/>
        </w:rPr>
        <w:t xml:space="preserve"> </w:t>
      </w:r>
    </w:p>
    <w:p w:rsidR="00CB709D" w:rsidRDefault="003145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common seal shall be in the form of 2 concentric circles containing the words “The Western Australian Centre for Pathology and Medical Research” between the circles.</w:t>
      </w:r>
    </w:p>
    <w:p w:rsidR="00CB709D" w:rsidRDefault="003145AA">
      <w:pPr>
        <w:pStyle w:val="Heading5"/>
        <w:rPr>
          <w:snapToGrid w:val="0"/>
        </w:rPr>
      </w:pPr>
      <w:bookmarkStart w:id="9" w:name="_Toc434984125"/>
      <w:bookmarkStart w:id="10" w:name="_Toc109037365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Use of common seal</w:t>
      </w:r>
      <w:bookmarkEnd w:id="9"/>
      <w:bookmarkEnd w:id="10"/>
      <w:r>
        <w:rPr>
          <w:snapToGrid w:val="0"/>
        </w:rPr>
        <w:t xml:space="preserve"> </w:t>
      </w:r>
    </w:p>
    <w:p w:rsidR="00CB709D" w:rsidRDefault="003145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common seal may be affixed to all documents and classes of documents that the agency board has authorised to be sealed with the common seal.</w:t>
      </w:r>
    </w:p>
    <w:p w:rsidR="00CB709D" w:rsidRDefault="003145AA">
      <w:pPr>
        <w:pStyle w:val="Heading5"/>
        <w:rPr>
          <w:snapToGrid w:val="0"/>
        </w:rPr>
      </w:pPr>
      <w:bookmarkStart w:id="11" w:name="_Toc434984126"/>
      <w:bookmarkStart w:id="12" w:name="_Toc10903736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Execution of documents</w:t>
      </w:r>
      <w:bookmarkEnd w:id="11"/>
      <w:bookmarkEnd w:id="12"/>
      <w:r>
        <w:rPr>
          <w:snapToGrid w:val="0"/>
        </w:rPr>
        <w:t xml:space="preserve"> </w:t>
      </w:r>
    </w:p>
    <w:p w:rsidR="00CB709D" w:rsidRDefault="003145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document is duly executed by PathCentre if the common seal is affixed to the document in the presence of 2 members of the agency board and if both of those members sign the document to attest that the common seal was so affixed.</w:t>
      </w:r>
    </w:p>
    <w:p w:rsidR="00CB709D" w:rsidRDefault="00CB709D">
      <w:pPr>
        <w:rPr>
          <w:rStyle w:val="CharDivText"/>
        </w:rPr>
        <w:sectPr w:rsidR="00CB709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B709D" w:rsidRDefault="003145AA">
      <w:pPr>
        <w:pStyle w:val="nHeading2"/>
      </w:pPr>
      <w:bookmarkStart w:id="13" w:name="_Toc67708098"/>
      <w:bookmarkStart w:id="14" w:name="_Toc72140854"/>
      <w:bookmarkStart w:id="15" w:name="_Toc72141032"/>
      <w:bookmarkStart w:id="16" w:name="_Toc109036643"/>
      <w:bookmarkStart w:id="17" w:name="_Toc109037367"/>
      <w:r>
        <w:t>Notes</w:t>
      </w:r>
      <w:bookmarkEnd w:id="13"/>
      <w:bookmarkEnd w:id="14"/>
      <w:bookmarkEnd w:id="15"/>
      <w:bookmarkEnd w:id="16"/>
      <w:bookmarkEnd w:id="17"/>
    </w:p>
    <w:p w:rsidR="00CB709D" w:rsidRDefault="003145A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fldChar w:fldCharType="begin"/>
      </w:r>
      <w:r>
        <w:rPr>
          <w:i/>
          <w:snapToGrid w:val="0"/>
        </w:rPr>
        <w:instrText xml:space="preserve"> STYLEREF "Name of Act/Reg" \* CHARFORMAT </w:instrText>
      </w:r>
      <w:r>
        <w:rPr>
          <w:i/>
          <w:snapToGrid w:val="0"/>
        </w:rPr>
        <w:fldChar w:fldCharType="separate"/>
      </w:r>
      <w:r w:rsidR="00E4341D">
        <w:rPr>
          <w:i/>
          <w:noProof/>
          <w:snapToGrid w:val="0"/>
        </w:rPr>
        <w:t>PathCentre (Common Seal) Regulations 1995</w:t>
      </w:r>
      <w:r>
        <w:rPr>
          <w:i/>
          <w:snapToGrid w:val="0"/>
        </w:rPr>
        <w:fldChar w:fldCharType="end"/>
      </w:r>
      <w:r>
        <w:rPr>
          <w:snapToGrid w:val="0"/>
        </w:rPr>
        <w:t xml:space="preserve"> and includes the amendment made by the other written law referred to in the following table.  The table also contains information about any reprint.</w:t>
      </w:r>
    </w:p>
    <w:p w:rsidR="00CB709D" w:rsidRDefault="003145AA">
      <w:pPr>
        <w:pStyle w:val="nHeading3"/>
        <w:rPr>
          <w:snapToGrid w:val="0"/>
        </w:rPr>
      </w:pPr>
      <w:bookmarkStart w:id="18" w:name="_Toc109037368"/>
      <w:r>
        <w:rPr>
          <w:snapToGrid w:val="0"/>
        </w:rPr>
        <w:t>Compilation table</w:t>
      </w:r>
      <w:bookmarkEnd w:id="1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B709D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B709D">
        <w:tc>
          <w:tcPr>
            <w:tcW w:w="3118" w:type="dxa"/>
            <w:tcBorders>
              <w:top w:val="single" w:sz="8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PathCentre (Common Seal) Regulations 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Mar 1995 p. 779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Apr 1995 (see r. 2)</w:t>
            </w:r>
          </w:p>
        </w:tc>
      </w:tr>
      <w:tr w:rsidR="00CB709D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CB709D" w:rsidRDefault="003145A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PathCentre (Common Seal) Regulations 1995</w:t>
            </w:r>
            <w:r>
              <w:rPr>
                <w:b/>
                <w:sz w:val="19"/>
              </w:rPr>
              <w:t xml:space="preserve"> as at 23 Apr 2004</w:t>
            </w:r>
          </w:p>
        </w:tc>
      </w:tr>
    </w:tbl>
    <w:p w:rsidR="00CB709D" w:rsidRDefault="00CB709D"/>
    <w:p w:rsidR="00CB709D" w:rsidRDefault="00CB709D">
      <w:pPr>
        <w:sectPr w:rsidR="00CB709D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B709D" w:rsidRDefault="00CB709D"/>
    <w:sectPr w:rsidR="00CB709D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9D" w:rsidRDefault="003145AA">
      <w:r>
        <w:separator/>
      </w:r>
    </w:p>
  </w:endnote>
  <w:endnote w:type="continuationSeparator" w:id="0">
    <w:p w:rsidR="00CB709D" w:rsidRDefault="0031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4341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B709D" w:rsidRDefault="003145A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341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341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B709D" w:rsidRDefault="003145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Footer"/>
      <w:tabs>
        <w:tab w:val="clear" w:pos="4153"/>
        <w:tab w:val="right" w:pos="7088"/>
      </w:tabs>
      <w:rPr>
        <w:rStyle w:val="PageNumber"/>
      </w:rPr>
    </w:pPr>
  </w:p>
  <w:p w:rsidR="00CB709D" w:rsidRDefault="003145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23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341D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341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B709D" w:rsidRDefault="003145A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9D" w:rsidRDefault="003145AA">
      <w:r>
        <w:separator/>
      </w:r>
    </w:p>
  </w:footnote>
  <w:footnote w:type="continuationSeparator" w:id="0">
    <w:p w:rsidR="00CB709D" w:rsidRDefault="0031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1D" w:rsidRDefault="00E434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B709D">
      <w:trPr>
        <w:cantSplit/>
      </w:trPr>
      <w:tc>
        <w:tcPr>
          <w:tcW w:w="7312" w:type="dxa"/>
          <w:gridSpan w:val="2"/>
        </w:tcPr>
        <w:p w:rsidR="00CB709D" w:rsidRDefault="003145AA">
          <w:pPr>
            <w:pStyle w:val="HeaderActNameLeft"/>
          </w:pPr>
          <w:fldSimple w:instr=" Styleref &quot;Name of Act/Reg&quot; ">
            <w:r w:rsidR="00E4341D">
              <w:rPr>
                <w:noProof/>
              </w:rPr>
              <w:t>PathCentre (Common Seal) Regulations 1995</w:t>
            </w:r>
          </w:fldSimple>
        </w:p>
      </w:tc>
    </w:tr>
    <w:tr w:rsidR="00CB709D">
      <w:tc>
        <w:tcPr>
          <w:tcW w:w="1548" w:type="dxa"/>
        </w:tcPr>
        <w:p w:rsidR="00CB709D" w:rsidRDefault="00CB709D">
          <w:pPr>
            <w:pStyle w:val="HeaderNumberLeft"/>
          </w:pPr>
        </w:p>
      </w:tc>
      <w:tc>
        <w:tcPr>
          <w:tcW w:w="5764" w:type="dxa"/>
        </w:tcPr>
        <w:p w:rsidR="00CB709D" w:rsidRDefault="00CB709D">
          <w:pPr>
            <w:pStyle w:val="HeaderTextLeft"/>
          </w:pPr>
        </w:p>
      </w:tc>
    </w:tr>
    <w:tr w:rsidR="00CB709D">
      <w:tc>
        <w:tcPr>
          <w:tcW w:w="1548" w:type="dxa"/>
        </w:tcPr>
        <w:p w:rsidR="00CB709D" w:rsidRDefault="00CB709D">
          <w:pPr>
            <w:pStyle w:val="HeaderNumberLeft"/>
          </w:pPr>
        </w:p>
      </w:tc>
      <w:tc>
        <w:tcPr>
          <w:tcW w:w="5764" w:type="dxa"/>
        </w:tcPr>
        <w:p w:rsidR="00CB709D" w:rsidRDefault="00CB709D">
          <w:pPr>
            <w:pStyle w:val="HeaderTextLeft"/>
          </w:pPr>
        </w:p>
      </w:tc>
    </w:tr>
    <w:tr w:rsidR="00CB709D">
      <w:trPr>
        <w:cantSplit/>
      </w:trPr>
      <w:tc>
        <w:tcPr>
          <w:tcW w:w="7312" w:type="dxa"/>
          <w:gridSpan w:val="2"/>
        </w:tcPr>
        <w:p w:rsidR="00CB709D" w:rsidRDefault="00CB709D">
          <w:pPr>
            <w:pStyle w:val="HeaderSectionLeft"/>
          </w:pPr>
        </w:p>
      </w:tc>
    </w:tr>
  </w:tbl>
  <w:p w:rsidR="00CB709D" w:rsidRDefault="00CB709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B709D">
      <w:trPr>
        <w:cantSplit/>
      </w:trPr>
      <w:tc>
        <w:tcPr>
          <w:tcW w:w="7263" w:type="dxa"/>
          <w:gridSpan w:val="2"/>
        </w:tcPr>
        <w:p w:rsidR="00CB709D" w:rsidRDefault="003145AA">
          <w:pPr>
            <w:pStyle w:val="HeaderActNameRight"/>
            <w:ind w:right="17"/>
          </w:pPr>
          <w:fldSimple w:instr=" Styleref &quot;Name of Act/Reg&quot; ">
            <w:r w:rsidR="00E4341D">
              <w:rPr>
                <w:noProof/>
              </w:rPr>
              <w:t>PathCentre (Common Seal) Regulations 1995</w:t>
            </w:r>
          </w:fldSimple>
        </w:p>
      </w:tc>
    </w:tr>
    <w:tr w:rsidR="00CB709D">
      <w:tc>
        <w:tcPr>
          <w:tcW w:w="5715" w:type="dxa"/>
        </w:tcPr>
        <w:p w:rsidR="00CB709D" w:rsidRDefault="00CB709D">
          <w:pPr>
            <w:pStyle w:val="HeaderTextRight"/>
          </w:pPr>
        </w:p>
      </w:tc>
      <w:tc>
        <w:tcPr>
          <w:tcW w:w="1548" w:type="dxa"/>
        </w:tcPr>
        <w:p w:rsidR="00CB709D" w:rsidRDefault="00CB709D">
          <w:pPr>
            <w:pStyle w:val="HeaderNumberRight"/>
            <w:ind w:right="17"/>
          </w:pPr>
        </w:p>
      </w:tc>
    </w:tr>
    <w:tr w:rsidR="00CB709D">
      <w:tc>
        <w:tcPr>
          <w:tcW w:w="5715" w:type="dxa"/>
        </w:tcPr>
        <w:p w:rsidR="00CB709D" w:rsidRDefault="00CB709D">
          <w:pPr>
            <w:pStyle w:val="HeaderTextRight"/>
          </w:pPr>
        </w:p>
      </w:tc>
      <w:tc>
        <w:tcPr>
          <w:tcW w:w="1548" w:type="dxa"/>
        </w:tcPr>
        <w:p w:rsidR="00CB709D" w:rsidRDefault="00CB709D">
          <w:pPr>
            <w:pStyle w:val="HeaderNumberRight"/>
            <w:ind w:right="17"/>
          </w:pPr>
        </w:p>
      </w:tc>
    </w:tr>
    <w:tr w:rsidR="00CB709D">
      <w:trPr>
        <w:cantSplit/>
      </w:trPr>
      <w:tc>
        <w:tcPr>
          <w:tcW w:w="7263" w:type="dxa"/>
          <w:gridSpan w:val="2"/>
        </w:tcPr>
        <w:p w:rsidR="00CB709D" w:rsidRDefault="00CB709D">
          <w:pPr>
            <w:pStyle w:val="HeaderSectionRight"/>
            <w:ind w:right="17"/>
          </w:pPr>
        </w:p>
      </w:tc>
    </w:tr>
  </w:tbl>
  <w:p w:rsidR="00CB709D" w:rsidRDefault="00CB709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3145A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4341D">
      <w:rPr>
        <w:i/>
        <w:noProof/>
      </w:rPr>
      <w:t>PathCentre (Common Seal) Regulations 1995</w:t>
    </w:r>
    <w:r>
      <w:rPr>
        <w:i/>
      </w:rPr>
      <w:fldChar w:fldCharType="end"/>
    </w:r>
  </w:p>
  <w:p w:rsidR="00CB709D" w:rsidRDefault="00CB709D">
    <w:pPr>
      <w:pStyle w:val="headerpartodd"/>
      <w:ind w:left="0" w:firstLine="0"/>
      <w:rPr>
        <w:b w:val="0"/>
        <w:i/>
      </w:rPr>
    </w:pPr>
  </w:p>
  <w:p w:rsidR="00CB709D" w:rsidRDefault="00CB709D">
    <w:pPr>
      <w:pStyle w:val="headerpart"/>
    </w:pPr>
  </w:p>
  <w:p w:rsidR="00CB709D" w:rsidRDefault="00CB709D">
    <w:pPr>
      <w:pStyle w:val="headerpart"/>
    </w:pPr>
  </w:p>
  <w:p w:rsidR="00CB709D" w:rsidRDefault="00CB709D">
    <w:pPr>
      <w:pBdr>
        <w:bottom w:val="single" w:sz="6" w:space="1" w:color="auto"/>
      </w:pBdr>
      <w:rPr>
        <w:b/>
      </w:rPr>
    </w:pPr>
  </w:p>
  <w:p w:rsidR="00CB709D" w:rsidRDefault="00CB709D"/>
  <w:p w:rsidR="00CB709D" w:rsidRDefault="00CB709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3145A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4341D">
      <w:rPr>
        <w:i/>
        <w:noProof/>
      </w:rPr>
      <w:t>PathCentre (Common Seal) Regulations 1995</w:t>
    </w:r>
    <w:r>
      <w:rPr>
        <w:i/>
      </w:rPr>
      <w:fldChar w:fldCharType="end"/>
    </w:r>
  </w:p>
  <w:p w:rsidR="00CB709D" w:rsidRDefault="00CB709D">
    <w:pPr>
      <w:pStyle w:val="headerpartodd"/>
      <w:ind w:left="0" w:firstLine="0"/>
      <w:jc w:val="right"/>
      <w:rPr>
        <w:b w:val="0"/>
        <w:i/>
      </w:rPr>
    </w:pPr>
  </w:p>
  <w:p w:rsidR="00CB709D" w:rsidRDefault="00CB709D">
    <w:pPr>
      <w:pStyle w:val="headerpart"/>
      <w:jc w:val="right"/>
    </w:pPr>
  </w:p>
  <w:p w:rsidR="00CB709D" w:rsidRDefault="00CB709D">
    <w:pPr>
      <w:pStyle w:val="headerpart"/>
      <w:jc w:val="right"/>
    </w:pPr>
  </w:p>
  <w:p w:rsidR="00CB709D" w:rsidRDefault="00CB709D">
    <w:pPr>
      <w:pBdr>
        <w:bottom w:val="single" w:sz="6" w:space="1" w:color="auto"/>
      </w:pBdr>
      <w:jc w:val="right"/>
      <w:rPr>
        <w:b/>
      </w:rPr>
    </w:pPr>
  </w:p>
  <w:p w:rsidR="00CB709D" w:rsidRDefault="00CB709D"/>
  <w:p w:rsidR="00CB709D" w:rsidRDefault="00CB70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1D" w:rsidRDefault="00E43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1D" w:rsidRDefault="00E434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B709D">
      <w:trPr>
        <w:cantSplit/>
      </w:trPr>
      <w:tc>
        <w:tcPr>
          <w:tcW w:w="7312" w:type="dxa"/>
          <w:gridSpan w:val="2"/>
        </w:tcPr>
        <w:p w:rsidR="00CB709D" w:rsidRDefault="003145A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4341D">
            <w:rPr>
              <w:i w:val="0"/>
              <w:noProof/>
            </w:rPr>
            <w:t>PathCentre (Common Seal) Regulations 1995</w:t>
          </w:r>
          <w:r>
            <w:rPr>
              <w:i w:val="0"/>
            </w:rPr>
            <w:fldChar w:fldCharType="end"/>
          </w:r>
        </w:p>
      </w:tc>
    </w:tr>
    <w:tr w:rsidR="00CB709D">
      <w:tc>
        <w:tcPr>
          <w:tcW w:w="1548" w:type="dxa"/>
        </w:tcPr>
        <w:p w:rsidR="00CB709D" w:rsidRDefault="00CB709D">
          <w:pPr>
            <w:pStyle w:val="HeaderNumberLeft"/>
          </w:pPr>
        </w:p>
      </w:tc>
      <w:tc>
        <w:tcPr>
          <w:tcW w:w="5764" w:type="dxa"/>
        </w:tcPr>
        <w:p w:rsidR="00CB709D" w:rsidRDefault="00CB709D">
          <w:pPr>
            <w:pStyle w:val="HeaderTextLeft"/>
          </w:pPr>
        </w:p>
      </w:tc>
    </w:tr>
    <w:tr w:rsidR="00CB709D">
      <w:tc>
        <w:tcPr>
          <w:tcW w:w="1548" w:type="dxa"/>
        </w:tcPr>
        <w:p w:rsidR="00CB709D" w:rsidRDefault="00CB709D">
          <w:pPr>
            <w:pStyle w:val="HeaderNumberLeft"/>
          </w:pPr>
        </w:p>
      </w:tc>
      <w:tc>
        <w:tcPr>
          <w:tcW w:w="5764" w:type="dxa"/>
        </w:tcPr>
        <w:p w:rsidR="00CB709D" w:rsidRDefault="00CB709D">
          <w:pPr>
            <w:pStyle w:val="HeaderTextLeft"/>
          </w:pPr>
        </w:p>
      </w:tc>
    </w:tr>
    <w:tr w:rsidR="00CB709D">
      <w:trPr>
        <w:cantSplit/>
      </w:trPr>
      <w:tc>
        <w:tcPr>
          <w:tcW w:w="7312" w:type="dxa"/>
          <w:gridSpan w:val="2"/>
        </w:tcPr>
        <w:p w:rsidR="00CB709D" w:rsidRDefault="00CB709D">
          <w:pPr>
            <w:pStyle w:val="HeaderSectionLeft"/>
          </w:pPr>
        </w:p>
      </w:tc>
    </w:tr>
  </w:tbl>
  <w:p w:rsidR="00CB709D" w:rsidRDefault="00CB709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B709D">
      <w:trPr>
        <w:cantSplit/>
      </w:trPr>
      <w:tc>
        <w:tcPr>
          <w:tcW w:w="7312" w:type="dxa"/>
          <w:gridSpan w:val="2"/>
        </w:tcPr>
        <w:p w:rsidR="00CB709D" w:rsidRDefault="003145AA">
          <w:pPr>
            <w:pStyle w:val="HeaderActNameRight"/>
          </w:pPr>
          <w:fldSimple w:instr=" Styleref &quot;Name of Act/Reg&quot; ">
            <w:r w:rsidR="00E4341D">
              <w:rPr>
                <w:noProof/>
              </w:rPr>
              <w:t>PathCentre (Common Seal) Regulations 1995</w:t>
            </w:r>
          </w:fldSimple>
        </w:p>
      </w:tc>
    </w:tr>
    <w:tr w:rsidR="00CB709D">
      <w:tc>
        <w:tcPr>
          <w:tcW w:w="5760" w:type="dxa"/>
        </w:tcPr>
        <w:p w:rsidR="00CB709D" w:rsidRDefault="00CB709D">
          <w:pPr>
            <w:pStyle w:val="HeaderTextRight"/>
          </w:pPr>
        </w:p>
      </w:tc>
      <w:tc>
        <w:tcPr>
          <w:tcW w:w="1552" w:type="dxa"/>
        </w:tcPr>
        <w:p w:rsidR="00CB709D" w:rsidRDefault="00CB709D">
          <w:pPr>
            <w:pStyle w:val="HeaderNumberRight"/>
          </w:pPr>
        </w:p>
      </w:tc>
    </w:tr>
    <w:tr w:rsidR="00CB709D">
      <w:tc>
        <w:tcPr>
          <w:tcW w:w="5760" w:type="dxa"/>
        </w:tcPr>
        <w:p w:rsidR="00CB709D" w:rsidRDefault="00CB709D">
          <w:pPr>
            <w:pStyle w:val="HeaderTextRight"/>
          </w:pPr>
        </w:p>
      </w:tc>
      <w:tc>
        <w:tcPr>
          <w:tcW w:w="1552" w:type="dxa"/>
        </w:tcPr>
        <w:p w:rsidR="00CB709D" w:rsidRDefault="00CB709D">
          <w:pPr>
            <w:pStyle w:val="HeaderNumberRight"/>
          </w:pPr>
        </w:p>
      </w:tc>
    </w:tr>
    <w:tr w:rsidR="00CB709D">
      <w:trPr>
        <w:cantSplit/>
      </w:trPr>
      <w:tc>
        <w:tcPr>
          <w:tcW w:w="7312" w:type="dxa"/>
          <w:gridSpan w:val="2"/>
        </w:tcPr>
        <w:p w:rsidR="00CB709D" w:rsidRDefault="00CB709D">
          <w:pPr>
            <w:pStyle w:val="HeaderSectionRight"/>
          </w:pPr>
        </w:p>
      </w:tc>
    </w:tr>
  </w:tbl>
  <w:p w:rsidR="00CB709D" w:rsidRDefault="00CB709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B709D">
      <w:trPr>
        <w:cantSplit/>
      </w:trPr>
      <w:tc>
        <w:tcPr>
          <w:tcW w:w="7263" w:type="dxa"/>
          <w:gridSpan w:val="2"/>
        </w:tcPr>
        <w:p w:rsidR="00CB709D" w:rsidRDefault="003145AA">
          <w:pPr>
            <w:pStyle w:val="HeaderActNameLeft"/>
          </w:pPr>
          <w:fldSimple w:instr=" Styleref &quot;Name of Act/Reg&quot; ">
            <w:r w:rsidR="00E4341D">
              <w:rPr>
                <w:noProof/>
              </w:rPr>
              <w:t>PathCentre (Common Seal) Regulations 1995</w:t>
            </w:r>
          </w:fldSimple>
        </w:p>
      </w:tc>
    </w:tr>
    <w:tr w:rsidR="00CB709D">
      <w:tc>
        <w:tcPr>
          <w:tcW w:w="1548" w:type="dxa"/>
        </w:tcPr>
        <w:p w:rsidR="00CB709D" w:rsidRDefault="003145A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B709D" w:rsidRDefault="003145A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B709D">
      <w:tc>
        <w:tcPr>
          <w:tcW w:w="1548" w:type="dxa"/>
        </w:tcPr>
        <w:p w:rsidR="00CB709D" w:rsidRDefault="003145A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B709D" w:rsidRDefault="003145A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B709D">
      <w:trPr>
        <w:cantSplit/>
      </w:trPr>
      <w:tc>
        <w:tcPr>
          <w:tcW w:w="7263" w:type="dxa"/>
          <w:gridSpan w:val="2"/>
        </w:tcPr>
        <w:p w:rsidR="00CB709D" w:rsidRDefault="003145AA">
          <w:pPr>
            <w:pStyle w:val="HeaderSectionLeft"/>
          </w:pPr>
          <w:r>
            <w:t xml:space="preserve">r. </w:t>
          </w:r>
          <w:fldSimple w:instr=" styleref CharSectno ">
            <w:r w:rsidR="00E4341D">
              <w:rPr>
                <w:noProof/>
              </w:rPr>
              <w:t>1</w:t>
            </w:r>
          </w:fldSimple>
        </w:p>
      </w:tc>
    </w:tr>
  </w:tbl>
  <w:p w:rsidR="00CB709D" w:rsidRDefault="00CB709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B709D">
      <w:trPr>
        <w:cantSplit/>
      </w:trPr>
      <w:tc>
        <w:tcPr>
          <w:tcW w:w="7312" w:type="dxa"/>
          <w:gridSpan w:val="2"/>
        </w:tcPr>
        <w:p w:rsidR="00CB709D" w:rsidRDefault="003145AA">
          <w:pPr>
            <w:pStyle w:val="HeaderActNameRight"/>
          </w:pPr>
          <w:fldSimple w:instr=" Styleref &quot;Name of Act/Reg&quot; ">
            <w:r w:rsidR="00E4341D">
              <w:rPr>
                <w:noProof/>
              </w:rPr>
              <w:t>PathCentre (Common Seal) Regulations 1995</w:t>
            </w:r>
          </w:fldSimple>
        </w:p>
      </w:tc>
    </w:tr>
    <w:tr w:rsidR="00CB709D">
      <w:tc>
        <w:tcPr>
          <w:tcW w:w="5985" w:type="dxa"/>
        </w:tcPr>
        <w:p w:rsidR="00CB709D" w:rsidRDefault="003145A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B709D" w:rsidRDefault="003145A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B709D">
      <w:tc>
        <w:tcPr>
          <w:tcW w:w="5985" w:type="dxa"/>
        </w:tcPr>
        <w:p w:rsidR="00CB709D" w:rsidRDefault="003145A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B709D" w:rsidRDefault="003145A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B709D">
      <w:trPr>
        <w:cantSplit/>
      </w:trPr>
      <w:tc>
        <w:tcPr>
          <w:tcW w:w="7312" w:type="dxa"/>
          <w:gridSpan w:val="2"/>
        </w:tcPr>
        <w:p w:rsidR="00CB709D" w:rsidRDefault="003145AA">
          <w:pPr>
            <w:pStyle w:val="HeaderSectionRight"/>
          </w:pPr>
          <w:r>
            <w:t xml:space="preserve">s. </w:t>
          </w:r>
          <w:fldSimple w:instr=" styleref CharSectno ">
            <w:r w:rsidR="00E4341D">
              <w:rPr>
                <w:noProof/>
              </w:rPr>
              <w:t>1</w:t>
            </w:r>
          </w:fldSimple>
        </w:p>
      </w:tc>
    </w:tr>
  </w:tbl>
  <w:p w:rsidR="00CB709D" w:rsidRDefault="00CB709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D" w:rsidRDefault="00CB7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A"/>
    <w:rsid w:val="00204C15"/>
    <w:rsid w:val="003145AA"/>
    <w:rsid w:val="00CB709D"/>
    <w:rsid w:val="00CD3A2C"/>
    <w:rsid w:val="00E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2107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PathCentre (Common Seal) Regulations 1995 - 01-a0-02</dc:title>
  <dc:subject/>
  <dc:creator>David Harrold</dc:creator>
  <cp:keywords/>
  <cp:lastModifiedBy>svcMRProcess</cp:lastModifiedBy>
  <cp:revision>4</cp:revision>
  <cp:lastPrinted>2006-04-19T08:22:00Z</cp:lastPrinted>
  <dcterms:created xsi:type="dcterms:W3CDTF">2013-02-16T20:12:00Z</dcterms:created>
  <dcterms:modified xsi:type="dcterms:W3CDTF">2013-02-16T20:12:00Z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 Mar 1995 p 779 </vt:lpwstr>
  </property>
  <property fmtid="{D5CDD505-2E9C-101B-9397-08002B2CF9AE}" pid="3" name="CommencementDate">
    <vt:lpwstr>20040423</vt:lpwstr>
  </property>
  <property fmtid="{D5CDD505-2E9C-101B-9397-08002B2CF9AE}" pid="4" name="DocumentType">
    <vt:lpwstr>Reg</vt:lpwstr>
  </property>
  <property fmtid="{D5CDD505-2E9C-101B-9397-08002B2CF9AE}" pid="5" name="OwlsUID">
    <vt:i4>4677</vt:i4>
  </property>
  <property fmtid="{D5CDD505-2E9C-101B-9397-08002B2CF9AE}" pid="6" name="AsAtDate">
    <vt:lpwstr>23 Apr 2004</vt:lpwstr>
  </property>
  <property fmtid="{D5CDD505-2E9C-101B-9397-08002B2CF9AE}" pid="7" name="Suffix">
    <vt:lpwstr>01-a0-02</vt:lpwstr>
  </property>
</Properties>
</file>