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_Toc517943408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_Toc517943409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_Toc517943410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_Toc517943411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_Toc517943412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_Toc517943413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_Toc517943414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_Toc517943415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_Toc517943416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_Toc517943417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_Toc517943420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4" w:name="_Toc407194575"/>
      <w:bookmarkStart w:id="5" w:name="_Toc51794340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6" w:name="_Toc407194576"/>
      <w:bookmarkStart w:id="7" w:name="_Toc51794340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517943410"/>
      <w:r>
        <w:rPr>
          <w:rStyle w:val="CharSectno"/>
        </w:rPr>
        <w:t>3</w:t>
      </w:r>
      <w:r>
        <w:rPr>
          <w:snapToGrid w:val="0"/>
        </w:rPr>
        <w:t>.</w:t>
      </w:r>
      <w:r>
        <w:rPr>
          <w:snapToGrid w:val="0"/>
        </w:rPr>
        <w:tab/>
        <w:t>Categories of events</w:t>
      </w:r>
      <w:bookmarkEnd w:id="8"/>
      <w:bookmarkEnd w:id="9"/>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10" w:name="_Toc407194578"/>
      <w:bookmarkStart w:id="11" w:name="_Toc517943411"/>
      <w:r>
        <w:rPr>
          <w:rStyle w:val="CharSectno"/>
        </w:rPr>
        <w:t>4</w:t>
      </w:r>
      <w:r>
        <w:rPr>
          <w:snapToGrid w:val="0"/>
        </w:rPr>
        <w:t>.</w:t>
      </w:r>
      <w:r>
        <w:rPr>
          <w:snapToGrid w:val="0"/>
        </w:rPr>
        <w:tab/>
        <w:t>Approvals</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2" w:name="_Toc407194579"/>
      <w:r>
        <w:tab/>
        <w:t>[Regulation 4 amended: Gazette 23 Dec 2014 p. 4931 and 4932.]</w:t>
      </w:r>
    </w:p>
    <w:p>
      <w:pPr>
        <w:pStyle w:val="Heading5"/>
        <w:rPr>
          <w:snapToGrid w:val="0"/>
        </w:rPr>
      </w:pPr>
      <w:bookmarkStart w:id="13" w:name="_Toc517943412"/>
      <w:r>
        <w:rPr>
          <w:rStyle w:val="CharSectno"/>
        </w:rPr>
        <w:t>5</w:t>
      </w:r>
      <w:r>
        <w:rPr>
          <w:snapToGrid w:val="0"/>
        </w:rPr>
        <w:t>.</w:t>
      </w:r>
      <w:r>
        <w:rPr>
          <w:snapToGrid w:val="0"/>
        </w:rPr>
        <w:tab/>
        <w:t>Occupier’s consent</w:t>
      </w:r>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4" w:name="_Toc407194580"/>
      <w:bookmarkStart w:id="15" w:name="_Toc517943413"/>
      <w:r>
        <w:rPr>
          <w:rStyle w:val="CharSectno"/>
        </w:rPr>
        <w:t>6</w:t>
      </w:r>
      <w:r>
        <w:rPr>
          <w:snapToGrid w:val="0"/>
        </w:rPr>
        <w:t>.</w:t>
      </w:r>
      <w:r>
        <w:rPr>
          <w:snapToGrid w:val="0"/>
        </w:rPr>
        <w:tab/>
        <w:t>Application for order</w:t>
      </w:r>
      <w:bookmarkEnd w:id="14"/>
      <w:bookmarkEnd w:id="15"/>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pPr>
            <w:r>
              <w:rPr>
                <w:b/>
              </w:rPr>
              <w:t>Category event</w:t>
            </w:r>
          </w:p>
        </w:tc>
        <w:tc>
          <w:tcPr>
            <w:tcW w:w="2977" w:type="dxa"/>
          </w:tcPr>
          <w:p>
            <w:pPr>
              <w:pStyle w:val="TableNAm"/>
              <w:jc w:val="center"/>
              <w:rPr>
                <w:b/>
              </w:rPr>
            </w:pPr>
            <w:r>
              <w:rPr>
                <w:b/>
              </w:rPr>
              <w:t>Fee</w:t>
            </w:r>
          </w:p>
          <w:p>
            <w:pPr>
              <w:pStyle w:val="TableNAm"/>
              <w:spacing w:before="0"/>
              <w:jc w:val="center"/>
            </w:pPr>
            <w:r>
              <w:rPr>
                <w:b/>
              </w:rPr>
              <w:t>$</w:t>
            </w:r>
          </w:p>
        </w:tc>
      </w:tr>
      <w:tr>
        <w:tc>
          <w:tcPr>
            <w:tcW w:w="2835" w:type="dxa"/>
          </w:tcPr>
          <w:p>
            <w:pPr>
              <w:pStyle w:val="TableNAm"/>
            </w:pPr>
            <w:r>
              <w:t>Category 1 event</w:t>
            </w:r>
          </w:p>
        </w:tc>
        <w:tc>
          <w:tcPr>
            <w:tcW w:w="2977" w:type="dxa"/>
          </w:tcPr>
          <w:p>
            <w:pPr>
              <w:pStyle w:val="TableNAm"/>
              <w:jc w:val="center"/>
            </w:pPr>
            <w:r>
              <w:t>200.60</w:t>
            </w:r>
          </w:p>
        </w:tc>
      </w:tr>
      <w:tr>
        <w:tc>
          <w:tcPr>
            <w:tcW w:w="2835" w:type="dxa"/>
          </w:tcPr>
          <w:p>
            <w:pPr>
              <w:pStyle w:val="TableNAm"/>
            </w:pPr>
            <w:r>
              <w:t>Category 2 event</w:t>
            </w:r>
          </w:p>
        </w:tc>
        <w:tc>
          <w:tcPr>
            <w:tcW w:w="2977" w:type="dxa"/>
          </w:tcPr>
          <w:p>
            <w:pPr>
              <w:pStyle w:val="TableNAm"/>
              <w:jc w:val="center"/>
            </w:pPr>
            <w:r>
              <w:t>120.50</w:t>
            </w:r>
          </w:p>
        </w:tc>
      </w:tr>
      <w:tr>
        <w:tc>
          <w:tcPr>
            <w:tcW w:w="2835" w:type="dxa"/>
          </w:tcPr>
          <w:p>
            <w:pPr>
              <w:pStyle w:val="TableNAm"/>
            </w:pPr>
            <w:r>
              <w:t>Category 3 event</w:t>
            </w:r>
          </w:p>
        </w:tc>
        <w:tc>
          <w:tcPr>
            <w:tcW w:w="2977" w:type="dxa"/>
          </w:tcPr>
          <w:p>
            <w:pPr>
              <w:pStyle w:val="TableNAm"/>
              <w:jc w:val="center"/>
            </w:pPr>
            <w:r>
              <w:t>80.90</w:t>
            </w:r>
          </w:p>
        </w:tc>
      </w:tr>
      <w:tr>
        <w:tc>
          <w:tcPr>
            <w:tcW w:w="2835" w:type="dxa"/>
          </w:tcPr>
          <w:p>
            <w:pPr>
              <w:pStyle w:val="TableNAm"/>
            </w:pPr>
            <w:r>
              <w:t>Category 4 event</w:t>
            </w:r>
          </w:p>
        </w:tc>
        <w:tc>
          <w:tcPr>
            <w:tcW w:w="2977" w:type="dxa"/>
          </w:tcPr>
          <w:p>
            <w:pPr>
              <w:pStyle w:val="TableNAm"/>
              <w:jc w:val="center"/>
            </w:pPr>
            <w:r>
              <w:t>80.90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w:t>
      </w:r>
    </w:p>
    <w:p>
      <w:pPr>
        <w:pStyle w:val="Heading5"/>
        <w:rPr>
          <w:snapToGrid w:val="0"/>
        </w:rPr>
      </w:pPr>
      <w:bookmarkStart w:id="16" w:name="_Toc407194581"/>
      <w:bookmarkStart w:id="17" w:name="_Toc517943414"/>
      <w:r>
        <w:rPr>
          <w:rStyle w:val="CharSectno"/>
        </w:rPr>
        <w:t>7</w:t>
      </w:r>
      <w:r>
        <w:rPr>
          <w:snapToGrid w:val="0"/>
        </w:rPr>
        <w:t>.</w:t>
      </w:r>
      <w:r>
        <w:rPr>
          <w:snapToGrid w:val="0"/>
        </w:rPr>
        <w:tab/>
        <w:t>Time for making application</w:t>
      </w:r>
      <w:bookmarkEnd w:id="16"/>
      <w:bookmarkEnd w:id="17"/>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8" w:name="_Toc407194582"/>
      <w:bookmarkStart w:id="19" w:name="_Toc517943415"/>
      <w:r>
        <w:rPr>
          <w:rStyle w:val="CharSectno"/>
        </w:rPr>
        <w:t>8</w:t>
      </w:r>
      <w:r>
        <w:rPr>
          <w:snapToGrid w:val="0"/>
        </w:rPr>
        <w:t>.</w:t>
      </w:r>
      <w:r>
        <w:rPr>
          <w:snapToGrid w:val="0"/>
        </w:rPr>
        <w:tab/>
        <w:t>Order</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20" w:name="_Toc407194583"/>
      <w:bookmarkStart w:id="21" w:name="_Toc517943416"/>
      <w:r>
        <w:rPr>
          <w:rStyle w:val="CharSectno"/>
        </w:rPr>
        <w:t>9</w:t>
      </w:r>
      <w:r>
        <w:rPr>
          <w:snapToGrid w:val="0"/>
        </w:rPr>
        <w:t>.</w:t>
      </w:r>
      <w:r>
        <w:rPr>
          <w:snapToGrid w:val="0"/>
        </w:rPr>
        <w:tab/>
        <w:t>Erection of barriers, signs and other equipment</w:t>
      </w:r>
      <w:bookmarkEnd w:id="20"/>
      <w:bookmarkEnd w:id="21"/>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2" w:name="_Toc407194584"/>
      <w:bookmarkStart w:id="23" w:name="_Toc517943417"/>
      <w:r>
        <w:rPr>
          <w:rStyle w:val="CharSectno"/>
        </w:rPr>
        <w:t>10</w:t>
      </w:r>
      <w:r>
        <w:rPr>
          <w:snapToGrid w:val="0"/>
        </w:rPr>
        <w:t>.</w:t>
      </w:r>
      <w:r>
        <w:rPr>
          <w:snapToGrid w:val="0"/>
        </w:rPr>
        <w:tab/>
        <w:t>Offences</w:t>
      </w:r>
      <w:bookmarkEnd w:id="22"/>
      <w:bookmarkEnd w:id="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4" w:name="_Toc407194585"/>
      <w:bookmarkStart w:id="25" w:name="_Toc417032787"/>
      <w:bookmarkStart w:id="26" w:name="_Toc417032805"/>
      <w:bookmarkStart w:id="27" w:name="_Toc417477724"/>
      <w:bookmarkStart w:id="28" w:name="_Toc417477763"/>
      <w:bookmarkStart w:id="29" w:name="_Toc421023274"/>
      <w:bookmarkStart w:id="30" w:name="_Toc423508033"/>
      <w:bookmarkStart w:id="31" w:name="_Toc455131149"/>
      <w:bookmarkStart w:id="32" w:name="_Toc455131182"/>
      <w:bookmarkStart w:id="33" w:name="_Toc517939795"/>
      <w:bookmarkStart w:id="34" w:name="_Toc517943418"/>
      <w:r>
        <w:rPr>
          <w:rStyle w:val="CharSchNo"/>
        </w:rPr>
        <w:t>Schedule 1</w:t>
      </w:r>
      <w:bookmarkEnd w:id="24"/>
      <w:bookmarkEnd w:id="25"/>
      <w:bookmarkEnd w:id="26"/>
      <w:bookmarkEnd w:id="27"/>
      <w:bookmarkEnd w:id="28"/>
      <w:bookmarkEnd w:id="29"/>
      <w:bookmarkEnd w:id="30"/>
      <w:bookmarkEnd w:id="31"/>
      <w:bookmarkEnd w:id="32"/>
      <w:bookmarkEnd w:id="33"/>
      <w:bookmarkEnd w:id="34"/>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6" w:name="_Toc407194586"/>
      <w:bookmarkStart w:id="37" w:name="_Toc417032788"/>
      <w:bookmarkStart w:id="38" w:name="_Toc417032806"/>
      <w:bookmarkStart w:id="39" w:name="_Toc417477725"/>
      <w:bookmarkStart w:id="40" w:name="_Toc417477764"/>
      <w:bookmarkStart w:id="41" w:name="_Toc421023275"/>
      <w:bookmarkStart w:id="42" w:name="_Toc423508034"/>
      <w:bookmarkStart w:id="43" w:name="_Toc455131150"/>
      <w:bookmarkStart w:id="44" w:name="_Toc455131183"/>
      <w:bookmarkStart w:id="45" w:name="_Toc517939796"/>
      <w:bookmarkStart w:id="46" w:name="_Toc517943419"/>
      <w:r>
        <w:t>Notes</w:t>
      </w:r>
      <w:bookmarkEnd w:id="36"/>
      <w:bookmarkEnd w:id="37"/>
      <w:bookmarkEnd w:id="38"/>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407194587"/>
      <w:bookmarkStart w:id="48" w:name="_Toc517943420"/>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2018</w:t>
            </w:r>
          </w:p>
        </w:tc>
        <w:tc>
          <w:tcPr>
            <w:tcW w:w="1276" w:type="dxa"/>
            <w:tcBorders>
              <w:bottom w:val="single" w:sz="4" w:space="0" w:color="auto"/>
            </w:tcBorders>
          </w:tcPr>
          <w:p>
            <w:pPr>
              <w:pStyle w:val="nTable"/>
              <w:spacing w:before="80" w:after="60"/>
              <w:ind w:right="113"/>
            </w:pPr>
            <w:r>
              <w:t>26 Jun 2018 p. 2391</w:t>
            </w:r>
          </w:p>
        </w:tc>
        <w:tc>
          <w:tcPr>
            <w:tcW w:w="2693" w:type="dxa"/>
            <w:tcBorders>
              <w:bottom w:val="single" w:sz="4" w:space="0" w:color="auto"/>
            </w:tcBorders>
          </w:tcPr>
          <w:p>
            <w:pPr>
              <w:pStyle w:val="nTable"/>
              <w:spacing w:before="80" w:after="60"/>
              <w:ind w:right="113"/>
            </w:pPr>
            <w:r>
              <w:t>r. 1 and 2: 26 Jun 2018 (see r. 2(a));</w:t>
            </w:r>
            <w:r>
              <w:br/>
              <w:t>Regulations other than r. 1 and 2: 1 Jul 2018 (see r. 2(b))</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2981</Words>
  <Characters>21764</Characters>
  <Application>Microsoft Office Word</Application>
  <DocSecurity>0</DocSecurity>
  <Lines>530</Lines>
  <Paragraphs>358</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24387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1991 - 02-j0-01</dc:title>
  <dc:subject/>
  <dc:creator/>
  <cp:keywords/>
  <dc:description/>
  <cp:lastModifiedBy>svcMRProcess</cp:lastModifiedBy>
  <cp:revision>4</cp:revision>
  <cp:lastPrinted>2007-02-06T00:52:00Z</cp:lastPrinted>
  <dcterms:created xsi:type="dcterms:W3CDTF">2019-01-25T06:45:00Z</dcterms:created>
  <dcterms:modified xsi:type="dcterms:W3CDTF">2019-01-25T06:45:00Z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20180701</vt:lpwstr>
  </property>
  <property fmtid="{D5CDD505-2E9C-101B-9397-08002B2CF9AE}" pid="7" name="AsAtDate">
    <vt:lpwstr>01 Jul 2018</vt:lpwstr>
  </property>
  <property fmtid="{D5CDD505-2E9C-101B-9397-08002B2CF9AE}" pid="8" name="Suffix">
    <vt:lpwstr>02-j0-01</vt:lpwstr>
  </property>
</Properties>
</file>