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Credit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_Toc38016817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_Toc38016818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and transitional provisions</w:t>
      </w:r>
      <w:r>
        <w:tab/>
      </w:r>
      <w:r>
        <w:fldChar w:fldCharType="begin"/>
      </w:r>
      <w:r>
        <w:instrText xml:space="preserve"> PAGEREF _Toc38016819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_Toc38016820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_Toc38016821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Jurisdiction of courts and Tribunal</w:t>
      </w:r>
      <w:r>
        <w:tab/>
      </w:r>
      <w:r>
        <w:fldChar w:fldCharType="begin"/>
      </w:r>
      <w:r>
        <w:instrText xml:space="preserve"> PAGEREF _Toc38016822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Credit contracts deemed to be regulated contracts</w:t>
      </w:r>
      <w:r>
        <w:tab/>
      </w:r>
      <w:r>
        <w:fldChar w:fldCharType="begin"/>
      </w:r>
      <w:r>
        <w:instrText xml:space="preserve"> PAGEREF _Toc38016823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 applies to assignees etc. of rights and obligations</w:t>
      </w:r>
      <w:r>
        <w:tab/>
      </w:r>
      <w:r>
        <w:fldChar w:fldCharType="begin"/>
      </w:r>
      <w:r>
        <w:instrText xml:space="preserve"> PAGEREF _Toc38016824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Contracts of employment excluded</w:t>
      </w:r>
      <w:r>
        <w:tab/>
      </w:r>
      <w:r>
        <w:fldChar w:fldCharType="begin"/>
      </w:r>
      <w:r>
        <w:instrText xml:space="preserve"> PAGEREF _Toc38016825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annual percentage rate</w:t>
      </w:r>
      <w:r>
        <w:tab/>
      </w:r>
      <w:r>
        <w:fldChar w:fldCharType="begin"/>
      </w:r>
      <w:r>
        <w:instrText xml:space="preserve"> PAGEREF _Toc38016826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 credit charge, accrued credit charge</w:t>
      </w:r>
      <w:r>
        <w:tab/>
      </w:r>
      <w:r>
        <w:fldChar w:fldCharType="begin"/>
      </w:r>
      <w:r>
        <w:instrText xml:space="preserve"> PAGEREF _Toc38016827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 tied loan contract, tied continuing credit contract</w:t>
      </w:r>
      <w:r>
        <w:tab/>
      </w:r>
      <w:r>
        <w:fldChar w:fldCharType="begin"/>
      </w:r>
      <w:r>
        <w:instrText xml:space="preserve"> PAGEREF _Toc38016828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Some contracts for hire of goods deemed credit sale contracts</w:t>
      </w:r>
      <w:r>
        <w:tab/>
      </w:r>
      <w:r>
        <w:fldChar w:fldCharType="begin"/>
      </w:r>
      <w:r>
        <w:instrText xml:space="preserve"> PAGEREF _Toc38016829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that are not credit sale contracts</w:t>
      </w:r>
      <w:r>
        <w:tab/>
      </w:r>
      <w:r>
        <w:fldChar w:fldCharType="begin"/>
      </w:r>
      <w:r>
        <w:instrText xml:space="preserve"> PAGEREF _Toc38016830 \h </w:instrText>
      </w:r>
      <w:r>
        <w:fldChar w:fldCharType="separate"/>
      </w:r>
      <w:r>
        <w:t>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Some credit excluded from being credit in relation to loan contracts</w:t>
      </w:r>
      <w:r>
        <w:tab/>
      </w:r>
      <w:r>
        <w:fldChar w:fldCharType="begin"/>
      </w:r>
      <w:r>
        <w:instrText xml:space="preserve"> PAGEREF _Toc38016831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Business of providing credit, meaning of</w:t>
      </w:r>
      <w:r>
        <w:tab/>
      </w:r>
      <w:r>
        <w:fldChar w:fldCharType="begin"/>
      </w:r>
      <w:r>
        <w:instrText xml:space="preserve"> PAGEREF _Toc38016832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Recognised States</w:t>
      </w:r>
      <w:r>
        <w:tab/>
      </w:r>
      <w:r>
        <w:fldChar w:fldCharType="begin"/>
      </w:r>
      <w:r>
        <w:instrText xml:space="preserve"> PAGEREF _Toc38016833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Exceptions from application of Act</w:t>
      </w:r>
      <w:r>
        <w:tab/>
      </w:r>
      <w:r>
        <w:fldChar w:fldCharType="begin"/>
      </w:r>
      <w:r>
        <w:instrText xml:space="preserve"> PAGEREF _Toc38016834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Excluding and varying operation of Act</w:t>
      </w:r>
      <w:r>
        <w:tab/>
      </w:r>
      <w:r>
        <w:fldChar w:fldCharType="begin"/>
      </w:r>
      <w:r>
        <w:instrText xml:space="preserve"> PAGEREF _Toc38016835 \h </w:instrText>
      </w:r>
      <w:r>
        <w:fldChar w:fldCharType="separate"/>
      </w:r>
      <w:r>
        <w:t>31</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Act not to apply to some credit contracts made on or after 1 Nov 1996</w:t>
      </w:r>
      <w:r>
        <w:tab/>
      </w:r>
      <w:r>
        <w:fldChar w:fldCharType="begin"/>
      </w:r>
      <w:r>
        <w:instrText xml:space="preserve"> PAGEREF _Toc38016836 \h </w:instrText>
      </w:r>
      <w:r>
        <w:fldChar w:fldCharType="separate"/>
      </w:r>
      <w:r>
        <w:t>32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Act to continue to apply to some acts etc. done before 1 Nov 1996</w:t>
      </w:r>
      <w:r>
        <w:tab/>
      </w:r>
      <w:r>
        <w:fldChar w:fldCharType="begin"/>
      </w:r>
      <w:r>
        <w:instrText xml:space="preserve"> PAGEREF _Toc38016837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 — Contracts of sale</w:t>
      </w:r>
    </w:p>
    <w:p>
      <w:pPr>
        <w:pStyle w:val="TOC8"/>
        <w:rPr>
          <w:rFonts w:asciiTheme="minorHAnsi" w:eastAsiaTheme="minorEastAsia" w:hAnsiTheme="minorHAnsi" w:cstheme="minorBidi"/>
          <w:szCs w:val="22"/>
        </w:rPr>
      </w:pPr>
      <w:r>
        <w:t>20</w:t>
      </w:r>
      <w:r>
        <w:rPr>
          <w:snapToGrid w:val="0"/>
        </w:rPr>
        <w:t>.</w:t>
      </w:r>
      <w:r>
        <w:rPr>
          <w:snapToGrid w:val="0"/>
        </w:rPr>
        <w:tab/>
        <w:t>Application of Part</w:t>
      </w:r>
      <w:r>
        <w:tab/>
      </w:r>
      <w:r>
        <w:fldChar w:fldCharType="begin"/>
      </w:r>
      <w:r>
        <w:instrText xml:space="preserve"> PAGEREF _Toc38016839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Buyer may rescind contract of sale in some cases</w:t>
      </w:r>
      <w:r>
        <w:tab/>
      </w:r>
      <w:r>
        <w:fldChar w:fldCharType="begin"/>
      </w:r>
      <w:r>
        <w:instrText xml:space="preserve"> PAGEREF _Toc38016840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Supplier not to require buyer to obtain credit from specified person</w:t>
      </w:r>
      <w:r>
        <w:tab/>
      </w:r>
      <w:r>
        <w:fldChar w:fldCharType="begin"/>
      </w:r>
      <w:r>
        <w:instrText xml:space="preserve"> PAGEREF _Toc38016841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Rescission etc. of certain contracts, consequences of</w:t>
      </w:r>
      <w:r>
        <w:tab/>
      </w:r>
      <w:r>
        <w:fldChar w:fldCharType="begin"/>
      </w:r>
      <w:r>
        <w:instrText xml:space="preserve"> PAGEREF _Toc38016842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Supplier and linked credit provider, liability of</w:t>
      </w:r>
      <w:r>
        <w:tab/>
      </w:r>
      <w:r>
        <w:fldChar w:fldCharType="begin"/>
      </w:r>
      <w:r>
        <w:instrText xml:space="preserve"> PAGEREF _Toc38016843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Rescission etc. of contract of sale, consequences of for a tied loan contract, mortgage etc.</w:t>
      </w:r>
      <w:r>
        <w:tab/>
      </w:r>
      <w:r>
        <w:fldChar w:fldCharType="begin"/>
      </w:r>
      <w:r>
        <w:instrText xml:space="preserve"> PAGEREF _Toc38016844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Rescission of contract of sale, consequences of for any mortgage related to tied continuing credit contract etc.</w:t>
      </w:r>
      <w:r>
        <w:tab/>
      </w:r>
      <w:r>
        <w:fldChar w:fldCharType="begin"/>
      </w:r>
      <w:r>
        <w:instrText xml:space="preserve"> PAGEREF _Toc38016845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Operation of s. 25 and 26</w:t>
      </w:r>
      <w:r>
        <w:tab/>
      </w:r>
      <w:r>
        <w:fldChar w:fldCharType="begin"/>
      </w:r>
      <w:r>
        <w:instrText xml:space="preserve"> PAGEREF _Toc38016846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Disputes as to operation of s. 23, 25 or 26, court’s powers as to</w:t>
      </w:r>
      <w:r>
        <w:tab/>
      </w:r>
      <w:r>
        <w:fldChar w:fldCharType="begin"/>
      </w:r>
      <w:r>
        <w:instrText xml:space="preserve"> PAGEREF _Toc38016847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Supplier to notify linked credit provider of rescission etc.</w:t>
      </w:r>
      <w:r>
        <w:tab/>
      </w:r>
      <w:r>
        <w:fldChar w:fldCharType="begin"/>
      </w:r>
      <w:r>
        <w:instrText xml:space="preserve"> PAGEREF _Toc38016848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Regulated contracts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Credit sale contracts and loan contracts</w:t>
      </w:r>
    </w:p>
    <w:p>
      <w:pPr>
        <w:pStyle w:val="TOC8"/>
        <w:rPr>
          <w:rFonts w:asciiTheme="minorHAnsi" w:eastAsiaTheme="minorEastAsia" w:hAnsiTheme="minorHAnsi" w:cstheme="minorBidi"/>
          <w:szCs w:val="22"/>
        </w:rPr>
      </w:pPr>
      <w:r>
        <w:t>30</w:t>
      </w:r>
      <w:r>
        <w:rPr>
          <w:snapToGrid w:val="0"/>
        </w:rPr>
        <w:t>.</w:t>
      </w:r>
      <w:r>
        <w:rPr>
          <w:snapToGrid w:val="0"/>
        </w:rPr>
        <w:tab/>
        <w:t>Application of Part</w:t>
      </w:r>
      <w:r>
        <w:tab/>
      </w:r>
      <w:r>
        <w:fldChar w:fldCharType="begin"/>
      </w:r>
      <w:r>
        <w:instrText xml:space="preserve"> PAGEREF _Toc38016851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Contracts to be in writing</w:t>
      </w:r>
      <w:r>
        <w:tab/>
      </w:r>
      <w:r>
        <w:fldChar w:fldCharType="begin"/>
      </w:r>
      <w:r>
        <w:instrText xml:space="preserve"> PAGEREF _Toc38016852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Form of offer to enter into contract</w:t>
      </w:r>
      <w:r>
        <w:tab/>
      </w:r>
      <w:r>
        <w:fldChar w:fldCharType="begin"/>
      </w:r>
      <w:r>
        <w:instrText xml:space="preserve"> PAGEREF _Toc38016853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Credit provider to give offeror notice of acceptance etc.</w:t>
      </w:r>
      <w:r>
        <w:tab/>
      </w:r>
      <w:r>
        <w:fldChar w:fldCharType="begin"/>
      </w:r>
      <w:r>
        <w:instrText xml:space="preserve"> PAGEREF _Toc38016854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Credit provider to give debtor prescribed statement</w:t>
      </w:r>
      <w:r>
        <w:tab/>
      </w:r>
      <w:r>
        <w:fldChar w:fldCharType="begin"/>
      </w:r>
      <w:r>
        <w:instrText xml:space="preserve"> PAGEREF _Toc38016855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Credit sale contracts, content of</w:t>
      </w:r>
      <w:r>
        <w:tab/>
      </w:r>
      <w:r>
        <w:fldChar w:fldCharType="begin"/>
      </w:r>
      <w:r>
        <w:instrText xml:space="preserve"> PAGEREF _Toc38016856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 contracts, content of</w:t>
      </w:r>
      <w:r>
        <w:tab/>
      </w:r>
      <w:r>
        <w:fldChar w:fldCharType="begin"/>
      </w:r>
      <w:r>
        <w:instrText xml:space="preserve"> PAGEREF _Toc38016857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Credit sale contracts that consolidate amounts due under other such contracts, content and rescission of</w:t>
      </w:r>
      <w:r>
        <w:tab/>
      </w:r>
      <w:r>
        <w:fldChar w:fldCharType="begin"/>
      </w:r>
      <w:r>
        <w:instrText xml:space="preserve"> PAGEREF _Toc38016858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Annual percentage rate in contracts</w:t>
      </w:r>
      <w:r>
        <w:tab/>
      </w:r>
      <w:r>
        <w:fldChar w:fldCharType="begin"/>
      </w:r>
      <w:r>
        <w:instrText xml:space="preserve"> PAGEREF _Toc38016859 \h </w:instrText>
      </w:r>
      <w:r>
        <w:fldChar w:fldCharType="separate"/>
      </w:r>
      <w:r>
        <w:t>59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Annual percentage rates for loan contracts secured by land mortgage</w:t>
      </w:r>
      <w:r>
        <w:tab/>
      </w:r>
      <w:r>
        <w:fldChar w:fldCharType="begin"/>
      </w:r>
      <w:r>
        <w:instrText xml:space="preserve"> PAGEREF _Toc38016860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More than one rate of interest in contract etc. not permitted in contracts</w:t>
      </w:r>
      <w:r>
        <w:tab/>
      </w:r>
      <w:r>
        <w:fldChar w:fldCharType="begin"/>
      </w:r>
      <w:r>
        <w:instrText xml:space="preserve"> PAGEREF _Toc38016861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Variation of contracts ineffective without notice</w:t>
      </w:r>
      <w:r>
        <w:tab/>
      </w:r>
      <w:r>
        <w:fldChar w:fldCharType="begin"/>
      </w:r>
      <w:r>
        <w:instrText xml:space="preserve"> PAGEREF _Toc38016862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Breach of s. 31, 35, 36, 38, 39, 40(1) or 91(1), effect of</w:t>
      </w:r>
      <w:r>
        <w:tab/>
      </w:r>
      <w:r>
        <w:fldChar w:fldCharType="begin"/>
      </w:r>
      <w:r>
        <w:instrText xml:space="preserve"> PAGEREF _Toc38016863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Credit provider not to enter contract that does not comply with this Division</w:t>
      </w:r>
      <w:r>
        <w:tab/>
      </w:r>
      <w:r>
        <w:fldChar w:fldCharType="begin"/>
      </w:r>
      <w:r>
        <w:instrText xml:space="preserve"> PAGEREF _Toc38016864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Minimum credit charge, restrictions as to</w:t>
      </w:r>
      <w:r>
        <w:tab/>
      </w:r>
      <w:r>
        <w:fldChar w:fldCharType="begin"/>
      </w:r>
      <w:r>
        <w:instrText xml:space="preserve"> PAGEREF _Toc38016865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 provider, on request, to give debtor etc. statement of payments etc.</w:t>
      </w:r>
      <w:r>
        <w:tab/>
      </w:r>
      <w:r>
        <w:fldChar w:fldCharType="begin"/>
      </w:r>
      <w:r>
        <w:instrText xml:space="preserve"> PAGEREF _Toc38016866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Credit provider, on request, to give debtor etc. copy of some documents</w:t>
      </w:r>
      <w:r>
        <w:tab/>
      </w:r>
      <w:r>
        <w:fldChar w:fldCharType="begin"/>
      </w:r>
      <w:r>
        <w:instrText xml:space="preserve"> PAGEREF _Toc38016867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Tribunal may determine reasonable legal fees etc.</w:t>
      </w:r>
      <w:r>
        <w:tab/>
      </w:r>
      <w:r>
        <w:fldChar w:fldCharType="begin"/>
      </w:r>
      <w:r>
        <w:instrText xml:space="preserve"> PAGEREF _Toc38016868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Continuing credit contracts</w:t>
      </w:r>
    </w:p>
    <w:p>
      <w:pPr>
        <w:pStyle w:val="TOC8"/>
        <w:rPr>
          <w:rFonts w:asciiTheme="minorHAnsi" w:eastAsiaTheme="minorEastAsia" w:hAnsiTheme="minorHAnsi" w:cstheme="minorBidi"/>
          <w:szCs w:val="22"/>
        </w:rPr>
      </w:pPr>
      <w:r>
        <w:t>48</w:t>
      </w:r>
      <w:r>
        <w:rPr>
          <w:snapToGrid w:val="0"/>
        </w:rPr>
        <w:t>.</w:t>
      </w:r>
      <w:r>
        <w:rPr>
          <w:snapToGrid w:val="0"/>
        </w:rPr>
        <w:tab/>
        <w:t>Interpretation</w:t>
      </w:r>
      <w:r>
        <w:tab/>
      </w:r>
      <w:r>
        <w:fldChar w:fldCharType="begin"/>
      </w:r>
      <w:r>
        <w:instrText xml:space="preserve"> PAGEREF _Toc38016870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Part</w:t>
      </w:r>
      <w:r>
        <w:tab/>
      </w:r>
      <w:r>
        <w:fldChar w:fldCharType="begin"/>
      </w:r>
      <w:r>
        <w:instrText xml:space="preserve"> PAGEREF _Toc38016871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Billing cycle, meaning and maximum period of</w:t>
      </w:r>
      <w:r>
        <w:tab/>
      </w:r>
      <w:r>
        <w:fldChar w:fldCharType="begin"/>
      </w:r>
      <w:r>
        <w:instrText xml:space="preserve"> PAGEREF _Toc38016872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Payment of supplier by credit provider on behalf of debtor</w:t>
      </w:r>
      <w:r>
        <w:tab/>
      </w:r>
      <w:r>
        <w:fldChar w:fldCharType="begin"/>
      </w:r>
      <w:r>
        <w:instrText xml:space="preserve"> PAGEREF _Toc38016873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Chargeable amount for billing cycle, meaning and maximum of</w:t>
      </w:r>
      <w:r>
        <w:tab/>
      </w:r>
      <w:r>
        <w:fldChar w:fldCharType="begin"/>
      </w:r>
      <w:r>
        <w:instrText xml:space="preserve"> PAGEREF _Toc38016874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payable under contract, restrictions as to</w:t>
      </w:r>
      <w:r>
        <w:tab/>
      </w:r>
      <w:r>
        <w:fldChar w:fldCharType="begin"/>
      </w:r>
      <w:r>
        <w:instrText xml:space="preserve"> PAGEREF _Toc38016875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Credit charge for billing cycle, meaning and maximum of</w:t>
      </w:r>
      <w:r>
        <w:tab/>
      </w:r>
      <w:r>
        <w:fldChar w:fldCharType="begin"/>
      </w:r>
      <w:r>
        <w:instrText xml:space="preserve"> PAGEREF _Toc38016876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Annual percentage rates for contracts</w:t>
      </w:r>
      <w:r>
        <w:tab/>
      </w:r>
      <w:r>
        <w:fldChar w:fldCharType="begin"/>
      </w:r>
      <w:r>
        <w:instrText xml:space="preserve"> PAGEREF _Toc38016877 \h </w:instrText>
      </w:r>
      <w:r>
        <w:fldChar w:fldCharType="separate"/>
      </w:r>
      <w:r>
        <w:t>72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Billing cycle less than one month</w:t>
      </w:r>
      <w:r>
        <w:tab/>
      </w:r>
      <w:r>
        <w:fldChar w:fldCharType="begin"/>
      </w:r>
      <w:r>
        <w:instrText xml:space="preserve"> PAGEREF _Toc38016878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Non</w:t>
      </w:r>
      <w:r>
        <w:rPr>
          <w:snapToGrid w:val="0"/>
        </w:rPr>
        <w:noBreakHyphen/>
        <w:t>business days</w:t>
      </w:r>
      <w:r>
        <w:tab/>
      </w:r>
      <w:r>
        <w:fldChar w:fldCharType="begin"/>
      </w:r>
      <w:r>
        <w:instrText xml:space="preserve"> PAGEREF _Toc38016879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Credit provider to give debtor prescribed statement</w:t>
      </w:r>
      <w:r>
        <w:tab/>
      </w:r>
      <w:r>
        <w:fldChar w:fldCharType="begin"/>
      </w:r>
      <w:r>
        <w:instrText xml:space="preserve"> PAGEREF _Toc38016880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Credit provider to give debtor certain information</w:t>
      </w:r>
      <w:r>
        <w:tab/>
      </w:r>
      <w:r>
        <w:fldChar w:fldCharType="begin"/>
      </w:r>
      <w:r>
        <w:instrText xml:space="preserve"> PAGEREF _Toc38016881 \h </w:instrText>
      </w:r>
      <w:r>
        <w:fldChar w:fldCharType="separate"/>
      </w:r>
      <w:r>
        <w:t>74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Variation of contracts ineffective without notice</w:t>
      </w:r>
      <w:r>
        <w:tab/>
      </w:r>
      <w:r>
        <w:fldChar w:fldCharType="begin"/>
      </w:r>
      <w:r>
        <w:instrText xml:space="preserve"> PAGEREF _Toc38016882 \h </w:instrText>
      </w:r>
      <w:r>
        <w:fldChar w:fldCharType="separate"/>
      </w:r>
      <w:r>
        <w:t>76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Credit provider to give debtor statement of account as per Sch. 7</w:t>
      </w:r>
      <w:r>
        <w:tab/>
      </w:r>
      <w:r>
        <w:fldChar w:fldCharType="begin"/>
      </w:r>
      <w:r>
        <w:instrText xml:space="preserve"> PAGEREF _Toc38016883 \h </w:instrText>
      </w:r>
      <w:r>
        <w:fldChar w:fldCharType="separate"/>
      </w:r>
      <w:r>
        <w:t>76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Billing errors, notice, effect and correction of</w:t>
      </w:r>
      <w:r>
        <w:tab/>
      </w:r>
      <w:r>
        <w:fldChar w:fldCharType="begin"/>
      </w:r>
      <w:r>
        <w:instrText xml:space="preserve"> PAGEREF _Toc38016884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Credit provider to give debtor request for payment etc. before starting recovery proceedings</w:t>
      </w:r>
      <w:r>
        <w:tab/>
      </w:r>
      <w:r>
        <w:fldChar w:fldCharType="begin"/>
      </w:r>
      <w:r>
        <w:instrText xml:space="preserve"> PAGEREF _Toc38016885 \h </w:instrText>
      </w:r>
      <w:r>
        <w:fldChar w:fldCharType="separate"/>
      </w:r>
      <w:r>
        <w:t>79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Statement of account not to include opening balance in some circumstances</w:t>
      </w:r>
      <w:r>
        <w:tab/>
      </w:r>
      <w:r>
        <w:fldChar w:fldCharType="begin"/>
      </w:r>
      <w:r>
        <w:instrText xml:space="preserve"> PAGEREF _Toc38016886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Statement of account not needed in some circumstances</w:t>
      </w:r>
      <w:r>
        <w:tab/>
      </w:r>
      <w:r>
        <w:fldChar w:fldCharType="begin"/>
      </w:r>
      <w:r>
        <w:instrText xml:space="preserve"> PAGEREF _Toc38016887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Credit provider to pay amounts owed to debtor upon request</w:t>
      </w:r>
      <w:r>
        <w:tab/>
      </w:r>
      <w:r>
        <w:fldChar w:fldCharType="begin"/>
      </w:r>
      <w:r>
        <w:instrText xml:space="preserve"> PAGEREF _Toc38016888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Breach of s. 3(4), 59, 61, 91(1) etc., effect of</w:t>
      </w:r>
      <w:r>
        <w:tab/>
      </w:r>
      <w:r>
        <w:fldChar w:fldCharType="begin"/>
      </w:r>
      <w:r>
        <w:instrText xml:space="preserve"> PAGEREF _Toc38016889 \h </w:instrText>
      </w:r>
      <w:r>
        <w:fldChar w:fldCharType="separate"/>
      </w:r>
      <w:r>
        <w:t>81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Credit provider, on request, to give debtor etc. copy of notice given under s. 3(4), 59 or 60</w:t>
      </w:r>
      <w:r>
        <w:tab/>
      </w:r>
      <w:r>
        <w:fldChar w:fldCharType="begin"/>
      </w:r>
      <w:r>
        <w:instrText xml:space="preserve"> PAGEREF _Toc38016890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Operation of regulated contracts</w:t>
      </w:r>
    </w:p>
    <w:p>
      <w:pPr>
        <w:pStyle w:val="TOC8"/>
        <w:rPr>
          <w:rFonts w:asciiTheme="minorHAnsi" w:eastAsiaTheme="minorEastAsia" w:hAnsiTheme="minorHAnsi" w:cstheme="minorBidi"/>
          <w:szCs w:val="22"/>
        </w:rPr>
      </w:pPr>
      <w:r>
        <w:t>69</w:t>
      </w:r>
      <w:r>
        <w:rPr>
          <w:snapToGrid w:val="0"/>
        </w:rPr>
        <w:t>.</w:t>
      </w:r>
      <w:r>
        <w:rPr>
          <w:snapToGrid w:val="0"/>
        </w:rPr>
        <w:tab/>
        <w:t>Re</w:t>
      </w:r>
      <w:r>
        <w:rPr>
          <w:snapToGrid w:val="0"/>
        </w:rPr>
        <w:noBreakHyphen/>
        <w:t>financing of credit contracts, credit provider to give debtor certain information</w:t>
      </w:r>
      <w:r>
        <w:tab/>
      </w:r>
      <w:r>
        <w:fldChar w:fldCharType="begin"/>
      </w:r>
      <w:r>
        <w:instrText xml:space="preserve"> PAGEREF _Toc38016892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Varying credit sale contracts and loan contracts</w:t>
      </w:r>
      <w:r>
        <w:tab/>
      </w:r>
      <w:r>
        <w:fldChar w:fldCharType="begin"/>
      </w:r>
      <w:r>
        <w:instrText xml:space="preserve"> PAGEREF _Toc38016893 \h </w:instrText>
      </w:r>
      <w:r>
        <w:fldChar w:fldCharType="separate"/>
      </w:r>
      <w:r>
        <w:t>84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Agreed deferrals of payments, charges for</w:t>
      </w:r>
      <w:r>
        <w:tab/>
      </w:r>
      <w:r>
        <w:fldChar w:fldCharType="begin"/>
      </w:r>
      <w:r>
        <w:instrText xml:space="preserve"> PAGEREF _Toc38016894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Defaults, charges for</w:t>
      </w:r>
      <w:r>
        <w:tab/>
      </w:r>
      <w:r>
        <w:fldChar w:fldCharType="begin"/>
      </w:r>
      <w:r>
        <w:instrText xml:space="preserve"> PAGEREF _Toc38016895 \h </w:instrText>
      </w:r>
      <w:r>
        <w:fldChar w:fldCharType="separate"/>
      </w:r>
      <w:r>
        <w:t>89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Varied contracts continue to be regulated contracts</w:t>
      </w:r>
      <w:r>
        <w:tab/>
      </w:r>
      <w:r>
        <w:fldChar w:fldCharType="begin"/>
      </w:r>
      <w:r>
        <w:instrText xml:space="preserve"> PAGEREF _Toc38016896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Varying contracts due to illness etc. of debtor</w:t>
      </w:r>
      <w:r>
        <w:tab/>
      </w:r>
      <w:r>
        <w:fldChar w:fldCharType="begin"/>
      </w:r>
      <w:r>
        <w:instrText xml:space="preserve"> PAGEREF _Toc38016897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75</w:t>
      </w:r>
      <w:r>
        <w:rPr>
          <w:snapToGrid w:val="0"/>
        </w:rPr>
        <w:t>.</w:t>
      </w:r>
      <w:r>
        <w:rPr>
          <w:snapToGrid w:val="0"/>
        </w:rPr>
        <w:tab/>
        <w:t>Unauthorised fees, provisions in contracts as to</w:t>
      </w:r>
      <w:r>
        <w:tab/>
      </w:r>
      <w:r>
        <w:fldChar w:fldCharType="begin"/>
      </w:r>
      <w:r>
        <w:instrText xml:space="preserve"> PAGEREF _Toc38016899 \h </w:instrText>
      </w:r>
      <w:r>
        <w:fldChar w:fldCharType="separate"/>
      </w:r>
      <w:r>
        <w:t>92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Enforcement expenses, provisions in contracts as to</w:t>
      </w:r>
      <w:r>
        <w:tab/>
      </w:r>
      <w:r>
        <w:fldChar w:fldCharType="begin"/>
      </w:r>
      <w:r>
        <w:instrText xml:space="preserve"> PAGEREF _Toc38016900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Negating etc. right to revoke offer to enter into contract, provisions in contracts as to</w:t>
      </w:r>
      <w:r>
        <w:tab/>
      </w:r>
      <w:r>
        <w:fldChar w:fldCharType="begin"/>
      </w:r>
      <w:r>
        <w:instrText xml:space="preserve"> PAGEREF _Toc38016901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Annual percentage rate, statement of in case of pre</w:t>
      </w:r>
      <w:r>
        <w:rPr>
          <w:snapToGrid w:val="0"/>
        </w:rPr>
        <w:noBreakHyphen/>
        <w:t>determined credit charge</w:t>
      </w:r>
      <w:r>
        <w:tab/>
      </w:r>
      <w:r>
        <w:fldChar w:fldCharType="begin"/>
      </w:r>
      <w:r>
        <w:instrText xml:space="preserve"> PAGEREF _Toc38016902 \h </w:instrText>
      </w:r>
      <w:r>
        <w:fldChar w:fldCharType="separate"/>
      </w:r>
      <w:r>
        <w:t>93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Estimated credit charge, statement of</w:t>
      </w:r>
      <w:r>
        <w:tab/>
      </w:r>
      <w:r>
        <w:fldChar w:fldCharType="begin"/>
      </w:r>
      <w:r>
        <w:instrText xml:space="preserve"> PAGEREF _Toc38016903 \h </w:instrText>
      </w:r>
      <w:r>
        <w:fldChar w:fldCharType="separate"/>
      </w:r>
      <w:r>
        <w:t>94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Difference between pre</w:t>
      </w:r>
      <w:r>
        <w:rPr>
          <w:snapToGrid w:val="0"/>
        </w:rPr>
        <w:noBreakHyphen/>
        <w:t>determined or estimated credit charge and calculated credit charge, liability of debtor in case of</w:t>
      </w:r>
      <w:r>
        <w:tab/>
      </w:r>
      <w:r>
        <w:fldChar w:fldCharType="begin"/>
      </w:r>
      <w:r>
        <w:instrText xml:space="preserve"> PAGEREF _Toc38016904 \h </w:instrText>
      </w:r>
      <w:r>
        <w:fldChar w:fldCharType="separate"/>
      </w:r>
      <w:r>
        <w:t>94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Credit provider etc., assignment of rights by</w:t>
      </w:r>
      <w:r>
        <w:tab/>
      </w:r>
      <w:r>
        <w:fldChar w:fldCharType="begin"/>
      </w:r>
      <w:r>
        <w:instrText xml:space="preserve"> PAGEREF _Toc38016905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Payments by credit provider to be in cash and in full</w:t>
      </w:r>
      <w:r>
        <w:tab/>
      </w:r>
      <w:r>
        <w:fldChar w:fldCharType="begin"/>
      </w:r>
      <w:r>
        <w:instrText xml:space="preserve"> PAGEREF _Toc38016906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of payments received by credit provider</w:t>
      </w:r>
      <w:r>
        <w:tab/>
      </w:r>
      <w:r>
        <w:fldChar w:fldCharType="begin"/>
      </w:r>
      <w:r>
        <w:instrText xml:space="preserve"> PAGEREF _Toc38016907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Appropriation of payments between 2 or more contracts</w:t>
      </w:r>
      <w:r>
        <w:tab/>
      </w:r>
      <w:r>
        <w:fldChar w:fldCharType="begin"/>
      </w:r>
      <w:r>
        <w:instrText xml:space="preserve"> PAGEREF _Toc38016908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Tribunal may reduce credit provider’s loss due to breach of law</w:t>
      </w:r>
      <w:r>
        <w:tab/>
      </w:r>
      <w:r>
        <w:fldChar w:fldCharType="begin"/>
      </w:r>
      <w:r>
        <w:instrText xml:space="preserve"> PAGEREF _Toc38016909 \h </w:instrText>
      </w:r>
      <w:r>
        <w:fldChar w:fldCharType="separate"/>
      </w:r>
      <w:r>
        <w:t>98</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Declaration by Tribunal that debtor not liable due to s. 42 or 67</w:t>
      </w:r>
      <w:r>
        <w:tab/>
      </w:r>
      <w:r>
        <w:fldChar w:fldCharType="begin"/>
      </w:r>
      <w:r>
        <w:instrText xml:space="preserve"> PAGEREF _Toc38016910 \h </w:instrText>
      </w:r>
      <w:r>
        <w:fldChar w:fldCharType="separate"/>
      </w:r>
      <w:r>
        <w:t>101</w:t>
      </w:r>
      <w:r>
        <w:fldChar w:fldCharType="end"/>
      </w:r>
    </w:p>
    <w:p>
      <w:pPr>
        <w:pStyle w:val="TOC8"/>
        <w:rPr>
          <w:rFonts w:asciiTheme="minorHAnsi" w:eastAsiaTheme="minorEastAsia" w:hAnsiTheme="minorHAnsi" w:cstheme="minorBidi"/>
          <w:szCs w:val="22"/>
        </w:rPr>
      </w:pPr>
      <w:r>
        <w:t>85B</w:t>
      </w:r>
      <w:r>
        <w:rPr>
          <w:snapToGrid w:val="0"/>
        </w:rPr>
        <w:t xml:space="preserve">. </w:t>
      </w:r>
      <w:r>
        <w:rPr>
          <w:snapToGrid w:val="0"/>
        </w:rPr>
        <w:tab/>
        <w:t>Stay of civil penalty under s. 42 or 67 pending decision of s. 85 application</w:t>
      </w:r>
      <w:r>
        <w:tab/>
      </w:r>
      <w:r>
        <w:fldChar w:fldCharType="begin"/>
      </w:r>
      <w:r>
        <w:instrText xml:space="preserve"> PAGEREF _Toc38016911 \h </w:instrText>
      </w:r>
      <w:r>
        <w:fldChar w:fldCharType="separate"/>
      </w:r>
      <w:r>
        <w:t>102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Declaration under s. 85 as to 2 or more contracts</w:t>
      </w:r>
      <w:r>
        <w:tab/>
      </w:r>
      <w:r>
        <w:fldChar w:fldCharType="begin"/>
      </w:r>
      <w:r>
        <w:instrText xml:space="preserve"> PAGEREF _Toc38016912 \h </w:instrText>
      </w:r>
      <w:r>
        <w:fldChar w:fldCharType="separate"/>
      </w:r>
      <w:r>
        <w:t>103</w:t>
      </w:r>
      <w:r>
        <w:fldChar w:fldCharType="end"/>
      </w:r>
    </w:p>
    <w:p>
      <w:pPr>
        <w:pStyle w:val="TOC8"/>
        <w:rPr>
          <w:rFonts w:asciiTheme="minorHAnsi" w:eastAsiaTheme="minorEastAsia" w:hAnsiTheme="minorHAnsi" w:cstheme="minorBidi"/>
          <w:szCs w:val="22"/>
        </w:rPr>
      </w:pPr>
      <w:r>
        <w:t>86A</w:t>
      </w:r>
      <w:r>
        <w:rPr>
          <w:snapToGrid w:val="0"/>
        </w:rPr>
        <w:t xml:space="preserve">. </w:t>
      </w:r>
      <w:r>
        <w:rPr>
          <w:snapToGrid w:val="0"/>
        </w:rPr>
        <w:tab/>
        <w:t>Contracts with minor errors etc. may be deemed to comply with Act</w:t>
      </w:r>
      <w:r>
        <w:tab/>
      </w:r>
      <w:r>
        <w:fldChar w:fldCharType="begin"/>
      </w:r>
      <w:r>
        <w:instrText xml:space="preserve"> PAGEREF _Toc38016913 \h </w:instrText>
      </w:r>
      <w:r>
        <w:fldChar w:fldCharType="separate"/>
      </w:r>
      <w:r>
        <w:t>104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Reduction in debtor’s liability due to Act, effect of</w:t>
      </w:r>
      <w:r>
        <w:tab/>
      </w:r>
      <w:r>
        <w:fldChar w:fldCharType="begin"/>
      </w:r>
      <w:r>
        <w:instrText xml:space="preserve"> PAGEREF _Toc38016914 \h </w:instrText>
      </w:r>
      <w:r>
        <w:fldChar w:fldCharType="separate"/>
      </w:r>
      <w:r>
        <w:t>105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Court may dismiss charges of offences under s. 3(4), 43, 59, 61 or 64 in some cases</w:t>
      </w:r>
      <w:r>
        <w:tab/>
      </w:r>
      <w:r>
        <w:fldChar w:fldCharType="begin"/>
      </w:r>
      <w:r>
        <w:instrText xml:space="preserve"> PAGEREF _Toc38016915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Regulated mortgages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89</w:t>
      </w:r>
      <w:r>
        <w:rPr>
          <w:snapToGrid w:val="0"/>
        </w:rPr>
        <w:t>.</w:t>
      </w:r>
      <w:r>
        <w:rPr>
          <w:snapToGrid w:val="0"/>
        </w:rPr>
        <w:tab/>
        <w:t>Term used: mortgage</w:t>
      </w:r>
      <w:r>
        <w:tab/>
      </w:r>
      <w:r>
        <w:fldChar w:fldCharType="begin"/>
      </w:r>
      <w:r>
        <w:instrText xml:space="preserve"> PAGEREF _Toc38016918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Mortgagee’s obligations not to exceed contract’s obligations</w:t>
      </w:r>
      <w:r>
        <w:tab/>
      </w:r>
      <w:r>
        <w:fldChar w:fldCharType="begin"/>
      </w:r>
      <w:r>
        <w:instrText xml:space="preserve"> PAGEREF _Toc38016919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 of goods to be in writing</w:t>
      </w:r>
      <w:r>
        <w:tab/>
      </w:r>
      <w:r>
        <w:fldChar w:fldCharType="begin"/>
      </w:r>
      <w:r>
        <w:instrText xml:space="preserve"> PAGEREF _Toc38016920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Debtor entitled to copy of mortgage</w:t>
      </w:r>
      <w:r>
        <w:tab/>
      </w:r>
      <w:r>
        <w:fldChar w:fldCharType="begin"/>
      </w:r>
      <w:r>
        <w:instrText xml:space="preserve"> PAGEREF _Toc38016921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Enforcement expenses, provisions in mortgages as to</w:t>
      </w:r>
      <w:r>
        <w:tab/>
      </w:r>
      <w:r>
        <w:fldChar w:fldCharType="begin"/>
      </w:r>
      <w:r>
        <w:instrText xml:space="preserve"> PAGEREF _Toc38016922 \h </w:instrText>
      </w:r>
      <w:r>
        <w:fldChar w:fldCharType="separate"/>
      </w:r>
      <w:r>
        <w:t>108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Entry of premises by mortgagee, provisions in mortgages as to</w:t>
      </w:r>
      <w:r>
        <w:tab/>
      </w:r>
      <w:r>
        <w:fldChar w:fldCharType="begin"/>
      </w:r>
      <w:r>
        <w:instrText xml:space="preserve"> PAGEREF _Toc38016923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Court order needed before entry for repossession</w:t>
      </w:r>
      <w:r>
        <w:tab/>
      </w:r>
      <w:r>
        <w:fldChar w:fldCharType="begin"/>
      </w:r>
      <w:r>
        <w:instrText xml:space="preserve"> PAGEREF _Toc38016924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Location of goods, mortgagor may be required to disclose</w:t>
      </w:r>
      <w:r>
        <w:tab/>
      </w:r>
      <w:r>
        <w:fldChar w:fldCharType="begin"/>
      </w:r>
      <w:r>
        <w:instrText xml:space="preserve"> PAGEREF _Toc38016925 \h </w:instrText>
      </w:r>
      <w:r>
        <w:fldChar w:fldCharType="separate"/>
      </w:r>
      <w:r>
        <w:t>110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Time and place for delivery of goods, court may determine</w:t>
      </w:r>
      <w:r>
        <w:tab/>
      </w:r>
      <w:r>
        <w:fldChar w:fldCharType="begin"/>
      </w:r>
      <w:r>
        <w:instrText xml:space="preserve"> PAGEREF _Toc38016926 \h </w:instrText>
      </w:r>
      <w:r>
        <w:fldChar w:fldCharType="separate"/>
      </w:r>
      <w:r>
        <w:t>110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Blanket securities over property or assets prohibited</w:t>
      </w:r>
      <w:r>
        <w:tab/>
      </w:r>
      <w:r>
        <w:fldChar w:fldCharType="begin"/>
      </w:r>
      <w:r>
        <w:instrText xml:space="preserve"> PAGEREF _Toc38016927 \h </w:instrText>
      </w:r>
      <w:r>
        <w:fldChar w:fldCharType="separate"/>
      </w:r>
      <w:r>
        <w:t>110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Agreement to mortgage future property, provisions in mortgage as to</w:t>
      </w:r>
      <w:r>
        <w:tab/>
      </w:r>
      <w:r>
        <w:fldChar w:fldCharType="begin"/>
      </w:r>
      <w:r>
        <w:instrText xml:space="preserve"> PAGEREF _Toc38016928 \h </w:instrText>
      </w:r>
      <w:r>
        <w:fldChar w:fldCharType="separate"/>
      </w:r>
      <w:r>
        <w:t>111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Mortgages of goods, provisions in continuing credit contracts as to</w:t>
      </w:r>
      <w:r>
        <w:tab/>
      </w:r>
      <w:r>
        <w:fldChar w:fldCharType="begin"/>
      </w:r>
      <w:r>
        <w:instrText xml:space="preserve"> PAGEREF _Toc38016929 \h </w:instrText>
      </w:r>
      <w:r>
        <w:fldChar w:fldCharType="separate"/>
      </w:r>
      <w:r>
        <w:t>111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Assignment etc. of mortgaged property to defraud mortgagee</w:t>
      </w:r>
      <w:r>
        <w:tab/>
      </w:r>
      <w:r>
        <w:fldChar w:fldCharType="begin"/>
      </w:r>
      <w:r>
        <w:instrText xml:space="preserve"> PAGEREF _Toc38016930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Assignment, etc., of property</w:t>
      </w:r>
    </w:p>
    <w:p>
      <w:pPr>
        <w:pStyle w:val="TOC8"/>
        <w:rPr>
          <w:rFonts w:asciiTheme="minorHAnsi" w:eastAsiaTheme="minorEastAsia" w:hAnsiTheme="minorHAnsi" w:cstheme="minorBidi"/>
          <w:szCs w:val="22"/>
        </w:rPr>
      </w:pPr>
      <w:r>
        <w:t>102</w:t>
      </w:r>
      <w:r>
        <w:rPr>
          <w:snapToGrid w:val="0"/>
        </w:rPr>
        <w:t>.</w:t>
      </w:r>
      <w:r>
        <w:rPr>
          <w:snapToGrid w:val="0"/>
        </w:rPr>
        <w:tab/>
        <w:t>Assignment by mortgagor</w:t>
      </w:r>
      <w:r>
        <w:tab/>
      </w:r>
      <w:r>
        <w:fldChar w:fldCharType="begin"/>
      </w:r>
      <w:r>
        <w:instrText xml:space="preserve"> PAGEREF _Toc38016932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and enforcement of regulated contracts and regulated mortgages</w:t>
      </w:r>
    </w:p>
    <w:p>
      <w:pPr>
        <w:pStyle w:val="TOC8"/>
        <w:rPr>
          <w:rFonts w:asciiTheme="minorHAnsi" w:eastAsiaTheme="minorEastAsia" w:hAnsiTheme="minorHAnsi" w:cstheme="minorBidi"/>
          <w:szCs w:val="22"/>
        </w:rPr>
      </w:pPr>
      <w:r>
        <w:t>103</w:t>
      </w:r>
      <w:r>
        <w:rPr>
          <w:snapToGrid w:val="0"/>
        </w:rPr>
        <w:t>.</w:t>
      </w:r>
      <w:r>
        <w:rPr>
          <w:snapToGrid w:val="0"/>
        </w:rPr>
        <w:tab/>
        <w:t>Net balance due, calculation of</w:t>
      </w:r>
      <w:r>
        <w:tab/>
      </w:r>
      <w:r>
        <w:fldChar w:fldCharType="begin"/>
      </w:r>
      <w:r>
        <w:instrText xml:space="preserve"> PAGEREF _Toc38016934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Net balance due, credit provider to state on request</w:t>
      </w:r>
      <w:r>
        <w:tab/>
      </w:r>
      <w:r>
        <w:fldChar w:fldCharType="begin"/>
      </w:r>
      <w:r>
        <w:instrText xml:space="preserve"> PAGEREF _Toc38016935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Early termination of contract by debtor</w:t>
      </w:r>
      <w:r>
        <w:tab/>
      </w:r>
      <w:r>
        <w:fldChar w:fldCharType="begin"/>
      </w:r>
      <w:r>
        <w:instrText xml:space="preserve"> PAGEREF _Toc38016936 \h </w:instrText>
      </w:r>
      <w:r>
        <w:fldChar w:fldCharType="separate"/>
      </w:r>
      <w:r>
        <w:t>117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Mortgagor may require mortgagee to sell mortgaged goods</w:t>
      </w:r>
      <w:r>
        <w:tab/>
      </w:r>
      <w:r>
        <w:fldChar w:fldCharType="begin"/>
      </w:r>
      <w:r>
        <w:instrText xml:space="preserve"> PAGEREF _Toc38016937 \h </w:instrText>
      </w:r>
      <w:r>
        <w:fldChar w:fldCharType="separate"/>
      </w:r>
      <w:r>
        <w:t>117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Rights of credit provider or mortgagee, restrictions on exercising</w:t>
      </w:r>
      <w:r>
        <w:tab/>
      </w:r>
      <w:r>
        <w:fldChar w:fldCharType="begin"/>
      </w:r>
      <w:r>
        <w:instrText xml:space="preserve"> PAGEREF _Toc38016938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prohibited if s. 107 notice complied with</w:t>
      </w:r>
      <w:r>
        <w:tab/>
      </w:r>
      <w:r>
        <w:fldChar w:fldCharType="begin"/>
      </w:r>
      <w:r>
        <w:instrText xml:space="preserve"> PAGEREF _Toc38016939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Limit on amount recoverable</w:t>
      </w:r>
      <w:r>
        <w:tab/>
      </w:r>
      <w:r>
        <w:fldChar w:fldCharType="begin"/>
      </w:r>
      <w:r>
        <w:instrText xml:space="preserve"> PAGEREF _Toc38016940 \h </w:instrText>
      </w:r>
      <w:r>
        <w:fldChar w:fldCharType="separate"/>
      </w:r>
      <w:r>
        <w:t>122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Mortgagee’s powers, restrictions on exercising</w:t>
      </w:r>
      <w:r>
        <w:tab/>
      </w:r>
      <w:r>
        <w:fldChar w:fldCharType="begin"/>
      </w:r>
      <w:r>
        <w:instrText xml:space="preserve"> PAGEREF _Toc38016941 \h </w:instrText>
      </w:r>
      <w:r>
        <w:fldChar w:fldCharType="separate"/>
      </w:r>
      <w:r>
        <w:t>122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Court may order delivery of goods to mortgagee</w:t>
      </w:r>
      <w:r>
        <w:tab/>
      </w:r>
      <w:r>
        <w:fldChar w:fldCharType="begin"/>
      </w:r>
      <w:r>
        <w:instrText xml:space="preserve"> PAGEREF _Toc38016942 \h </w:instrText>
      </w:r>
      <w:r>
        <w:fldChar w:fldCharType="separate"/>
      </w:r>
      <w:r>
        <w:t>123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Mortgagee in possession of goods, restrictions on power to sell etc.</w:t>
      </w:r>
      <w:r>
        <w:tab/>
      </w:r>
      <w:r>
        <w:fldChar w:fldCharType="begin"/>
      </w:r>
      <w:r>
        <w:instrText xml:space="preserve"> PAGEREF _Toc38016943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Mortgagor’s right to redeem goods in mortgagee’s possession</w:t>
      </w:r>
      <w:r>
        <w:tab/>
      </w:r>
      <w:r>
        <w:fldChar w:fldCharType="begin"/>
      </w:r>
      <w:r>
        <w:instrText xml:space="preserve"> PAGEREF _Toc38016944 \h </w:instrText>
      </w:r>
      <w:r>
        <w:fldChar w:fldCharType="separate"/>
      </w:r>
      <w:r>
        <w:t>125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Sale of goods by mortgagee, application of proceeds etc.</w:t>
      </w:r>
      <w:r>
        <w:tab/>
      </w:r>
      <w:r>
        <w:fldChar w:fldCharType="begin"/>
      </w:r>
      <w:r>
        <w:instrText xml:space="preserve"> PAGEREF _Toc38016945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Farm machinery etc., court may suspend repossession or restore possession of</w:t>
      </w:r>
      <w:r>
        <w:tab/>
      </w:r>
      <w:r>
        <w:fldChar w:fldCharType="begin"/>
      </w:r>
      <w:r>
        <w:instrText xml:space="preserve"> PAGEREF _Toc38016946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Negotiated postponement of exercise of rights of credit provider or mortgagee</w:t>
      </w:r>
      <w:r>
        <w:tab/>
      </w:r>
      <w:r>
        <w:fldChar w:fldCharType="begin"/>
      </w:r>
      <w:r>
        <w:instrText xml:space="preserve"> PAGEREF _Toc38016947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Regulated contracts and regulated mortgages — general</w:t>
      </w:r>
    </w:p>
    <w:p>
      <w:pPr>
        <w:pStyle w:val="TOC8"/>
        <w:rPr>
          <w:rFonts w:asciiTheme="minorHAnsi" w:eastAsiaTheme="minorEastAsia" w:hAnsiTheme="minorHAnsi" w:cstheme="minorBidi"/>
          <w:szCs w:val="22"/>
        </w:rPr>
      </w:pPr>
      <w:r>
        <w:t>117</w:t>
      </w:r>
      <w:r>
        <w:rPr>
          <w:snapToGrid w:val="0"/>
        </w:rPr>
        <w:t>.</w:t>
      </w:r>
      <w:r>
        <w:rPr>
          <w:snapToGrid w:val="0"/>
        </w:rPr>
        <w:tab/>
        <w:t>False etc. representations, offences as to etc.</w:t>
      </w:r>
      <w:r>
        <w:tab/>
      </w:r>
      <w:r>
        <w:fldChar w:fldCharType="begin"/>
      </w:r>
      <w:r>
        <w:instrText xml:space="preserve"> PAGEREF _Toc38016949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Court may approve removal of mortgaged goods</w:t>
      </w:r>
      <w:r>
        <w:tab/>
      </w:r>
      <w:r>
        <w:fldChar w:fldCharType="begin"/>
      </w:r>
      <w:r>
        <w:instrText xml:space="preserve"> PAGEREF _Toc38016950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Assignment of wages etc., provisions as to in contracts etc.</w:t>
      </w:r>
      <w:r>
        <w:tab/>
      </w:r>
      <w:r>
        <w:fldChar w:fldCharType="begin"/>
      </w:r>
      <w:r>
        <w:instrText xml:space="preserve"> PAGEREF _Toc38016951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Bills of exchange etc. as security for credit provider</w:t>
      </w:r>
      <w:r>
        <w:tab/>
      </w:r>
      <w:r>
        <w:fldChar w:fldCharType="begin"/>
      </w:r>
      <w:r>
        <w:instrText xml:space="preserve"> PAGEREF _Toc38016952 \h </w:instrText>
      </w:r>
      <w:r>
        <w:fldChar w:fldCharType="separate"/>
      </w:r>
      <w:r>
        <w:t>136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Advertisements offering credit</w:t>
      </w:r>
      <w:r>
        <w:tab/>
      </w:r>
      <w:r>
        <w:fldChar w:fldCharType="begin"/>
      </w:r>
      <w:r>
        <w:instrText xml:space="preserve"> PAGEREF _Toc38016953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Canvassing offers to provide credit</w:t>
      </w:r>
      <w:r>
        <w:tab/>
      </w:r>
      <w:r>
        <w:fldChar w:fldCharType="begin"/>
      </w:r>
      <w:r>
        <w:instrText xml:space="preserve"> PAGEREF _Toc38016954 \h </w:instrText>
      </w:r>
      <w:r>
        <w:fldChar w:fldCharType="separate"/>
      </w:r>
      <w:r>
        <w:t>141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Terms of contracts etc., regulations may prescribe</w:t>
      </w:r>
      <w:r>
        <w:tab/>
      </w:r>
      <w:r>
        <w:fldChar w:fldCharType="begin"/>
      </w:r>
      <w:r>
        <w:instrText xml:space="preserve"> PAGEREF _Toc38016955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Agents of debtors etc., agreements etc. as to</w:t>
      </w:r>
      <w:r>
        <w:tab/>
      </w:r>
      <w:r>
        <w:fldChar w:fldCharType="begin"/>
      </w:r>
      <w:r>
        <w:instrText xml:space="preserve"> PAGEREF _Toc38016956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Contract or mortgage not illegal etc. by reason of offence</w:t>
      </w:r>
      <w:r>
        <w:tab/>
      </w:r>
      <w:r>
        <w:fldChar w:fldCharType="begin"/>
      </w:r>
      <w:r>
        <w:instrText xml:space="preserve"> PAGEREF _Toc38016957 \h </w:instrText>
      </w:r>
      <w:r>
        <w:fldChar w:fldCharType="separate"/>
      </w:r>
      <w:r>
        <w:t>142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Notices to be given to each of 2 or more debtors etc.</w:t>
      </w:r>
      <w:r>
        <w:tab/>
      </w:r>
      <w:r>
        <w:fldChar w:fldCharType="begin"/>
      </w:r>
      <w:r>
        <w:instrText xml:space="preserve"> PAGEREF _Toc38016958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Contracts of insurance</w:t>
      </w:r>
    </w:p>
    <w:p>
      <w:pPr>
        <w:pStyle w:val="TOC8"/>
        <w:rPr>
          <w:rFonts w:asciiTheme="minorHAnsi" w:eastAsiaTheme="minorEastAsia" w:hAnsiTheme="minorHAnsi" w:cstheme="minorBidi"/>
          <w:szCs w:val="22"/>
        </w:rPr>
      </w:pPr>
      <w:r>
        <w:t>127</w:t>
      </w:r>
      <w:r>
        <w:rPr>
          <w:snapToGrid w:val="0"/>
        </w:rPr>
        <w:t>.</w:t>
      </w:r>
      <w:r>
        <w:rPr>
          <w:snapToGrid w:val="0"/>
        </w:rPr>
        <w:tab/>
        <w:t>Insurance for regulated contracts</w:t>
      </w:r>
      <w:r>
        <w:tab/>
      </w:r>
      <w:r>
        <w:fldChar w:fldCharType="begin"/>
      </w:r>
      <w:r>
        <w:instrText xml:space="preserve"> PAGEREF _Toc38016960 \h </w:instrText>
      </w:r>
      <w:r>
        <w:fldChar w:fldCharType="separate"/>
      </w:r>
      <w:r>
        <w:t>144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Insurance for regulated mortgages</w:t>
      </w:r>
      <w:r>
        <w:tab/>
      </w:r>
      <w:r>
        <w:fldChar w:fldCharType="begin"/>
      </w:r>
      <w:r>
        <w:instrText xml:space="preserve"> PAGEREF _Toc38016961 \h </w:instrText>
      </w:r>
      <w:r>
        <w:fldChar w:fldCharType="separate"/>
      </w:r>
      <w:r>
        <w:t>145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Unrequired insurance, provisions as to maintenance of in contracts etc.</w:t>
      </w:r>
      <w:r>
        <w:tab/>
      </w:r>
      <w:r>
        <w:fldChar w:fldCharType="begin"/>
      </w:r>
      <w:r>
        <w:instrText xml:space="preserve"> PAGEREF _Toc38016962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Contracts of insurance, content of etc.</w:t>
      </w:r>
      <w:r>
        <w:tab/>
      </w:r>
      <w:r>
        <w:fldChar w:fldCharType="begin"/>
      </w:r>
      <w:r>
        <w:instrText xml:space="preserve"> PAGEREF _Toc38016963 \h </w:instrText>
      </w:r>
      <w:r>
        <w:fldChar w:fldCharType="separate"/>
      </w:r>
      <w:r>
        <w:t>147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Premiums to be paid to insurer</w:t>
      </w:r>
      <w:r>
        <w:tab/>
      </w:r>
      <w:r>
        <w:fldChar w:fldCharType="begin"/>
      </w:r>
      <w:r>
        <w:instrText xml:space="preserve"> PAGEREF _Toc38016964 \h </w:instrText>
      </w:r>
      <w:r>
        <w:fldChar w:fldCharType="separate"/>
      </w:r>
      <w:r>
        <w:t>148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Rejection of insurance proposals, insurers’ duties on</w:t>
      </w:r>
      <w:r>
        <w:tab/>
      </w:r>
      <w:r>
        <w:fldChar w:fldCharType="begin"/>
      </w:r>
      <w:r>
        <w:instrText xml:space="preserve"> PAGEREF _Toc38016965 \h </w:instrText>
      </w:r>
      <w:r>
        <w:fldChar w:fldCharType="separate"/>
      </w:r>
      <w:r>
        <w:t>149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w:t>
      </w:r>
      <w:r>
        <w:rPr>
          <w:snapToGrid w:val="0"/>
        </w:rPr>
        <w:noBreakHyphen/>
        <w:t>claim bonus, debtor etc. entitled to</w:t>
      </w:r>
      <w:r>
        <w:tab/>
      </w:r>
      <w:r>
        <w:fldChar w:fldCharType="begin"/>
      </w:r>
      <w:r>
        <w:instrText xml:space="preserve"> PAGEREF _Toc38016966 \h </w:instrText>
      </w:r>
      <w:r>
        <w:fldChar w:fldCharType="separate"/>
      </w:r>
      <w:r>
        <w:t>150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Insurance contracts not void etc. in some cases</w:t>
      </w:r>
      <w:r>
        <w:tab/>
      </w:r>
      <w:r>
        <w:fldChar w:fldCharType="begin"/>
      </w:r>
      <w:r>
        <w:instrText xml:space="preserve"> PAGEREF _Toc38016967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Exclusion clauses, effect of in some cases</w:t>
      </w:r>
      <w:r>
        <w:tab/>
      </w:r>
      <w:r>
        <w:fldChar w:fldCharType="begin"/>
      </w:r>
      <w:r>
        <w:instrText xml:space="preserve"> PAGEREF _Toc38016968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VIII — Contracts of guarantee</w:t>
      </w:r>
    </w:p>
    <w:p>
      <w:pPr>
        <w:pStyle w:val="TOC8"/>
        <w:rPr>
          <w:rFonts w:asciiTheme="minorHAnsi" w:eastAsiaTheme="minorEastAsia" w:hAnsiTheme="minorHAnsi" w:cstheme="minorBidi"/>
          <w:szCs w:val="22"/>
        </w:rPr>
      </w:pPr>
      <w:r>
        <w:t>136</w:t>
      </w:r>
      <w:r>
        <w:rPr>
          <w:snapToGrid w:val="0"/>
        </w:rPr>
        <w:t>.</w:t>
      </w:r>
      <w:r>
        <w:rPr>
          <w:snapToGrid w:val="0"/>
        </w:rPr>
        <w:tab/>
        <w:t>Guarantees to be in writing etc.</w:t>
      </w:r>
      <w:r>
        <w:tab/>
      </w:r>
      <w:r>
        <w:fldChar w:fldCharType="begin"/>
      </w:r>
      <w:r>
        <w:instrText xml:space="preserve"> PAGEREF _Toc38016970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Guarantor’s liability, extent of</w:t>
      </w:r>
      <w:r>
        <w:tab/>
      </w:r>
      <w:r>
        <w:fldChar w:fldCharType="begin"/>
      </w:r>
      <w:r>
        <w:instrText xml:space="preserve"> PAGEREF _Toc38016971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Proceedings against guarantor</w:t>
      </w:r>
      <w:r>
        <w:tab/>
      </w:r>
      <w:r>
        <w:fldChar w:fldCharType="begin"/>
      </w:r>
      <w:r>
        <w:instrText xml:space="preserve"> PAGEREF _Toc38016972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Varying guarantees as to regulated contracts due to illness etc. of guarantor</w:t>
      </w:r>
      <w:r>
        <w:tab/>
      </w:r>
      <w:r>
        <w:fldChar w:fldCharType="begin"/>
      </w:r>
      <w:r>
        <w:instrText xml:space="preserve"> PAGEREF _Toc38016973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Minors, guarantee for</w:t>
      </w:r>
      <w:r>
        <w:tab/>
      </w:r>
      <w:r>
        <w:fldChar w:fldCharType="begin"/>
      </w:r>
      <w:r>
        <w:instrText xml:space="preserve"> PAGEREF _Toc38016974 \h </w:instrText>
      </w:r>
      <w:r>
        <w:fldChar w:fldCharType="separate"/>
      </w:r>
      <w:r>
        <w:t>156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Credit provider to give guarantor copy of guarantee</w:t>
      </w:r>
      <w:r>
        <w:tab/>
      </w:r>
      <w:r>
        <w:fldChar w:fldCharType="begin"/>
      </w:r>
      <w:r>
        <w:instrText xml:space="preserve"> PAGEREF _Toc38016975 \h </w:instrText>
      </w:r>
      <w:r>
        <w:fldChar w:fldCharType="separate"/>
      </w:r>
      <w:r>
        <w:t>156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Credit provider to give guarantor prescribed statement</w:t>
      </w:r>
      <w:r>
        <w:tab/>
      </w:r>
      <w:r>
        <w:fldChar w:fldCharType="begin"/>
      </w:r>
      <w:r>
        <w:instrText xml:space="preserve"> PAGEREF _Toc38016976 \h </w:instrText>
      </w:r>
      <w:r>
        <w:fldChar w:fldCharType="separate"/>
      </w:r>
      <w:r>
        <w:t>156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Discharge of guarantee by guarantor</w:t>
      </w:r>
      <w:r>
        <w:tab/>
      </w:r>
      <w:r>
        <w:fldChar w:fldCharType="begin"/>
      </w:r>
      <w:r>
        <w:instrText xml:space="preserve"> PAGEREF _Toc38016977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Revocation of offer to guarantee, provisions in agreements as to</w:t>
      </w:r>
      <w:r>
        <w:tab/>
      </w:r>
      <w:r>
        <w:fldChar w:fldCharType="begin"/>
      </w:r>
      <w:r>
        <w:instrText xml:space="preserve"> PAGEREF _Toc38016978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IX — Re</w:t>
      </w:r>
      <w:r>
        <w:noBreakHyphen/>
        <w:t>opening of contracts</w:t>
      </w:r>
    </w:p>
    <w:p>
      <w:pPr>
        <w:pStyle w:val="TOC8"/>
        <w:rPr>
          <w:rFonts w:asciiTheme="minorHAnsi" w:eastAsiaTheme="minorEastAsia" w:hAnsiTheme="minorHAnsi" w:cstheme="minorBidi"/>
          <w:szCs w:val="22"/>
        </w:rPr>
      </w:pPr>
      <w:r>
        <w:t>145</w:t>
      </w:r>
      <w:r>
        <w:rPr>
          <w:snapToGrid w:val="0"/>
        </w:rPr>
        <w:t>.</w:t>
      </w:r>
      <w:r>
        <w:rPr>
          <w:snapToGrid w:val="0"/>
        </w:rPr>
        <w:tab/>
        <w:t>Unjust contracts and mortgages, meaning of</w:t>
      </w:r>
      <w:r>
        <w:tab/>
      </w:r>
      <w:r>
        <w:fldChar w:fldCharType="begin"/>
      </w:r>
      <w:r>
        <w:instrText xml:space="preserve"> PAGEREF _Toc38016980 \h </w:instrText>
      </w:r>
      <w:r>
        <w:fldChar w:fldCharType="separate"/>
      </w:r>
      <w:r>
        <w:t>158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Tribunal may re</w:t>
      </w:r>
      <w:r>
        <w:rPr>
          <w:snapToGrid w:val="0"/>
        </w:rPr>
        <w:noBreakHyphen/>
        <w:t>open transactions for unjust contracts etc.</w:t>
      </w:r>
      <w:r>
        <w:tab/>
      </w:r>
      <w:r>
        <w:fldChar w:fldCharType="begin"/>
      </w:r>
      <w:r>
        <w:instrText xml:space="preserve"> PAGEREF _Toc38016981 \h </w:instrText>
      </w:r>
      <w:r>
        <w:fldChar w:fldCharType="separate"/>
      </w:r>
      <w:r>
        <w:t>158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Determining if contract etc. is unjust, matters to be considered by Tribunal</w:t>
      </w:r>
      <w:r>
        <w:tab/>
      </w:r>
      <w:r>
        <w:fldChar w:fldCharType="begin"/>
      </w:r>
      <w:r>
        <w:instrText xml:space="preserve"> PAGEREF _Toc38016982 \h </w:instrText>
      </w:r>
      <w:r>
        <w:fldChar w:fldCharType="separate"/>
      </w:r>
      <w:r>
        <w:t>159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Joinder of parties</w:t>
      </w:r>
      <w:r>
        <w:tab/>
      </w:r>
      <w:r>
        <w:fldChar w:fldCharType="begin"/>
      </w:r>
      <w:r>
        <w:instrText xml:space="preserve"> PAGEREF _Toc38016983 \h </w:instrText>
      </w:r>
      <w:r>
        <w:fldChar w:fldCharType="separate"/>
      </w:r>
      <w:r>
        <w:t>161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Limitation on re</w:t>
      </w:r>
      <w:r>
        <w:rPr>
          <w:snapToGrid w:val="0"/>
        </w:rPr>
        <w:noBreakHyphen/>
        <w:t>opening transactions</w:t>
      </w:r>
      <w:r>
        <w:tab/>
      </w:r>
      <w:r>
        <w:fldChar w:fldCharType="begin"/>
      </w:r>
      <w:r>
        <w:instrText xml:space="preserve"> PAGEREF _Toc38016984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150</w:t>
      </w:r>
      <w:r>
        <w:rPr>
          <w:snapToGrid w:val="0"/>
        </w:rPr>
        <w:t>.</w:t>
      </w:r>
      <w:r>
        <w:rPr>
          <w:snapToGrid w:val="0"/>
        </w:rPr>
        <w:tab/>
        <w:t>Assigning interests under wills etc. to credit providers</w:t>
      </w:r>
      <w:r>
        <w:tab/>
      </w:r>
      <w:r>
        <w:fldChar w:fldCharType="begin"/>
      </w:r>
      <w:r>
        <w:instrText xml:space="preserve"> PAGEREF _Toc38016986 \h </w:instrText>
      </w:r>
      <w:r>
        <w:fldChar w:fldCharType="separate"/>
      </w:r>
      <w:r>
        <w:t>163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Legibility of documents</w:t>
      </w:r>
      <w:r>
        <w:tab/>
      </w:r>
      <w:r>
        <w:fldChar w:fldCharType="begin"/>
      </w:r>
      <w:r>
        <w:instrText xml:space="preserve"> PAGEREF _Toc38016987 \h </w:instrText>
      </w:r>
      <w:r>
        <w:fldChar w:fldCharType="separate"/>
      </w:r>
      <w:r>
        <w:t>164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Tribunal may prohibit use of illegible etc. documents</w:t>
      </w:r>
      <w:r>
        <w:tab/>
      </w:r>
      <w:r>
        <w:fldChar w:fldCharType="begin"/>
      </w:r>
      <w:r>
        <w:instrText xml:space="preserve"> PAGEREF _Toc38016988 \h </w:instrText>
      </w:r>
      <w:r>
        <w:fldChar w:fldCharType="separate"/>
      </w:r>
      <w:r>
        <w:t>164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Tribunal may determine document is readily legible etc.</w:t>
      </w:r>
      <w:r>
        <w:tab/>
      </w:r>
      <w:r>
        <w:fldChar w:fldCharType="begin"/>
      </w:r>
      <w:r>
        <w:instrText xml:space="preserve"> PAGEREF _Toc38016989 \h </w:instrText>
      </w:r>
      <w:r>
        <w:fldChar w:fldCharType="separate"/>
      </w:r>
      <w:r>
        <w:t>165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Illegible etc. documents, use of</w:t>
      </w:r>
      <w:r>
        <w:tab/>
      </w:r>
      <w:r>
        <w:fldChar w:fldCharType="begin"/>
      </w:r>
      <w:r>
        <w:instrText xml:space="preserve"> PAGEREF _Toc38016990 \h </w:instrText>
      </w:r>
      <w:r>
        <w:fldChar w:fldCharType="separate"/>
      </w:r>
      <w:r>
        <w:t>165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Separation of documents</w:t>
      </w:r>
      <w:r>
        <w:tab/>
      </w:r>
      <w:r>
        <w:fldChar w:fldCharType="begin"/>
      </w:r>
      <w:r>
        <w:instrText xml:space="preserve"> PAGEREF _Toc38016991 \h </w:instrText>
      </w:r>
      <w:r>
        <w:fldChar w:fldCharType="separate"/>
      </w:r>
      <w:r>
        <w:t>165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Signatures on documents by agents</w:t>
      </w:r>
      <w:r>
        <w:tab/>
      </w:r>
      <w:r>
        <w:fldChar w:fldCharType="begin"/>
      </w:r>
      <w:r>
        <w:instrText xml:space="preserve"> PAGEREF _Toc38016992 \h </w:instrText>
      </w:r>
      <w:r>
        <w:fldChar w:fldCharType="separate"/>
      </w:r>
      <w:r>
        <w:t>166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Contracting</w:t>
      </w:r>
      <w:r>
        <w:rPr>
          <w:snapToGrid w:val="0"/>
        </w:rPr>
        <w:noBreakHyphen/>
        <w:t>out of Act prohibited</w:t>
      </w:r>
      <w:r>
        <w:tab/>
      </w:r>
      <w:r>
        <w:fldChar w:fldCharType="begin"/>
      </w:r>
      <w:r>
        <w:instrText xml:space="preserve"> PAGEREF _Toc38016993 \h </w:instrText>
      </w:r>
      <w:r>
        <w:fldChar w:fldCharType="separate"/>
      </w:r>
      <w:r>
        <w:t>166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General penalty</w:t>
      </w:r>
      <w:r>
        <w:tab/>
      </w:r>
      <w:r>
        <w:fldChar w:fldCharType="begin"/>
      </w:r>
      <w:r>
        <w:instrText xml:space="preserve"> PAGEREF _Toc38016994 \h </w:instrText>
      </w:r>
      <w:r>
        <w:fldChar w:fldCharType="separate"/>
      </w:r>
      <w:r>
        <w:t>166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time limit for prosecuting</w:t>
      </w:r>
      <w:r>
        <w:tab/>
      </w:r>
      <w:r>
        <w:fldChar w:fldCharType="begin"/>
      </w:r>
      <w:r>
        <w:instrText xml:space="preserve"> PAGEREF _Toc38016995 \h </w:instrText>
      </w:r>
      <w:r>
        <w:fldChar w:fldCharType="separate"/>
      </w:r>
      <w:r>
        <w:t>166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Directors etc. of corporations, liability of</w:t>
      </w:r>
      <w:r>
        <w:tab/>
      </w:r>
      <w:r>
        <w:fldChar w:fldCharType="begin"/>
      </w:r>
      <w:r>
        <w:instrText xml:space="preserve"> PAGEREF _Toc38016996 \h </w:instrText>
      </w:r>
      <w:r>
        <w:fldChar w:fldCharType="separate"/>
      </w:r>
      <w:r>
        <w:t>167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Rights etc. under other laws saved</w:t>
      </w:r>
      <w:r>
        <w:tab/>
      </w:r>
      <w:r>
        <w:fldChar w:fldCharType="begin"/>
      </w:r>
      <w:r>
        <w:instrText xml:space="preserve"> PAGEREF _Toc38016997 \h </w:instrText>
      </w:r>
      <w:r>
        <w:fldChar w:fldCharType="separate"/>
      </w:r>
      <w:r>
        <w:t>167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Time, computing</w:t>
      </w:r>
      <w:r>
        <w:tab/>
      </w:r>
      <w:r>
        <w:fldChar w:fldCharType="begin"/>
      </w:r>
      <w:r>
        <w:instrText xml:space="preserve"> PAGEREF _Toc38016998 \h </w:instrText>
      </w:r>
      <w:r>
        <w:fldChar w:fldCharType="separate"/>
      </w:r>
      <w:r>
        <w:t>167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powers to extend time, exercise of</w:t>
      </w:r>
      <w:r>
        <w:tab/>
      </w:r>
      <w:r>
        <w:fldChar w:fldCharType="begin"/>
      </w:r>
      <w:r>
        <w:instrText xml:space="preserve"> PAGEREF _Toc38016999 \h </w:instrText>
      </w:r>
      <w:r>
        <w:fldChar w:fldCharType="separate"/>
      </w:r>
      <w:r>
        <w:t>167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Service of documents</w:t>
      </w:r>
      <w:r>
        <w:tab/>
      </w:r>
      <w:r>
        <w:fldChar w:fldCharType="begin"/>
      </w:r>
      <w:r>
        <w:instrText xml:space="preserve"> PAGEREF _Toc38017000 \h </w:instrText>
      </w:r>
      <w:r>
        <w:fldChar w:fldCharType="separate"/>
      </w:r>
      <w:r>
        <w:t>167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Service by post</w:t>
      </w:r>
      <w:r>
        <w:tab/>
      </w:r>
      <w:r>
        <w:fldChar w:fldCharType="begin"/>
      </w:r>
      <w:r>
        <w:instrText xml:space="preserve"> PAGEREF _Toc38017001 \h </w:instrText>
      </w:r>
      <w:r>
        <w:fldChar w:fldCharType="separate"/>
      </w:r>
      <w:r>
        <w:t>168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Regulations</w:t>
      </w:r>
      <w:r>
        <w:tab/>
      </w:r>
      <w:r>
        <w:fldChar w:fldCharType="begin"/>
      </w:r>
      <w:r>
        <w:instrText xml:space="preserve"> PAGEREF _Toc38017002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XA — Transitional</w:t>
      </w:r>
    </w:p>
    <w:p>
      <w:pPr>
        <w:pStyle w:val="TOC8"/>
        <w:rPr>
          <w:rFonts w:asciiTheme="minorHAnsi" w:eastAsiaTheme="minorEastAsia" w:hAnsiTheme="minorHAnsi" w:cstheme="minorBidi"/>
          <w:szCs w:val="22"/>
        </w:rPr>
      </w:pPr>
      <w:r>
        <w:t>167A</w:t>
      </w:r>
      <w:r>
        <w:rPr>
          <w:snapToGrid w:val="0"/>
        </w:rPr>
        <w:t xml:space="preserve">. </w:t>
      </w:r>
      <w:r>
        <w:rPr>
          <w:snapToGrid w:val="0"/>
        </w:rPr>
        <w:tab/>
        <w:t>Non</w:t>
      </w:r>
      <w:r>
        <w:rPr>
          <w:snapToGrid w:val="0"/>
        </w:rPr>
        <w:noBreakHyphen/>
        <w:t>disclosures etc. before 11 Jan 1993 about insurance commission charges, effect of</w:t>
      </w:r>
      <w:r>
        <w:tab/>
      </w:r>
      <w:r>
        <w:fldChar w:fldCharType="begin"/>
      </w:r>
      <w:r>
        <w:instrText xml:space="preserve"> PAGEREF _Toc38017004 \h </w:instrText>
      </w:r>
      <w:r>
        <w:fldChar w:fldCharType="separate"/>
      </w:r>
      <w:r>
        <w:t>171</w:t>
      </w:r>
      <w:r>
        <w:fldChar w:fldCharType="end"/>
      </w:r>
    </w:p>
    <w:p>
      <w:pPr>
        <w:pStyle w:val="TOC8"/>
        <w:rPr>
          <w:rFonts w:asciiTheme="minorHAnsi" w:eastAsiaTheme="minorEastAsia" w:hAnsiTheme="minorHAnsi" w:cstheme="minorBidi"/>
          <w:szCs w:val="22"/>
        </w:rPr>
      </w:pPr>
      <w:r>
        <w:t>167B</w:t>
      </w:r>
      <w:r>
        <w:rPr>
          <w:snapToGrid w:val="0"/>
        </w:rPr>
        <w:t xml:space="preserve">. </w:t>
      </w:r>
      <w:r>
        <w:rPr>
          <w:snapToGrid w:val="0"/>
        </w:rPr>
        <w:tab/>
        <w:t>Amendments in 1992 as to description of consumer credit insurance, operation of</w:t>
      </w:r>
      <w:r>
        <w:tab/>
      </w:r>
      <w:r>
        <w:fldChar w:fldCharType="begin"/>
      </w:r>
      <w:r>
        <w:instrText xml:space="preserve"> PAGEREF _Toc38017005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168</w:t>
      </w:r>
      <w:r>
        <w:rPr>
          <w:snapToGrid w:val="0"/>
        </w:rPr>
        <w:t>.</w:t>
      </w:r>
      <w:r>
        <w:rPr>
          <w:snapToGrid w:val="0"/>
        </w:rPr>
        <w:tab/>
        <w:t>Notices required by mortgagee under other Acts</w:t>
      </w:r>
      <w:r>
        <w:tab/>
      </w:r>
      <w:r>
        <w:fldChar w:fldCharType="begin"/>
      </w:r>
      <w:r>
        <w:instrText xml:space="preserve"> PAGEREF _Toc38017007 \h </w:instrText>
      </w:r>
      <w:r>
        <w:fldChar w:fldCharType="separate"/>
      </w:r>
      <w:r>
        <w:t>174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Land sales, application of Part II to etc.</w:t>
      </w:r>
      <w:r>
        <w:tab/>
      </w:r>
      <w:r>
        <w:fldChar w:fldCharType="begin"/>
      </w:r>
      <w:r>
        <w:instrText xml:space="preserve"> PAGEREF _Toc38017008 \h </w:instrText>
      </w:r>
      <w:r>
        <w:fldChar w:fldCharType="separate"/>
      </w:r>
      <w:r>
        <w:t>174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Commissioner may fix maximum annual percentage rates</w:t>
      </w:r>
      <w:r>
        <w:tab/>
      </w:r>
      <w:r>
        <w:fldChar w:fldCharType="begin"/>
      </w:r>
      <w:r>
        <w:instrText xml:space="preserve"> PAGEREF _Toc38017009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Schedule 1 — Accrued credit charge</w:t>
      </w:r>
    </w:p>
    <w:p>
      <w:pPr>
        <w:pStyle w:val="TOC2"/>
        <w:tabs>
          <w:tab w:val="right" w:leader="dot" w:pos="7077"/>
        </w:tabs>
        <w:rPr>
          <w:rFonts w:asciiTheme="minorHAnsi" w:eastAsiaTheme="minorEastAsia" w:hAnsiTheme="minorHAnsi" w:cstheme="minorBidi"/>
          <w:b w:val="0"/>
          <w:sz w:val="22"/>
          <w:szCs w:val="22"/>
        </w:rPr>
      </w:pPr>
      <w:r>
        <w:t>Schedule 2 — Statement of amount financed in relation to credit sale contract</w:t>
      </w:r>
    </w:p>
    <w:p>
      <w:pPr>
        <w:pStyle w:val="TOC2"/>
        <w:tabs>
          <w:tab w:val="right" w:leader="dot" w:pos="7077"/>
        </w:tabs>
        <w:rPr>
          <w:rFonts w:asciiTheme="minorHAnsi" w:eastAsiaTheme="minorEastAsia" w:hAnsiTheme="minorHAnsi" w:cstheme="minorBidi"/>
          <w:b w:val="0"/>
          <w:sz w:val="22"/>
          <w:szCs w:val="22"/>
        </w:rPr>
      </w:pPr>
      <w:r>
        <w:t>Schedule 3 — Statement of credit charge in relation to credit sale contract</w:t>
      </w:r>
    </w:p>
    <w:p>
      <w:pPr>
        <w:pStyle w:val="TOC2"/>
        <w:tabs>
          <w:tab w:val="right" w:leader="dot" w:pos="7077"/>
        </w:tabs>
        <w:rPr>
          <w:rFonts w:asciiTheme="minorHAnsi" w:eastAsiaTheme="minorEastAsia" w:hAnsiTheme="minorHAnsi" w:cstheme="minorBidi"/>
          <w:b w:val="0"/>
          <w:sz w:val="22"/>
          <w:szCs w:val="22"/>
        </w:rPr>
      </w:pPr>
      <w:r>
        <w:t>Schedule 4 — Statement of amount financed in relation to loan contract</w:t>
      </w:r>
    </w:p>
    <w:p>
      <w:pPr>
        <w:pStyle w:val="TOC2"/>
        <w:tabs>
          <w:tab w:val="right" w:leader="dot" w:pos="7077"/>
        </w:tabs>
        <w:rPr>
          <w:rFonts w:asciiTheme="minorHAnsi" w:eastAsiaTheme="minorEastAsia" w:hAnsiTheme="minorHAnsi" w:cstheme="minorBidi"/>
          <w:b w:val="0"/>
          <w:sz w:val="22"/>
          <w:szCs w:val="22"/>
        </w:rPr>
      </w:pPr>
      <w:r>
        <w:t>Schedule 5 — Statement of credit charge in relation to loan contract</w:t>
      </w:r>
    </w:p>
    <w:p>
      <w:pPr>
        <w:pStyle w:val="TOC2"/>
        <w:tabs>
          <w:tab w:val="right" w:leader="dot" w:pos="7077"/>
        </w:tabs>
        <w:rPr>
          <w:rFonts w:asciiTheme="minorHAnsi" w:eastAsiaTheme="minorEastAsia" w:hAnsiTheme="minorHAnsi" w:cstheme="minorBidi"/>
          <w:b w:val="0"/>
          <w:sz w:val="22"/>
          <w:szCs w:val="22"/>
        </w:rPr>
      </w:pPr>
      <w:r>
        <w:t>Schedule 6 — Annual percentage rate</w:t>
      </w:r>
    </w:p>
    <w:p>
      <w:pPr>
        <w:pStyle w:val="TOC2"/>
        <w:tabs>
          <w:tab w:val="right" w:leader="dot" w:pos="7077"/>
        </w:tabs>
        <w:rPr>
          <w:rFonts w:asciiTheme="minorHAnsi" w:eastAsiaTheme="minorEastAsia" w:hAnsiTheme="minorHAnsi" w:cstheme="minorBidi"/>
          <w:b w:val="0"/>
          <w:sz w:val="22"/>
          <w:szCs w:val="22"/>
        </w:rPr>
      </w:pPr>
      <w:r>
        <w:t>Schedule 7 — Statement of account in relation to continuing credit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_Toc38017018 \h </w:instrText>
      </w:r>
      <w:r>
        <w:fldChar w:fldCharType="separate"/>
      </w:r>
      <w:r>
        <w:t>194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_Toc38017019 \h </w:instrText>
      </w:r>
      <w:r>
        <w:fldChar w:fldCharType="separate"/>
      </w:r>
      <w:r>
        <w:t>196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_Toc38017020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3" w:name="_Toc37946185"/>
      <w:bookmarkStart w:id="4" w:name="_Toc37946391"/>
      <w:bookmarkStart w:id="5" w:name="_Toc3801681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8016817"/>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w:t>
      </w:r>
    </w:p>
    <w:p>
      <w:pPr>
        <w:pStyle w:val="Heading5"/>
        <w:rPr>
          <w:snapToGrid w:val="0"/>
        </w:rPr>
      </w:pPr>
      <w:bookmarkStart w:id="7" w:name="_Toc38016818"/>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8" w:name="_Toc38016819"/>
      <w:r>
        <w:rPr>
          <w:rStyle w:val="CharSectno"/>
        </w:rPr>
        <w:t>3</w:t>
      </w:r>
      <w:r>
        <w:rPr>
          <w:snapToGrid w:val="0"/>
        </w:rPr>
        <w:t>.</w:t>
      </w:r>
      <w:r>
        <w:rPr>
          <w:snapToGrid w:val="0"/>
        </w:rPr>
        <w:tab/>
        <w:t>Application of Act and transitional provisions</w:t>
      </w:r>
      <w:bookmarkEnd w:id="8"/>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spacing w:before="120"/>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9" w:name="_Toc38016820"/>
      <w:r>
        <w:rPr>
          <w:rStyle w:val="CharSectno"/>
        </w:rPr>
        <w:t>4</w:t>
      </w:r>
      <w:r>
        <w:rPr>
          <w:snapToGrid w:val="0"/>
        </w:rPr>
        <w:t>.</w:t>
      </w:r>
      <w:r>
        <w:rPr>
          <w:snapToGrid w:val="0"/>
        </w:rPr>
        <w:tab/>
        <w:t>Act binds Crown</w:t>
      </w:r>
      <w:bookmarkEnd w:id="9"/>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10" w:name="_Toc38016821"/>
      <w:r>
        <w:rPr>
          <w:rStyle w:val="CharSectno"/>
        </w:rPr>
        <w:t>5</w:t>
      </w:r>
      <w:r>
        <w:rPr>
          <w:snapToGrid w:val="0"/>
        </w:rPr>
        <w:t>.</w:t>
      </w:r>
      <w:r>
        <w:rPr>
          <w:snapToGrid w:val="0"/>
        </w:rPr>
        <w:tab/>
        <w:t>Terms used</w:t>
      </w:r>
      <w:bookmarkEnd w:id="10"/>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pPr>
      <w:r>
        <w:tab/>
        <w:t>(i)</w:t>
      </w:r>
      <w:r>
        <w:tab/>
        <w:t>any amount that, under the contract, is payable by the debtor to the credit provider as the fixed fee or other charge for entering into the contract; and</w:t>
      </w:r>
    </w:p>
    <w:p>
      <w:pPr>
        <w:pStyle w:val="Defsubpara"/>
        <w:spacing w:before="60"/>
      </w:pPr>
      <w:r>
        <w:tab/>
        <w:t>(ii)</w:t>
      </w:r>
      <w: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rPr>
          <w:vertAlign w:val="superscript"/>
        </w:rPr>
        <w:t> 1</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pPr>
      <w:r>
        <w:tab/>
        <w:t>(i)</w:t>
      </w:r>
      <w:r>
        <w:tab/>
        <w:t>in the case of a sale of goods, the reasonable value of the goods at that time; or</w:t>
      </w:r>
    </w:p>
    <w:p>
      <w:pPr>
        <w:pStyle w:val="Defsubpara"/>
      </w:pPr>
      <w:r>
        <w:tab/>
        <w:t>(ii)</w:t>
      </w:r>
      <w:r>
        <w:tab/>
        <w:t>in the case of a sale of services, the reasonable value at that time of the services (whether or not they have been supplied); or</w:t>
      </w:r>
    </w:p>
    <w:p>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pPr>
      <w:r>
        <w:tab/>
        <w:t>(i)</w:t>
      </w:r>
      <w:r>
        <w:tab/>
        <w:t>that is connected with the regulated credit sale contract or regulated loan contract; and</w:t>
      </w:r>
    </w:p>
    <w:p>
      <w:pPr>
        <w:pStyle w:val="Defsubpara"/>
        <w:spacing w:before="70"/>
      </w:pPr>
      <w:r>
        <w:tab/>
        <w:t>(ii)</w:t>
      </w:r>
      <w: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pPr>
      <w:r>
        <w:tab/>
        <w:t>(i)</w:t>
      </w:r>
      <w:r>
        <w:tab/>
        <w:t>a documentary letter of credit; or</w:t>
      </w:r>
    </w:p>
    <w:p>
      <w:pPr>
        <w:pStyle w:val="Defsubpara"/>
        <w:keepLines w:val="0"/>
      </w:pPr>
      <w:r>
        <w:tab/>
        <w:t>(ii)</w:t>
      </w:r>
      <w:r>
        <w:tab/>
        <w:t>discounting, or becoming a party to or the holder of, a bill of exchange or other negotiable instrument; or</w:t>
      </w:r>
    </w:p>
    <w:p>
      <w:pPr>
        <w:pStyle w:val="Defsubpara"/>
        <w:keepLines w:val="0"/>
      </w:pPr>
      <w:r>
        <w:tab/>
        <w:t>(iii)</w:t>
      </w:r>
      <w: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pPr>
      <w:r>
        <w:tab/>
        <w:t>(i)</w:t>
      </w:r>
      <w:r>
        <w:tab/>
        <w:t>are raw materials; or</w:t>
      </w:r>
    </w:p>
    <w:p>
      <w:pPr>
        <w:pStyle w:val="Defsubpara"/>
        <w:keepLines w:val="0"/>
      </w:pPr>
      <w:r>
        <w:tab/>
        <w:t>(ii)</w:t>
      </w:r>
      <w: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pPr>
      <w:r>
        <w:tab/>
        <w:t>(iii)</w:t>
      </w:r>
      <w:r>
        <w:tab/>
        <w:t>in trade or commerce; or</w:t>
      </w:r>
    </w:p>
    <w:p>
      <w:pPr>
        <w:pStyle w:val="Defsubpara"/>
        <w:keepLines w:val="0"/>
      </w:pPr>
      <w:r>
        <w:tab/>
        <w:t>(iv)</w:t>
      </w:r>
      <w:r>
        <w:tab/>
        <w:t>in the course of a process of production or manufacture; or</w:t>
      </w:r>
    </w:p>
    <w:p>
      <w:pPr>
        <w:pStyle w:val="Defsubpara"/>
        <w:keepLines w:val="0"/>
      </w:pPr>
      <w:r>
        <w:tab/>
        <w:t>(v)</w:t>
      </w:r>
      <w: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pPr>
      <w:r>
        <w:tab/>
        <w:t>(i)</w:t>
      </w:r>
      <w:r>
        <w:tab/>
        <w:t>in respect of the obligations under a credit contract of a person who deals in goods or services of the kind to which the contract relates; or</w:t>
      </w:r>
    </w:p>
    <w:p>
      <w:pPr>
        <w:pStyle w:val="Defsubpara"/>
        <w:spacing w:before="70"/>
      </w:pPr>
      <w:r>
        <w:tab/>
        <w:t>(ii)</w:t>
      </w:r>
      <w: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 of this Act;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pPr>
      <w:r>
        <w:tab/>
        <w:t>(i)</w:t>
      </w:r>
      <w:r>
        <w:tab/>
        <w:t>the performance of work (including work of a professional nature); or</w:t>
      </w:r>
    </w:p>
    <w:p>
      <w:pPr>
        <w:pStyle w:val="Defsubpara"/>
      </w:pPr>
      <w:r>
        <w:tab/>
        <w:t>(ii)</w:t>
      </w:r>
      <w: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pPr>
      <w:r>
        <w:tab/>
        <w:t>(i)</w:t>
      </w:r>
      <w:r>
        <w:tab/>
        <w:t>the amount of premium paid in respect of a period of the insurance contract not yet commenced; and</w:t>
      </w:r>
    </w:p>
    <w:p>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No. 57 of 1997 s. 39(10); No. 26 of 1999 s. 70(2); No. 10 of 2001 s. 53; No. 28 of 2003 s. 31; No. 55 of 2004 s. 173; No. 28 of 2006 s. 83; No. 14 of 2010 s. 36; No. 8 of 2012 s. 73.]</w:t>
      </w:r>
    </w:p>
    <w:p>
      <w:pPr>
        <w:pStyle w:val="Heading5"/>
        <w:rPr>
          <w:snapToGrid w:val="0"/>
        </w:rPr>
      </w:pPr>
      <w:bookmarkStart w:id="11" w:name="_Toc38016822"/>
      <w:r>
        <w:rPr>
          <w:rStyle w:val="CharSectno"/>
        </w:rPr>
        <w:t>6</w:t>
      </w:r>
      <w:r>
        <w:rPr>
          <w:snapToGrid w:val="0"/>
        </w:rPr>
        <w:t>.</w:t>
      </w:r>
      <w:r>
        <w:rPr>
          <w:snapToGrid w:val="0"/>
        </w:rPr>
        <w:tab/>
        <w:t>Jurisdiction of courts and Tribunal</w:t>
      </w:r>
      <w:bookmarkEnd w:id="11"/>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No. 59 of 2004 s. 141.] </w:t>
      </w:r>
    </w:p>
    <w:p>
      <w:pPr>
        <w:pStyle w:val="Heading5"/>
        <w:rPr>
          <w:snapToGrid w:val="0"/>
        </w:rPr>
      </w:pPr>
      <w:bookmarkStart w:id="12" w:name="_Toc38016823"/>
      <w:r>
        <w:rPr>
          <w:rStyle w:val="CharSectno"/>
        </w:rPr>
        <w:t>7</w:t>
      </w:r>
      <w:r>
        <w:rPr>
          <w:snapToGrid w:val="0"/>
        </w:rPr>
        <w:t>.</w:t>
      </w:r>
      <w:r>
        <w:rPr>
          <w:snapToGrid w:val="0"/>
        </w:rPr>
        <w:tab/>
        <w:t>Credit contracts deemed to be regulated contracts</w:t>
      </w:r>
      <w:bookmarkEnd w:id="12"/>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13" w:name="_Toc38016824"/>
      <w:r>
        <w:rPr>
          <w:rStyle w:val="CharSectno"/>
        </w:rPr>
        <w:t>8</w:t>
      </w:r>
      <w:r>
        <w:rPr>
          <w:snapToGrid w:val="0"/>
        </w:rPr>
        <w:t>.</w:t>
      </w:r>
      <w:r>
        <w:rPr>
          <w:snapToGrid w:val="0"/>
        </w:rPr>
        <w:tab/>
        <w:t>Act applies to assignees etc. of rights and obligations</w:t>
      </w:r>
      <w:bookmarkEnd w:id="13"/>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14" w:name="_Toc38016825"/>
      <w:r>
        <w:rPr>
          <w:rStyle w:val="CharSectno"/>
        </w:rPr>
        <w:t>9</w:t>
      </w:r>
      <w:r>
        <w:rPr>
          <w:snapToGrid w:val="0"/>
        </w:rPr>
        <w:t>.</w:t>
      </w:r>
      <w:r>
        <w:rPr>
          <w:snapToGrid w:val="0"/>
        </w:rPr>
        <w:tab/>
        <w:t>Contracts of employment excluded</w:t>
      </w:r>
      <w:bookmarkEnd w:id="14"/>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No. 42 of 2004 s. 174.]</w:t>
      </w:r>
    </w:p>
    <w:p>
      <w:pPr>
        <w:pStyle w:val="Heading5"/>
        <w:rPr>
          <w:snapToGrid w:val="0"/>
        </w:rPr>
      </w:pPr>
      <w:bookmarkStart w:id="15" w:name="_Toc38016826"/>
      <w:r>
        <w:rPr>
          <w:rStyle w:val="CharSectno"/>
        </w:rPr>
        <w:t>10</w:t>
      </w:r>
      <w:r>
        <w:rPr>
          <w:snapToGrid w:val="0"/>
        </w:rPr>
        <w:t>.</w:t>
      </w:r>
      <w:r>
        <w:rPr>
          <w:snapToGrid w:val="0"/>
        </w:rPr>
        <w:tab/>
        <w:t>Term used: annual percentage rate</w:t>
      </w:r>
      <w:bookmarkEnd w:id="15"/>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16" w:name="_Toc38016827"/>
      <w:r>
        <w:rPr>
          <w:rStyle w:val="CharSectno"/>
        </w:rPr>
        <w:t>11</w:t>
      </w:r>
      <w:r>
        <w:rPr>
          <w:snapToGrid w:val="0"/>
        </w:rPr>
        <w:t>.</w:t>
      </w:r>
      <w:r>
        <w:rPr>
          <w:snapToGrid w:val="0"/>
        </w:rPr>
        <w:tab/>
        <w:t>Terms used: credit charge, accrued credit charge</w:t>
      </w:r>
      <w:bookmarkEnd w:id="16"/>
    </w:p>
    <w:p>
      <w:pPr>
        <w:pStyle w:val="Subsection"/>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17" w:name="_Toc38016828"/>
      <w:r>
        <w:rPr>
          <w:rStyle w:val="CharSectno"/>
        </w:rPr>
        <w:t>12</w:t>
      </w:r>
      <w:r>
        <w:rPr>
          <w:snapToGrid w:val="0"/>
        </w:rPr>
        <w:t>.</w:t>
      </w:r>
      <w:r>
        <w:rPr>
          <w:snapToGrid w:val="0"/>
        </w:rPr>
        <w:tab/>
        <w:t>Terms used: tied loan contract, tied continuing credit contract</w:t>
      </w:r>
      <w:bookmarkEnd w:id="17"/>
    </w:p>
    <w:p>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18" w:name="_Toc38016829"/>
      <w:r>
        <w:rPr>
          <w:rStyle w:val="CharSectno"/>
        </w:rPr>
        <w:t>13</w:t>
      </w:r>
      <w:r>
        <w:rPr>
          <w:snapToGrid w:val="0"/>
        </w:rPr>
        <w:t>.</w:t>
      </w:r>
      <w:r>
        <w:rPr>
          <w:snapToGrid w:val="0"/>
        </w:rPr>
        <w:tab/>
        <w:t>Some contracts for hire of goods deemed credit sale contracts</w:t>
      </w:r>
      <w:bookmarkEnd w:id="18"/>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19" w:name="_Toc38016830"/>
      <w:r>
        <w:rPr>
          <w:rStyle w:val="CharSectno"/>
        </w:rPr>
        <w:t>14</w:t>
      </w:r>
      <w:r>
        <w:rPr>
          <w:snapToGrid w:val="0"/>
        </w:rPr>
        <w:t>.</w:t>
      </w:r>
      <w:r>
        <w:rPr>
          <w:snapToGrid w:val="0"/>
        </w:rPr>
        <w:tab/>
        <w:t>Contracts that are not credit sale contracts</w:t>
      </w:r>
      <w:bookmarkEnd w:id="19"/>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20" w:name="_Toc38016831"/>
      <w:r>
        <w:rPr>
          <w:rStyle w:val="CharSectno"/>
        </w:rPr>
        <w:t>15</w:t>
      </w:r>
      <w:r>
        <w:rPr>
          <w:snapToGrid w:val="0"/>
        </w:rPr>
        <w:t>.</w:t>
      </w:r>
      <w:r>
        <w:rPr>
          <w:snapToGrid w:val="0"/>
        </w:rPr>
        <w:tab/>
        <w:t>Some credit excluded from being credit in relation to loan contracts</w:t>
      </w:r>
      <w:bookmarkEnd w:id="20"/>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21" w:name="_Toc38016832"/>
      <w:r>
        <w:rPr>
          <w:rStyle w:val="CharSectno"/>
        </w:rPr>
        <w:t>16</w:t>
      </w:r>
      <w:r>
        <w:rPr>
          <w:snapToGrid w:val="0"/>
        </w:rPr>
        <w:t>.</w:t>
      </w:r>
      <w:r>
        <w:rPr>
          <w:snapToGrid w:val="0"/>
        </w:rPr>
        <w:tab/>
        <w:t>Business of providing credit, meaning of</w:t>
      </w:r>
      <w:bookmarkEnd w:id="21"/>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22" w:name="_Toc38016833"/>
      <w:r>
        <w:rPr>
          <w:rStyle w:val="CharSectno"/>
        </w:rPr>
        <w:t>17</w:t>
      </w:r>
      <w:r>
        <w:rPr>
          <w:snapToGrid w:val="0"/>
        </w:rPr>
        <w:t>.</w:t>
      </w:r>
      <w:r>
        <w:rPr>
          <w:snapToGrid w:val="0"/>
        </w:rPr>
        <w:tab/>
        <w:t>Recognised States</w:t>
      </w:r>
      <w:bookmarkEnd w:id="22"/>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23" w:name="_Toc38016834"/>
      <w:r>
        <w:rPr>
          <w:rStyle w:val="CharSectno"/>
        </w:rPr>
        <w:t>18</w:t>
      </w:r>
      <w:r>
        <w:rPr>
          <w:snapToGrid w:val="0"/>
        </w:rPr>
        <w:t>.</w:t>
      </w:r>
      <w:r>
        <w:rPr>
          <w:snapToGrid w:val="0"/>
        </w:rPr>
        <w:tab/>
        <w:t>Exceptions from application of Act</w:t>
      </w:r>
      <w:bookmarkEnd w:id="23"/>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No. 47 of 1989 s. 3; No. 26 of 1999 s. 70(3); No. 12 of 2001 s. 51; No. 17 of 2005 s. 24.] </w:t>
      </w:r>
    </w:p>
    <w:p>
      <w:pPr>
        <w:pStyle w:val="Heading5"/>
        <w:rPr>
          <w:snapToGrid w:val="0"/>
        </w:rPr>
      </w:pPr>
      <w:bookmarkStart w:id="24" w:name="_Toc38016835"/>
      <w:r>
        <w:rPr>
          <w:rStyle w:val="CharSectno"/>
        </w:rPr>
        <w:t>19</w:t>
      </w:r>
      <w:r>
        <w:rPr>
          <w:snapToGrid w:val="0"/>
        </w:rPr>
        <w:t>.</w:t>
      </w:r>
      <w:r>
        <w:rPr>
          <w:snapToGrid w:val="0"/>
        </w:rPr>
        <w:tab/>
        <w:t>Excluding and varying operation of Act</w:t>
      </w:r>
      <w:bookmarkEnd w:id="24"/>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25" w:name="_Toc38016836"/>
      <w:r>
        <w:rPr>
          <w:rStyle w:val="CharSectno"/>
        </w:rPr>
        <w:t>19A</w:t>
      </w:r>
      <w:r>
        <w:rPr>
          <w:snapToGrid w:val="0"/>
        </w:rPr>
        <w:t xml:space="preserve">. </w:t>
      </w:r>
      <w:r>
        <w:rPr>
          <w:snapToGrid w:val="0"/>
        </w:rPr>
        <w:tab/>
        <w:t>Act not to apply to some credit contracts made on or after 1 Nov 1996</w:t>
      </w:r>
      <w:bookmarkEnd w:id="25"/>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2</w:t>
      </w:r>
      <w:r>
        <w:rPr>
          <w:snapToGrid w:val="0"/>
        </w:rPr>
        <w:t xml:space="preserve"> (in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vertAlign w:val="superscript"/>
        </w:rPr>
        <w:t> 2</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No. 30 of 1996 s. 13; amended: No. 14 of 2010 s. 9(2).]</w:t>
      </w:r>
    </w:p>
    <w:p>
      <w:pPr>
        <w:pStyle w:val="Heading5"/>
        <w:spacing w:before="200"/>
        <w:rPr>
          <w:snapToGrid w:val="0"/>
        </w:rPr>
      </w:pPr>
      <w:bookmarkStart w:id="26" w:name="_Toc38016837"/>
      <w:r>
        <w:rPr>
          <w:rStyle w:val="CharSectno"/>
        </w:rPr>
        <w:t>19B</w:t>
      </w:r>
      <w:r>
        <w:rPr>
          <w:snapToGrid w:val="0"/>
        </w:rPr>
        <w:t>.</w:t>
      </w:r>
      <w:r>
        <w:rPr>
          <w:snapToGrid w:val="0"/>
        </w:rPr>
        <w:tab/>
        <w:t>Act to continue to apply to some acts etc. done before 1 Nov 1996</w:t>
      </w:r>
      <w:bookmarkEnd w:id="26"/>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1 July 2010, the </w:t>
      </w:r>
      <w:r>
        <w:rPr>
          <w:i/>
        </w:rPr>
        <w:t>Consumer Credit (Western Australia) Code</w:t>
      </w:r>
      <w:r>
        <w:rPr>
          <w:snapToGrid w:val="0"/>
          <w:vertAlign w:val="superscript"/>
        </w:rPr>
        <w:t> 2</w:t>
      </w:r>
      <w:r>
        <w:t xml:space="preserve"> section 34, 35, 66 to 69, 78 to 99, 163, 171, 172 or 173</w:t>
      </w:r>
      <w:r>
        <w:rPr>
          <w:iCs/>
        </w:rPr>
        <w:t>; or</w:t>
      </w:r>
    </w:p>
    <w:p>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No. 30 of 1996 s. 13; amended: No. 14 of 2010 s. 9(3)</w:t>
      </w:r>
      <w:r>
        <w:rPr>
          <w:i w:val="0"/>
          <w:vertAlign w:val="superscript"/>
        </w:rPr>
        <w:t> 3</w:t>
      </w:r>
      <w:r>
        <w:t>; No. 17 of 2014 s. 20.]</w:t>
      </w:r>
    </w:p>
    <w:p>
      <w:pPr>
        <w:pStyle w:val="Heading2"/>
      </w:pPr>
      <w:bookmarkStart w:id="27" w:name="_Toc37946207"/>
      <w:bookmarkStart w:id="28" w:name="_Toc37946413"/>
      <w:bookmarkStart w:id="29" w:name="_Toc38016838"/>
      <w:r>
        <w:rPr>
          <w:rStyle w:val="CharPartNo"/>
        </w:rPr>
        <w:t>Part II</w:t>
      </w:r>
      <w:r>
        <w:rPr>
          <w:rStyle w:val="CharDivNo"/>
        </w:rPr>
        <w:t> </w:t>
      </w:r>
      <w:r>
        <w:t>—</w:t>
      </w:r>
      <w:r>
        <w:rPr>
          <w:rStyle w:val="CharDivText"/>
        </w:rPr>
        <w:t> </w:t>
      </w:r>
      <w:r>
        <w:rPr>
          <w:rStyle w:val="CharPartText"/>
        </w:rPr>
        <w:t>Contracts of sale</w:t>
      </w:r>
      <w:bookmarkEnd w:id="27"/>
      <w:bookmarkEnd w:id="28"/>
      <w:bookmarkEnd w:id="29"/>
    </w:p>
    <w:p>
      <w:pPr>
        <w:pStyle w:val="Heading5"/>
        <w:rPr>
          <w:snapToGrid w:val="0"/>
        </w:rPr>
      </w:pPr>
      <w:bookmarkStart w:id="30" w:name="_Toc38016839"/>
      <w:r>
        <w:rPr>
          <w:rStyle w:val="CharSectno"/>
        </w:rPr>
        <w:t>20</w:t>
      </w:r>
      <w:r>
        <w:rPr>
          <w:snapToGrid w:val="0"/>
        </w:rPr>
        <w:t>.</w:t>
      </w:r>
      <w:r>
        <w:rPr>
          <w:snapToGrid w:val="0"/>
        </w:rPr>
        <w:tab/>
        <w:t>Application of Part</w:t>
      </w:r>
      <w:bookmarkEnd w:id="30"/>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31" w:name="_Toc38016840"/>
      <w:r>
        <w:rPr>
          <w:rStyle w:val="CharSectno"/>
        </w:rPr>
        <w:t>21</w:t>
      </w:r>
      <w:r>
        <w:rPr>
          <w:snapToGrid w:val="0"/>
        </w:rPr>
        <w:t>.</w:t>
      </w:r>
      <w:r>
        <w:rPr>
          <w:snapToGrid w:val="0"/>
        </w:rPr>
        <w:tab/>
        <w:t>Buyer may rescind contract of sale in some cases</w:t>
      </w:r>
      <w:bookmarkEnd w:id="31"/>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32" w:name="_Toc38016841"/>
      <w:r>
        <w:rPr>
          <w:rStyle w:val="CharSectno"/>
        </w:rPr>
        <w:t>22</w:t>
      </w:r>
      <w:r>
        <w:rPr>
          <w:snapToGrid w:val="0"/>
        </w:rPr>
        <w:t>.</w:t>
      </w:r>
      <w:r>
        <w:rPr>
          <w:snapToGrid w:val="0"/>
        </w:rPr>
        <w:tab/>
        <w:t>Supplier not to require buyer to obtain credit from specified person</w:t>
      </w:r>
      <w:bookmarkEnd w:id="32"/>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33" w:name="_Toc38016842"/>
      <w:r>
        <w:rPr>
          <w:rStyle w:val="CharSectno"/>
        </w:rPr>
        <w:t>23</w:t>
      </w:r>
      <w:r>
        <w:rPr>
          <w:snapToGrid w:val="0"/>
        </w:rPr>
        <w:t>.</w:t>
      </w:r>
      <w:r>
        <w:rPr>
          <w:snapToGrid w:val="0"/>
        </w:rPr>
        <w:tab/>
        <w:t>Rescission etc. of certain contracts, consequences of</w:t>
      </w:r>
      <w:bookmarkEnd w:id="33"/>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34" w:name="_Toc38016843"/>
      <w:r>
        <w:rPr>
          <w:rStyle w:val="CharSectno"/>
        </w:rPr>
        <w:t>24</w:t>
      </w:r>
      <w:r>
        <w:rPr>
          <w:snapToGrid w:val="0"/>
        </w:rPr>
        <w:t>.</w:t>
      </w:r>
      <w:r>
        <w:rPr>
          <w:snapToGrid w:val="0"/>
        </w:rPr>
        <w:tab/>
        <w:t>Supplier and linked credit provider, liability of</w:t>
      </w:r>
      <w:bookmarkEnd w:id="34"/>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No. 58 of 1992 s. 4.]</w:t>
      </w:r>
    </w:p>
    <w:p>
      <w:pPr>
        <w:pStyle w:val="Heading5"/>
        <w:rPr>
          <w:snapToGrid w:val="0"/>
        </w:rPr>
      </w:pPr>
      <w:bookmarkStart w:id="35" w:name="_Toc38016844"/>
      <w:r>
        <w:rPr>
          <w:rStyle w:val="CharSectno"/>
        </w:rPr>
        <w:t>25</w:t>
      </w:r>
      <w:r>
        <w:rPr>
          <w:snapToGrid w:val="0"/>
        </w:rPr>
        <w:t>.</w:t>
      </w:r>
      <w:r>
        <w:rPr>
          <w:snapToGrid w:val="0"/>
        </w:rPr>
        <w:tab/>
        <w:t>Rescission etc. of contract of sale, consequences of for a tied loan contract, mortgage etc.</w:t>
      </w:r>
      <w:bookmarkEnd w:id="35"/>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36" w:name="_Toc38016845"/>
      <w:r>
        <w:rPr>
          <w:rStyle w:val="CharSectno"/>
        </w:rPr>
        <w:t>26</w:t>
      </w:r>
      <w:r>
        <w:rPr>
          <w:snapToGrid w:val="0"/>
        </w:rPr>
        <w:t>.</w:t>
      </w:r>
      <w:r>
        <w:rPr>
          <w:snapToGrid w:val="0"/>
        </w:rPr>
        <w:tab/>
        <w:t>Rescission of contract of sale, consequences of for any mortgage related to tied continuing credit contract etc.</w:t>
      </w:r>
      <w:bookmarkEnd w:id="36"/>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37" w:name="_Toc38016846"/>
      <w:r>
        <w:rPr>
          <w:rStyle w:val="CharSectno"/>
        </w:rPr>
        <w:t>27</w:t>
      </w:r>
      <w:r>
        <w:rPr>
          <w:snapToGrid w:val="0"/>
        </w:rPr>
        <w:t>.</w:t>
      </w:r>
      <w:r>
        <w:rPr>
          <w:snapToGrid w:val="0"/>
        </w:rPr>
        <w:tab/>
        <w:t>Operation of s. 25 and 26</w:t>
      </w:r>
      <w:bookmarkEnd w:id="37"/>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38" w:name="_Toc38016847"/>
      <w:r>
        <w:rPr>
          <w:rStyle w:val="CharSectno"/>
        </w:rPr>
        <w:t>28</w:t>
      </w:r>
      <w:r>
        <w:rPr>
          <w:snapToGrid w:val="0"/>
        </w:rPr>
        <w:t>.</w:t>
      </w:r>
      <w:r>
        <w:rPr>
          <w:snapToGrid w:val="0"/>
        </w:rPr>
        <w:tab/>
        <w:t>Disputes as to operation of s. 23, 25 or 26, court’s powers as to</w:t>
      </w:r>
      <w:bookmarkEnd w:id="38"/>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39" w:name="_Toc38016848"/>
      <w:r>
        <w:rPr>
          <w:rStyle w:val="CharSectno"/>
        </w:rPr>
        <w:t>29</w:t>
      </w:r>
      <w:r>
        <w:rPr>
          <w:snapToGrid w:val="0"/>
        </w:rPr>
        <w:t>.</w:t>
      </w:r>
      <w:r>
        <w:rPr>
          <w:snapToGrid w:val="0"/>
        </w:rPr>
        <w:tab/>
        <w:t>Supplier to notify linked credit provider of rescission etc.</w:t>
      </w:r>
      <w:bookmarkEnd w:id="39"/>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40" w:name="_Toc37946218"/>
      <w:bookmarkStart w:id="41" w:name="_Toc37946424"/>
      <w:bookmarkStart w:id="42" w:name="_Toc38016849"/>
      <w:r>
        <w:rPr>
          <w:rStyle w:val="CharPartNo"/>
        </w:rPr>
        <w:t>Part III</w:t>
      </w:r>
      <w:r>
        <w:t> — </w:t>
      </w:r>
      <w:r>
        <w:rPr>
          <w:rStyle w:val="CharPartText"/>
        </w:rPr>
        <w:t>Regulated contracts</w:t>
      </w:r>
      <w:bookmarkEnd w:id="40"/>
      <w:bookmarkEnd w:id="41"/>
      <w:bookmarkEnd w:id="42"/>
    </w:p>
    <w:p>
      <w:pPr>
        <w:pStyle w:val="Heading3"/>
        <w:spacing w:before="180"/>
        <w:rPr>
          <w:snapToGrid w:val="0"/>
        </w:rPr>
      </w:pPr>
      <w:bookmarkStart w:id="43" w:name="_Toc37946219"/>
      <w:bookmarkStart w:id="44" w:name="_Toc37946425"/>
      <w:bookmarkStart w:id="45" w:name="_Toc38016850"/>
      <w:r>
        <w:rPr>
          <w:rStyle w:val="CharDivNo"/>
        </w:rPr>
        <w:t>Division 1</w:t>
      </w:r>
      <w:r>
        <w:rPr>
          <w:snapToGrid w:val="0"/>
        </w:rPr>
        <w:t> — </w:t>
      </w:r>
      <w:r>
        <w:rPr>
          <w:rStyle w:val="CharDivText"/>
        </w:rPr>
        <w:t>Credit sale contracts and loan contracts</w:t>
      </w:r>
      <w:bookmarkEnd w:id="43"/>
      <w:bookmarkEnd w:id="44"/>
      <w:bookmarkEnd w:id="45"/>
    </w:p>
    <w:p>
      <w:pPr>
        <w:pStyle w:val="Heading5"/>
        <w:spacing w:before="180"/>
        <w:rPr>
          <w:snapToGrid w:val="0"/>
        </w:rPr>
      </w:pPr>
      <w:bookmarkStart w:id="46" w:name="_Toc38016851"/>
      <w:r>
        <w:rPr>
          <w:rStyle w:val="CharSectno"/>
        </w:rPr>
        <w:t>30</w:t>
      </w:r>
      <w:r>
        <w:rPr>
          <w:snapToGrid w:val="0"/>
        </w:rPr>
        <w:t>.</w:t>
      </w:r>
      <w:r>
        <w:rPr>
          <w:snapToGrid w:val="0"/>
        </w:rPr>
        <w:tab/>
        <w:t>Application of Part</w:t>
      </w:r>
      <w:bookmarkEnd w:id="46"/>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No. 58 of 1992 s. 5.] </w:t>
      </w:r>
    </w:p>
    <w:p>
      <w:pPr>
        <w:pStyle w:val="Heading5"/>
        <w:rPr>
          <w:snapToGrid w:val="0"/>
        </w:rPr>
      </w:pPr>
      <w:bookmarkStart w:id="47" w:name="_Toc38016852"/>
      <w:r>
        <w:rPr>
          <w:rStyle w:val="CharSectno"/>
        </w:rPr>
        <w:t>31</w:t>
      </w:r>
      <w:r>
        <w:rPr>
          <w:snapToGrid w:val="0"/>
        </w:rPr>
        <w:t>.</w:t>
      </w:r>
      <w:r>
        <w:rPr>
          <w:snapToGrid w:val="0"/>
        </w:rPr>
        <w:tab/>
        <w:t>Contracts to be in writing</w:t>
      </w:r>
      <w:bookmarkEnd w:id="47"/>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48" w:name="_Toc38016853"/>
      <w:r>
        <w:rPr>
          <w:rStyle w:val="CharSectno"/>
        </w:rPr>
        <w:t>32</w:t>
      </w:r>
      <w:r>
        <w:rPr>
          <w:snapToGrid w:val="0"/>
        </w:rPr>
        <w:t>.</w:t>
      </w:r>
      <w:r>
        <w:rPr>
          <w:snapToGrid w:val="0"/>
        </w:rPr>
        <w:tab/>
        <w:t>Form of offer to enter into contract</w:t>
      </w:r>
      <w:bookmarkEnd w:id="48"/>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49" w:name="_Toc38016854"/>
      <w:r>
        <w:rPr>
          <w:rStyle w:val="CharSectno"/>
        </w:rPr>
        <w:t>33</w:t>
      </w:r>
      <w:r>
        <w:rPr>
          <w:snapToGrid w:val="0"/>
        </w:rPr>
        <w:t>.</w:t>
      </w:r>
      <w:r>
        <w:rPr>
          <w:snapToGrid w:val="0"/>
        </w:rPr>
        <w:tab/>
        <w:t>Credit provider to give offeror notice of acceptance etc.</w:t>
      </w:r>
      <w:bookmarkEnd w:id="49"/>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50" w:name="_Toc38016855"/>
      <w:r>
        <w:rPr>
          <w:rStyle w:val="CharSectno"/>
        </w:rPr>
        <w:t>34</w:t>
      </w:r>
      <w:r>
        <w:rPr>
          <w:snapToGrid w:val="0"/>
        </w:rPr>
        <w:t>.</w:t>
      </w:r>
      <w:r>
        <w:rPr>
          <w:snapToGrid w:val="0"/>
        </w:rPr>
        <w:tab/>
        <w:t>Credit provider to give debtor prescribed statement</w:t>
      </w:r>
      <w:bookmarkEnd w:id="50"/>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51" w:name="_Toc38016856"/>
      <w:r>
        <w:rPr>
          <w:rStyle w:val="CharSectno"/>
        </w:rPr>
        <w:t>35</w:t>
      </w:r>
      <w:r>
        <w:rPr>
          <w:snapToGrid w:val="0"/>
        </w:rPr>
        <w:t>.</w:t>
      </w:r>
      <w:r>
        <w:rPr>
          <w:snapToGrid w:val="0"/>
        </w:rPr>
        <w:tab/>
        <w:t>Credit sale contracts, content of</w:t>
      </w:r>
      <w:bookmarkEnd w:id="51"/>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52" w:name="_Toc38016857"/>
      <w:r>
        <w:rPr>
          <w:rStyle w:val="CharSectno"/>
        </w:rPr>
        <w:t>36</w:t>
      </w:r>
      <w:r>
        <w:rPr>
          <w:snapToGrid w:val="0"/>
        </w:rPr>
        <w:t>.</w:t>
      </w:r>
      <w:r>
        <w:rPr>
          <w:snapToGrid w:val="0"/>
        </w:rPr>
        <w:tab/>
        <w:t>Loan contracts, content of</w:t>
      </w:r>
      <w:bookmarkEnd w:id="52"/>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53" w:name="_Toc38016858"/>
      <w:r>
        <w:rPr>
          <w:rStyle w:val="CharSectno"/>
        </w:rPr>
        <w:t>37</w:t>
      </w:r>
      <w:r>
        <w:rPr>
          <w:snapToGrid w:val="0"/>
        </w:rPr>
        <w:t>.</w:t>
      </w:r>
      <w:r>
        <w:rPr>
          <w:snapToGrid w:val="0"/>
        </w:rPr>
        <w:tab/>
        <w:t>Credit sale contracts that consolidate amounts due under other such contracts, content and rescission of</w:t>
      </w:r>
      <w:bookmarkEnd w:id="53"/>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54" w:name="_Toc38016859"/>
      <w:r>
        <w:rPr>
          <w:rStyle w:val="CharSectno"/>
        </w:rPr>
        <w:t>38</w:t>
      </w:r>
      <w:r>
        <w:rPr>
          <w:snapToGrid w:val="0"/>
        </w:rPr>
        <w:t>.</w:t>
      </w:r>
      <w:r>
        <w:rPr>
          <w:snapToGrid w:val="0"/>
        </w:rPr>
        <w:tab/>
        <w:t>Annual percentage rate in contracts</w:t>
      </w:r>
      <w:bookmarkEnd w:id="54"/>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55" w:name="_Toc38016860"/>
      <w:r>
        <w:rPr>
          <w:rStyle w:val="CharSectno"/>
        </w:rPr>
        <w:t>39</w:t>
      </w:r>
      <w:r>
        <w:rPr>
          <w:snapToGrid w:val="0"/>
        </w:rPr>
        <w:t>.</w:t>
      </w:r>
      <w:r>
        <w:rPr>
          <w:snapToGrid w:val="0"/>
        </w:rPr>
        <w:tab/>
        <w:t>Annual percentage rates for loan contracts secured by land mortgage</w:t>
      </w:r>
      <w:bookmarkEnd w:id="55"/>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56" w:name="_Toc38016861"/>
      <w:r>
        <w:rPr>
          <w:rStyle w:val="CharSectno"/>
        </w:rPr>
        <w:t>40</w:t>
      </w:r>
      <w:r>
        <w:rPr>
          <w:snapToGrid w:val="0"/>
        </w:rPr>
        <w:t>.</w:t>
      </w:r>
      <w:r>
        <w:rPr>
          <w:snapToGrid w:val="0"/>
        </w:rPr>
        <w:tab/>
        <w:t>More than one rate of interest in contract etc. not permitted in contracts</w:t>
      </w:r>
      <w:bookmarkEnd w:id="56"/>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57" w:name="_Toc38016862"/>
      <w:r>
        <w:rPr>
          <w:rStyle w:val="CharSectno"/>
        </w:rPr>
        <w:t>41</w:t>
      </w:r>
      <w:r>
        <w:rPr>
          <w:snapToGrid w:val="0"/>
        </w:rPr>
        <w:t>.</w:t>
      </w:r>
      <w:r>
        <w:rPr>
          <w:snapToGrid w:val="0"/>
        </w:rPr>
        <w:tab/>
        <w:t>Variation of contracts ineffective without notice</w:t>
      </w:r>
      <w:bookmarkEnd w:id="57"/>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58" w:name="_Toc38016863"/>
      <w:r>
        <w:rPr>
          <w:rStyle w:val="CharSectno"/>
        </w:rPr>
        <w:t>42</w:t>
      </w:r>
      <w:r>
        <w:rPr>
          <w:snapToGrid w:val="0"/>
        </w:rPr>
        <w:t>.</w:t>
      </w:r>
      <w:r>
        <w:rPr>
          <w:snapToGrid w:val="0"/>
        </w:rPr>
        <w:tab/>
        <w:t>Breach of s. 31, 35, 36, 38, 39, 40(1) or 91(1), effect of</w:t>
      </w:r>
      <w:bookmarkEnd w:id="58"/>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59" w:name="_Toc38016864"/>
      <w:r>
        <w:rPr>
          <w:rStyle w:val="CharSectno"/>
        </w:rPr>
        <w:t>43</w:t>
      </w:r>
      <w:r>
        <w:rPr>
          <w:snapToGrid w:val="0"/>
        </w:rPr>
        <w:t>.</w:t>
      </w:r>
      <w:r>
        <w:rPr>
          <w:snapToGrid w:val="0"/>
        </w:rPr>
        <w:tab/>
        <w:t>Credit provider not to enter contract that does not comply with this Division</w:t>
      </w:r>
      <w:bookmarkEnd w:id="59"/>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60" w:name="_Toc38016865"/>
      <w:r>
        <w:rPr>
          <w:rStyle w:val="CharSectno"/>
        </w:rPr>
        <w:t>44</w:t>
      </w:r>
      <w:r>
        <w:rPr>
          <w:snapToGrid w:val="0"/>
        </w:rPr>
        <w:t>.</w:t>
      </w:r>
      <w:r>
        <w:rPr>
          <w:snapToGrid w:val="0"/>
        </w:rPr>
        <w:tab/>
        <w:t>Minimum credit charge, restrictions as to</w:t>
      </w:r>
      <w:bookmarkEnd w:id="60"/>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61" w:name="_Toc38016866"/>
      <w:r>
        <w:rPr>
          <w:rStyle w:val="CharSectno"/>
        </w:rPr>
        <w:t>45</w:t>
      </w:r>
      <w:r>
        <w:rPr>
          <w:snapToGrid w:val="0"/>
        </w:rPr>
        <w:t>.</w:t>
      </w:r>
      <w:r>
        <w:rPr>
          <w:snapToGrid w:val="0"/>
        </w:rPr>
        <w:tab/>
        <w:t>Credit provider, on request, to give debtor etc. statement of payments etc.</w:t>
      </w:r>
      <w:bookmarkEnd w:id="61"/>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62" w:name="_Toc38016867"/>
      <w:r>
        <w:rPr>
          <w:rStyle w:val="CharSectno"/>
        </w:rPr>
        <w:t>46</w:t>
      </w:r>
      <w:r>
        <w:rPr>
          <w:snapToGrid w:val="0"/>
        </w:rPr>
        <w:t>.</w:t>
      </w:r>
      <w:r>
        <w:rPr>
          <w:snapToGrid w:val="0"/>
        </w:rPr>
        <w:tab/>
        <w:t>Credit provider, on request, to give debtor etc. copy of some documents</w:t>
      </w:r>
      <w:bookmarkEnd w:id="62"/>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63" w:name="_Toc38016868"/>
      <w:r>
        <w:rPr>
          <w:rStyle w:val="CharSectno"/>
        </w:rPr>
        <w:t>47</w:t>
      </w:r>
      <w:r>
        <w:rPr>
          <w:snapToGrid w:val="0"/>
        </w:rPr>
        <w:t>.</w:t>
      </w:r>
      <w:r>
        <w:rPr>
          <w:snapToGrid w:val="0"/>
        </w:rPr>
        <w:tab/>
        <w:t>Tribunal may determine reasonable legal fees etc.</w:t>
      </w:r>
      <w:bookmarkEnd w:id="63"/>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64" w:name="_Toc37946238"/>
      <w:bookmarkStart w:id="65" w:name="_Toc37946444"/>
      <w:bookmarkStart w:id="66" w:name="_Toc38016869"/>
      <w:r>
        <w:rPr>
          <w:rStyle w:val="CharDivNo"/>
        </w:rPr>
        <w:t>Division 2</w:t>
      </w:r>
      <w:r>
        <w:rPr>
          <w:snapToGrid w:val="0"/>
        </w:rPr>
        <w:t> — </w:t>
      </w:r>
      <w:r>
        <w:rPr>
          <w:rStyle w:val="CharDivText"/>
        </w:rPr>
        <w:t>Continuing credit contracts</w:t>
      </w:r>
      <w:bookmarkEnd w:id="64"/>
      <w:bookmarkEnd w:id="65"/>
      <w:bookmarkEnd w:id="66"/>
    </w:p>
    <w:p>
      <w:pPr>
        <w:pStyle w:val="Heading5"/>
        <w:rPr>
          <w:snapToGrid w:val="0"/>
        </w:rPr>
      </w:pPr>
      <w:bookmarkStart w:id="67" w:name="_Toc38016870"/>
      <w:r>
        <w:rPr>
          <w:rStyle w:val="CharSectno"/>
        </w:rPr>
        <w:t>48</w:t>
      </w:r>
      <w:r>
        <w:rPr>
          <w:snapToGrid w:val="0"/>
        </w:rPr>
        <w:t>.</w:t>
      </w:r>
      <w:r>
        <w:rPr>
          <w:snapToGrid w:val="0"/>
        </w:rPr>
        <w:tab/>
        <w:t>Interpretation</w:t>
      </w:r>
      <w:bookmarkEnd w:id="67"/>
    </w:p>
    <w:p>
      <w:pPr>
        <w:pStyle w:val="Subsection"/>
        <w:spacing w:before="180"/>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68" w:name="_Toc38016871"/>
      <w:r>
        <w:rPr>
          <w:rStyle w:val="CharSectno"/>
        </w:rPr>
        <w:t>49</w:t>
      </w:r>
      <w:r>
        <w:rPr>
          <w:snapToGrid w:val="0"/>
        </w:rPr>
        <w:t>.</w:t>
      </w:r>
      <w:r>
        <w:rPr>
          <w:snapToGrid w:val="0"/>
        </w:rPr>
        <w:tab/>
        <w:t>Application of Part</w:t>
      </w:r>
      <w:bookmarkEnd w:id="68"/>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69" w:name="_Toc38016872"/>
      <w:r>
        <w:rPr>
          <w:rStyle w:val="CharSectno"/>
        </w:rPr>
        <w:t>50</w:t>
      </w:r>
      <w:r>
        <w:rPr>
          <w:snapToGrid w:val="0"/>
        </w:rPr>
        <w:t>.</w:t>
      </w:r>
      <w:r>
        <w:rPr>
          <w:snapToGrid w:val="0"/>
        </w:rPr>
        <w:tab/>
        <w:t>Billing cycle, meaning and maximum period of</w:t>
      </w:r>
      <w:bookmarkEnd w:id="69"/>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70" w:name="_Toc38016873"/>
      <w:r>
        <w:rPr>
          <w:rStyle w:val="CharSectno"/>
        </w:rPr>
        <w:t>51</w:t>
      </w:r>
      <w:r>
        <w:rPr>
          <w:snapToGrid w:val="0"/>
        </w:rPr>
        <w:t>.</w:t>
      </w:r>
      <w:r>
        <w:rPr>
          <w:snapToGrid w:val="0"/>
        </w:rPr>
        <w:tab/>
        <w:t>Payment of supplier by credit provider on behalf of debtor</w:t>
      </w:r>
      <w:bookmarkEnd w:id="70"/>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spacing w:before="240"/>
        <w:rPr>
          <w:snapToGrid w:val="0"/>
        </w:rPr>
      </w:pPr>
      <w:bookmarkStart w:id="71" w:name="_Toc38016874"/>
      <w:r>
        <w:rPr>
          <w:rStyle w:val="CharSectno"/>
        </w:rPr>
        <w:t>52</w:t>
      </w:r>
      <w:r>
        <w:rPr>
          <w:snapToGrid w:val="0"/>
        </w:rPr>
        <w:t>.</w:t>
      </w:r>
      <w:r>
        <w:rPr>
          <w:snapToGrid w:val="0"/>
        </w:rPr>
        <w:tab/>
        <w:t>Chargeable amount for billing cycle, meaning and maximum of</w:t>
      </w:r>
      <w:bookmarkEnd w:id="71"/>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72" w:name="_Toc38016875"/>
      <w:r>
        <w:rPr>
          <w:rStyle w:val="CharSectno"/>
        </w:rPr>
        <w:t>53</w:t>
      </w:r>
      <w:r>
        <w:rPr>
          <w:snapToGrid w:val="0"/>
        </w:rPr>
        <w:t>.</w:t>
      </w:r>
      <w:r>
        <w:rPr>
          <w:snapToGrid w:val="0"/>
        </w:rPr>
        <w:tab/>
        <w:t>Amount payable under contract, restrictions as to</w:t>
      </w:r>
      <w:bookmarkEnd w:id="72"/>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73" w:name="_Toc38016876"/>
      <w:r>
        <w:rPr>
          <w:rStyle w:val="CharSectno"/>
        </w:rPr>
        <w:t>54</w:t>
      </w:r>
      <w:r>
        <w:rPr>
          <w:snapToGrid w:val="0"/>
        </w:rPr>
        <w:t>.</w:t>
      </w:r>
      <w:r>
        <w:rPr>
          <w:snapToGrid w:val="0"/>
        </w:rPr>
        <w:tab/>
        <w:t>Credit charge for billing cycle, meaning and maximum of</w:t>
      </w:r>
      <w:bookmarkEnd w:id="73"/>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74" w:name="_Toc38016877"/>
      <w:r>
        <w:rPr>
          <w:rStyle w:val="CharSectno"/>
        </w:rPr>
        <w:t>55</w:t>
      </w:r>
      <w:r>
        <w:rPr>
          <w:snapToGrid w:val="0"/>
        </w:rPr>
        <w:t>.</w:t>
      </w:r>
      <w:r>
        <w:rPr>
          <w:snapToGrid w:val="0"/>
        </w:rPr>
        <w:tab/>
        <w:t>Annual percentage rates for contracts</w:t>
      </w:r>
      <w:bookmarkEnd w:id="74"/>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6.5pt" o:ole="" fillcolor="window">
            <v:imagedata r:id="rId21" o:title=""/>
          </v:shape>
          <o:OLEObject Type="Embed" ProgID="Equation.3" ShapeID="_x0000_i1025" DrawAspect="Content" ObjectID="_1648643111" r:id="rId22"/>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75" w:name="_Toc38016878"/>
      <w:r>
        <w:rPr>
          <w:rStyle w:val="CharSectno"/>
        </w:rPr>
        <w:t>56</w:t>
      </w:r>
      <w:r>
        <w:rPr>
          <w:snapToGrid w:val="0"/>
        </w:rPr>
        <w:t>.</w:t>
      </w:r>
      <w:r>
        <w:rPr>
          <w:snapToGrid w:val="0"/>
        </w:rPr>
        <w:tab/>
        <w:t>Billing cycle less than one month</w:t>
      </w:r>
      <w:bookmarkEnd w:id="75"/>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76" w:name="_Toc38016879"/>
      <w:r>
        <w:rPr>
          <w:rStyle w:val="CharSectno"/>
        </w:rPr>
        <w:t>57</w:t>
      </w:r>
      <w:r>
        <w:rPr>
          <w:snapToGrid w:val="0"/>
        </w:rPr>
        <w:t>.</w:t>
      </w:r>
      <w:r>
        <w:rPr>
          <w:snapToGrid w:val="0"/>
        </w:rPr>
        <w:tab/>
        <w:t>Non</w:t>
      </w:r>
      <w:r>
        <w:rPr>
          <w:snapToGrid w:val="0"/>
        </w:rPr>
        <w:noBreakHyphen/>
        <w:t>business days</w:t>
      </w:r>
      <w:bookmarkEnd w:id="76"/>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77" w:name="_Toc38016880"/>
      <w:r>
        <w:rPr>
          <w:rStyle w:val="CharSectno"/>
        </w:rPr>
        <w:t>58</w:t>
      </w:r>
      <w:r>
        <w:rPr>
          <w:snapToGrid w:val="0"/>
        </w:rPr>
        <w:t>.</w:t>
      </w:r>
      <w:r>
        <w:rPr>
          <w:snapToGrid w:val="0"/>
        </w:rPr>
        <w:tab/>
        <w:t>Credit provider to give debtor prescribed statement</w:t>
      </w:r>
      <w:bookmarkEnd w:id="77"/>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78" w:name="_Toc38016881"/>
      <w:r>
        <w:rPr>
          <w:rStyle w:val="CharSectno"/>
        </w:rPr>
        <w:t>59</w:t>
      </w:r>
      <w:r>
        <w:rPr>
          <w:snapToGrid w:val="0"/>
        </w:rPr>
        <w:t>.</w:t>
      </w:r>
      <w:r>
        <w:rPr>
          <w:snapToGrid w:val="0"/>
        </w:rPr>
        <w:tab/>
        <w:t>Credit provider to give debtor certain information</w:t>
      </w:r>
      <w:bookmarkEnd w:id="78"/>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No. 12 of 2008 Sch. 1 cl. 6(1).]</w:t>
      </w:r>
    </w:p>
    <w:p>
      <w:pPr>
        <w:pStyle w:val="Heading5"/>
        <w:rPr>
          <w:snapToGrid w:val="0"/>
        </w:rPr>
      </w:pPr>
      <w:bookmarkStart w:id="79" w:name="_Toc38016882"/>
      <w:r>
        <w:rPr>
          <w:rStyle w:val="CharSectno"/>
        </w:rPr>
        <w:t>60</w:t>
      </w:r>
      <w:r>
        <w:rPr>
          <w:snapToGrid w:val="0"/>
        </w:rPr>
        <w:t>.</w:t>
      </w:r>
      <w:r>
        <w:rPr>
          <w:snapToGrid w:val="0"/>
        </w:rPr>
        <w:tab/>
        <w:t>Variation of contracts ineffective without notice</w:t>
      </w:r>
      <w:bookmarkEnd w:id="79"/>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80" w:name="_Toc38016883"/>
      <w:r>
        <w:rPr>
          <w:rStyle w:val="CharSectno"/>
        </w:rPr>
        <w:t>61</w:t>
      </w:r>
      <w:r>
        <w:rPr>
          <w:snapToGrid w:val="0"/>
        </w:rPr>
        <w:t>.</w:t>
      </w:r>
      <w:r>
        <w:rPr>
          <w:snapToGrid w:val="0"/>
        </w:rPr>
        <w:tab/>
        <w:t>Credit provider to give debtor statement of account as per Sch. 7</w:t>
      </w:r>
      <w:bookmarkEnd w:id="80"/>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 of this section;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81" w:name="_Toc38016884"/>
      <w:r>
        <w:rPr>
          <w:rStyle w:val="CharSectno"/>
        </w:rPr>
        <w:t>62</w:t>
      </w:r>
      <w:r>
        <w:rPr>
          <w:snapToGrid w:val="0"/>
        </w:rPr>
        <w:t>.</w:t>
      </w:r>
      <w:r>
        <w:rPr>
          <w:snapToGrid w:val="0"/>
        </w:rPr>
        <w:tab/>
        <w:t>Billing errors, notice, effect and correction of</w:t>
      </w:r>
      <w:bookmarkEnd w:id="8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82" w:name="_Toc38016885"/>
      <w:r>
        <w:rPr>
          <w:rStyle w:val="CharSectno"/>
        </w:rPr>
        <w:t>63</w:t>
      </w:r>
      <w:r>
        <w:rPr>
          <w:snapToGrid w:val="0"/>
        </w:rPr>
        <w:t>.</w:t>
      </w:r>
      <w:r>
        <w:rPr>
          <w:snapToGrid w:val="0"/>
        </w:rPr>
        <w:tab/>
        <w:t>Credit provider to give debtor request for payment etc. before starting recovery proceedings</w:t>
      </w:r>
      <w:bookmarkEnd w:id="82"/>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83" w:name="_Toc38016886"/>
      <w:r>
        <w:rPr>
          <w:rStyle w:val="CharSectno"/>
        </w:rPr>
        <w:t>64</w:t>
      </w:r>
      <w:r>
        <w:rPr>
          <w:snapToGrid w:val="0"/>
        </w:rPr>
        <w:t>.</w:t>
      </w:r>
      <w:r>
        <w:rPr>
          <w:snapToGrid w:val="0"/>
        </w:rPr>
        <w:tab/>
        <w:t>Statement of account not to include opening balance in some circumstances</w:t>
      </w:r>
      <w:bookmarkEnd w:id="83"/>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84" w:name="_Toc38016887"/>
      <w:r>
        <w:rPr>
          <w:rStyle w:val="CharSectno"/>
        </w:rPr>
        <w:t>65</w:t>
      </w:r>
      <w:r>
        <w:rPr>
          <w:snapToGrid w:val="0"/>
        </w:rPr>
        <w:t>.</w:t>
      </w:r>
      <w:r>
        <w:rPr>
          <w:snapToGrid w:val="0"/>
        </w:rPr>
        <w:tab/>
        <w:t>Statement of account not needed in some circumstances</w:t>
      </w:r>
      <w:bookmarkEnd w:id="84"/>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85" w:name="_Toc38016888"/>
      <w:r>
        <w:rPr>
          <w:rStyle w:val="CharSectno"/>
        </w:rPr>
        <w:t>66</w:t>
      </w:r>
      <w:r>
        <w:rPr>
          <w:snapToGrid w:val="0"/>
        </w:rPr>
        <w:t>.</w:t>
      </w:r>
      <w:r>
        <w:rPr>
          <w:snapToGrid w:val="0"/>
        </w:rPr>
        <w:tab/>
        <w:t>Credit provider to pay amounts owed to debtor upon request</w:t>
      </w:r>
      <w:bookmarkEnd w:id="85"/>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86" w:name="_Toc38016889"/>
      <w:r>
        <w:rPr>
          <w:rStyle w:val="CharSectno"/>
        </w:rPr>
        <w:t>67</w:t>
      </w:r>
      <w:r>
        <w:rPr>
          <w:snapToGrid w:val="0"/>
        </w:rPr>
        <w:t>.</w:t>
      </w:r>
      <w:r>
        <w:rPr>
          <w:snapToGrid w:val="0"/>
        </w:rPr>
        <w:tab/>
        <w:t>Breach of s. 3(4), 59, 61, 91(1) etc., effect of</w:t>
      </w:r>
      <w:bookmarkEnd w:id="86"/>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87" w:name="_Toc38016890"/>
      <w:r>
        <w:rPr>
          <w:rStyle w:val="CharSectno"/>
        </w:rPr>
        <w:t>68</w:t>
      </w:r>
      <w:r>
        <w:rPr>
          <w:snapToGrid w:val="0"/>
        </w:rPr>
        <w:t>.</w:t>
      </w:r>
      <w:r>
        <w:rPr>
          <w:snapToGrid w:val="0"/>
        </w:rPr>
        <w:tab/>
        <w:t>Credit provider, on request, to give debtor etc. copy of notice given under s. 3(4), 59 or 60</w:t>
      </w:r>
      <w:bookmarkEnd w:id="87"/>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88" w:name="_Toc37946260"/>
      <w:bookmarkStart w:id="89" w:name="_Toc37946466"/>
      <w:bookmarkStart w:id="90" w:name="_Toc38016891"/>
      <w:r>
        <w:rPr>
          <w:rStyle w:val="CharDivNo"/>
        </w:rPr>
        <w:t>Division 3</w:t>
      </w:r>
      <w:r>
        <w:rPr>
          <w:snapToGrid w:val="0"/>
        </w:rPr>
        <w:t> — </w:t>
      </w:r>
      <w:r>
        <w:rPr>
          <w:rStyle w:val="CharDivText"/>
        </w:rPr>
        <w:t>Operation of regulated contracts</w:t>
      </w:r>
      <w:bookmarkEnd w:id="88"/>
      <w:bookmarkEnd w:id="89"/>
      <w:bookmarkEnd w:id="90"/>
    </w:p>
    <w:p>
      <w:pPr>
        <w:pStyle w:val="Heading5"/>
        <w:rPr>
          <w:snapToGrid w:val="0"/>
        </w:rPr>
      </w:pPr>
      <w:bookmarkStart w:id="91" w:name="_Toc38016892"/>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91"/>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92" w:name="_Toc38016893"/>
      <w:r>
        <w:rPr>
          <w:rStyle w:val="CharSectno"/>
        </w:rPr>
        <w:t>70</w:t>
      </w:r>
      <w:r>
        <w:rPr>
          <w:snapToGrid w:val="0"/>
        </w:rPr>
        <w:t>.</w:t>
      </w:r>
      <w:r>
        <w:rPr>
          <w:snapToGrid w:val="0"/>
        </w:rPr>
        <w:tab/>
        <w:t>Varying credit sale contracts and loan contracts</w:t>
      </w:r>
      <w:bookmarkEnd w:id="92"/>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No. 12 of 2008 Sch. 1 cl. 6(2).]</w:t>
      </w:r>
    </w:p>
    <w:p>
      <w:pPr>
        <w:pStyle w:val="Heading5"/>
        <w:spacing w:before="120"/>
        <w:rPr>
          <w:snapToGrid w:val="0"/>
        </w:rPr>
      </w:pPr>
      <w:bookmarkStart w:id="93" w:name="_Toc38016894"/>
      <w:r>
        <w:rPr>
          <w:rStyle w:val="CharSectno"/>
        </w:rPr>
        <w:t>71</w:t>
      </w:r>
      <w:r>
        <w:rPr>
          <w:snapToGrid w:val="0"/>
        </w:rPr>
        <w:t>.</w:t>
      </w:r>
      <w:r>
        <w:rPr>
          <w:snapToGrid w:val="0"/>
        </w:rPr>
        <w:tab/>
        <w:t>Agreed deferrals of payments, charges for</w:t>
      </w:r>
      <w:bookmarkEnd w:id="93"/>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the amounts (if any) payable in respect of charges mentioned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No. 12 of 2008 Sch. 1 cl. 6(3).]</w:t>
      </w:r>
    </w:p>
    <w:p>
      <w:pPr>
        <w:pStyle w:val="Heading5"/>
        <w:rPr>
          <w:snapToGrid w:val="0"/>
        </w:rPr>
      </w:pPr>
      <w:bookmarkStart w:id="94" w:name="_Toc38016895"/>
      <w:r>
        <w:rPr>
          <w:rStyle w:val="CharSectno"/>
        </w:rPr>
        <w:t>72</w:t>
      </w:r>
      <w:r>
        <w:rPr>
          <w:snapToGrid w:val="0"/>
        </w:rPr>
        <w:t>.</w:t>
      </w:r>
      <w:r>
        <w:rPr>
          <w:snapToGrid w:val="0"/>
        </w:rPr>
        <w:tab/>
        <w:t>Defaults, charges for</w:t>
      </w:r>
      <w:bookmarkEnd w:id="94"/>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95" w:name="_Toc38016896"/>
      <w:r>
        <w:rPr>
          <w:rStyle w:val="CharSectno"/>
        </w:rPr>
        <w:t>73</w:t>
      </w:r>
      <w:r>
        <w:rPr>
          <w:snapToGrid w:val="0"/>
        </w:rPr>
        <w:t>.</w:t>
      </w:r>
      <w:r>
        <w:rPr>
          <w:snapToGrid w:val="0"/>
        </w:rPr>
        <w:tab/>
        <w:t>Varied contracts continue to be regulated contracts</w:t>
      </w:r>
      <w:bookmarkEnd w:id="95"/>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96" w:name="_Toc38016897"/>
      <w:r>
        <w:rPr>
          <w:rStyle w:val="CharSectno"/>
        </w:rPr>
        <w:t>74</w:t>
      </w:r>
      <w:r>
        <w:rPr>
          <w:snapToGrid w:val="0"/>
        </w:rPr>
        <w:t>.</w:t>
      </w:r>
      <w:r>
        <w:rPr>
          <w:snapToGrid w:val="0"/>
        </w:rPr>
        <w:tab/>
        <w:t>Varying contracts due to illness etc. of debtor</w:t>
      </w:r>
      <w:bookmarkEnd w:id="96"/>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97" w:name="_Toc37946267"/>
      <w:bookmarkStart w:id="98" w:name="_Toc37946473"/>
      <w:bookmarkStart w:id="99" w:name="_Toc38016898"/>
      <w:r>
        <w:rPr>
          <w:rStyle w:val="CharDivNo"/>
        </w:rPr>
        <w:t>Division 4</w:t>
      </w:r>
      <w:r>
        <w:rPr>
          <w:snapToGrid w:val="0"/>
        </w:rPr>
        <w:t> — </w:t>
      </w:r>
      <w:r>
        <w:rPr>
          <w:rStyle w:val="CharDivText"/>
        </w:rPr>
        <w:t>General</w:t>
      </w:r>
      <w:bookmarkEnd w:id="97"/>
      <w:bookmarkEnd w:id="98"/>
      <w:bookmarkEnd w:id="99"/>
    </w:p>
    <w:p>
      <w:pPr>
        <w:pStyle w:val="Heading5"/>
        <w:rPr>
          <w:snapToGrid w:val="0"/>
        </w:rPr>
      </w:pPr>
      <w:bookmarkStart w:id="100" w:name="_Toc38016899"/>
      <w:r>
        <w:rPr>
          <w:rStyle w:val="CharSectno"/>
        </w:rPr>
        <w:t>75</w:t>
      </w:r>
      <w:r>
        <w:rPr>
          <w:snapToGrid w:val="0"/>
        </w:rPr>
        <w:t>.</w:t>
      </w:r>
      <w:r>
        <w:rPr>
          <w:snapToGrid w:val="0"/>
        </w:rPr>
        <w:tab/>
        <w:t>Unauthorised fees, provisions in contracts as to</w:t>
      </w:r>
      <w:bookmarkEnd w:id="100"/>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101" w:name="_Toc38016900"/>
      <w:r>
        <w:rPr>
          <w:rStyle w:val="CharSectno"/>
        </w:rPr>
        <w:t>76</w:t>
      </w:r>
      <w:r>
        <w:rPr>
          <w:snapToGrid w:val="0"/>
        </w:rPr>
        <w:t>.</w:t>
      </w:r>
      <w:r>
        <w:rPr>
          <w:snapToGrid w:val="0"/>
        </w:rPr>
        <w:tab/>
        <w:t>Enforcement expenses, provisions in contracts as to</w:t>
      </w:r>
      <w:bookmarkEnd w:id="101"/>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102" w:name="_Toc38016901"/>
      <w:r>
        <w:rPr>
          <w:rStyle w:val="CharSectno"/>
        </w:rPr>
        <w:t>77</w:t>
      </w:r>
      <w:r>
        <w:rPr>
          <w:snapToGrid w:val="0"/>
        </w:rPr>
        <w:t>.</w:t>
      </w:r>
      <w:r>
        <w:rPr>
          <w:snapToGrid w:val="0"/>
        </w:rPr>
        <w:tab/>
        <w:t>Negating etc. right to revoke offer to enter into contract, provisions in contracts as to</w:t>
      </w:r>
      <w:bookmarkEnd w:id="102"/>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103" w:name="_Toc38016902"/>
      <w:r>
        <w:rPr>
          <w:rStyle w:val="CharSectno"/>
        </w:rPr>
        <w:t>78</w:t>
      </w:r>
      <w:r>
        <w:rPr>
          <w:snapToGrid w:val="0"/>
        </w:rPr>
        <w:t>.</w:t>
      </w:r>
      <w:r>
        <w:rPr>
          <w:snapToGrid w:val="0"/>
        </w:rPr>
        <w:tab/>
        <w:t>Annual percentage rate, statement of in case of pre</w:t>
      </w:r>
      <w:r>
        <w:rPr>
          <w:snapToGrid w:val="0"/>
        </w:rPr>
        <w:noBreakHyphen/>
        <w:t>determined credit charge</w:t>
      </w:r>
      <w:bookmarkEnd w:id="103"/>
    </w:p>
    <w:p>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104" w:name="_Toc38016903"/>
      <w:r>
        <w:rPr>
          <w:rStyle w:val="CharSectno"/>
        </w:rPr>
        <w:t>79</w:t>
      </w:r>
      <w:r>
        <w:rPr>
          <w:snapToGrid w:val="0"/>
        </w:rPr>
        <w:t>.</w:t>
      </w:r>
      <w:r>
        <w:rPr>
          <w:snapToGrid w:val="0"/>
        </w:rPr>
        <w:tab/>
        <w:t>Estimated credit charge, statement of</w:t>
      </w:r>
      <w:bookmarkEnd w:id="104"/>
    </w:p>
    <w:p>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105" w:name="_Toc38016904"/>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105"/>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106" w:name="_Toc38016905"/>
      <w:r>
        <w:rPr>
          <w:rStyle w:val="CharSectno"/>
        </w:rPr>
        <w:t>81</w:t>
      </w:r>
      <w:r>
        <w:rPr>
          <w:snapToGrid w:val="0"/>
        </w:rPr>
        <w:t>.</w:t>
      </w:r>
      <w:r>
        <w:rPr>
          <w:snapToGrid w:val="0"/>
        </w:rPr>
        <w:tab/>
        <w:t>Credit provider etc., assignment of rights by</w:t>
      </w:r>
      <w:bookmarkEnd w:id="106"/>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107" w:name="_Toc38016906"/>
      <w:r>
        <w:rPr>
          <w:rStyle w:val="CharSectno"/>
        </w:rPr>
        <w:t>82</w:t>
      </w:r>
      <w:r>
        <w:rPr>
          <w:snapToGrid w:val="0"/>
        </w:rPr>
        <w:t>.</w:t>
      </w:r>
      <w:r>
        <w:rPr>
          <w:snapToGrid w:val="0"/>
        </w:rPr>
        <w:tab/>
        <w:t>Payments by credit provider to be in cash and in full</w:t>
      </w:r>
      <w:bookmarkEnd w:id="107"/>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108" w:name="_Toc38016907"/>
      <w:r>
        <w:rPr>
          <w:rStyle w:val="CharSectno"/>
        </w:rPr>
        <w:t>83</w:t>
      </w:r>
      <w:r>
        <w:rPr>
          <w:snapToGrid w:val="0"/>
        </w:rPr>
        <w:t>.</w:t>
      </w:r>
      <w:r>
        <w:rPr>
          <w:snapToGrid w:val="0"/>
        </w:rPr>
        <w:tab/>
        <w:t>Application of payments received by credit provider</w:t>
      </w:r>
      <w:bookmarkEnd w:id="108"/>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109" w:name="_Toc38016908"/>
      <w:r>
        <w:rPr>
          <w:rStyle w:val="CharSectno"/>
        </w:rPr>
        <w:t>84</w:t>
      </w:r>
      <w:r>
        <w:rPr>
          <w:snapToGrid w:val="0"/>
        </w:rPr>
        <w:t>.</w:t>
      </w:r>
      <w:r>
        <w:rPr>
          <w:snapToGrid w:val="0"/>
        </w:rPr>
        <w:tab/>
        <w:t>Appropriation of payments between 2 or more contracts</w:t>
      </w:r>
      <w:bookmarkEnd w:id="109"/>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110" w:name="_Toc38016909"/>
      <w:r>
        <w:rPr>
          <w:rStyle w:val="CharSectno"/>
        </w:rPr>
        <w:t>85</w:t>
      </w:r>
      <w:r>
        <w:rPr>
          <w:snapToGrid w:val="0"/>
        </w:rPr>
        <w:t>.</w:t>
      </w:r>
      <w:r>
        <w:rPr>
          <w:snapToGrid w:val="0"/>
        </w:rPr>
        <w:tab/>
        <w:t>Tribunal may reduce credit provider’s loss due to breach of law</w:t>
      </w:r>
      <w:bookmarkEnd w:id="110"/>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No. 58 of 1992 s. 8 and 9.] </w:t>
      </w:r>
    </w:p>
    <w:p>
      <w:pPr>
        <w:pStyle w:val="Heading5"/>
        <w:rPr>
          <w:snapToGrid w:val="0"/>
        </w:rPr>
      </w:pPr>
      <w:bookmarkStart w:id="111" w:name="_Toc38016910"/>
      <w:r>
        <w:rPr>
          <w:rStyle w:val="CharSectno"/>
        </w:rPr>
        <w:t>85A</w:t>
      </w:r>
      <w:r>
        <w:rPr>
          <w:snapToGrid w:val="0"/>
        </w:rPr>
        <w:t>.</w:t>
      </w:r>
      <w:r>
        <w:rPr>
          <w:snapToGrid w:val="0"/>
        </w:rPr>
        <w:tab/>
        <w:t>Declaration by Tribunal that debtor not liable due to s. 42 or 67</w:t>
      </w:r>
      <w:bookmarkEnd w:id="11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No. 47 of 1989 s. 4.]</w:t>
      </w:r>
    </w:p>
    <w:p>
      <w:pPr>
        <w:pStyle w:val="Heading5"/>
        <w:rPr>
          <w:snapToGrid w:val="0"/>
        </w:rPr>
      </w:pPr>
      <w:bookmarkStart w:id="112" w:name="_Toc38016911"/>
      <w:r>
        <w:rPr>
          <w:rStyle w:val="CharSectno"/>
        </w:rPr>
        <w:t>85B</w:t>
      </w:r>
      <w:r>
        <w:rPr>
          <w:snapToGrid w:val="0"/>
        </w:rPr>
        <w:t xml:space="preserve">. </w:t>
      </w:r>
      <w:r>
        <w:rPr>
          <w:snapToGrid w:val="0"/>
        </w:rPr>
        <w:tab/>
        <w:t>Stay of civil penalty under s. 42 or 67 pending decision of s. 85 application</w:t>
      </w:r>
      <w:bookmarkEnd w:id="112"/>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No. 58 of 1992 s. 10; amended: No. 55 of 2004 s. 174.] </w:t>
      </w:r>
    </w:p>
    <w:p>
      <w:pPr>
        <w:pStyle w:val="Heading5"/>
        <w:rPr>
          <w:snapToGrid w:val="0"/>
        </w:rPr>
      </w:pPr>
      <w:bookmarkStart w:id="113" w:name="_Toc38016912"/>
      <w:r>
        <w:rPr>
          <w:rStyle w:val="CharSectno"/>
        </w:rPr>
        <w:t>86</w:t>
      </w:r>
      <w:r>
        <w:rPr>
          <w:snapToGrid w:val="0"/>
        </w:rPr>
        <w:t>.</w:t>
      </w:r>
      <w:r>
        <w:rPr>
          <w:snapToGrid w:val="0"/>
        </w:rPr>
        <w:tab/>
        <w:t>Declaration under s. 85 as to 2 or more contracts</w:t>
      </w:r>
      <w:bookmarkEnd w:id="113"/>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No. 58 of 1992 s. 11; No. 55 of 2004 s. 175.]</w:t>
      </w:r>
    </w:p>
    <w:p>
      <w:pPr>
        <w:pStyle w:val="Heading5"/>
        <w:spacing w:before="160"/>
        <w:rPr>
          <w:snapToGrid w:val="0"/>
        </w:rPr>
      </w:pPr>
      <w:bookmarkStart w:id="114" w:name="_Toc38016913"/>
      <w:r>
        <w:rPr>
          <w:rStyle w:val="CharSectno"/>
        </w:rPr>
        <w:t>86A</w:t>
      </w:r>
      <w:r>
        <w:rPr>
          <w:snapToGrid w:val="0"/>
        </w:rPr>
        <w:t xml:space="preserve">. </w:t>
      </w:r>
      <w:r>
        <w:rPr>
          <w:snapToGrid w:val="0"/>
        </w:rPr>
        <w:tab/>
        <w:t>Contracts with minor errors etc. may be deemed to comply with Act</w:t>
      </w:r>
      <w:bookmarkEnd w:id="114"/>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No. 47 of 1989 s. 5.]</w:t>
      </w:r>
    </w:p>
    <w:p>
      <w:pPr>
        <w:pStyle w:val="Heading5"/>
        <w:rPr>
          <w:snapToGrid w:val="0"/>
        </w:rPr>
      </w:pPr>
      <w:bookmarkStart w:id="115" w:name="_Toc38016914"/>
      <w:r>
        <w:rPr>
          <w:rStyle w:val="CharSectno"/>
        </w:rPr>
        <w:t>87</w:t>
      </w:r>
      <w:r>
        <w:rPr>
          <w:snapToGrid w:val="0"/>
        </w:rPr>
        <w:t>.</w:t>
      </w:r>
      <w:r>
        <w:rPr>
          <w:snapToGrid w:val="0"/>
        </w:rPr>
        <w:tab/>
        <w:t>Reduction in debtor’s liability due to Act, effect of</w:t>
      </w:r>
      <w:bookmarkEnd w:id="115"/>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116" w:name="_Toc38016915"/>
      <w:r>
        <w:rPr>
          <w:rStyle w:val="CharSectno"/>
        </w:rPr>
        <w:t>88</w:t>
      </w:r>
      <w:r>
        <w:rPr>
          <w:snapToGrid w:val="0"/>
        </w:rPr>
        <w:t>.</w:t>
      </w:r>
      <w:r>
        <w:rPr>
          <w:snapToGrid w:val="0"/>
        </w:rPr>
        <w:tab/>
        <w:t>Court may dismiss charges of offences under s. 3(4), 43, 59, 61 or 64 in some cases</w:t>
      </w:r>
      <w:bookmarkEnd w:id="116"/>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117" w:name="_Toc37946285"/>
      <w:bookmarkStart w:id="118" w:name="_Toc37946491"/>
      <w:bookmarkStart w:id="119" w:name="_Toc38016916"/>
      <w:r>
        <w:rPr>
          <w:rStyle w:val="CharPartNo"/>
        </w:rPr>
        <w:t>Part IV</w:t>
      </w:r>
      <w:r>
        <w:t> — </w:t>
      </w:r>
      <w:r>
        <w:rPr>
          <w:rStyle w:val="CharPartText"/>
        </w:rPr>
        <w:t>Regulated mortgages</w:t>
      </w:r>
      <w:bookmarkEnd w:id="117"/>
      <w:bookmarkEnd w:id="118"/>
      <w:bookmarkEnd w:id="119"/>
    </w:p>
    <w:p>
      <w:pPr>
        <w:pStyle w:val="Heading3"/>
        <w:rPr>
          <w:snapToGrid w:val="0"/>
        </w:rPr>
      </w:pPr>
      <w:bookmarkStart w:id="120" w:name="_Toc37946286"/>
      <w:bookmarkStart w:id="121" w:name="_Toc37946492"/>
      <w:bookmarkStart w:id="122" w:name="_Toc38016917"/>
      <w:r>
        <w:rPr>
          <w:rStyle w:val="CharDivNo"/>
        </w:rPr>
        <w:t>Division 1</w:t>
      </w:r>
      <w:r>
        <w:rPr>
          <w:snapToGrid w:val="0"/>
        </w:rPr>
        <w:t> — </w:t>
      </w:r>
      <w:r>
        <w:rPr>
          <w:rStyle w:val="CharDivText"/>
        </w:rPr>
        <w:t>General</w:t>
      </w:r>
      <w:bookmarkEnd w:id="120"/>
      <w:bookmarkEnd w:id="121"/>
      <w:bookmarkEnd w:id="122"/>
    </w:p>
    <w:p>
      <w:pPr>
        <w:pStyle w:val="Heading5"/>
        <w:rPr>
          <w:snapToGrid w:val="0"/>
        </w:rPr>
      </w:pPr>
      <w:bookmarkStart w:id="123" w:name="_Toc38016918"/>
      <w:r>
        <w:rPr>
          <w:rStyle w:val="CharSectno"/>
        </w:rPr>
        <w:t>89</w:t>
      </w:r>
      <w:r>
        <w:rPr>
          <w:snapToGrid w:val="0"/>
        </w:rPr>
        <w:t>.</w:t>
      </w:r>
      <w:r>
        <w:rPr>
          <w:snapToGrid w:val="0"/>
        </w:rPr>
        <w:tab/>
        <w:t>Term used: mortgage</w:t>
      </w:r>
      <w:bookmarkEnd w:id="123"/>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124" w:name="_Toc38016919"/>
      <w:r>
        <w:rPr>
          <w:rStyle w:val="CharSectno"/>
        </w:rPr>
        <w:t>90</w:t>
      </w:r>
      <w:r>
        <w:rPr>
          <w:snapToGrid w:val="0"/>
        </w:rPr>
        <w:t>.</w:t>
      </w:r>
      <w:r>
        <w:rPr>
          <w:snapToGrid w:val="0"/>
        </w:rPr>
        <w:tab/>
        <w:t>Mortgagee’s obligations not to exceed contract’s obligations</w:t>
      </w:r>
      <w:bookmarkEnd w:id="124"/>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25" w:name="_Toc38016920"/>
      <w:r>
        <w:rPr>
          <w:rStyle w:val="CharSectno"/>
        </w:rPr>
        <w:t>91</w:t>
      </w:r>
      <w:r>
        <w:rPr>
          <w:snapToGrid w:val="0"/>
        </w:rPr>
        <w:t>.</w:t>
      </w:r>
      <w:r>
        <w:rPr>
          <w:snapToGrid w:val="0"/>
        </w:rPr>
        <w:tab/>
        <w:t>Mortgage of goods to be in writing</w:t>
      </w:r>
      <w:bookmarkEnd w:id="125"/>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No. 8 of 2009 s. 44.]</w:t>
      </w:r>
    </w:p>
    <w:p>
      <w:pPr>
        <w:pStyle w:val="Heading5"/>
        <w:rPr>
          <w:snapToGrid w:val="0"/>
        </w:rPr>
      </w:pPr>
      <w:bookmarkStart w:id="126" w:name="_Toc38016921"/>
      <w:r>
        <w:rPr>
          <w:rStyle w:val="CharSectno"/>
        </w:rPr>
        <w:t>92</w:t>
      </w:r>
      <w:r>
        <w:rPr>
          <w:snapToGrid w:val="0"/>
        </w:rPr>
        <w:t>.</w:t>
      </w:r>
      <w:r>
        <w:rPr>
          <w:snapToGrid w:val="0"/>
        </w:rPr>
        <w:tab/>
        <w:t>Debtor entitled to copy of mortgage</w:t>
      </w:r>
      <w:bookmarkEnd w:id="126"/>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127" w:name="_Toc38016922"/>
      <w:r>
        <w:rPr>
          <w:rStyle w:val="CharSectno"/>
        </w:rPr>
        <w:t>93</w:t>
      </w:r>
      <w:r>
        <w:rPr>
          <w:snapToGrid w:val="0"/>
        </w:rPr>
        <w:t>.</w:t>
      </w:r>
      <w:r>
        <w:rPr>
          <w:snapToGrid w:val="0"/>
        </w:rPr>
        <w:tab/>
        <w:t>Enforcement expenses, provisions in mortgages as to</w:t>
      </w:r>
      <w:bookmarkEnd w:id="127"/>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128" w:name="_Toc38016923"/>
      <w:r>
        <w:rPr>
          <w:rStyle w:val="CharSectno"/>
        </w:rPr>
        <w:t>94</w:t>
      </w:r>
      <w:r>
        <w:rPr>
          <w:snapToGrid w:val="0"/>
        </w:rPr>
        <w:t>.</w:t>
      </w:r>
      <w:r>
        <w:rPr>
          <w:snapToGrid w:val="0"/>
        </w:rPr>
        <w:tab/>
        <w:t>Entry of premises by mortgagee, provisions in mortgages as to</w:t>
      </w:r>
      <w:bookmarkEnd w:id="128"/>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29" w:name="_Toc38016924"/>
      <w:r>
        <w:rPr>
          <w:rStyle w:val="CharSectno"/>
        </w:rPr>
        <w:t>95</w:t>
      </w:r>
      <w:r>
        <w:rPr>
          <w:snapToGrid w:val="0"/>
        </w:rPr>
        <w:t>.</w:t>
      </w:r>
      <w:r>
        <w:rPr>
          <w:snapToGrid w:val="0"/>
        </w:rPr>
        <w:tab/>
        <w:t>Court order needed before entry for repossession</w:t>
      </w:r>
      <w:bookmarkEnd w:id="129"/>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130" w:name="_Toc38016925"/>
      <w:r>
        <w:rPr>
          <w:rStyle w:val="CharSectno"/>
        </w:rPr>
        <w:t>96</w:t>
      </w:r>
      <w:r>
        <w:rPr>
          <w:snapToGrid w:val="0"/>
        </w:rPr>
        <w:t>.</w:t>
      </w:r>
      <w:r>
        <w:rPr>
          <w:snapToGrid w:val="0"/>
        </w:rPr>
        <w:tab/>
        <w:t>Location of goods, mortgagor may be required to disclose</w:t>
      </w:r>
      <w:bookmarkEnd w:id="130"/>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131" w:name="_Toc38016926"/>
      <w:r>
        <w:rPr>
          <w:rStyle w:val="CharSectno"/>
        </w:rPr>
        <w:t>97</w:t>
      </w:r>
      <w:r>
        <w:rPr>
          <w:snapToGrid w:val="0"/>
        </w:rPr>
        <w:t>.</w:t>
      </w:r>
      <w:r>
        <w:rPr>
          <w:snapToGrid w:val="0"/>
        </w:rPr>
        <w:tab/>
        <w:t>Time and place for delivery of goods, court may determine</w:t>
      </w:r>
      <w:bookmarkEnd w:id="131"/>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132" w:name="_Toc38016927"/>
      <w:r>
        <w:rPr>
          <w:rStyle w:val="CharSectno"/>
        </w:rPr>
        <w:t>98</w:t>
      </w:r>
      <w:r>
        <w:rPr>
          <w:snapToGrid w:val="0"/>
        </w:rPr>
        <w:t>.</w:t>
      </w:r>
      <w:r>
        <w:rPr>
          <w:snapToGrid w:val="0"/>
        </w:rPr>
        <w:tab/>
        <w:t>Blanket securities over property or assets prohibited</w:t>
      </w:r>
      <w:bookmarkEnd w:id="132"/>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33" w:name="_Toc38016928"/>
      <w:r>
        <w:rPr>
          <w:rStyle w:val="CharSectno"/>
        </w:rPr>
        <w:t>99</w:t>
      </w:r>
      <w:r>
        <w:rPr>
          <w:snapToGrid w:val="0"/>
        </w:rPr>
        <w:t>.</w:t>
      </w:r>
      <w:r>
        <w:rPr>
          <w:snapToGrid w:val="0"/>
        </w:rPr>
        <w:tab/>
        <w:t>Agreement to mortgage future property, provisions in mortgage as to</w:t>
      </w:r>
      <w:bookmarkEnd w:id="133"/>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34" w:name="_Toc38016929"/>
      <w:r>
        <w:rPr>
          <w:rStyle w:val="CharSectno"/>
        </w:rPr>
        <w:t>100</w:t>
      </w:r>
      <w:r>
        <w:rPr>
          <w:snapToGrid w:val="0"/>
        </w:rPr>
        <w:t>.</w:t>
      </w:r>
      <w:r>
        <w:rPr>
          <w:snapToGrid w:val="0"/>
        </w:rPr>
        <w:tab/>
        <w:t>Mortgages of goods, provisions in continuing credit contracts as to</w:t>
      </w:r>
      <w:bookmarkEnd w:id="134"/>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135" w:name="_Toc38016930"/>
      <w:r>
        <w:rPr>
          <w:rStyle w:val="CharSectno"/>
        </w:rPr>
        <w:t>101</w:t>
      </w:r>
      <w:r>
        <w:rPr>
          <w:snapToGrid w:val="0"/>
        </w:rPr>
        <w:t>.</w:t>
      </w:r>
      <w:r>
        <w:rPr>
          <w:snapToGrid w:val="0"/>
        </w:rPr>
        <w:tab/>
        <w:t>Assignment etc. of mortgaged property to defraud mortgagee</w:t>
      </w:r>
      <w:bookmarkEnd w:id="135"/>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136" w:name="_Toc37946300"/>
      <w:bookmarkStart w:id="137" w:name="_Toc37946506"/>
      <w:bookmarkStart w:id="138" w:name="_Toc38016931"/>
      <w:r>
        <w:rPr>
          <w:rStyle w:val="CharDivNo"/>
        </w:rPr>
        <w:t>Division 2</w:t>
      </w:r>
      <w:r>
        <w:rPr>
          <w:snapToGrid w:val="0"/>
        </w:rPr>
        <w:t> — </w:t>
      </w:r>
      <w:r>
        <w:rPr>
          <w:rStyle w:val="CharDivText"/>
        </w:rPr>
        <w:t>Assignment, etc., of property</w:t>
      </w:r>
      <w:bookmarkEnd w:id="136"/>
      <w:bookmarkEnd w:id="137"/>
      <w:bookmarkEnd w:id="138"/>
    </w:p>
    <w:p>
      <w:pPr>
        <w:pStyle w:val="Heading5"/>
        <w:rPr>
          <w:snapToGrid w:val="0"/>
        </w:rPr>
      </w:pPr>
      <w:bookmarkStart w:id="139" w:name="_Toc38016932"/>
      <w:r>
        <w:rPr>
          <w:rStyle w:val="CharSectno"/>
        </w:rPr>
        <w:t>102</w:t>
      </w:r>
      <w:r>
        <w:rPr>
          <w:snapToGrid w:val="0"/>
        </w:rPr>
        <w:t>.</w:t>
      </w:r>
      <w:r>
        <w:rPr>
          <w:snapToGrid w:val="0"/>
        </w:rPr>
        <w:tab/>
        <w:t>Assignment by mortgagor</w:t>
      </w:r>
      <w:bookmarkEnd w:id="139"/>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No. 12 of 2008 Sch. 1 cl. 6(4).]</w:t>
      </w:r>
    </w:p>
    <w:p>
      <w:pPr>
        <w:pStyle w:val="Heading2"/>
      </w:pPr>
      <w:bookmarkStart w:id="140" w:name="_Toc37946302"/>
      <w:bookmarkStart w:id="141" w:name="_Toc37946508"/>
      <w:bookmarkStart w:id="142" w:name="_Toc38016933"/>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140"/>
      <w:bookmarkEnd w:id="141"/>
      <w:bookmarkEnd w:id="142"/>
    </w:p>
    <w:p>
      <w:pPr>
        <w:pStyle w:val="Heading5"/>
        <w:rPr>
          <w:snapToGrid w:val="0"/>
        </w:rPr>
      </w:pPr>
      <w:bookmarkStart w:id="143" w:name="_Toc38016934"/>
      <w:r>
        <w:rPr>
          <w:rStyle w:val="CharSectno"/>
        </w:rPr>
        <w:t>103</w:t>
      </w:r>
      <w:r>
        <w:rPr>
          <w:snapToGrid w:val="0"/>
        </w:rPr>
        <w:t>.</w:t>
      </w:r>
      <w:r>
        <w:rPr>
          <w:snapToGrid w:val="0"/>
        </w:rPr>
        <w:tab/>
        <w:t>Net balance due, calculation of</w:t>
      </w:r>
      <w:bookmarkEnd w:id="143"/>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144" w:name="_Toc38016935"/>
      <w:r>
        <w:rPr>
          <w:rStyle w:val="CharSectno"/>
        </w:rPr>
        <w:t>104</w:t>
      </w:r>
      <w:r>
        <w:rPr>
          <w:snapToGrid w:val="0"/>
        </w:rPr>
        <w:t>.</w:t>
      </w:r>
      <w:r>
        <w:rPr>
          <w:snapToGrid w:val="0"/>
        </w:rPr>
        <w:tab/>
        <w:t>Net balance due, credit provider to state on request</w:t>
      </w:r>
      <w:bookmarkEnd w:id="144"/>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145" w:name="_Toc38016936"/>
      <w:r>
        <w:rPr>
          <w:rStyle w:val="CharSectno"/>
        </w:rPr>
        <w:t>105</w:t>
      </w:r>
      <w:r>
        <w:rPr>
          <w:snapToGrid w:val="0"/>
        </w:rPr>
        <w:t>.</w:t>
      </w:r>
      <w:r>
        <w:rPr>
          <w:snapToGrid w:val="0"/>
        </w:rPr>
        <w:tab/>
        <w:t>Early termination of contract by debtor</w:t>
      </w:r>
      <w:bookmarkEnd w:id="145"/>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146" w:name="_Toc38016937"/>
      <w:r>
        <w:rPr>
          <w:rStyle w:val="CharSectno"/>
        </w:rPr>
        <w:t>106</w:t>
      </w:r>
      <w:r>
        <w:rPr>
          <w:snapToGrid w:val="0"/>
        </w:rPr>
        <w:t>.</w:t>
      </w:r>
      <w:r>
        <w:rPr>
          <w:snapToGrid w:val="0"/>
        </w:rPr>
        <w:tab/>
        <w:t>Mortgagor may require mortgagee to sell mortgaged goods</w:t>
      </w:r>
      <w:bookmarkEnd w:id="14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147" w:name="_Toc38016938"/>
      <w:r>
        <w:rPr>
          <w:rStyle w:val="CharSectno"/>
        </w:rPr>
        <w:t>107</w:t>
      </w:r>
      <w:r>
        <w:rPr>
          <w:snapToGrid w:val="0"/>
        </w:rPr>
        <w:t>.</w:t>
      </w:r>
      <w:r>
        <w:rPr>
          <w:snapToGrid w:val="0"/>
        </w:rPr>
        <w:tab/>
        <w:t>Rights of credit provider or mortgagee, restrictions on exercising</w:t>
      </w:r>
      <w:bookmarkEnd w:id="147"/>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148" w:name="_Toc38016939"/>
      <w:r>
        <w:rPr>
          <w:rStyle w:val="CharSectno"/>
        </w:rPr>
        <w:t>108</w:t>
      </w:r>
      <w:r>
        <w:rPr>
          <w:snapToGrid w:val="0"/>
        </w:rPr>
        <w:t>.</w:t>
      </w:r>
      <w:r>
        <w:rPr>
          <w:snapToGrid w:val="0"/>
        </w:rPr>
        <w:tab/>
        <w:t>Proceedings prohibited if s. 107 notice complied with</w:t>
      </w:r>
      <w:bookmarkEnd w:id="148"/>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149" w:name="_Toc38016940"/>
      <w:r>
        <w:rPr>
          <w:rStyle w:val="CharSectno"/>
        </w:rPr>
        <w:t>109</w:t>
      </w:r>
      <w:r>
        <w:rPr>
          <w:snapToGrid w:val="0"/>
        </w:rPr>
        <w:t>.</w:t>
      </w:r>
      <w:r>
        <w:rPr>
          <w:snapToGrid w:val="0"/>
        </w:rPr>
        <w:tab/>
        <w:t>Limit on amount recoverable</w:t>
      </w:r>
      <w:bookmarkEnd w:id="149"/>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150" w:name="_Toc38016941"/>
      <w:r>
        <w:rPr>
          <w:rStyle w:val="CharSectno"/>
        </w:rPr>
        <w:t>110</w:t>
      </w:r>
      <w:r>
        <w:rPr>
          <w:snapToGrid w:val="0"/>
        </w:rPr>
        <w:t>.</w:t>
      </w:r>
      <w:r>
        <w:rPr>
          <w:snapToGrid w:val="0"/>
        </w:rPr>
        <w:tab/>
        <w:t>Mortgagee’s powers, restrictions on exercising</w:t>
      </w:r>
      <w:bookmarkEnd w:id="150"/>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151" w:name="_Toc38016942"/>
      <w:r>
        <w:rPr>
          <w:rStyle w:val="CharSectno"/>
        </w:rPr>
        <w:t>111</w:t>
      </w:r>
      <w:r>
        <w:rPr>
          <w:snapToGrid w:val="0"/>
        </w:rPr>
        <w:t>.</w:t>
      </w:r>
      <w:r>
        <w:rPr>
          <w:snapToGrid w:val="0"/>
        </w:rPr>
        <w:tab/>
        <w:t>Court may order delivery of goods to mortgagee</w:t>
      </w:r>
      <w:bookmarkEnd w:id="151"/>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152" w:name="_Toc38016943"/>
      <w:r>
        <w:rPr>
          <w:rStyle w:val="CharSectno"/>
        </w:rPr>
        <w:t>112</w:t>
      </w:r>
      <w:r>
        <w:rPr>
          <w:snapToGrid w:val="0"/>
        </w:rPr>
        <w:t>.</w:t>
      </w:r>
      <w:r>
        <w:rPr>
          <w:snapToGrid w:val="0"/>
        </w:rPr>
        <w:tab/>
        <w:t>Mortgagee in possession of goods, restrictions on power to sell etc.</w:t>
      </w:r>
      <w:bookmarkEnd w:id="152"/>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153" w:name="_Toc38016944"/>
      <w:r>
        <w:rPr>
          <w:rStyle w:val="CharSectno"/>
        </w:rPr>
        <w:t>113</w:t>
      </w:r>
      <w:r>
        <w:rPr>
          <w:snapToGrid w:val="0"/>
        </w:rPr>
        <w:t>.</w:t>
      </w:r>
      <w:r>
        <w:rPr>
          <w:snapToGrid w:val="0"/>
        </w:rPr>
        <w:tab/>
        <w:t>Mortgagor’s right to redeem goods in mortgagee’s possession</w:t>
      </w:r>
      <w:bookmarkEnd w:id="153"/>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154" w:name="_Toc38016945"/>
      <w:r>
        <w:rPr>
          <w:rStyle w:val="CharSectno"/>
        </w:rPr>
        <w:t>114</w:t>
      </w:r>
      <w:r>
        <w:rPr>
          <w:snapToGrid w:val="0"/>
        </w:rPr>
        <w:t>.</w:t>
      </w:r>
      <w:r>
        <w:rPr>
          <w:snapToGrid w:val="0"/>
        </w:rPr>
        <w:tab/>
        <w:t>Sale of goods by mortgagee, application of proceeds etc.</w:t>
      </w:r>
      <w:bookmarkEnd w:id="154"/>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155" w:name="_Toc38016946"/>
      <w:r>
        <w:rPr>
          <w:rStyle w:val="CharSectno"/>
        </w:rPr>
        <w:t>115</w:t>
      </w:r>
      <w:r>
        <w:rPr>
          <w:snapToGrid w:val="0"/>
        </w:rPr>
        <w:t>.</w:t>
      </w:r>
      <w:r>
        <w:rPr>
          <w:snapToGrid w:val="0"/>
        </w:rPr>
        <w:tab/>
        <w:t>Farm machinery etc., court may suspend repossession or restore possession of</w:t>
      </w:r>
      <w:bookmarkEnd w:id="155"/>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156" w:name="_Toc38016947"/>
      <w:r>
        <w:rPr>
          <w:rStyle w:val="CharSectno"/>
        </w:rPr>
        <w:t>116</w:t>
      </w:r>
      <w:r>
        <w:rPr>
          <w:snapToGrid w:val="0"/>
        </w:rPr>
        <w:t>.</w:t>
      </w:r>
      <w:r>
        <w:rPr>
          <w:snapToGrid w:val="0"/>
        </w:rPr>
        <w:tab/>
        <w:t>Negotiated postponement of exercise of rights of credit provider or mortgagee</w:t>
      </w:r>
      <w:bookmarkEnd w:id="15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157" w:name="_Toc37946317"/>
      <w:bookmarkStart w:id="158" w:name="_Toc37946523"/>
      <w:bookmarkStart w:id="159" w:name="_Toc38016948"/>
      <w:r>
        <w:rPr>
          <w:rStyle w:val="CharPartNo"/>
        </w:rPr>
        <w:t>Part VI</w:t>
      </w:r>
      <w:r>
        <w:rPr>
          <w:rStyle w:val="CharDivNo"/>
        </w:rPr>
        <w:t> </w:t>
      </w:r>
      <w:r>
        <w:t>—</w:t>
      </w:r>
      <w:r>
        <w:rPr>
          <w:rStyle w:val="CharDivText"/>
        </w:rPr>
        <w:t> </w:t>
      </w:r>
      <w:r>
        <w:rPr>
          <w:rStyle w:val="CharPartText"/>
        </w:rPr>
        <w:t>Regulated contracts and regulated mortgages — general</w:t>
      </w:r>
      <w:bookmarkEnd w:id="157"/>
      <w:bookmarkEnd w:id="158"/>
      <w:bookmarkEnd w:id="159"/>
    </w:p>
    <w:p>
      <w:pPr>
        <w:pStyle w:val="Heading5"/>
        <w:spacing w:before="240"/>
        <w:rPr>
          <w:snapToGrid w:val="0"/>
        </w:rPr>
      </w:pPr>
      <w:bookmarkStart w:id="160" w:name="_Toc38016949"/>
      <w:r>
        <w:rPr>
          <w:rStyle w:val="CharSectno"/>
        </w:rPr>
        <w:t>117</w:t>
      </w:r>
      <w:r>
        <w:rPr>
          <w:snapToGrid w:val="0"/>
        </w:rPr>
        <w:t>.</w:t>
      </w:r>
      <w:r>
        <w:rPr>
          <w:snapToGrid w:val="0"/>
        </w:rPr>
        <w:tab/>
        <w:t>False etc. representations, offences as to etc.</w:t>
      </w:r>
      <w:bookmarkEnd w:id="160"/>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161" w:name="_Toc38016950"/>
      <w:r>
        <w:rPr>
          <w:rStyle w:val="CharSectno"/>
        </w:rPr>
        <w:t>118</w:t>
      </w:r>
      <w:r>
        <w:rPr>
          <w:snapToGrid w:val="0"/>
        </w:rPr>
        <w:t>.</w:t>
      </w:r>
      <w:r>
        <w:rPr>
          <w:snapToGrid w:val="0"/>
        </w:rPr>
        <w:tab/>
        <w:t>Court may approve removal of mortgaged goods</w:t>
      </w:r>
      <w:bookmarkEnd w:id="161"/>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200"/>
        <w:rPr>
          <w:snapToGrid w:val="0"/>
        </w:rPr>
      </w:pPr>
      <w:bookmarkStart w:id="162" w:name="_Toc38016951"/>
      <w:r>
        <w:rPr>
          <w:rStyle w:val="CharSectno"/>
        </w:rPr>
        <w:t>119</w:t>
      </w:r>
      <w:r>
        <w:rPr>
          <w:snapToGrid w:val="0"/>
        </w:rPr>
        <w:t>.</w:t>
      </w:r>
      <w:r>
        <w:rPr>
          <w:snapToGrid w:val="0"/>
        </w:rPr>
        <w:tab/>
        <w:t>Assignment of wages etc., provisions as to in contracts etc.</w:t>
      </w:r>
      <w:bookmarkEnd w:id="162"/>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163" w:name="_Toc38016952"/>
      <w:r>
        <w:rPr>
          <w:rStyle w:val="CharSectno"/>
        </w:rPr>
        <w:t>120</w:t>
      </w:r>
      <w:r>
        <w:rPr>
          <w:snapToGrid w:val="0"/>
        </w:rPr>
        <w:t>.</w:t>
      </w:r>
      <w:r>
        <w:rPr>
          <w:snapToGrid w:val="0"/>
        </w:rPr>
        <w:tab/>
        <w:t>Bills of exchange etc. as security for credit provider</w:t>
      </w:r>
      <w:bookmarkEnd w:id="163"/>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No. 24 of 2000 s. 49.]</w:t>
      </w:r>
    </w:p>
    <w:p>
      <w:pPr>
        <w:pStyle w:val="Heading5"/>
        <w:rPr>
          <w:snapToGrid w:val="0"/>
        </w:rPr>
      </w:pPr>
      <w:bookmarkStart w:id="164" w:name="_Toc38016953"/>
      <w:r>
        <w:rPr>
          <w:rStyle w:val="CharSectno"/>
        </w:rPr>
        <w:t>121</w:t>
      </w:r>
      <w:r>
        <w:rPr>
          <w:snapToGrid w:val="0"/>
        </w:rPr>
        <w:t>.</w:t>
      </w:r>
      <w:r>
        <w:rPr>
          <w:snapToGrid w:val="0"/>
        </w:rPr>
        <w:tab/>
        <w:t>Advertisements offering credit</w:t>
      </w:r>
      <w:bookmarkEnd w:id="164"/>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165" w:name="_Toc38016954"/>
      <w:r>
        <w:rPr>
          <w:rStyle w:val="CharSectno"/>
        </w:rPr>
        <w:t>122</w:t>
      </w:r>
      <w:r>
        <w:rPr>
          <w:snapToGrid w:val="0"/>
        </w:rPr>
        <w:t>.</w:t>
      </w:r>
      <w:r>
        <w:rPr>
          <w:snapToGrid w:val="0"/>
        </w:rPr>
        <w:tab/>
        <w:t>Canvassing offers to provide credit</w:t>
      </w:r>
      <w:bookmarkEnd w:id="165"/>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66" w:name="_Toc38016955"/>
      <w:r>
        <w:rPr>
          <w:rStyle w:val="CharSectno"/>
        </w:rPr>
        <w:t>123</w:t>
      </w:r>
      <w:r>
        <w:rPr>
          <w:snapToGrid w:val="0"/>
        </w:rPr>
        <w:t>.</w:t>
      </w:r>
      <w:r>
        <w:rPr>
          <w:snapToGrid w:val="0"/>
        </w:rPr>
        <w:tab/>
        <w:t>Terms of contracts etc., regulations may prescribe</w:t>
      </w:r>
      <w:bookmarkEnd w:id="166"/>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167" w:name="_Toc38016956"/>
      <w:r>
        <w:rPr>
          <w:rStyle w:val="CharSectno"/>
        </w:rPr>
        <w:t>124</w:t>
      </w:r>
      <w:r>
        <w:rPr>
          <w:snapToGrid w:val="0"/>
        </w:rPr>
        <w:t>.</w:t>
      </w:r>
      <w:r>
        <w:rPr>
          <w:snapToGrid w:val="0"/>
        </w:rPr>
        <w:tab/>
        <w:t>Agents of debtors etc., agreements etc. as to</w:t>
      </w:r>
      <w:bookmarkEnd w:id="167"/>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68" w:name="_Toc38016957"/>
      <w:r>
        <w:rPr>
          <w:rStyle w:val="CharSectno"/>
        </w:rPr>
        <w:t>125</w:t>
      </w:r>
      <w:r>
        <w:rPr>
          <w:snapToGrid w:val="0"/>
        </w:rPr>
        <w:t>.</w:t>
      </w:r>
      <w:r>
        <w:rPr>
          <w:snapToGrid w:val="0"/>
        </w:rPr>
        <w:tab/>
        <w:t>Contract or mortgage not illegal etc. by reason of offence</w:t>
      </w:r>
      <w:bookmarkEnd w:id="168"/>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69" w:name="_Toc38016958"/>
      <w:r>
        <w:rPr>
          <w:rStyle w:val="CharSectno"/>
        </w:rPr>
        <w:t>126</w:t>
      </w:r>
      <w:r>
        <w:rPr>
          <w:snapToGrid w:val="0"/>
        </w:rPr>
        <w:t>.</w:t>
      </w:r>
      <w:r>
        <w:rPr>
          <w:snapToGrid w:val="0"/>
        </w:rPr>
        <w:tab/>
        <w:t>Notices to be given to each of 2 or more debtors etc.</w:t>
      </w:r>
      <w:bookmarkEnd w:id="169"/>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70" w:name="_Toc37946328"/>
      <w:bookmarkStart w:id="171" w:name="_Toc37946534"/>
      <w:bookmarkStart w:id="172" w:name="_Toc38016959"/>
      <w:r>
        <w:rPr>
          <w:rStyle w:val="CharPartNo"/>
        </w:rPr>
        <w:t>Part VII</w:t>
      </w:r>
      <w:r>
        <w:rPr>
          <w:rStyle w:val="CharDivNo"/>
        </w:rPr>
        <w:t> </w:t>
      </w:r>
      <w:r>
        <w:t>—</w:t>
      </w:r>
      <w:r>
        <w:rPr>
          <w:rStyle w:val="CharDivText"/>
        </w:rPr>
        <w:t> </w:t>
      </w:r>
      <w:r>
        <w:rPr>
          <w:rStyle w:val="CharPartText"/>
        </w:rPr>
        <w:t>Contracts of insurance</w:t>
      </w:r>
      <w:bookmarkEnd w:id="170"/>
      <w:bookmarkEnd w:id="171"/>
      <w:bookmarkEnd w:id="172"/>
    </w:p>
    <w:p>
      <w:pPr>
        <w:pStyle w:val="Heading5"/>
        <w:rPr>
          <w:snapToGrid w:val="0"/>
        </w:rPr>
      </w:pPr>
      <w:bookmarkStart w:id="173" w:name="_Toc38016960"/>
      <w:r>
        <w:rPr>
          <w:rStyle w:val="CharSectno"/>
        </w:rPr>
        <w:t>127</w:t>
      </w:r>
      <w:r>
        <w:rPr>
          <w:snapToGrid w:val="0"/>
        </w:rPr>
        <w:t>.</w:t>
      </w:r>
      <w:r>
        <w:rPr>
          <w:snapToGrid w:val="0"/>
        </w:rPr>
        <w:tab/>
        <w:t>Insurance for regulated contracts</w:t>
      </w:r>
      <w:bookmarkEnd w:id="173"/>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74" w:name="_Toc38016961"/>
      <w:r>
        <w:rPr>
          <w:rStyle w:val="CharSectno"/>
        </w:rPr>
        <w:t>128</w:t>
      </w:r>
      <w:r>
        <w:rPr>
          <w:snapToGrid w:val="0"/>
        </w:rPr>
        <w:t>.</w:t>
      </w:r>
      <w:r>
        <w:rPr>
          <w:snapToGrid w:val="0"/>
        </w:rPr>
        <w:tab/>
        <w:t>Insurance for regulated mortgages</w:t>
      </w:r>
      <w:bookmarkEnd w:id="174"/>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75" w:name="_Toc38016962"/>
      <w:r>
        <w:rPr>
          <w:rStyle w:val="CharSectno"/>
        </w:rPr>
        <w:t>129</w:t>
      </w:r>
      <w:r>
        <w:rPr>
          <w:snapToGrid w:val="0"/>
        </w:rPr>
        <w:t>.</w:t>
      </w:r>
      <w:r>
        <w:rPr>
          <w:snapToGrid w:val="0"/>
        </w:rPr>
        <w:tab/>
        <w:t>Unrequired insurance, provisions as to maintenance of in contracts etc.</w:t>
      </w:r>
      <w:bookmarkEnd w:id="175"/>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76" w:name="_Toc38016963"/>
      <w:r>
        <w:rPr>
          <w:rStyle w:val="CharSectno"/>
        </w:rPr>
        <w:t>130</w:t>
      </w:r>
      <w:r>
        <w:rPr>
          <w:snapToGrid w:val="0"/>
        </w:rPr>
        <w:t>.</w:t>
      </w:r>
      <w:r>
        <w:rPr>
          <w:snapToGrid w:val="0"/>
        </w:rPr>
        <w:tab/>
        <w:t>Contracts of insurance, content of etc.</w:t>
      </w:r>
      <w:bookmarkEnd w:id="176"/>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77" w:name="_Toc38016964"/>
      <w:r>
        <w:rPr>
          <w:rStyle w:val="CharSectno"/>
        </w:rPr>
        <w:t>131</w:t>
      </w:r>
      <w:r>
        <w:rPr>
          <w:snapToGrid w:val="0"/>
        </w:rPr>
        <w:t>.</w:t>
      </w:r>
      <w:r>
        <w:rPr>
          <w:snapToGrid w:val="0"/>
        </w:rPr>
        <w:tab/>
        <w:t>Premiums to be paid to insurer</w:t>
      </w:r>
      <w:bookmarkEnd w:id="177"/>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78" w:name="_Toc38016965"/>
      <w:r>
        <w:rPr>
          <w:rStyle w:val="CharSectno"/>
        </w:rPr>
        <w:t>132</w:t>
      </w:r>
      <w:r>
        <w:rPr>
          <w:snapToGrid w:val="0"/>
        </w:rPr>
        <w:t>.</w:t>
      </w:r>
      <w:r>
        <w:rPr>
          <w:snapToGrid w:val="0"/>
        </w:rPr>
        <w:tab/>
        <w:t>Rejection of insurance proposals, insurers’ duties on</w:t>
      </w:r>
      <w:bookmarkEnd w:id="17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No. 84 of 2004 s. 82.]</w:t>
      </w:r>
    </w:p>
    <w:p>
      <w:pPr>
        <w:pStyle w:val="Heading5"/>
        <w:rPr>
          <w:snapToGrid w:val="0"/>
        </w:rPr>
      </w:pPr>
      <w:bookmarkStart w:id="179" w:name="_Toc38016966"/>
      <w:r>
        <w:rPr>
          <w:rStyle w:val="CharSectno"/>
        </w:rPr>
        <w:t>133</w:t>
      </w:r>
      <w:r>
        <w:rPr>
          <w:snapToGrid w:val="0"/>
        </w:rPr>
        <w:t>.</w:t>
      </w:r>
      <w:r>
        <w:rPr>
          <w:snapToGrid w:val="0"/>
        </w:rPr>
        <w:tab/>
        <w:t>No</w:t>
      </w:r>
      <w:r>
        <w:rPr>
          <w:snapToGrid w:val="0"/>
        </w:rPr>
        <w:noBreakHyphen/>
        <w:t>claim bonus, debtor etc. entitled to</w:t>
      </w:r>
      <w:bookmarkEnd w:id="179"/>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80" w:name="_Toc38016967"/>
      <w:r>
        <w:rPr>
          <w:rStyle w:val="CharSectno"/>
        </w:rPr>
        <w:t>134</w:t>
      </w:r>
      <w:r>
        <w:rPr>
          <w:snapToGrid w:val="0"/>
        </w:rPr>
        <w:t>.</w:t>
      </w:r>
      <w:r>
        <w:rPr>
          <w:snapToGrid w:val="0"/>
        </w:rPr>
        <w:tab/>
        <w:t>Insurance contracts not void etc. in some cases</w:t>
      </w:r>
      <w:bookmarkEnd w:id="180"/>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81" w:name="_Toc38016968"/>
      <w:r>
        <w:rPr>
          <w:rStyle w:val="CharSectno"/>
        </w:rPr>
        <w:t>135</w:t>
      </w:r>
      <w:r>
        <w:rPr>
          <w:snapToGrid w:val="0"/>
        </w:rPr>
        <w:t>.</w:t>
      </w:r>
      <w:r>
        <w:rPr>
          <w:snapToGrid w:val="0"/>
        </w:rPr>
        <w:tab/>
        <w:t>Exclusion clauses, effect of in some cases</w:t>
      </w:r>
      <w:bookmarkEnd w:id="181"/>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82" w:name="_Toc37946338"/>
      <w:bookmarkStart w:id="183" w:name="_Toc37946544"/>
      <w:bookmarkStart w:id="184" w:name="_Toc38016969"/>
      <w:r>
        <w:rPr>
          <w:rStyle w:val="CharPartNo"/>
        </w:rPr>
        <w:t>Part VIII</w:t>
      </w:r>
      <w:r>
        <w:rPr>
          <w:rStyle w:val="CharDivNo"/>
        </w:rPr>
        <w:t> </w:t>
      </w:r>
      <w:r>
        <w:t>—</w:t>
      </w:r>
      <w:r>
        <w:rPr>
          <w:rStyle w:val="CharDivText"/>
        </w:rPr>
        <w:t> </w:t>
      </w:r>
      <w:r>
        <w:rPr>
          <w:rStyle w:val="CharPartText"/>
        </w:rPr>
        <w:t>Contracts of guarantee</w:t>
      </w:r>
      <w:bookmarkEnd w:id="182"/>
      <w:bookmarkEnd w:id="183"/>
      <w:bookmarkEnd w:id="184"/>
    </w:p>
    <w:p>
      <w:pPr>
        <w:pStyle w:val="Heading5"/>
        <w:rPr>
          <w:snapToGrid w:val="0"/>
        </w:rPr>
      </w:pPr>
      <w:bookmarkStart w:id="185" w:name="_Toc38016970"/>
      <w:r>
        <w:rPr>
          <w:rStyle w:val="CharSectno"/>
        </w:rPr>
        <w:t>136</w:t>
      </w:r>
      <w:r>
        <w:rPr>
          <w:snapToGrid w:val="0"/>
        </w:rPr>
        <w:t>.</w:t>
      </w:r>
      <w:r>
        <w:rPr>
          <w:snapToGrid w:val="0"/>
        </w:rPr>
        <w:tab/>
        <w:t>Guarantees to be in writing etc.</w:t>
      </w:r>
      <w:bookmarkEnd w:id="185"/>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186" w:name="_Toc38016971"/>
      <w:r>
        <w:rPr>
          <w:rStyle w:val="CharSectno"/>
        </w:rPr>
        <w:t>137</w:t>
      </w:r>
      <w:r>
        <w:rPr>
          <w:snapToGrid w:val="0"/>
        </w:rPr>
        <w:t>.</w:t>
      </w:r>
      <w:r>
        <w:rPr>
          <w:snapToGrid w:val="0"/>
        </w:rPr>
        <w:tab/>
        <w:t>Guarantor’s liability, extent of</w:t>
      </w:r>
      <w:bookmarkEnd w:id="186"/>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187" w:name="_Toc38016972"/>
      <w:r>
        <w:rPr>
          <w:rStyle w:val="CharSectno"/>
        </w:rPr>
        <w:t>138</w:t>
      </w:r>
      <w:r>
        <w:rPr>
          <w:snapToGrid w:val="0"/>
        </w:rPr>
        <w:t>.</w:t>
      </w:r>
      <w:r>
        <w:rPr>
          <w:snapToGrid w:val="0"/>
        </w:rPr>
        <w:tab/>
        <w:t>Proceedings against guarantor</w:t>
      </w:r>
      <w:bookmarkEnd w:id="187"/>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88" w:name="_Toc38016973"/>
      <w:r>
        <w:rPr>
          <w:rStyle w:val="CharSectno"/>
        </w:rPr>
        <w:t>139</w:t>
      </w:r>
      <w:r>
        <w:rPr>
          <w:snapToGrid w:val="0"/>
        </w:rPr>
        <w:t>.</w:t>
      </w:r>
      <w:r>
        <w:rPr>
          <w:snapToGrid w:val="0"/>
        </w:rPr>
        <w:tab/>
        <w:t>Varying guarantees as to regulated contracts due to illness etc. of guarantor</w:t>
      </w:r>
      <w:bookmarkEnd w:id="188"/>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89" w:name="_Toc38016974"/>
      <w:r>
        <w:rPr>
          <w:rStyle w:val="CharSectno"/>
        </w:rPr>
        <w:t>140</w:t>
      </w:r>
      <w:r>
        <w:rPr>
          <w:snapToGrid w:val="0"/>
        </w:rPr>
        <w:t>.</w:t>
      </w:r>
      <w:r>
        <w:rPr>
          <w:snapToGrid w:val="0"/>
        </w:rPr>
        <w:tab/>
        <w:t>Minors, guarantee for</w:t>
      </w:r>
      <w:bookmarkEnd w:id="189"/>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90" w:name="_Toc38016975"/>
      <w:r>
        <w:rPr>
          <w:rStyle w:val="CharSectno"/>
        </w:rPr>
        <w:t>141</w:t>
      </w:r>
      <w:r>
        <w:rPr>
          <w:snapToGrid w:val="0"/>
        </w:rPr>
        <w:t>.</w:t>
      </w:r>
      <w:r>
        <w:rPr>
          <w:snapToGrid w:val="0"/>
        </w:rPr>
        <w:tab/>
        <w:t>Credit provider to give guarantor copy of guarantee</w:t>
      </w:r>
      <w:bookmarkEnd w:id="190"/>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91" w:name="_Toc38016976"/>
      <w:r>
        <w:rPr>
          <w:rStyle w:val="CharSectno"/>
        </w:rPr>
        <w:t>142</w:t>
      </w:r>
      <w:r>
        <w:rPr>
          <w:snapToGrid w:val="0"/>
        </w:rPr>
        <w:t>.</w:t>
      </w:r>
      <w:r>
        <w:rPr>
          <w:snapToGrid w:val="0"/>
        </w:rPr>
        <w:tab/>
        <w:t>Credit provider to give guarantor prescribed statement</w:t>
      </w:r>
      <w:bookmarkEnd w:id="191"/>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60"/>
        <w:rPr>
          <w:snapToGrid w:val="0"/>
        </w:rPr>
      </w:pPr>
      <w:bookmarkStart w:id="192" w:name="_Toc38016977"/>
      <w:r>
        <w:rPr>
          <w:rStyle w:val="CharSectno"/>
        </w:rPr>
        <w:t>143</w:t>
      </w:r>
      <w:r>
        <w:rPr>
          <w:snapToGrid w:val="0"/>
        </w:rPr>
        <w:t>.</w:t>
      </w:r>
      <w:r>
        <w:rPr>
          <w:snapToGrid w:val="0"/>
        </w:rPr>
        <w:tab/>
        <w:t>Discharge of guarantee by guarantor</w:t>
      </w:r>
      <w:bookmarkEnd w:id="192"/>
    </w:p>
    <w:p>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193" w:name="_Toc38016978"/>
      <w:r>
        <w:rPr>
          <w:rStyle w:val="CharSectno"/>
        </w:rPr>
        <w:t>144</w:t>
      </w:r>
      <w:r>
        <w:rPr>
          <w:snapToGrid w:val="0"/>
        </w:rPr>
        <w:t>.</w:t>
      </w:r>
      <w:r>
        <w:rPr>
          <w:snapToGrid w:val="0"/>
        </w:rPr>
        <w:tab/>
        <w:t>Revocation of offer to guarantee, provisions in agreements as to</w:t>
      </w:r>
      <w:bookmarkEnd w:id="193"/>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94" w:name="_Toc37946348"/>
      <w:bookmarkStart w:id="195" w:name="_Toc37946554"/>
      <w:bookmarkStart w:id="196" w:name="_Toc38016979"/>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94"/>
      <w:bookmarkEnd w:id="195"/>
      <w:bookmarkEnd w:id="196"/>
    </w:p>
    <w:p>
      <w:pPr>
        <w:pStyle w:val="Heading5"/>
        <w:rPr>
          <w:snapToGrid w:val="0"/>
        </w:rPr>
      </w:pPr>
      <w:bookmarkStart w:id="197" w:name="_Toc38016980"/>
      <w:r>
        <w:rPr>
          <w:rStyle w:val="CharSectno"/>
        </w:rPr>
        <w:t>145</w:t>
      </w:r>
      <w:r>
        <w:rPr>
          <w:snapToGrid w:val="0"/>
        </w:rPr>
        <w:t>.</w:t>
      </w:r>
      <w:r>
        <w:rPr>
          <w:snapToGrid w:val="0"/>
        </w:rPr>
        <w:tab/>
        <w:t>Unjust contracts and mortgages, meaning of</w:t>
      </w:r>
      <w:bookmarkEnd w:id="197"/>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98" w:name="_Toc38016981"/>
      <w:r>
        <w:rPr>
          <w:rStyle w:val="CharSectno"/>
        </w:rPr>
        <w:t>146</w:t>
      </w:r>
      <w:r>
        <w:rPr>
          <w:snapToGrid w:val="0"/>
        </w:rPr>
        <w:t>.</w:t>
      </w:r>
      <w:r>
        <w:rPr>
          <w:snapToGrid w:val="0"/>
        </w:rPr>
        <w:tab/>
        <w:t>Tribunal may re</w:t>
      </w:r>
      <w:r>
        <w:rPr>
          <w:snapToGrid w:val="0"/>
        </w:rPr>
        <w:noBreakHyphen/>
        <w:t>open transactions for unjust contracts etc.</w:t>
      </w:r>
      <w:bookmarkEnd w:id="198"/>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99" w:name="_Toc38016982"/>
      <w:r>
        <w:rPr>
          <w:rStyle w:val="CharSectno"/>
        </w:rPr>
        <w:t>147</w:t>
      </w:r>
      <w:r>
        <w:rPr>
          <w:snapToGrid w:val="0"/>
        </w:rPr>
        <w:t>.</w:t>
      </w:r>
      <w:r>
        <w:rPr>
          <w:snapToGrid w:val="0"/>
        </w:rPr>
        <w:tab/>
        <w:t>Determining if contract etc. is unjust, matters to be considered by Tribunal</w:t>
      </w:r>
      <w:bookmarkEnd w:id="199"/>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200" w:name="_Toc38016983"/>
      <w:r>
        <w:rPr>
          <w:rStyle w:val="CharSectno"/>
        </w:rPr>
        <w:t>148</w:t>
      </w:r>
      <w:r>
        <w:rPr>
          <w:snapToGrid w:val="0"/>
        </w:rPr>
        <w:t>.</w:t>
      </w:r>
      <w:r>
        <w:rPr>
          <w:snapToGrid w:val="0"/>
        </w:rPr>
        <w:tab/>
        <w:t>Joinder of parties</w:t>
      </w:r>
      <w:bookmarkEnd w:id="200"/>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201" w:name="_Toc38016984"/>
      <w:r>
        <w:rPr>
          <w:rStyle w:val="CharSectno"/>
        </w:rPr>
        <w:t>149</w:t>
      </w:r>
      <w:r>
        <w:rPr>
          <w:snapToGrid w:val="0"/>
        </w:rPr>
        <w:t>.</w:t>
      </w:r>
      <w:r>
        <w:rPr>
          <w:snapToGrid w:val="0"/>
        </w:rPr>
        <w:tab/>
        <w:t>Limitation on re</w:t>
      </w:r>
      <w:r>
        <w:rPr>
          <w:snapToGrid w:val="0"/>
        </w:rPr>
        <w:noBreakHyphen/>
        <w:t>opening transactions</w:t>
      </w:r>
      <w:bookmarkEnd w:id="201"/>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202" w:name="_Toc37946354"/>
      <w:bookmarkStart w:id="203" w:name="_Toc37946560"/>
      <w:bookmarkStart w:id="204" w:name="_Toc38016985"/>
      <w:r>
        <w:rPr>
          <w:rStyle w:val="CharPartNo"/>
        </w:rPr>
        <w:t>Part X</w:t>
      </w:r>
      <w:r>
        <w:rPr>
          <w:rStyle w:val="CharDivNo"/>
        </w:rPr>
        <w:t> </w:t>
      </w:r>
      <w:r>
        <w:t>—</w:t>
      </w:r>
      <w:r>
        <w:rPr>
          <w:rStyle w:val="CharDivText"/>
        </w:rPr>
        <w:t> </w:t>
      </w:r>
      <w:r>
        <w:rPr>
          <w:rStyle w:val="CharPartText"/>
        </w:rPr>
        <w:t>General</w:t>
      </w:r>
      <w:bookmarkEnd w:id="202"/>
      <w:bookmarkEnd w:id="203"/>
      <w:bookmarkEnd w:id="204"/>
    </w:p>
    <w:p>
      <w:pPr>
        <w:pStyle w:val="Heading5"/>
        <w:rPr>
          <w:snapToGrid w:val="0"/>
        </w:rPr>
      </w:pPr>
      <w:bookmarkStart w:id="205" w:name="_Toc38016986"/>
      <w:r>
        <w:rPr>
          <w:rStyle w:val="CharSectno"/>
        </w:rPr>
        <w:t>150</w:t>
      </w:r>
      <w:r>
        <w:rPr>
          <w:snapToGrid w:val="0"/>
        </w:rPr>
        <w:t>.</w:t>
      </w:r>
      <w:r>
        <w:rPr>
          <w:snapToGrid w:val="0"/>
        </w:rPr>
        <w:tab/>
        <w:t>Assigning interests under wills etc. to credit providers</w:t>
      </w:r>
      <w:bookmarkEnd w:id="205"/>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206" w:name="_Toc38016987"/>
      <w:r>
        <w:rPr>
          <w:rStyle w:val="CharSectno"/>
        </w:rPr>
        <w:t>151</w:t>
      </w:r>
      <w:r>
        <w:rPr>
          <w:snapToGrid w:val="0"/>
        </w:rPr>
        <w:t>.</w:t>
      </w:r>
      <w:r>
        <w:rPr>
          <w:snapToGrid w:val="0"/>
        </w:rPr>
        <w:tab/>
        <w:t>Legibility of documents</w:t>
      </w:r>
      <w:bookmarkEnd w:id="206"/>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207" w:name="_Toc38016988"/>
      <w:r>
        <w:rPr>
          <w:rStyle w:val="CharSectno"/>
        </w:rPr>
        <w:t>152</w:t>
      </w:r>
      <w:r>
        <w:rPr>
          <w:snapToGrid w:val="0"/>
        </w:rPr>
        <w:t>.</w:t>
      </w:r>
      <w:r>
        <w:rPr>
          <w:snapToGrid w:val="0"/>
        </w:rPr>
        <w:tab/>
        <w:t>Tribunal may prohibit use of illegible etc. documents</w:t>
      </w:r>
      <w:bookmarkEnd w:id="207"/>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208" w:name="_Toc38016989"/>
      <w:r>
        <w:rPr>
          <w:rStyle w:val="CharSectno"/>
        </w:rPr>
        <w:t>153</w:t>
      </w:r>
      <w:r>
        <w:rPr>
          <w:snapToGrid w:val="0"/>
        </w:rPr>
        <w:t>.</w:t>
      </w:r>
      <w:r>
        <w:rPr>
          <w:snapToGrid w:val="0"/>
        </w:rPr>
        <w:tab/>
        <w:t>Tribunal may determine document is readily legible etc.</w:t>
      </w:r>
      <w:bookmarkEnd w:id="208"/>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209" w:name="_Toc38016990"/>
      <w:r>
        <w:rPr>
          <w:rStyle w:val="CharSectno"/>
        </w:rPr>
        <w:t>154</w:t>
      </w:r>
      <w:r>
        <w:rPr>
          <w:snapToGrid w:val="0"/>
        </w:rPr>
        <w:t>.</w:t>
      </w:r>
      <w:r>
        <w:rPr>
          <w:snapToGrid w:val="0"/>
        </w:rPr>
        <w:tab/>
        <w:t>Illegible etc. documents, use of</w:t>
      </w:r>
      <w:bookmarkEnd w:id="209"/>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210" w:name="_Toc38016991"/>
      <w:r>
        <w:rPr>
          <w:rStyle w:val="CharSectno"/>
        </w:rPr>
        <w:t>155</w:t>
      </w:r>
      <w:r>
        <w:rPr>
          <w:snapToGrid w:val="0"/>
        </w:rPr>
        <w:t>.</w:t>
      </w:r>
      <w:r>
        <w:rPr>
          <w:snapToGrid w:val="0"/>
        </w:rPr>
        <w:tab/>
        <w:t>Separation of documents</w:t>
      </w:r>
      <w:bookmarkEnd w:id="210"/>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211" w:name="_Toc38016992"/>
      <w:r>
        <w:rPr>
          <w:rStyle w:val="CharSectno"/>
        </w:rPr>
        <w:t>156</w:t>
      </w:r>
      <w:r>
        <w:rPr>
          <w:snapToGrid w:val="0"/>
        </w:rPr>
        <w:t>.</w:t>
      </w:r>
      <w:r>
        <w:rPr>
          <w:snapToGrid w:val="0"/>
        </w:rPr>
        <w:tab/>
        <w:t>Signatures on documents by agents</w:t>
      </w:r>
      <w:bookmarkEnd w:id="211"/>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212" w:name="_Toc38016993"/>
      <w:r>
        <w:rPr>
          <w:rStyle w:val="CharSectno"/>
        </w:rPr>
        <w:t>157</w:t>
      </w:r>
      <w:r>
        <w:rPr>
          <w:snapToGrid w:val="0"/>
        </w:rPr>
        <w:t>.</w:t>
      </w:r>
      <w:r>
        <w:rPr>
          <w:snapToGrid w:val="0"/>
        </w:rPr>
        <w:tab/>
        <w:t>Contracting</w:t>
      </w:r>
      <w:r>
        <w:rPr>
          <w:snapToGrid w:val="0"/>
        </w:rPr>
        <w:noBreakHyphen/>
        <w:t>out of Act prohibited</w:t>
      </w:r>
      <w:bookmarkEnd w:id="212"/>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213" w:name="_Toc38016994"/>
      <w:r>
        <w:rPr>
          <w:rStyle w:val="CharSectno"/>
        </w:rPr>
        <w:t>158</w:t>
      </w:r>
      <w:r>
        <w:rPr>
          <w:snapToGrid w:val="0"/>
        </w:rPr>
        <w:t>.</w:t>
      </w:r>
      <w:r>
        <w:rPr>
          <w:snapToGrid w:val="0"/>
        </w:rPr>
        <w:tab/>
        <w:t>General penalty</w:t>
      </w:r>
      <w:bookmarkEnd w:id="213"/>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214" w:name="_Toc38016995"/>
      <w:r>
        <w:rPr>
          <w:rStyle w:val="CharSectno"/>
        </w:rPr>
        <w:t>159</w:t>
      </w:r>
      <w:r>
        <w:rPr>
          <w:snapToGrid w:val="0"/>
        </w:rPr>
        <w:t>.</w:t>
      </w:r>
      <w:r>
        <w:rPr>
          <w:snapToGrid w:val="0"/>
        </w:rPr>
        <w:tab/>
        <w:t>Offences, time limit for prosecuting</w:t>
      </w:r>
      <w:bookmarkEnd w:id="214"/>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215" w:name="_Toc38016996"/>
      <w:r>
        <w:rPr>
          <w:rStyle w:val="CharSectno"/>
        </w:rPr>
        <w:t>160</w:t>
      </w:r>
      <w:r>
        <w:rPr>
          <w:snapToGrid w:val="0"/>
        </w:rPr>
        <w:t>.</w:t>
      </w:r>
      <w:r>
        <w:rPr>
          <w:snapToGrid w:val="0"/>
        </w:rPr>
        <w:tab/>
        <w:t>Directors etc. of corporations, liability of</w:t>
      </w:r>
      <w:bookmarkEnd w:id="215"/>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216" w:name="_Toc38016997"/>
      <w:r>
        <w:rPr>
          <w:rStyle w:val="CharSectno"/>
        </w:rPr>
        <w:t>161</w:t>
      </w:r>
      <w:r>
        <w:rPr>
          <w:snapToGrid w:val="0"/>
        </w:rPr>
        <w:t>.</w:t>
      </w:r>
      <w:r>
        <w:rPr>
          <w:snapToGrid w:val="0"/>
        </w:rPr>
        <w:tab/>
        <w:t>Rights etc. under other laws saved</w:t>
      </w:r>
      <w:bookmarkEnd w:id="21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217" w:name="_Toc38016998"/>
      <w:r>
        <w:rPr>
          <w:rStyle w:val="CharSectno"/>
        </w:rPr>
        <w:t>162</w:t>
      </w:r>
      <w:r>
        <w:rPr>
          <w:snapToGrid w:val="0"/>
        </w:rPr>
        <w:t>.</w:t>
      </w:r>
      <w:r>
        <w:rPr>
          <w:snapToGrid w:val="0"/>
        </w:rPr>
        <w:tab/>
        <w:t>Time, computing</w:t>
      </w:r>
      <w:bookmarkEnd w:id="217"/>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218" w:name="_Toc38016999"/>
      <w:r>
        <w:rPr>
          <w:rStyle w:val="CharSectno"/>
        </w:rPr>
        <w:t>163</w:t>
      </w:r>
      <w:r>
        <w:rPr>
          <w:snapToGrid w:val="0"/>
        </w:rPr>
        <w:t>.</w:t>
      </w:r>
      <w:r>
        <w:rPr>
          <w:snapToGrid w:val="0"/>
        </w:rPr>
        <w:tab/>
        <w:t>Court’s powers to extend time, exercise of</w:t>
      </w:r>
      <w:bookmarkEnd w:id="218"/>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219" w:name="_Toc38017000"/>
      <w:r>
        <w:rPr>
          <w:rStyle w:val="CharSectno"/>
        </w:rPr>
        <w:t>164</w:t>
      </w:r>
      <w:r>
        <w:rPr>
          <w:snapToGrid w:val="0"/>
        </w:rPr>
        <w:t>.</w:t>
      </w:r>
      <w:r>
        <w:rPr>
          <w:snapToGrid w:val="0"/>
        </w:rPr>
        <w:tab/>
        <w:t>Service of documents</w:t>
      </w:r>
      <w:bookmarkEnd w:id="219"/>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No. 10 of 2001 s. 54.]</w:t>
      </w:r>
    </w:p>
    <w:p>
      <w:pPr>
        <w:pStyle w:val="Heading5"/>
        <w:rPr>
          <w:snapToGrid w:val="0"/>
        </w:rPr>
      </w:pPr>
      <w:bookmarkStart w:id="220" w:name="_Toc38017001"/>
      <w:r>
        <w:rPr>
          <w:rStyle w:val="CharSectno"/>
        </w:rPr>
        <w:t>165</w:t>
      </w:r>
      <w:r>
        <w:rPr>
          <w:snapToGrid w:val="0"/>
        </w:rPr>
        <w:t>.</w:t>
      </w:r>
      <w:r>
        <w:rPr>
          <w:snapToGrid w:val="0"/>
        </w:rPr>
        <w:tab/>
        <w:t>Service by post</w:t>
      </w:r>
      <w:bookmarkEnd w:id="220"/>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No. 12 of 2008 Sch. 1 cl. 6(5).]</w:t>
      </w:r>
    </w:p>
    <w:p>
      <w:pPr>
        <w:pStyle w:val="Heading5"/>
        <w:rPr>
          <w:snapToGrid w:val="0"/>
        </w:rPr>
      </w:pPr>
      <w:bookmarkStart w:id="221" w:name="_Toc38017002"/>
      <w:r>
        <w:rPr>
          <w:rStyle w:val="CharSectno"/>
        </w:rPr>
        <w:t>167</w:t>
      </w:r>
      <w:r>
        <w:rPr>
          <w:snapToGrid w:val="0"/>
        </w:rPr>
        <w:t>.</w:t>
      </w:r>
      <w:r>
        <w:rPr>
          <w:snapToGrid w:val="0"/>
        </w:rPr>
        <w:tab/>
        <w:t>Regulations</w:t>
      </w:r>
      <w:bookmarkEnd w:id="22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222" w:name="_Toc37946372"/>
      <w:bookmarkStart w:id="223" w:name="_Toc37946578"/>
      <w:bookmarkStart w:id="224" w:name="_Toc38017003"/>
      <w:r>
        <w:rPr>
          <w:rStyle w:val="CharPartNo"/>
        </w:rPr>
        <w:t>Part XA</w:t>
      </w:r>
      <w:r>
        <w:rPr>
          <w:rStyle w:val="CharDivNo"/>
        </w:rPr>
        <w:t> </w:t>
      </w:r>
      <w:r>
        <w:t>—</w:t>
      </w:r>
      <w:r>
        <w:rPr>
          <w:rStyle w:val="CharDivText"/>
        </w:rPr>
        <w:t> </w:t>
      </w:r>
      <w:r>
        <w:rPr>
          <w:rStyle w:val="CharPartText"/>
        </w:rPr>
        <w:t>Transitional</w:t>
      </w:r>
      <w:bookmarkEnd w:id="222"/>
      <w:bookmarkEnd w:id="223"/>
      <w:bookmarkEnd w:id="224"/>
    </w:p>
    <w:p>
      <w:pPr>
        <w:pStyle w:val="Footnoteheading"/>
        <w:ind w:left="890"/>
        <w:rPr>
          <w:snapToGrid w:val="0"/>
        </w:rPr>
      </w:pPr>
      <w:r>
        <w:rPr>
          <w:snapToGrid w:val="0"/>
        </w:rPr>
        <w:tab/>
        <w:t>[Heading inserted: No. 58 of 1992 s. 6.]</w:t>
      </w:r>
    </w:p>
    <w:p>
      <w:pPr>
        <w:pStyle w:val="Heading5"/>
        <w:rPr>
          <w:snapToGrid w:val="0"/>
        </w:rPr>
      </w:pPr>
      <w:bookmarkStart w:id="225" w:name="_Toc38017004"/>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225"/>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5</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No. 58 of 1992 s. 6; amended: No. 55 of 2004 s. 176.]</w:t>
      </w:r>
    </w:p>
    <w:p>
      <w:pPr>
        <w:pStyle w:val="Heading5"/>
        <w:rPr>
          <w:snapToGrid w:val="0"/>
        </w:rPr>
      </w:pPr>
      <w:bookmarkStart w:id="226" w:name="_Toc38017005"/>
      <w:r>
        <w:rPr>
          <w:rStyle w:val="CharSectno"/>
        </w:rPr>
        <w:t>167B</w:t>
      </w:r>
      <w:r>
        <w:rPr>
          <w:snapToGrid w:val="0"/>
        </w:rPr>
        <w:t xml:space="preserve">. </w:t>
      </w:r>
      <w:r>
        <w:rPr>
          <w:snapToGrid w:val="0"/>
        </w:rPr>
        <w:tab/>
        <w:t>Amendments in 1992 as to description of consumer credit insurance, operation of</w:t>
      </w:r>
      <w:bookmarkEnd w:id="226"/>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5</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No. 58 of 1992 s. 6; amended: No. 55 of 2004 s. 177.] </w:t>
      </w:r>
    </w:p>
    <w:p>
      <w:pPr>
        <w:pStyle w:val="Heading2"/>
      </w:pPr>
      <w:bookmarkStart w:id="227" w:name="_Toc37946375"/>
      <w:bookmarkStart w:id="228" w:name="_Toc37946581"/>
      <w:bookmarkStart w:id="229" w:name="_Toc38017006"/>
      <w:r>
        <w:rPr>
          <w:rStyle w:val="CharPartNo"/>
        </w:rPr>
        <w:t>Part XI</w:t>
      </w:r>
      <w:r>
        <w:rPr>
          <w:rStyle w:val="CharDivNo"/>
        </w:rPr>
        <w:t> </w:t>
      </w:r>
      <w:r>
        <w:t>—</w:t>
      </w:r>
      <w:r>
        <w:rPr>
          <w:rStyle w:val="CharDivText"/>
        </w:rPr>
        <w:t> </w:t>
      </w:r>
      <w:r>
        <w:rPr>
          <w:rStyle w:val="CharPartText"/>
        </w:rPr>
        <w:t>Miscellaneous</w:t>
      </w:r>
      <w:bookmarkEnd w:id="227"/>
      <w:bookmarkEnd w:id="228"/>
      <w:bookmarkEnd w:id="229"/>
    </w:p>
    <w:p>
      <w:pPr>
        <w:pStyle w:val="Heading5"/>
        <w:rPr>
          <w:snapToGrid w:val="0"/>
        </w:rPr>
      </w:pPr>
      <w:bookmarkStart w:id="230" w:name="_Toc38017007"/>
      <w:r>
        <w:rPr>
          <w:rStyle w:val="CharSectno"/>
        </w:rPr>
        <w:t>168</w:t>
      </w:r>
      <w:r>
        <w:rPr>
          <w:snapToGrid w:val="0"/>
        </w:rPr>
        <w:t>.</w:t>
      </w:r>
      <w:r>
        <w:rPr>
          <w:snapToGrid w:val="0"/>
        </w:rPr>
        <w:tab/>
        <w:t>Notices required by mortgagee under other Acts</w:t>
      </w:r>
      <w:bookmarkEnd w:id="230"/>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231" w:name="_Toc38017008"/>
      <w:r>
        <w:rPr>
          <w:rStyle w:val="CharSectno"/>
        </w:rPr>
        <w:t>169</w:t>
      </w:r>
      <w:r>
        <w:rPr>
          <w:snapToGrid w:val="0"/>
        </w:rPr>
        <w:t>.</w:t>
      </w:r>
      <w:r>
        <w:rPr>
          <w:snapToGrid w:val="0"/>
        </w:rPr>
        <w:tab/>
        <w:t>Land sales, application of Part II to etc.</w:t>
      </w:r>
      <w:bookmarkEnd w:id="231"/>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232" w:name="_Toc38017009"/>
      <w:r>
        <w:rPr>
          <w:rStyle w:val="CharSectno"/>
        </w:rPr>
        <w:t>170</w:t>
      </w:r>
      <w:r>
        <w:rPr>
          <w:snapToGrid w:val="0"/>
        </w:rPr>
        <w:t>.</w:t>
      </w:r>
      <w:r>
        <w:rPr>
          <w:snapToGrid w:val="0"/>
        </w:rPr>
        <w:tab/>
        <w:t>Commissioner may fix maximum annual percentage rates</w:t>
      </w:r>
      <w:bookmarkEnd w:id="2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No. 55 of 2004 s. 178.]</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33" w:name="_Toc37946379"/>
      <w:bookmarkStart w:id="234" w:name="_Toc37946585"/>
      <w:bookmarkStart w:id="235" w:name="_Toc38017010"/>
      <w:r>
        <w:rPr>
          <w:rStyle w:val="CharSchNo"/>
        </w:rPr>
        <w:t>Schedule 1</w:t>
      </w:r>
      <w:r>
        <w:t> — </w:t>
      </w:r>
      <w:r>
        <w:rPr>
          <w:rStyle w:val="CharSchText"/>
        </w:rPr>
        <w:t>Accrued credit charge</w:t>
      </w:r>
      <w:bookmarkEnd w:id="233"/>
      <w:bookmarkEnd w:id="234"/>
      <w:bookmarkEnd w:id="235"/>
    </w:p>
    <w:p>
      <w:pPr>
        <w:pStyle w:val="yShoulderClause"/>
      </w:pPr>
      <w:r>
        <w:t>[s. 11]</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4.5pt;height:33.75pt" o:ole="" fillcolor="window">
            <v:imagedata r:id="rId26" o:title=""/>
          </v:shape>
          <o:OLEObject Type="Embed" ProgID="Equation.3" ShapeID="_x0000_i1026" DrawAspect="Content" ObjectID="_1648643112" r:id="rId27"/>
        </w:obje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236" w:name="_Toc37946380"/>
      <w:bookmarkStart w:id="237" w:name="_Toc37946586"/>
      <w:bookmarkStart w:id="238" w:name="_Toc38017011"/>
      <w:r>
        <w:rPr>
          <w:rStyle w:val="CharSchNo"/>
        </w:rPr>
        <w:t>Schedule 2</w:t>
      </w:r>
      <w:r>
        <w:t> — </w:t>
      </w:r>
      <w:r>
        <w:rPr>
          <w:rStyle w:val="CharSchText"/>
        </w:rPr>
        <w:t>Statement of amount financed in relation to credit sale contract</w:t>
      </w:r>
      <w:bookmarkEnd w:id="236"/>
      <w:bookmarkEnd w:id="237"/>
      <w:bookmarkEnd w:id="238"/>
    </w:p>
    <w:p>
      <w:pPr>
        <w:pStyle w:val="yShoulderClause"/>
        <w:spacing w:before="40"/>
        <w:rPr>
          <w:snapToGrid w:val="0"/>
        </w:rPr>
      </w:pPr>
      <w:r>
        <w:rPr>
          <w:snapToGrid w:val="0"/>
        </w:rPr>
        <w:t>[s. 35]</w:t>
      </w:r>
    </w:p>
    <w:p>
      <w:pPr>
        <w:pStyle w:val="yFootnoteheading"/>
        <w:spacing w:before="60"/>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pPr>
      <w:r>
        <w:tab/>
        <w:t>(i)</w:t>
      </w:r>
      <w:r>
        <w:tab/>
        <w:t>charges for installation of the goods; or</w:t>
      </w:r>
    </w:p>
    <w:p>
      <w:pPr>
        <w:pStyle w:val="yIndenti"/>
      </w:pPr>
      <w:r>
        <w:tab/>
        <w:t>(ii)</w:t>
      </w:r>
      <w:r>
        <w:tab/>
        <w:t>charges for maintenance of the goods; or</w:t>
      </w:r>
    </w:p>
    <w:p>
      <w:pPr>
        <w:pStyle w:val="yIndenti"/>
      </w:pPr>
      <w:r>
        <w:tab/>
        <w:t>(iii)</w:t>
      </w:r>
      <w:r>
        <w:tab/>
        <w:t>charges for delivery of the goods to the debtor; or</w:t>
      </w:r>
    </w:p>
    <w:p>
      <w:pPr>
        <w:pStyle w:val="yIndenti"/>
      </w:pPr>
      <w:r>
        <w:tab/>
        <w:t>(iv)</w:t>
      </w:r>
      <w: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pPr>
      <w:r>
        <w:tab/>
        <w:t>(i)</w:t>
      </w:r>
      <w: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pStyle w:val="yIndenti"/>
      </w:pPr>
      <w:r>
        <w:tab/>
        <w:t>(ii)</w:t>
      </w:r>
      <w:r>
        <w:tab/>
        <w:t>where there is a mortgage relating to the contract, amounts so payable in respect of insurance of property subject to the mortgage (other than compulsory insurance included in the statement under subparagraph (i) or under paragraph (d)); and</w:t>
      </w:r>
    </w:p>
    <w:p>
      <w:pPr>
        <w:pStyle w:val="yIndenti"/>
      </w:pPr>
      <w:r>
        <w:tab/>
        <w:t>(iii)</w:t>
      </w:r>
      <w:r>
        <w:tab/>
        <w:t>where there is a mortgage relating to the contract, amounts so payable in respect of insurance against loss of the security interest of the mortgagee in any goods subject to the mortgage by reason of any Act; and</w:t>
      </w:r>
    </w:p>
    <w:p>
      <w:pPr>
        <w:pStyle w:val="yIndenti"/>
      </w:pPr>
      <w:r>
        <w:tab/>
        <w:t>(iv)</w:t>
      </w:r>
      <w: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
      </w:pPr>
      <w:r>
        <w:tab/>
        <w:t>(v)</w:t>
      </w:r>
      <w: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pStyle w:val="yIndenti"/>
      </w:pPr>
      <w:r>
        <w:tab/>
        <w:t>(vii)</w:t>
      </w:r>
      <w:r>
        <w:tab/>
        <w:t>amounts so payable in respect of insurance against loss of profits by the debtor or, where there is more than one debtor, amounts so payable in respect of insurance against loss of profits by the debtors; and</w:t>
      </w:r>
    </w:p>
    <w:p>
      <w:pPr>
        <w:pStyle w:val="yIndenti"/>
      </w:pPr>
      <w:r>
        <w:tab/>
        <w:t>(viii)</w:t>
      </w:r>
      <w: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pPr>
      <w:r>
        <w:tab/>
        <w:t>(i)</w:t>
      </w:r>
      <w:r>
        <w:tab/>
        <w:t>stamp duty payable in respect of or in relation to the contract; or</w:t>
      </w:r>
    </w:p>
    <w:p>
      <w:pPr>
        <w:pStyle w:val="yIndenti"/>
      </w:pPr>
      <w:r>
        <w:tab/>
        <w:t>(ii)</w:t>
      </w:r>
      <w:r>
        <w:tab/>
        <w:t>stamp duty payable in respect of or in relation to any mortgage relating to the contract entered into on or before the relevant date; or</w:t>
      </w:r>
    </w:p>
    <w:p>
      <w:pPr>
        <w:pStyle w:val="yIndenti"/>
      </w:pPr>
      <w:r>
        <w:tab/>
        <w:t>(iii)</w:t>
      </w:r>
      <w: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No. 58 of 1992 s. 7(a)(iii).] </w:t>
      </w:r>
    </w:p>
    <w:p>
      <w:pPr>
        <w:pStyle w:val="yScheduleHeading"/>
        <w:outlineLvl w:val="0"/>
      </w:pPr>
      <w:bookmarkStart w:id="239" w:name="_Toc37946381"/>
      <w:bookmarkStart w:id="240" w:name="_Toc37946587"/>
      <w:bookmarkStart w:id="241" w:name="_Toc38017012"/>
      <w:r>
        <w:rPr>
          <w:rStyle w:val="CharSchNo"/>
        </w:rPr>
        <w:t>Schedule 3</w:t>
      </w:r>
      <w:r>
        <w:t> — </w:t>
      </w:r>
      <w:r>
        <w:rPr>
          <w:rStyle w:val="CharSchText"/>
        </w:rPr>
        <w:t>Statement of credit charge in relation to credit sale contract</w:t>
      </w:r>
      <w:bookmarkEnd w:id="239"/>
      <w:bookmarkEnd w:id="240"/>
      <w:bookmarkEnd w:id="241"/>
    </w:p>
    <w:p>
      <w:pPr>
        <w:pStyle w:val="yShoulderClause"/>
        <w:rPr>
          <w:snapToGrid w:val="0"/>
        </w:rPr>
      </w:pPr>
      <w:r>
        <w:rPr>
          <w:snapToGrid w:val="0"/>
        </w:rPr>
        <w:t>[s. 35]</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pPr>
      <w:r>
        <w:tab/>
        <w:t>(i)</w:t>
      </w:r>
      <w:r>
        <w:tab/>
        <w:t>the amount of the minimum credit charge (if any); and</w:t>
      </w:r>
    </w:p>
    <w:p>
      <w:pPr>
        <w:pStyle w:val="yIndenti"/>
      </w:pPr>
      <w:r>
        <w:tab/>
        <w:t>(ii)</w:t>
      </w:r>
      <w:r>
        <w:tab/>
        <w:t>the amount of the pre</w:t>
      </w:r>
      <w:r>
        <w:noBreakHyphen/>
        <w:t>determined credit charge (if any); and</w:t>
      </w:r>
    </w:p>
    <w:p>
      <w:pPr>
        <w:pStyle w:val="yIndenti"/>
      </w:pPr>
      <w:r>
        <w:tab/>
        <w:t>(iii)</w:t>
      </w:r>
      <w: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pPr>
      <w:r>
        <w:tab/>
        <w:t>(i)</w:t>
      </w:r>
      <w:r>
        <w:tab/>
        <w:t>state the method by which the amount of the estimated credit charge that cannot be so expressed is to be ascertained; and</w:t>
      </w:r>
    </w:p>
    <w:p>
      <w:pPr>
        <w:pStyle w:val="yIndenti"/>
      </w:pPr>
      <w:r>
        <w:tab/>
        <w:t>(ii)</w:t>
      </w:r>
      <w: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242" w:name="_Toc37946382"/>
      <w:bookmarkStart w:id="243" w:name="_Toc37946588"/>
      <w:bookmarkStart w:id="244" w:name="_Toc38017013"/>
      <w:r>
        <w:rPr>
          <w:rStyle w:val="CharSchNo"/>
        </w:rPr>
        <w:t>Schedule 4</w:t>
      </w:r>
      <w:r>
        <w:t> — </w:t>
      </w:r>
      <w:r>
        <w:rPr>
          <w:rStyle w:val="CharSchText"/>
        </w:rPr>
        <w:t>Statement of amount financed in relation to loan contract</w:t>
      </w:r>
      <w:bookmarkEnd w:id="242"/>
      <w:bookmarkEnd w:id="243"/>
      <w:bookmarkEnd w:id="244"/>
    </w:p>
    <w:p>
      <w:pPr>
        <w:pStyle w:val="yShoulderClause"/>
        <w:rPr>
          <w:snapToGrid w:val="0"/>
        </w:rPr>
      </w:pPr>
      <w:r>
        <w:rPr>
          <w:snapToGrid w:val="0"/>
        </w:rPr>
        <w:t>[s. 36]</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pPr>
      <w:r>
        <w:tab/>
        <w:t>(i)</w:t>
      </w:r>
      <w:r>
        <w:tab/>
        <w:t>where there is a mortgage relating to the contract, amounts so payable in respect of insurance of property subject to the mortgage; and</w:t>
      </w:r>
    </w:p>
    <w:p>
      <w:pPr>
        <w:pStyle w:val="yIndenti"/>
      </w:pPr>
      <w:r>
        <w:tab/>
        <w:t>(ii)</w:t>
      </w:r>
      <w:r>
        <w:tab/>
        <w:t>where there is a mortgage relating to the contract, amounts so payable in respect of insurance against loss of the security interest of the mortgagee in any goods subject to the mortgage by reason of any Act; and</w:t>
      </w:r>
    </w:p>
    <w:p>
      <w:pPr>
        <w:pStyle w:val="yIndenti"/>
      </w:pPr>
      <w:r>
        <w:tab/>
        <w:t>(iii)</w:t>
      </w:r>
      <w: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
      </w:pPr>
      <w:r>
        <w:tab/>
        <w:t>(iv)</w:t>
      </w:r>
      <w: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pStyle w:val="yIndenti"/>
      </w:pPr>
      <w:r>
        <w:tab/>
        <w:t>(vi)</w:t>
      </w:r>
      <w:r>
        <w:tab/>
        <w:t>amounts so payable in respect of insurance against loss of profits by the debtor or, where there is more than one debtor, amounts so payable in respect of insurance against loss of profits by the debtors; and</w:t>
      </w:r>
    </w:p>
    <w:p>
      <w:pPr>
        <w:pStyle w:val="yIndenti"/>
      </w:pPr>
      <w:r>
        <w:tab/>
        <w:t>(vii)</w:t>
      </w:r>
      <w: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pStyle w:val="yIndenti"/>
      </w:pPr>
      <w:r>
        <w:tab/>
        <w:t>(i)</w:t>
      </w:r>
      <w:r>
        <w:tab/>
        <w:t>stamp duty payable in respect of or in relation to the contract; or</w:t>
      </w:r>
    </w:p>
    <w:p>
      <w:pPr>
        <w:pStyle w:val="yIndenti"/>
      </w:pPr>
      <w:r>
        <w:tab/>
        <w:t>(ii)</w:t>
      </w:r>
      <w:r>
        <w:tab/>
        <w:t>stamp duty payable in respect of or in relation to any mortgage relating to the contract entered into on or before the relevant date; or</w:t>
      </w:r>
    </w:p>
    <w:p>
      <w:pPr>
        <w:pStyle w:val="yIndenti"/>
      </w:pPr>
      <w:r>
        <w:tab/>
        <w:t>(iii)</w:t>
      </w:r>
      <w: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 of this paragraph;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No. 58 of 1992 s. 7(b)(iii).] </w:t>
      </w:r>
    </w:p>
    <w:p>
      <w:pPr>
        <w:pStyle w:val="yScheduleHeading"/>
        <w:outlineLvl w:val="0"/>
      </w:pPr>
      <w:bookmarkStart w:id="245" w:name="_Toc37946383"/>
      <w:bookmarkStart w:id="246" w:name="_Toc37946589"/>
      <w:bookmarkStart w:id="247" w:name="_Toc38017014"/>
      <w:r>
        <w:rPr>
          <w:rStyle w:val="CharSchNo"/>
        </w:rPr>
        <w:t>Schedule 5</w:t>
      </w:r>
      <w:r>
        <w:t> — </w:t>
      </w:r>
      <w:r>
        <w:rPr>
          <w:rStyle w:val="CharSchText"/>
        </w:rPr>
        <w:t>Statement of credit charge in relation to loan contract</w:t>
      </w:r>
      <w:bookmarkEnd w:id="245"/>
      <w:bookmarkEnd w:id="246"/>
      <w:bookmarkEnd w:id="247"/>
    </w:p>
    <w:p>
      <w:pPr>
        <w:pStyle w:val="yShoulderClause"/>
        <w:rPr>
          <w:snapToGrid w:val="0"/>
        </w:rPr>
      </w:pPr>
      <w:r>
        <w:rPr>
          <w:snapToGrid w:val="0"/>
        </w:rPr>
        <w:t>[s. 36]</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pPr>
      <w:r>
        <w:tab/>
        <w:t>(i)</w:t>
      </w:r>
      <w:r>
        <w:tab/>
        <w:t>the amount of the minimum credit charge (if any); and</w:t>
      </w:r>
    </w:p>
    <w:p>
      <w:pPr>
        <w:pStyle w:val="yIndenti"/>
      </w:pPr>
      <w:r>
        <w:tab/>
        <w:t>(ii)</w:t>
      </w:r>
      <w:r>
        <w:tab/>
        <w:t>the amount of the pre</w:t>
      </w:r>
      <w:r>
        <w:noBreakHyphen/>
        <w:t xml:space="preserve">determined credit charge (if any); and </w:t>
      </w:r>
    </w:p>
    <w:p>
      <w:pPr>
        <w:pStyle w:val="yIndenti"/>
      </w:pPr>
      <w:r>
        <w:tab/>
        <w:t>(iii)</w:t>
      </w:r>
      <w: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pPr>
      <w:r>
        <w:tab/>
        <w:t>(i)</w:t>
      </w:r>
      <w:r>
        <w:tab/>
        <w:t>state the method by which the amount of the estimated credit charge that cannot be so expressed is to be ascertained; and</w:t>
      </w:r>
    </w:p>
    <w:p>
      <w:pPr>
        <w:pStyle w:val="yIndenti"/>
      </w:pPr>
      <w:r>
        <w:tab/>
        <w:t>(ii)</w:t>
      </w:r>
      <w: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248" w:name="_Toc37946384"/>
      <w:bookmarkStart w:id="249" w:name="_Toc37946590"/>
      <w:bookmarkStart w:id="250" w:name="_Toc38017015"/>
      <w:r>
        <w:rPr>
          <w:rStyle w:val="CharSchNo"/>
        </w:rPr>
        <w:t>Schedule 6</w:t>
      </w:r>
      <w:r>
        <w:t> — </w:t>
      </w:r>
      <w:r>
        <w:rPr>
          <w:rStyle w:val="CharSchText"/>
        </w:rPr>
        <w:t>Annual percentage rate</w:t>
      </w:r>
      <w:bookmarkEnd w:id="248"/>
      <w:bookmarkEnd w:id="249"/>
      <w:bookmarkEnd w:id="250"/>
    </w:p>
    <w:p>
      <w:pPr>
        <w:pStyle w:val="yShoulderClause"/>
        <w:rPr>
          <w:snapToGrid w:val="0"/>
        </w:rPr>
      </w:pPr>
      <w:r>
        <w:rPr>
          <w:snapToGrid w:val="0"/>
        </w:rPr>
        <w:t>[s. 38]</w:t>
      </w:r>
    </w:p>
    <w:p>
      <w:pPr>
        <w:pStyle w:val="yFootnoteheading"/>
        <w:spacing w:before="60"/>
        <w:rPr>
          <w:snapToGrid w:val="0"/>
        </w:rPr>
      </w:pPr>
      <w:r>
        <w:tab/>
        <w:t>[Heading amended: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28" o:title=""/>
          </v:shape>
          <o:OLEObject Type="Embed" ProgID="Equation.3" ShapeID="_x0000_i1027" DrawAspect="Content" ObjectID="_1648643113" r:id="rId29"/>
        </w:object>
      </w:r>
    </w:p>
    <w:p>
      <w:pPr>
        <w:pStyle w:val="ySubsection"/>
        <w:spacing w:before="120"/>
        <w:rPr>
          <w:snapToGrid w:val="0"/>
        </w:rPr>
      </w:pPr>
      <w:r>
        <w:rPr>
          <w:snapToGrid w:val="0"/>
        </w:rPr>
        <w:tab/>
      </w:r>
      <w:r>
        <w:rPr>
          <w:snapToGrid w:val="0"/>
        </w:rPr>
        <w:tab/>
        <w:t>where — </w:t>
      </w:r>
    </w:p>
    <w:p>
      <w:pPr>
        <w:pStyle w:val="yMiscellaneousBody"/>
        <w:tabs>
          <w:tab w:val="left" w:pos="1134"/>
        </w:tabs>
        <w:ind w:left="1560" w:hanging="1560"/>
        <w:rPr>
          <w:snapToGrid w:val="0"/>
        </w:rPr>
      </w:pPr>
      <w:r>
        <w:rPr>
          <w:snapToGrid w:val="0"/>
        </w:rPr>
        <w:tab/>
        <w:t>N</w:t>
      </w:r>
      <w:r>
        <w:rPr>
          <w:snapToGrid w:val="0"/>
        </w:rPr>
        <w:tab/>
        <w:t>is the total number of instalments; and</w:t>
      </w:r>
    </w:p>
    <w:p>
      <w:pPr>
        <w:pStyle w:val="yMiscellaneousBody"/>
        <w:tabs>
          <w:tab w:val="left" w:pos="1134"/>
        </w:tabs>
        <w:ind w:left="1560" w:hanging="15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MiscellaneousBody"/>
        <w:tabs>
          <w:tab w:val="left" w:pos="1134"/>
        </w:tabs>
        <w:ind w:left="1560" w:hanging="1560"/>
        <w:rPr>
          <w:snapToGrid w:val="0"/>
        </w:rPr>
      </w:pPr>
      <w:r>
        <w:rPr>
          <w:snapToGrid w:val="0"/>
        </w:rPr>
        <w:tab/>
        <w:t>F</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pt;height:33.75pt" o:ole="" fillcolor="window">
            <v:imagedata r:id="rId30" o:title=""/>
          </v:shape>
          <o:OLEObject Type="Embed" ProgID="Equation.3" ShapeID="_x0000_i1028" DrawAspect="Content" ObjectID="_1648643114" r:id="rId31"/>
        </w:object>
      </w:r>
    </w:p>
    <w:p>
      <w:pPr>
        <w:pStyle w:val="yMiscellaneousBody"/>
        <w:tabs>
          <w:tab w:val="left" w:pos="1134"/>
        </w:tabs>
        <w:ind w:left="2127" w:hanging="2127"/>
        <w:rPr>
          <w:snapToGrid w:val="0"/>
        </w:rPr>
      </w:pPr>
      <w:r>
        <w:rPr>
          <w:snapToGrid w:val="0"/>
        </w:rPr>
        <w:tab/>
        <w:t>where — </w:t>
      </w:r>
    </w:p>
    <w:p>
      <w:pPr>
        <w:pStyle w:val="yMiscellaneousBody"/>
        <w:tabs>
          <w:tab w:val="left" w:pos="1560"/>
        </w:tabs>
        <w:ind w:left="1985" w:hanging="1985"/>
        <w:rPr>
          <w:snapToGrid w:val="0"/>
        </w:rPr>
      </w:pPr>
      <w:r>
        <w:rPr>
          <w:snapToGrid w:val="0"/>
        </w:rPr>
        <w:tab/>
        <w:t>C</w:t>
      </w:r>
      <w:r>
        <w:rPr>
          <w:snapToGrid w:val="0"/>
        </w:rPr>
        <w:tab/>
        <w:t>is the same number as in the first</w:t>
      </w:r>
      <w:r>
        <w:rPr>
          <w:snapToGrid w:val="0"/>
        </w:rPr>
        <w:noBreakHyphen/>
        <w:t>mentioned formula; and</w:t>
      </w:r>
    </w:p>
    <w:p>
      <w:pPr>
        <w:pStyle w:val="yMiscellaneousBody"/>
        <w:tabs>
          <w:tab w:val="left" w:pos="1560"/>
        </w:tabs>
        <w:ind w:left="1985" w:hanging="1985"/>
        <w:rPr>
          <w:snapToGrid w:val="0"/>
        </w:rPr>
      </w:pPr>
      <w:r>
        <w:rPr>
          <w:snapToGrid w:val="0"/>
        </w:rPr>
        <w:tab/>
        <w:t>T</w:t>
      </w:r>
      <w:r>
        <w:rPr>
          <w:snapToGrid w:val="0"/>
        </w:rPr>
        <w:tab/>
        <w:t>is the total amount of the pre</w:t>
      </w:r>
      <w:r>
        <w:rPr>
          <w:snapToGrid w:val="0"/>
        </w:rPr>
        <w:noBreakHyphen/>
        <w:t>determined credit charge; and</w:t>
      </w:r>
    </w:p>
    <w:p>
      <w:pPr>
        <w:pStyle w:val="yMiscellaneousBody"/>
        <w:tabs>
          <w:tab w:val="left" w:pos="1560"/>
        </w:tabs>
        <w:ind w:left="1985" w:hanging="1985"/>
        <w:rPr>
          <w:snapToGrid w:val="0"/>
        </w:rPr>
      </w:pPr>
      <w:r>
        <w:rPr>
          <w:snapToGrid w:val="0"/>
        </w:rPr>
        <w:tab/>
        <w:t>N</w:t>
      </w:r>
      <w:r>
        <w:rPr>
          <w:snapToGrid w:val="0"/>
        </w:rPr>
        <w:tab/>
        <w:t>is the total number of instalments; and</w:t>
      </w:r>
    </w:p>
    <w:p>
      <w:pPr>
        <w:pStyle w:val="yMiscellaneousBody"/>
        <w:tabs>
          <w:tab w:val="left" w:pos="1560"/>
        </w:tabs>
        <w:ind w:left="1985" w:hanging="1985"/>
        <w:rPr>
          <w:snapToGrid w:val="0"/>
        </w:rPr>
      </w:pPr>
      <w:r>
        <w:rPr>
          <w:snapToGrid w:val="0"/>
        </w:rPr>
        <w:tab/>
        <w:t>A</w:t>
      </w:r>
      <w:r>
        <w:rPr>
          <w:snapToGrid w:val="0"/>
        </w:rPr>
        <w:tab/>
        <w:t>is the amount financed.</w:t>
      </w:r>
    </w:p>
    <w:p>
      <w:pPr>
        <w:pStyle w:val="ySubsection"/>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251" w:name="_Toc37946385"/>
      <w:bookmarkStart w:id="252" w:name="_Toc37946591"/>
      <w:bookmarkStart w:id="253" w:name="_Toc38017016"/>
      <w:r>
        <w:rPr>
          <w:rStyle w:val="CharSchNo"/>
        </w:rPr>
        <w:t>Schedule 7</w:t>
      </w:r>
      <w:r>
        <w:t> — </w:t>
      </w:r>
      <w:r>
        <w:rPr>
          <w:rStyle w:val="CharSchText"/>
        </w:rPr>
        <w:t>Statement of account in relation to continuing credit contract</w:t>
      </w:r>
      <w:bookmarkEnd w:id="251"/>
      <w:bookmarkEnd w:id="252"/>
      <w:bookmarkEnd w:id="253"/>
    </w:p>
    <w:p>
      <w:pPr>
        <w:pStyle w:val="yShoulderClause"/>
        <w:rPr>
          <w:snapToGrid w:val="0"/>
        </w:rPr>
      </w:pPr>
      <w:r>
        <w:rPr>
          <w:snapToGrid w:val="0"/>
        </w:rPr>
        <w:t>[s. 61]</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pPr>
      <w:r>
        <w:tab/>
        <w:t>(i)</w:t>
      </w:r>
      <w:r>
        <w:tab/>
        <w:t>charges for installation of the goods; or</w:t>
      </w:r>
    </w:p>
    <w:p>
      <w:pPr>
        <w:pStyle w:val="yIndenti"/>
      </w:pPr>
      <w:r>
        <w:tab/>
        <w:t>(ii)</w:t>
      </w:r>
      <w:r>
        <w:tab/>
        <w:t>charges for maintenance of the goods; or</w:t>
      </w:r>
    </w:p>
    <w:p>
      <w:pPr>
        <w:pStyle w:val="yIndenti"/>
      </w:pPr>
      <w:r>
        <w:tab/>
        <w:t>(iii)</w:t>
      </w:r>
      <w: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pPr>
      <w:r>
        <w:tab/>
        <w:t>(i)</w:t>
      </w:r>
      <w:r>
        <w:tab/>
        <w:t>where there is a mortgage relating to the contract, amounts so payable in respect of insurance of property subject to the mortgage; and</w:t>
      </w:r>
    </w:p>
    <w:p>
      <w:pPr>
        <w:pStyle w:val="yIndenti"/>
      </w:pPr>
      <w:r>
        <w:tab/>
        <w:t>(ii)</w:t>
      </w:r>
      <w:r>
        <w:tab/>
        <w:t>where there is a mortgage relating to the contract, amounts so payable in respect of insurance against loss of the security interest of the mortgagee in any goods subject to the mortgage by reason of any Act; and</w:t>
      </w:r>
    </w:p>
    <w:p>
      <w:pPr>
        <w:pStyle w:val="yIndenti"/>
      </w:pPr>
      <w:r>
        <w:tab/>
        <w:t>(iii)</w:t>
      </w:r>
      <w: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
      </w:pPr>
      <w:r>
        <w:tab/>
        <w:t>(iv)</w:t>
      </w:r>
      <w: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pStyle w:val="yIndenti"/>
      </w:pPr>
      <w:r>
        <w:tab/>
        <w:t>(vi)</w:t>
      </w:r>
      <w:r>
        <w:tab/>
        <w:t>amounts so payable in respect of insurance against loss of profits by the debtor or, where there is more than one debtor, amounts so payable in respect of insurance against loss of profits, by the debtors; and</w:t>
      </w:r>
    </w:p>
    <w:p>
      <w:pPr>
        <w:pStyle w:val="yIndenti"/>
      </w:pPr>
      <w:r>
        <w:tab/>
        <w:t>(vii)</w:t>
      </w:r>
      <w: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pPr>
      <w:r>
        <w:tab/>
        <w:t>(i)</w:t>
      </w:r>
      <w:r>
        <w:tab/>
        <w:t>stamp duty payable in respect of or in relation to the contract; or</w:t>
      </w:r>
    </w:p>
    <w:p>
      <w:pPr>
        <w:pStyle w:val="yIndenti"/>
      </w:pPr>
      <w:r>
        <w:tab/>
        <w:t>(ii)</w:t>
      </w:r>
      <w: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pPr>
      <w:r>
        <w:tab/>
        <w:t>(i)</w:t>
      </w:r>
      <w:r>
        <w:tab/>
        <w:t>the amount payable or the manner in which it may be ascertained from the statement; and</w:t>
      </w:r>
    </w:p>
    <w:p>
      <w:pPr>
        <w:pStyle w:val="yIndenti"/>
      </w:pPr>
      <w:r>
        <w:tab/>
        <w:t>(ii)</w:t>
      </w:r>
      <w:r>
        <w:tab/>
        <w:t>the person to whom and the place at which the amount is payable; and</w:t>
      </w:r>
    </w:p>
    <w:p>
      <w:pPr>
        <w:pStyle w:val="yIndenti"/>
      </w:pPr>
      <w:r>
        <w:tab/>
        <w:t>(iii)</w:t>
      </w:r>
      <w: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pPr>
      <w:r>
        <w:tab/>
        <w:t>(i)</w:t>
      </w:r>
      <w: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pPr>
      <w:r>
        <w:tab/>
        <w:t>(ii)</w:t>
      </w:r>
      <w: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pPr>
      <w:r>
        <w:tab/>
        <w:t>(i)</w:t>
      </w:r>
      <w:r>
        <w:tab/>
        <w:t>does not include a reference to goods or services supplied to a debtor during a billing cycle but in respect of which an amount is not during the billing cycle entered in an account of the debtor kept by the credit provider; and</w:t>
      </w:r>
    </w:p>
    <w:p>
      <w:pPr>
        <w:pStyle w:val="yIndenti"/>
      </w:pPr>
      <w:r>
        <w:tab/>
        <w:t>(ii)</w:t>
      </w:r>
      <w: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255" w:name="_Toc37946386"/>
      <w:bookmarkStart w:id="256" w:name="_Toc37946592"/>
      <w:bookmarkStart w:id="257" w:name="_Toc38017017"/>
      <w:r>
        <w:t>Notes</w:t>
      </w:r>
      <w:bookmarkEnd w:id="255"/>
      <w:bookmarkEnd w:id="256"/>
      <w:bookmarkEnd w:id="257"/>
    </w:p>
    <w:p>
      <w:pPr>
        <w:pStyle w:val="nStatement"/>
      </w:pPr>
      <w:r>
        <w:t xml:space="preserve">This is a compilation of the </w:t>
      </w:r>
      <w:r>
        <w:rPr>
          <w:i/>
          <w:noProof/>
        </w:rPr>
        <w:t>Credit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8" w:name="_Toc38017018"/>
      <w:r>
        <w:t>Compilation table</w:t>
      </w:r>
      <w:bookmarkEnd w:id="25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7"/>
        <w:gridCol w:w="1127"/>
        <w:gridCol w:w="6"/>
        <w:gridCol w:w="1128"/>
        <w:gridCol w:w="6"/>
        <w:gridCol w:w="2546"/>
        <w:gridCol w:w="11"/>
      </w:tblGrid>
      <w:tr>
        <w:trPr>
          <w:gridAfter w:val="1"/>
          <w:wAfter w:w="11" w:type="dxa"/>
          <w:tblHeader/>
        </w:trPr>
        <w:tc>
          <w:tcPr>
            <w:tcW w:w="2245"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Credit Act 1984</w:t>
            </w:r>
          </w:p>
        </w:tc>
        <w:tc>
          <w:tcPr>
            <w:tcW w:w="1134" w:type="dxa"/>
            <w:gridSpan w:val="2"/>
          </w:tcPr>
          <w:p>
            <w:pPr>
              <w:pStyle w:val="nTable"/>
              <w:spacing w:after="40"/>
            </w:pPr>
            <w:r>
              <w:t>99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(Credit) Act 1989</w:t>
            </w:r>
            <w:r>
              <w:t xml:space="preserve"> Pt. 2</w:t>
            </w:r>
            <w:r>
              <w:rPr>
                <w:vertAlign w:val="superscript"/>
              </w:rPr>
              <w:t> 6</w:t>
            </w:r>
          </w:p>
        </w:tc>
        <w:tc>
          <w:tcPr>
            <w:tcW w:w="1134" w:type="dxa"/>
            <w:gridSpan w:val="2"/>
          </w:tcPr>
          <w:p>
            <w:pPr>
              <w:pStyle w:val="nTable"/>
              <w:spacing w:after="40"/>
            </w:pPr>
            <w:r>
              <w:t>47 of 1989</w:t>
            </w:r>
          </w:p>
        </w:tc>
        <w:tc>
          <w:tcPr>
            <w:tcW w:w="1134" w:type="dxa"/>
            <w:gridSpan w:val="2"/>
          </w:tcPr>
          <w:p>
            <w:pPr>
              <w:pStyle w:val="nTable"/>
              <w:spacing w:after="40"/>
            </w:pPr>
            <w:r>
              <w:t>9 Jan 1990</w:t>
            </w:r>
          </w:p>
        </w:tc>
        <w:tc>
          <w:tcPr>
            <w:tcW w:w="2552" w:type="dxa"/>
            <w:gridSpan w:val="2"/>
          </w:tcPr>
          <w:p>
            <w:pPr>
              <w:pStyle w:val="nTable"/>
              <w:spacing w:after="40"/>
            </w:pPr>
            <w:r>
              <w:t xml:space="preserve">s. 3: 31 Mar 1985 (see s. 2(2) and </w:t>
            </w:r>
            <w:r>
              <w:rPr>
                <w:i/>
              </w:rPr>
              <w:t>Gazette</w:t>
            </w:r>
            <w:r>
              <w:t xml:space="preserve"> 8 Mar 1985 p. 867);</w:t>
            </w:r>
            <w:r>
              <w:br/>
              <w:t>s. 4 and 5: 9 Jan 1990 (see s. 2(1))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Credit Amendment Act 1992</w:t>
            </w:r>
          </w:p>
        </w:tc>
        <w:tc>
          <w:tcPr>
            <w:tcW w:w="1134" w:type="dxa"/>
            <w:gridSpan w:val="2"/>
          </w:tcPr>
          <w:p>
            <w:pPr>
              <w:pStyle w:val="nTable"/>
              <w:spacing w:after="40"/>
            </w:pPr>
            <w:r>
              <w:t>58 of 1992</w:t>
            </w:r>
          </w:p>
        </w:tc>
        <w:tc>
          <w:tcPr>
            <w:tcW w:w="1134" w:type="dxa"/>
            <w:gridSpan w:val="2"/>
          </w:tcPr>
          <w:p>
            <w:pPr>
              <w:pStyle w:val="nTable"/>
              <w:spacing w:after="40"/>
            </w:pPr>
            <w:r>
              <w:t>11 Dec 1992</w:t>
            </w:r>
          </w:p>
        </w:tc>
        <w:tc>
          <w:tcPr>
            <w:tcW w:w="2552" w:type="dxa"/>
            <w:gridSpan w:val="2"/>
          </w:tcPr>
          <w:p>
            <w:pPr>
              <w:pStyle w:val="nTable"/>
              <w:spacing w:after="40"/>
            </w:pPr>
            <w:r>
              <w:t>s. 1 and 2: 11 Dec 1992;</w:t>
            </w:r>
            <w:r>
              <w:br/>
              <w:t xml:space="preserve">Act other than s. 1 and 2: 11 Jan 1993 (see s. 2 and </w:t>
            </w:r>
            <w:r>
              <w:rPr>
                <w:i/>
              </w:rPr>
              <w:t>Gazette</w:t>
            </w:r>
            <w:r>
              <w:t xml:space="preserve"> 8 Jan 1993 p. 25)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2" w:type="dxa"/>
            <w:gridSpan w:val="2"/>
          </w:tcPr>
          <w:p>
            <w:pPr>
              <w:pStyle w:val="nTable"/>
              <w:spacing w:after="40"/>
            </w:pPr>
            <w:r>
              <w:t>1 Nov 1996 (see s. 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and Repeal (Financial Sector Reform) Act 1999</w:t>
            </w:r>
            <w:r>
              <w:t xml:space="preserve"> s. 70</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keepNext/>
              <w:keepLines/>
              <w:spacing w:after="40"/>
              <w:rPr>
                <w:i/>
              </w:rPr>
            </w:pPr>
            <w:r>
              <w:rPr>
                <w:i/>
              </w:rPr>
              <w:t>Statutes (Repeals and Minor Amendments) Act 2000</w:t>
            </w:r>
            <w:r>
              <w:t xml:space="preserve"> s. 49</w:t>
            </w:r>
          </w:p>
        </w:tc>
        <w:tc>
          <w:tcPr>
            <w:tcW w:w="1134"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2" w:type="dxa"/>
            <w:gridSpan w:val="2"/>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i/>
              </w:rPr>
              <w:t xml:space="preserve">Corporations (Consequential Amendments) Act 2001 </w:t>
            </w:r>
            <w:r>
              <w:t>Pt. 17</w:t>
            </w:r>
          </w:p>
        </w:tc>
        <w:tc>
          <w:tcPr>
            <w:tcW w:w="1134" w:type="dxa"/>
            <w:gridSpan w:val="2"/>
          </w:tcPr>
          <w:p>
            <w:pPr>
              <w:pStyle w:val="nTable"/>
              <w:keepNext/>
              <w:keepLines/>
              <w:spacing w:after="40"/>
            </w:pPr>
            <w:r>
              <w:t>10 of 2001</w:t>
            </w:r>
          </w:p>
        </w:tc>
        <w:tc>
          <w:tcPr>
            <w:tcW w:w="1134" w:type="dxa"/>
            <w:gridSpan w:val="2"/>
          </w:tcPr>
          <w:p>
            <w:pPr>
              <w:pStyle w:val="nTable"/>
              <w:keepNext/>
              <w:keepLines/>
              <w:spacing w:after="40"/>
            </w:pPr>
            <w:r>
              <w:t>28 Jun 2001</w:t>
            </w:r>
          </w:p>
        </w:tc>
        <w:tc>
          <w:tcPr>
            <w:tcW w:w="2552" w:type="dxa"/>
            <w:gridSpan w:val="2"/>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 xml:space="preserve">Building Societies Amendment Act 2001 </w:t>
            </w:r>
            <w:r>
              <w:t>s. 51</w:t>
            </w:r>
          </w:p>
        </w:tc>
        <w:tc>
          <w:tcPr>
            <w:tcW w:w="1134" w:type="dxa"/>
            <w:gridSpan w:val="2"/>
          </w:tcPr>
          <w:p>
            <w:pPr>
              <w:pStyle w:val="nTable"/>
              <w:keepNext/>
              <w:keepLines/>
              <w:spacing w:after="40"/>
            </w:pPr>
            <w:r>
              <w:t>12 of 2001</w:t>
            </w:r>
          </w:p>
        </w:tc>
        <w:tc>
          <w:tcPr>
            <w:tcW w:w="1134" w:type="dxa"/>
            <w:gridSpan w:val="2"/>
          </w:tcPr>
          <w:p>
            <w:pPr>
              <w:pStyle w:val="nTable"/>
              <w:keepNext/>
              <w:keepLines/>
              <w:spacing w:after="40"/>
            </w:pPr>
            <w:r>
              <w:t>13 Jul 2001</w:t>
            </w:r>
          </w:p>
        </w:tc>
        <w:tc>
          <w:tcPr>
            <w:tcW w:w="2552" w:type="dxa"/>
            <w:gridSpan w:val="2"/>
          </w:tcPr>
          <w:p>
            <w:pPr>
              <w:pStyle w:val="nTable"/>
              <w:keepNext/>
              <w:keepLines/>
              <w:spacing w:after="40"/>
            </w:pPr>
            <w:r>
              <w:t>13 Jul 2001 (see s. 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(Equality of Status) Act 2003</w:t>
            </w:r>
            <w:r>
              <w:t xml:space="preserve"> Pt. 11</w:t>
            </w:r>
          </w:p>
        </w:tc>
        <w:tc>
          <w:tcPr>
            <w:tcW w:w="1134" w:type="dxa"/>
            <w:gridSpan w:val="2"/>
          </w:tcPr>
          <w:p>
            <w:pPr>
              <w:pStyle w:val="nTable"/>
              <w:keepNext/>
              <w:keepLines/>
              <w:spacing w:after="40"/>
            </w:pPr>
            <w:r>
              <w:t>28 of 2003</w:t>
            </w:r>
          </w:p>
        </w:tc>
        <w:tc>
          <w:tcPr>
            <w:tcW w:w="1134" w:type="dxa"/>
            <w:gridSpan w:val="2"/>
          </w:tcPr>
          <w:p>
            <w:pPr>
              <w:pStyle w:val="nTable"/>
              <w:keepNext/>
              <w:keepLines/>
              <w:spacing w:after="40"/>
            </w:pPr>
            <w:r>
              <w:t>22 May 2003</w:t>
            </w:r>
          </w:p>
        </w:tc>
        <w:tc>
          <w:tcPr>
            <w:tcW w:w="2552" w:type="dxa"/>
            <w:gridSpan w:val="2"/>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i/>
                <w:iCs/>
                <w:snapToGrid w:val="0"/>
              </w:rPr>
              <w:t>Workers’ Compensation Reform Act 2004</w:t>
            </w:r>
            <w:r>
              <w:rPr>
                <w:snapToGrid w:val="0"/>
              </w:rPr>
              <w:t xml:space="preserve"> s. 174</w:t>
            </w:r>
          </w:p>
        </w:tc>
        <w:tc>
          <w:tcPr>
            <w:tcW w:w="1134" w:type="dxa"/>
            <w:gridSpan w:val="2"/>
          </w:tcPr>
          <w:p>
            <w:pPr>
              <w:pStyle w:val="nTable"/>
              <w:keepNext/>
              <w:keepLines/>
              <w:spacing w:after="40"/>
            </w:pPr>
            <w:r>
              <w:rPr>
                <w:snapToGrid w:val="0"/>
              </w:rPr>
              <w:t>42 of 2004</w:t>
            </w:r>
          </w:p>
        </w:tc>
        <w:tc>
          <w:tcPr>
            <w:tcW w:w="1134" w:type="dxa"/>
            <w:gridSpan w:val="2"/>
          </w:tcPr>
          <w:p>
            <w:pPr>
              <w:pStyle w:val="nTable"/>
              <w:keepNext/>
              <w:keepLines/>
              <w:spacing w:after="40"/>
            </w:pPr>
            <w:r>
              <w:t>9 Nov 2004</w:t>
            </w:r>
          </w:p>
        </w:tc>
        <w:tc>
          <w:tcPr>
            <w:tcW w:w="2552" w:type="dxa"/>
            <w:gridSpan w:val="2"/>
          </w:tcPr>
          <w:p>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gridSpan w:val="2"/>
          </w:tcPr>
          <w:p>
            <w:pPr>
              <w:pStyle w:val="nTable"/>
              <w:keepNext/>
              <w:keepLines/>
              <w:spacing w:after="40"/>
              <w:rPr>
                <w:snapToGrid w:val="0"/>
              </w:rPr>
            </w:pPr>
            <w:r>
              <w:rPr>
                <w:snapToGrid w:val="0"/>
              </w:rPr>
              <w:t>59 of 2004</w:t>
            </w:r>
          </w:p>
        </w:tc>
        <w:tc>
          <w:tcPr>
            <w:tcW w:w="1134" w:type="dxa"/>
            <w:gridSpan w:val="2"/>
          </w:tcPr>
          <w:p>
            <w:pPr>
              <w:pStyle w:val="nTable"/>
              <w:keepNext/>
              <w:keepLines/>
              <w:spacing w:after="40"/>
            </w:pPr>
            <w:r>
              <w:t>23 Nov 2004</w:t>
            </w:r>
          </w:p>
        </w:tc>
        <w:tc>
          <w:tcPr>
            <w:tcW w:w="2552" w:type="dxa"/>
            <w:gridSpan w:val="2"/>
          </w:tcPr>
          <w:p>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7</w:t>
            </w:r>
          </w:p>
        </w:tc>
        <w:tc>
          <w:tcPr>
            <w:tcW w:w="1134" w:type="dxa"/>
            <w:gridSpan w:val="2"/>
          </w:tcPr>
          <w:p>
            <w:pPr>
              <w:pStyle w:val="nTable"/>
              <w:keepNext/>
              <w:keepLines/>
              <w:spacing w:after="40"/>
            </w:pPr>
            <w:r>
              <w:rPr>
                <w:bCs/>
              </w:rPr>
              <w:t>55 of 2004</w:t>
            </w:r>
          </w:p>
        </w:tc>
        <w:tc>
          <w:tcPr>
            <w:tcW w:w="1134" w:type="dxa"/>
            <w:gridSpan w:val="2"/>
          </w:tcPr>
          <w:p>
            <w:pPr>
              <w:pStyle w:val="nTable"/>
              <w:keepNext/>
              <w:keepLines/>
              <w:spacing w:after="40"/>
            </w:pPr>
            <w:r>
              <w:rPr>
                <w:bCs/>
              </w:rPr>
              <w:t>24 Nov 2004</w:t>
            </w:r>
          </w:p>
        </w:tc>
        <w:tc>
          <w:tcPr>
            <w:tcW w:w="2552" w:type="dxa"/>
            <w:gridSpan w:val="2"/>
          </w:tcPr>
          <w:p>
            <w:pPr>
              <w:pStyle w:val="nTable"/>
              <w:keepNext/>
              <w:keepLines/>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gridSpan w:val="2"/>
          </w:tcPr>
          <w:p>
            <w:pPr>
              <w:pStyle w:val="nTable"/>
              <w:keepNext/>
              <w:keepLines/>
              <w:spacing w:after="40"/>
              <w:rPr>
                <w:bCs/>
              </w:rPr>
            </w:pPr>
            <w:r>
              <w:rPr>
                <w:snapToGrid w:val="0"/>
              </w:rPr>
              <w:t>84 of 2004</w:t>
            </w:r>
          </w:p>
        </w:tc>
        <w:tc>
          <w:tcPr>
            <w:tcW w:w="1134" w:type="dxa"/>
            <w:gridSpan w:val="2"/>
          </w:tcPr>
          <w:p>
            <w:pPr>
              <w:pStyle w:val="nTable"/>
              <w:keepNext/>
              <w:keepLines/>
              <w:spacing w:after="40"/>
              <w:rPr>
                <w:bCs/>
              </w:rPr>
            </w:pPr>
            <w:r>
              <w:t>16 Dec 2004</w:t>
            </w:r>
          </w:p>
        </w:tc>
        <w:tc>
          <w:tcPr>
            <w:tcW w:w="2552" w:type="dxa"/>
            <w:gridSpan w:val="2"/>
          </w:tcPr>
          <w:p>
            <w:pPr>
              <w:pStyle w:val="nTable"/>
              <w:keepNext/>
              <w:keepLines/>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keepNext/>
              <w:keepLines/>
              <w:spacing w:after="40"/>
              <w:rPr>
                <w:b/>
                <w:bCs/>
              </w:rPr>
            </w:pPr>
            <w:r>
              <w:rPr>
                <w:i/>
                <w:iCs/>
              </w:rPr>
              <w:t>Housing Societies Repeal Act 2005</w:t>
            </w:r>
            <w:r>
              <w:t xml:space="preserve"> s. 24 </w:t>
            </w:r>
          </w:p>
        </w:tc>
        <w:tc>
          <w:tcPr>
            <w:tcW w:w="1134" w:type="dxa"/>
            <w:gridSpan w:val="2"/>
          </w:tcPr>
          <w:p>
            <w:pPr>
              <w:pStyle w:val="nTable"/>
            </w:pPr>
            <w:r>
              <w:t>17 of 2005</w:t>
            </w:r>
          </w:p>
        </w:tc>
        <w:tc>
          <w:tcPr>
            <w:tcW w:w="1134" w:type="dxa"/>
            <w:gridSpan w:val="2"/>
          </w:tcPr>
          <w:p>
            <w:pPr>
              <w:pStyle w:val="nTable"/>
            </w:pPr>
            <w:r>
              <w:t>5 Oct 2005</w:t>
            </w:r>
          </w:p>
        </w:tc>
        <w:tc>
          <w:tcPr>
            <w:tcW w:w="2552" w:type="dxa"/>
            <w:gridSpan w:val="2"/>
          </w:tcPr>
          <w:p>
            <w:pPr>
              <w:pStyle w:val="nTable"/>
              <w:spacing w:after="40"/>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9</w:t>
            </w:r>
            <w:r>
              <w:rPr>
                <w:bCs/>
                <w:snapToGrid w:val="0"/>
                <w:vertAlign w:val="superscript"/>
              </w:rPr>
              <w:t> 8</w:t>
            </w:r>
          </w:p>
        </w:tc>
        <w:tc>
          <w:tcPr>
            <w:tcW w:w="1134" w:type="dxa"/>
            <w:gridSpan w:val="2"/>
          </w:tcPr>
          <w:p>
            <w:pPr>
              <w:pStyle w:val="nTable"/>
              <w:keepNext/>
              <w:keepLines/>
              <w:spacing w:after="40"/>
              <w:rPr>
                <w:bCs/>
              </w:rPr>
            </w:pPr>
            <w:r>
              <w:rPr>
                <w:bCs/>
              </w:rPr>
              <w:t>28 of 2006</w:t>
            </w:r>
          </w:p>
        </w:tc>
        <w:tc>
          <w:tcPr>
            <w:tcW w:w="1134" w:type="dxa"/>
            <w:gridSpan w:val="2"/>
          </w:tcPr>
          <w:p>
            <w:pPr>
              <w:pStyle w:val="nTable"/>
              <w:keepNext/>
              <w:keepLines/>
              <w:spacing w:after="40"/>
              <w:rPr>
                <w:bCs/>
              </w:rPr>
            </w:pPr>
            <w:r>
              <w:rPr>
                <w:bCs/>
              </w:rPr>
              <w:t>26 Jun 2006</w:t>
            </w:r>
          </w:p>
        </w:tc>
        <w:tc>
          <w:tcPr>
            <w:tcW w:w="2552" w:type="dxa"/>
            <w:gridSpan w:val="2"/>
          </w:tcPr>
          <w:p>
            <w:pPr>
              <w:pStyle w:val="nTable"/>
              <w:keepNext/>
              <w:keepLines/>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Cs/>
                <w:vertAlign w:val="superscript"/>
              </w:rPr>
            </w:pPr>
            <w:r>
              <w:rPr>
                <w:i/>
              </w:rPr>
              <w:t>Duties Legislation Amendment Act 2008</w:t>
            </w:r>
            <w:r>
              <w:rPr>
                <w:iCs/>
              </w:rPr>
              <w:t xml:space="preserve"> Sch. 1 cl. 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ind w:right="113"/>
              <w:rPr>
                <w:iCs/>
              </w:rPr>
            </w:pPr>
            <w:r>
              <w:rPr>
                <w:i/>
              </w:rPr>
              <w:t>Statutes (Repeals and Miscellaneous Amendments) Act 2009</w:t>
            </w:r>
            <w:r>
              <w:rPr>
                <w:iCs/>
              </w:rPr>
              <w:t xml:space="preserve"> s. 44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2" w:type="dxa"/>
            <w:gridSpan w:val="2"/>
          </w:tcPr>
          <w:p>
            <w:pPr>
              <w:pStyle w:val="nTable"/>
              <w:spacing w:after="40"/>
            </w:pPr>
            <w:r>
              <w:t xml:space="preserve">1 Jul 2010 (see s. 2(b) and </w:t>
            </w:r>
            <w:r>
              <w:rPr>
                <w:i/>
                <w:iCs/>
              </w:rPr>
              <w:t xml:space="preserve">Gazette </w:t>
            </w:r>
            <w:r>
              <w:t>30 Jun 2010 p. 3185)</w:t>
            </w:r>
          </w:p>
        </w:tc>
      </w:tr>
      <w:tr>
        <w:tblPrEx>
          <w:tblBorders>
            <w:top w:val="none" w:sz="0" w:space="0" w:color="auto"/>
            <w:bottom w:val="none" w:sz="0" w:space="0" w:color="auto"/>
            <w:insideH w:val="none" w:sz="0" w:space="0" w:color="auto"/>
          </w:tblBorders>
        </w:tblPrEx>
        <w:trPr>
          <w:cantSplit/>
        </w:trPr>
        <w:tc>
          <w:tcPr>
            <w:tcW w:w="225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7"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76" w:type="dxa"/>
            <w:gridSpan w:val="8"/>
          </w:tcPr>
          <w:p>
            <w:pPr>
              <w:pStyle w:val="nTable"/>
              <w:spacing w:after="40"/>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52" w:type="dxa"/>
            <w:gridSpan w:val="2"/>
          </w:tcPr>
          <w:p>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7"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52" w:type="dxa"/>
            <w:gridSpan w:val="2"/>
            <w:tcBorders>
              <w:bottom w:val="single" w:sz="4" w:space="0" w:color="auto"/>
            </w:tcBorders>
          </w:tcPr>
          <w:p>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bottom w:val="single" w:sz="4" w:space="0" w:color="auto"/>
            </w:tcBorders>
          </w:tcPr>
          <w:p>
            <w:pPr>
              <w:pStyle w:val="nTable"/>
              <w:spacing w:after="40"/>
              <w:rPr>
                <w:snapToGrid w:val="0"/>
              </w:rPr>
            </w:pPr>
            <w:r>
              <w:rPr>
                <w:snapToGrid w:val="0"/>
              </w:rPr>
              <w:t>17 of 2014</w:t>
            </w:r>
          </w:p>
        </w:tc>
        <w:tc>
          <w:tcPr>
            <w:tcW w:w="1134" w:type="dxa"/>
            <w:gridSpan w:val="2"/>
            <w:tcBorders>
              <w:bottom w:val="single" w:sz="4" w:space="0" w:color="auto"/>
            </w:tcBorders>
          </w:tcPr>
          <w:p>
            <w:pPr>
              <w:pStyle w:val="nTable"/>
              <w:spacing w:after="40"/>
              <w:rPr>
                <w:snapToGrid w:val="0"/>
              </w:rPr>
            </w:pPr>
            <w:r>
              <w:rPr>
                <w:snapToGrid w:val="0"/>
              </w:rPr>
              <w:t>2 Jul 2014</w:t>
            </w:r>
          </w:p>
        </w:tc>
        <w:tc>
          <w:tcPr>
            <w:tcW w:w="2557"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Heading3"/>
      </w:pPr>
      <w:bookmarkStart w:id="259" w:name="_Toc38017019"/>
      <w:r>
        <w:t>Uncommenced provisions table</w:t>
      </w:r>
      <w:bookmarkEnd w:id="25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blPrEx>
          <w:tblCellMar>
            <w:left w:w="57" w:type="dxa"/>
            <w:right w:w="57" w:type="dxa"/>
          </w:tblCellMar>
        </w:tblPrEx>
        <w:tc>
          <w:tcPr>
            <w:tcW w:w="2296" w:type="dxa"/>
            <w:tcBorders>
              <w:top w:val="nil"/>
              <w:bottom w:val="nil"/>
            </w:tcBorders>
          </w:tcPr>
          <w:p>
            <w:pPr>
              <w:pStyle w:val="nTable"/>
              <w:spacing w:after="40"/>
            </w:pPr>
            <w:r>
              <w:rPr>
                <w:i/>
              </w:rPr>
              <w:t>Strata Titles Amendment Act 2018</w:t>
            </w:r>
            <w:r>
              <w:t xml:space="preserve"> Pt. 3 Div 4</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1 May 2020 (see s. 2(b) and SL 2020/39 cl. 2)</w:t>
            </w:r>
          </w:p>
        </w:tc>
      </w:tr>
      <w:tr>
        <w:tblPrEx>
          <w:tblCellMar>
            <w:left w:w="57" w:type="dxa"/>
            <w:right w:w="57" w:type="dxa"/>
          </w:tblCellMar>
        </w:tblPrEx>
        <w:tc>
          <w:tcPr>
            <w:tcW w:w="2296" w:type="dxa"/>
            <w:tcBorders>
              <w:top w:val="nil"/>
              <w:bottom w:val="single" w:sz="2" w:space="0" w:color="auto"/>
            </w:tcBorders>
          </w:tcPr>
          <w:p>
            <w:pPr>
              <w:pStyle w:val="nTable"/>
              <w:spacing w:after="40"/>
            </w:pPr>
            <w:r>
              <w:rPr>
                <w:i/>
              </w:rPr>
              <w:t>Community Titles Act 2018</w:t>
            </w:r>
            <w:r>
              <w:t xml:space="preserve"> Pt. 14 Div. 4</w:t>
            </w:r>
          </w:p>
        </w:tc>
        <w:tc>
          <w:tcPr>
            <w:tcW w:w="1134" w:type="dxa"/>
            <w:tcBorders>
              <w:top w:val="nil"/>
              <w:bottom w:val="single" w:sz="2" w:space="0" w:color="auto"/>
            </w:tcBorders>
          </w:tcPr>
          <w:p>
            <w:pPr>
              <w:pStyle w:val="nTable"/>
              <w:spacing w:after="40"/>
            </w:pPr>
            <w:r>
              <w:t>32 of 2018</w:t>
            </w:r>
          </w:p>
        </w:tc>
        <w:tc>
          <w:tcPr>
            <w:tcW w:w="1134" w:type="dxa"/>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Heading3"/>
      </w:pPr>
      <w:bookmarkStart w:id="260" w:name="_Toc38017020"/>
      <w:r>
        <w:t>Other notes</w:t>
      </w:r>
      <w:bookmarkEnd w:id="260"/>
    </w:p>
    <w:p>
      <w:pPr>
        <w:pStyle w:val="nNote"/>
        <w:rPr>
          <w:snapToGrid w:val="0"/>
        </w:rPr>
      </w:pPr>
      <w:r>
        <w:rPr>
          <w:snapToGrid w:val="0"/>
          <w:vertAlign w:val="superscript"/>
        </w:rPr>
        <w:t>1</w:t>
      </w:r>
      <w:r>
        <w:rPr>
          <w:snapToGrid w:val="0"/>
        </w:rPr>
        <w:tab/>
        <w:t xml:space="preserve">Repealed by the </w:t>
      </w:r>
      <w:r>
        <w:rPr>
          <w:i/>
          <w:snapToGrid w:val="0"/>
        </w:rPr>
        <w:t>Strata Titles Act 1985</w:t>
      </w:r>
      <w:r>
        <w:rPr>
          <w:snapToGrid w:val="0"/>
        </w:rPr>
        <w:t>.</w:t>
      </w:r>
    </w:p>
    <w:p>
      <w:pPr>
        <w:pStyle w:val="nNote"/>
        <w:keepNext/>
        <w:keepLines/>
        <w:rPr>
          <w:snapToGrid w:val="0"/>
        </w:rPr>
      </w:pPr>
      <w:r>
        <w:rPr>
          <w:snapToGrid w:val="0"/>
          <w:vertAlign w:val="superscript"/>
        </w:rPr>
        <w:t>2</w:t>
      </w:r>
      <w:r>
        <w:rPr>
          <w:snapToGrid w:val="0"/>
        </w:rPr>
        <w:tab/>
        <w:t xml:space="preserve">Repealed by the </w:t>
      </w:r>
      <w:r>
        <w:rPr>
          <w:i/>
          <w:snapToGrid w:val="0"/>
        </w:rPr>
        <w:t>Credit (Commonwealth Powers) (Transitional and Consequential Provisions) Act 2010</w:t>
      </w:r>
      <w:r>
        <w:rPr>
          <w:snapToGrid w:val="0"/>
        </w:rPr>
        <w:t>.</w:t>
      </w:r>
    </w:p>
    <w:p>
      <w:pPr>
        <w:pStyle w:val="nNote"/>
        <w:rPr>
          <w:snapToGrid w:val="0"/>
        </w:rPr>
      </w:pPr>
      <w:r>
        <w:rPr>
          <w:snapToGrid w:val="0"/>
          <w:vertAlign w:val="superscript"/>
        </w:rPr>
        <w:t>3</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Note"/>
        <w:rPr>
          <w:snapToGrid w:val="0"/>
        </w:rPr>
      </w:pPr>
      <w:r>
        <w:rPr>
          <w:snapToGrid w:val="0"/>
          <w:vertAlign w:val="superscript"/>
        </w:rPr>
        <w:t>4</w:t>
      </w:r>
      <w:r>
        <w:rPr>
          <w:snapToGrid w:val="0"/>
        </w:rPr>
        <w:tab/>
        <w:t xml:space="preserve">Now see the </w:t>
      </w:r>
      <w:r>
        <w:rPr>
          <w:i/>
          <w:snapToGrid w:val="0"/>
        </w:rPr>
        <w:t>Broadcasting Services Act 1992</w:t>
      </w:r>
      <w:r>
        <w:rPr>
          <w:snapToGrid w:val="0"/>
        </w:rPr>
        <w:t xml:space="preserve"> of the Commonwealth.</w:t>
      </w:r>
    </w:p>
    <w:p>
      <w:pPr>
        <w:pStyle w:val="nNote"/>
      </w:pPr>
      <w:r>
        <w:rPr>
          <w:snapToGrid w:val="0"/>
          <w:vertAlign w:val="superscript"/>
        </w:rPr>
        <w:t>5</w:t>
      </w:r>
      <w:r>
        <w:rPr>
          <w:snapToGrid w:val="0"/>
        </w:rPr>
        <w:tab/>
      </w:r>
      <w:r>
        <w:t xml:space="preserve">Repealed by the </w:t>
      </w:r>
      <w:r>
        <w:rPr>
          <w:bCs/>
          <w:i/>
          <w:snapToGrid w:val="0"/>
        </w:rPr>
        <w:t>State Administrative Tribunal (Conferral of Jurisdiction) Amendment and Repeal Act 2004</w:t>
      </w:r>
      <w:r>
        <w:t>.</w:t>
      </w:r>
    </w:p>
    <w:p>
      <w:pPr>
        <w:pStyle w:val="nNote"/>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Note"/>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8</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rPr>
          <w:sz w:val="28"/>
        </w:rPr>
      </w:pPr>
      <w:bookmarkStart w:id="262" w:name="_Toc37946390"/>
      <w:bookmarkStart w:id="263" w:name="_Toc37946596"/>
      <w:bookmarkStart w:id="264" w:name="_Toc38017021"/>
      <w:r>
        <w:rPr>
          <w:sz w:val="28"/>
        </w:rPr>
        <w:t>Defined terms</w:t>
      </w:r>
      <w:bookmarkEnd w:id="262"/>
      <w:bookmarkEnd w:id="263"/>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rate of interest</w:t>
      </w:r>
      <w:r>
        <w:tab/>
        <w:t>5(1)</w:t>
      </w:r>
    </w:p>
    <w:p>
      <w:pPr>
        <w:pStyle w:val="DefinedTerms"/>
      </w:pPr>
      <w:r>
        <w:t>account charge</w:t>
      </w:r>
      <w:r>
        <w:tab/>
        <w:t>5(1)</w:t>
      </w:r>
    </w:p>
    <w:p>
      <w:pPr>
        <w:pStyle w:val="DefinedTerms"/>
      </w:pPr>
      <w:r>
        <w:t>accrued credit charge</w:t>
      </w:r>
      <w:r>
        <w:tab/>
        <w:t>5(1)</w:t>
      </w:r>
    </w:p>
    <w:p>
      <w:pPr>
        <w:pStyle w:val="DefinedTerms"/>
      </w:pPr>
      <w:r>
        <w:t>actuarial method</w:t>
      </w:r>
      <w:r>
        <w:tab/>
        <w:t>5(1)</w:t>
      </w:r>
    </w:p>
    <w:p>
      <w:pPr>
        <w:pStyle w:val="DefinedTerms"/>
      </w:pPr>
      <w:r>
        <w:t>advertisement</w:t>
      </w:r>
      <w:r>
        <w:tab/>
        <w:t>121(8)</w:t>
      </w:r>
    </w:p>
    <w:p>
      <w:pPr>
        <w:pStyle w:val="DefinedTerms"/>
      </w:pPr>
      <w:r>
        <w:t>amount financed</w:t>
      </w:r>
      <w:r>
        <w:tab/>
        <w:t>5(1)</w:t>
      </w:r>
    </w:p>
    <w:p>
      <w:pPr>
        <w:pStyle w:val="DefinedTerms"/>
      </w:pPr>
      <w:r>
        <w:t>annual percentage rate</w:t>
      </w:r>
      <w:r>
        <w:tab/>
        <w:t>5(1)</w:t>
      </w:r>
    </w:p>
    <w:p>
      <w:pPr>
        <w:pStyle w:val="DefinedTerms"/>
      </w:pPr>
      <w:r>
        <w:t>assignment</w:t>
      </w:r>
      <w:r>
        <w:tab/>
        <w:t>150(5)</w:t>
      </w:r>
    </w:p>
    <w:p>
      <w:pPr>
        <w:pStyle w:val="DefinedTerms"/>
      </w:pPr>
      <w:r>
        <w:t>bank</w:t>
      </w:r>
      <w:r>
        <w:tab/>
        <w:t>5(1)</w:t>
      </w:r>
    </w:p>
    <w:p>
      <w:pPr>
        <w:pStyle w:val="DefinedTerms"/>
      </w:pPr>
      <w:r>
        <w:t>billing cycle</w:t>
      </w:r>
      <w:r>
        <w:tab/>
        <w:t>5(1)</w:t>
      </w:r>
    </w:p>
    <w:p>
      <w:pPr>
        <w:pStyle w:val="DefinedTerms"/>
      </w:pPr>
      <w:r>
        <w:t>body corporate</w:t>
      </w:r>
      <w:r>
        <w:tab/>
        <w:t>5(1)</w:t>
      </w:r>
    </w:p>
    <w:p>
      <w:pPr>
        <w:pStyle w:val="DefinedTerms"/>
      </w:pPr>
      <w:r>
        <w:t>cash</w:t>
      </w:r>
      <w:r>
        <w:tab/>
        <w:t>5(1)</w:t>
      </w:r>
    </w:p>
    <w:p>
      <w:pPr>
        <w:pStyle w:val="DefinedTerms"/>
      </w:pPr>
      <w:r>
        <w:t>cash price</w:t>
      </w:r>
      <w:r>
        <w:tab/>
        <w:t>5(1), 13(5)</w:t>
      </w:r>
    </w:p>
    <w:p>
      <w:pPr>
        <w:pStyle w:val="DefinedTerms"/>
      </w:pPr>
      <w:r>
        <w:t>civil penalty</w:t>
      </w:r>
      <w:r>
        <w:tab/>
        <w:t>85B(8)</w:t>
      </w:r>
    </w:p>
    <w:p>
      <w:pPr>
        <w:pStyle w:val="DefinedTerms"/>
      </w:pPr>
      <w:r>
        <w:t>commencement day</w:t>
      </w:r>
      <w:r>
        <w:tab/>
        <w:t>19A(1)</w:t>
      </w:r>
    </w:p>
    <w:p>
      <w:pPr>
        <w:pStyle w:val="DefinedTerms"/>
      </w:pPr>
      <w:r>
        <w:t>commercial broadcasting station</w:t>
      </w:r>
      <w:r>
        <w:tab/>
        <w:t>121(8)</w:t>
      </w:r>
    </w:p>
    <w:p>
      <w:pPr>
        <w:pStyle w:val="DefinedTerms"/>
      </w:pPr>
      <w:r>
        <w:t>commercial television station</w:t>
      </w:r>
      <w:r>
        <w:tab/>
        <w:t>121(8)</w:t>
      </w:r>
    </w:p>
    <w:p>
      <w:pPr>
        <w:pStyle w:val="DefinedTerms"/>
      </w:pPr>
      <w:r>
        <w:t>commercial vehicle</w:t>
      </w:r>
      <w:r>
        <w:tab/>
        <w:t>5(1)</w:t>
      </w:r>
    </w:p>
    <w:p>
      <w:pPr>
        <w:pStyle w:val="DefinedTerms"/>
      </w:pPr>
      <w:r>
        <w:t>commission charge</w:t>
      </w:r>
      <w:r>
        <w:tab/>
        <w:t>5(1)</w:t>
      </w:r>
    </w:p>
    <w:p>
      <w:pPr>
        <w:pStyle w:val="DefinedTerms"/>
      </w:pPr>
      <w:r>
        <w:t>Commissioner</w:t>
      </w:r>
      <w:r>
        <w:tab/>
        <w:t>5(1)</w:t>
      </w:r>
    </w:p>
    <w:p>
      <w:pPr>
        <w:pStyle w:val="DefinedTerms"/>
      </w:pPr>
      <w:r>
        <w:t>compulsory insurance</w:t>
      </w:r>
      <w:r>
        <w:tab/>
        <w:t>5(1)</w:t>
      </w:r>
    </w:p>
    <w:p>
      <w:pPr>
        <w:pStyle w:val="DefinedTerms"/>
      </w:pPr>
      <w:r>
        <w:t>condition</w:t>
      </w:r>
      <w:r>
        <w:tab/>
        <w:t>127(1)</w:t>
      </w:r>
    </w:p>
    <w:p>
      <w:pPr>
        <w:pStyle w:val="DefinedTerms"/>
      </w:pPr>
      <w:r>
        <w:t>continuing credit contract</w:t>
      </w:r>
      <w:r>
        <w:tab/>
        <w:t>5(1)</w:t>
      </w:r>
    </w:p>
    <w:p>
      <w:pPr>
        <w:pStyle w:val="DefinedTerms"/>
      </w:pPr>
      <w:r>
        <w:t>contract for the hiring of goods</w:t>
      </w:r>
      <w:r>
        <w:tab/>
        <w:t>5(1)</w:t>
      </w:r>
    </w:p>
    <w:p>
      <w:pPr>
        <w:pStyle w:val="DefinedTerms"/>
      </w:pPr>
      <w:r>
        <w:t>contract of guarantee</w:t>
      </w:r>
      <w:r>
        <w:tab/>
        <w:t>139(1)</w:t>
      </w:r>
    </w:p>
    <w:p>
      <w:pPr>
        <w:pStyle w:val="DefinedTerms"/>
      </w:pPr>
      <w:r>
        <w:t>credit</w:t>
      </w:r>
      <w:r>
        <w:tab/>
        <w:t>5(1)</w:t>
      </w:r>
    </w:p>
    <w:p>
      <w:pPr>
        <w:pStyle w:val="DefinedTerms"/>
      </w:pPr>
      <w:r>
        <w:t>credit charge</w:t>
      </w:r>
      <w:r>
        <w:tab/>
        <w:t>5(1)</w:t>
      </w:r>
    </w:p>
    <w:p>
      <w:pPr>
        <w:pStyle w:val="DefinedTerms"/>
      </w:pPr>
      <w:r>
        <w:t>credit contract</w:t>
      </w:r>
      <w:r>
        <w:tab/>
        <w:t>5(1)</w:t>
      </w:r>
    </w:p>
    <w:p>
      <w:pPr>
        <w:pStyle w:val="DefinedTerms"/>
      </w:pPr>
      <w:r>
        <w:t>credit provider</w:t>
      </w:r>
      <w:r>
        <w:tab/>
        <w:t>5(1)</w:t>
      </w:r>
    </w:p>
    <w:p>
      <w:pPr>
        <w:pStyle w:val="DefinedTerms"/>
      </w:pPr>
      <w:r>
        <w:t>credit sale contract</w:t>
      </w:r>
      <w:r>
        <w:tab/>
        <w:t>5(1)</w:t>
      </w:r>
    </w:p>
    <w:p>
      <w:pPr>
        <w:pStyle w:val="DefinedTerms"/>
      </w:pPr>
      <w:r>
        <w:t>creditor</w:t>
      </w:r>
      <w:r>
        <w:tab/>
        <w:t>48(2)</w:t>
      </w:r>
    </w:p>
    <w:p>
      <w:pPr>
        <w:pStyle w:val="DefinedTerms"/>
      </w:pPr>
      <w:r>
        <w:t>cross</w:t>
      </w:r>
      <w:r>
        <w:noBreakHyphen/>
        <w:t>claim</w:t>
      </w:r>
      <w:r>
        <w:tab/>
        <w:t>5(1)</w:t>
      </w:r>
    </w:p>
    <w:p>
      <w:pPr>
        <w:pStyle w:val="DefinedTerms"/>
      </w:pPr>
      <w:r>
        <w:t>daily percentage rate</w:t>
      </w:r>
      <w:r>
        <w:tab/>
        <w:t>5(1)</w:t>
      </w:r>
    </w:p>
    <w:p>
      <w:pPr>
        <w:pStyle w:val="DefinedTerms"/>
      </w:pPr>
      <w:r>
        <w:t>debtor</w:t>
      </w:r>
      <w:r>
        <w:tab/>
        <w:t>5(1)</w:t>
      </w:r>
    </w:p>
    <w:p>
      <w:pPr>
        <w:pStyle w:val="DefinedTerms"/>
      </w:pPr>
      <w:r>
        <w:t>deed</w:t>
      </w:r>
      <w:r>
        <w:tab/>
        <w:t>150(5)</w:t>
      </w:r>
    </w:p>
    <w:p>
      <w:pPr>
        <w:pStyle w:val="DefinedTerms"/>
      </w:pPr>
      <w:r>
        <w:t>default</w:t>
      </w:r>
      <w:r>
        <w:tab/>
        <w:t>113(5)</w:t>
      </w:r>
    </w:p>
    <w:p>
      <w:pPr>
        <w:pStyle w:val="DefinedTerms"/>
      </w:pPr>
      <w:r>
        <w:t>default charge</w:t>
      </w:r>
      <w:r>
        <w:tab/>
        <w:t>5(1)</w:t>
      </w:r>
    </w:p>
    <w:p>
      <w:pPr>
        <w:pStyle w:val="DefinedTerms"/>
      </w:pPr>
      <w:r>
        <w:t>deferral charge</w:t>
      </w:r>
      <w:r>
        <w:tab/>
        <w:t>5(1)</w:t>
      </w:r>
    </w:p>
    <w:p>
      <w:pPr>
        <w:pStyle w:val="DefinedTerms"/>
      </w:pPr>
      <w:r>
        <w:t>Department</w:t>
      </w:r>
      <w:r>
        <w:tab/>
        <w:t>5(1)</w:t>
      </w:r>
    </w:p>
    <w:p>
      <w:pPr>
        <w:pStyle w:val="DefinedTerms"/>
      </w:pPr>
      <w:r>
        <w:t>deposit</w:t>
      </w:r>
      <w:r>
        <w:tab/>
        <w:t>5(1)</w:t>
      </w:r>
    </w:p>
    <w:p>
      <w:pPr>
        <w:pStyle w:val="DefinedTerms"/>
      </w:pPr>
      <w:r>
        <w:t>determination</w:t>
      </w:r>
      <w:r>
        <w:tab/>
        <w:t>5(1)</w:t>
      </w:r>
    </w:p>
    <w:p>
      <w:pPr>
        <w:pStyle w:val="DefinedTerms"/>
      </w:pPr>
      <w:r>
        <w:t>discharge</w:t>
      </w:r>
      <w:r>
        <w:tab/>
        <w:t>5(1)</w:t>
      </w:r>
    </w:p>
    <w:p>
      <w:pPr>
        <w:pStyle w:val="DefinedTerms"/>
      </w:pPr>
      <w:r>
        <w:t>enforcement expense</w:t>
      </w:r>
      <w:r>
        <w:tab/>
        <w:t>5(1)</w:t>
      </w:r>
    </w:p>
    <w:p>
      <w:pPr>
        <w:pStyle w:val="DefinedTerms"/>
      </w:pPr>
      <w:r>
        <w:t>estimated credit charge</w:t>
      </w:r>
      <w:r>
        <w:tab/>
        <w:t>5(1)</w:t>
      </w:r>
    </w:p>
    <w:p>
      <w:pPr>
        <w:pStyle w:val="DefinedTerms"/>
      </w:pPr>
      <w:r>
        <w:t>exempt credit provider</w:t>
      </w:r>
      <w:r>
        <w:tab/>
        <w:t>5(1)</w:t>
      </w:r>
    </w:p>
    <w:p>
      <w:pPr>
        <w:pStyle w:val="DefinedTerms"/>
      </w:pPr>
      <w:r>
        <w:t>farm machinery</w:t>
      </w:r>
      <w:r>
        <w:tab/>
        <w:t>5(1)</w:t>
      </w:r>
    </w:p>
    <w:p>
      <w:pPr>
        <w:pStyle w:val="DefinedTerms"/>
      </w:pPr>
      <w:r>
        <w:t>farming undertaking</w:t>
      </w:r>
      <w:r>
        <w:tab/>
        <w:t>5(1)</w:t>
      </w:r>
    </w:p>
    <w:p>
      <w:pPr>
        <w:pStyle w:val="DefinedTerms"/>
      </w:pPr>
      <w:r>
        <w:t>goods</w:t>
      </w:r>
      <w:r>
        <w:tab/>
        <w:t>5(1)</w:t>
      </w:r>
    </w:p>
    <w:p>
      <w:pPr>
        <w:pStyle w:val="DefinedTerms"/>
      </w:pPr>
      <w:r>
        <w:t>guarantee</w:t>
      </w:r>
      <w:r>
        <w:tab/>
        <w:t>5(1)</w:t>
      </w:r>
    </w:p>
    <w:p>
      <w:pPr>
        <w:pStyle w:val="DefinedTerms"/>
      </w:pPr>
      <w:r>
        <w:t>guarantor</w:t>
      </w:r>
      <w:r>
        <w:tab/>
        <w:t>5(1)</w:t>
      </w:r>
    </w:p>
    <w:p>
      <w:pPr>
        <w:pStyle w:val="DefinedTerms"/>
      </w:pPr>
      <w:r>
        <w:t>instalment</w:t>
      </w:r>
      <w:r>
        <w:tab/>
        <w:t>5(1)</w:t>
      </w:r>
    </w:p>
    <w:p>
      <w:pPr>
        <w:pStyle w:val="DefinedTerms"/>
      </w:pPr>
      <w:r>
        <w:t>judgment</w:t>
      </w:r>
      <w:r>
        <w:tab/>
        <w:t>5(1)</w:t>
      </w:r>
    </w:p>
    <w:p>
      <w:pPr>
        <w:pStyle w:val="DefinedTerms"/>
      </w:pPr>
      <w:r>
        <w:t>land</w:t>
      </w:r>
      <w:r>
        <w:tab/>
        <w:t>5(1)</w:t>
      </w:r>
    </w:p>
    <w:p>
      <w:pPr>
        <w:pStyle w:val="DefinedTerms"/>
      </w:pPr>
      <w:r>
        <w:t>licensed credit provider</w:t>
      </w:r>
      <w:r>
        <w:tab/>
        <w:t>5(1)</w:t>
      </w:r>
    </w:p>
    <w:p>
      <w:pPr>
        <w:pStyle w:val="DefinedTerms"/>
      </w:pPr>
      <w:r>
        <w:t>licensee</w:t>
      </w:r>
      <w:r>
        <w:tab/>
        <w:t>121(8)</w:t>
      </w:r>
    </w:p>
    <w:p>
      <w:pPr>
        <w:pStyle w:val="DefinedTerms"/>
      </w:pPr>
      <w:r>
        <w:t>linked credit provider</w:t>
      </w:r>
      <w:r>
        <w:tab/>
        <w:t>5(1)</w:t>
      </w:r>
    </w:p>
    <w:p>
      <w:pPr>
        <w:pStyle w:val="DefinedTerms"/>
      </w:pPr>
      <w:r>
        <w:t>loan contract</w:t>
      </w:r>
      <w:r>
        <w:tab/>
        <w:t>5(1)</w:t>
      </w:r>
    </w:p>
    <w:p>
      <w:pPr>
        <w:pStyle w:val="DefinedTerms"/>
      </w:pPr>
      <w:r>
        <w:t>minimum credit charge</w:t>
      </w:r>
      <w:r>
        <w:tab/>
        <w:t>5(1)</w:t>
      </w:r>
    </w:p>
    <w:p>
      <w:pPr>
        <w:pStyle w:val="DefinedTerms"/>
      </w:pPr>
      <w:r>
        <w:t>mortgage</w:t>
      </w:r>
      <w:r>
        <w:tab/>
        <w:t>5(1)</w:t>
      </w:r>
    </w:p>
    <w:p>
      <w:pPr>
        <w:pStyle w:val="DefinedTerms"/>
      </w:pPr>
      <w:r>
        <w:t>offer in writing</w:t>
      </w:r>
      <w:r>
        <w:tab/>
        <w:t>32(7), 33(3)</w:t>
      </w:r>
    </w:p>
    <w:p>
      <w:pPr>
        <w:pStyle w:val="DefinedTerms"/>
      </w:pPr>
      <w:r>
        <w:t>officer</w:t>
      </w:r>
      <w:r>
        <w:tab/>
        <w:t>5(1)</w:t>
      </w:r>
    </w:p>
    <w:p>
      <w:pPr>
        <w:pStyle w:val="DefinedTerms"/>
      </w:pPr>
      <w:r>
        <w:t>pastoral finance company</w:t>
      </w:r>
      <w:r>
        <w:tab/>
        <w:t>5(1)</w:t>
      </w:r>
    </w:p>
    <w:p>
      <w:pPr>
        <w:pStyle w:val="DefinedTerms"/>
      </w:pPr>
      <w:r>
        <w:t>pre</w:t>
      </w:r>
      <w:r>
        <w:noBreakHyphen/>
        <w:t>determined credit charge</w:t>
      </w:r>
      <w:r>
        <w:tab/>
        <w:t>5(1)</w:t>
      </w:r>
    </w:p>
    <w:p>
      <w:pPr>
        <w:pStyle w:val="DefinedTerms"/>
      </w:pPr>
      <w:r>
        <w:t>property</w:t>
      </w:r>
      <w:r>
        <w:tab/>
        <w:t>5(1)</w:t>
      </w:r>
    </w:p>
    <w:p>
      <w:pPr>
        <w:pStyle w:val="DefinedTerms"/>
      </w:pPr>
      <w:r>
        <w:t>recognised State</w:t>
      </w:r>
      <w:r>
        <w:tab/>
        <w:t>5(1)</w:t>
      </w:r>
    </w:p>
    <w:p>
      <w:pPr>
        <w:pStyle w:val="DefinedTerms"/>
      </w:pPr>
      <w:r>
        <w:t>record</w:t>
      </w:r>
      <w:r>
        <w:tab/>
        <w:t>5(1)</w:t>
      </w:r>
    </w:p>
    <w:p>
      <w:pPr>
        <w:pStyle w:val="DefinedTerms"/>
      </w:pPr>
      <w:r>
        <w:t>registered office</w:t>
      </w:r>
      <w:r>
        <w:tab/>
        <w:t>164(2)</w:t>
      </w:r>
    </w:p>
    <w:p>
      <w:pPr>
        <w:pStyle w:val="DefinedTerms"/>
      </w:pPr>
      <w:r>
        <w:t>registration fees</w:t>
      </w:r>
      <w:r>
        <w:tab/>
        <w:t>5(1)</w:t>
      </w:r>
    </w:p>
    <w:p>
      <w:pPr>
        <w:pStyle w:val="DefinedTerms"/>
      </w:pPr>
      <w:r>
        <w:t>regulated continuing credit contract</w:t>
      </w:r>
      <w:r>
        <w:tab/>
        <w:t>5(1)</w:t>
      </w:r>
    </w:p>
    <w:p>
      <w:pPr>
        <w:pStyle w:val="DefinedTerms"/>
      </w:pPr>
      <w:r>
        <w:t>regulated contract</w:t>
      </w:r>
      <w:r>
        <w:tab/>
        <w:t>5(1)</w:t>
      </w:r>
    </w:p>
    <w:p>
      <w:pPr>
        <w:pStyle w:val="DefinedTerms"/>
      </w:pPr>
      <w:r>
        <w:t>regulated credit sale contract</w:t>
      </w:r>
      <w:r>
        <w:tab/>
        <w:t>5(1)</w:t>
      </w:r>
    </w:p>
    <w:p>
      <w:pPr>
        <w:pStyle w:val="DefinedTerms"/>
      </w:pPr>
      <w:r>
        <w:t>regulated loan contract</w:t>
      </w:r>
      <w:r>
        <w:tab/>
        <w:t>5(1)</w:t>
      </w:r>
    </w:p>
    <w:p>
      <w:pPr>
        <w:pStyle w:val="DefinedTerms"/>
      </w:pPr>
      <w:r>
        <w:t>regulated mortgage</w:t>
      </w:r>
      <w:r>
        <w:tab/>
        <w:t>5(1)</w:t>
      </w:r>
    </w:p>
    <w:p>
      <w:pPr>
        <w:pStyle w:val="DefinedTerms"/>
      </w:pPr>
      <w:r>
        <w:t>relevant date</w:t>
      </w:r>
      <w:r>
        <w:tab/>
        <w:t>35(4), 36(4), 69(2), Sch. 2, Sch. 3, Sch. 4, Sch. 5</w:t>
      </w:r>
    </w:p>
    <w:p>
      <w:pPr>
        <w:pStyle w:val="DefinedTerms"/>
      </w:pPr>
      <w:r>
        <w:t>rescission</w:t>
      </w:r>
      <w:r>
        <w:tab/>
        <w:t>5(1)</w:t>
      </w:r>
    </w:p>
    <w:p>
      <w:pPr>
        <w:pStyle w:val="DefinedTerms"/>
      </w:pPr>
      <w:r>
        <w:t>security interest</w:t>
      </w:r>
      <w:r>
        <w:tab/>
        <w:t>5(1)</w:t>
      </w:r>
    </w:p>
    <w:p>
      <w:pPr>
        <w:pStyle w:val="DefinedTerms"/>
      </w:pPr>
      <w:r>
        <w:t>services</w:t>
      </w:r>
      <w:r>
        <w:tab/>
        <w:t>5(1)</w:t>
      </w:r>
    </w:p>
    <w:p>
      <w:pPr>
        <w:pStyle w:val="DefinedTerms"/>
      </w:pPr>
      <w:r>
        <w:t>statutory rebate</w:t>
      </w:r>
      <w:r>
        <w:tab/>
        <w:t>5(1)</w:t>
      </w:r>
    </w:p>
    <w:p>
      <w:pPr>
        <w:pStyle w:val="DefinedTerms"/>
      </w:pPr>
      <w:r>
        <w:t>supplier</w:t>
      </w:r>
      <w:r>
        <w:tab/>
        <w:t>5(1)</w:t>
      </w:r>
    </w:p>
    <w:p>
      <w:pPr>
        <w:pStyle w:val="DefinedTerms"/>
      </w:pPr>
      <w:r>
        <w:t>supply</w:t>
      </w:r>
      <w:r>
        <w:tab/>
        <w:t>5(1)</w:t>
      </w:r>
    </w:p>
    <w:p>
      <w:pPr>
        <w:pStyle w:val="DefinedTerms"/>
      </w:pPr>
      <w:r>
        <w:t>tied continuing credit contract</w:t>
      </w:r>
      <w:r>
        <w:tab/>
        <w:t>5(1)</w:t>
      </w:r>
    </w:p>
    <w:p>
      <w:pPr>
        <w:pStyle w:val="DefinedTerms"/>
      </w:pPr>
      <w:r>
        <w:t>tied loan contract</w:t>
      </w:r>
      <w:r>
        <w:tab/>
        <w:t>5(1)</w:t>
      </w:r>
    </w:p>
    <w:p>
      <w:pPr>
        <w:pStyle w:val="DefinedTerms"/>
      </w:pPr>
      <w:r>
        <w:t>trade or tie agreement</w:t>
      </w:r>
      <w:r>
        <w:tab/>
        <w:t>5(1)</w:t>
      </w:r>
    </w:p>
    <w:p>
      <w:pPr>
        <w:pStyle w:val="DefinedTerms"/>
      </w:pPr>
      <w:r>
        <w:t>trade</w:t>
      </w:r>
      <w:r>
        <w:noBreakHyphen/>
        <w:t>in allowance</w:t>
      </w:r>
      <w:r>
        <w:tab/>
        <w:t>5(1)</w:t>
      </w:r>
    </w:p>
    <w:p>
      <w:pPr>
        <w:pStyle w:val="DefinedTerms"/>
      </w:pPr>
      <w:r>
        <w:t>Tribunal</w:t>
      </w:r>
      <w:r>
        <w:tab/>
        <w:t>5(1)</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254" w:name="Schedule"/>
    <w:bookmarkEnd w:id="2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lvlText w:val="%1."/>
      <w:lvlJc w:val="left"/>
      <w:pPr>
        <w:tabs>
          <w:tab w:val="num" w:pos="1492"/>
        </w:tabs>
        <w:ind w:left="1492" w:hanging="360"/>
      </w:pPr>
    </w:lvl>
  </w:abstractNum>
  <w:abstractNum w:abstractNumId="1">
    <w:nsid w:val="FFFFFF7D"/>
    <w:multiLevelType w:val="singleLevel"/>
    <w:tmpl w:val="1C6812A6"/>
    <w:lvl w:ilvl="0">
      <w:start w:val="1"/>
      <w:numFmt w:val="decimal"/>
      <w:lvlText w:val="%1."/>
      <w:lvlJc w:val="left"/>
      <w:pPr>
        <w:tabs>
          <w:tab w:val="num" w:pos="1209"/>
        </w:tabs>
        <w:ind w:left="1209" w:hanging="360"/>
      </w:pPr>
    </w:lvl>
  </w:abstractNum>
  <w:abstractNum w:abstractNumId="2">
    <w:nsid w:val="FFFFFF7E"/>
    <w:multiLevelType w:val="singleLevel"/>
    <w:tmpl w:val="8476088C"/>
    <w:lvl w:ilvl="0">
      <w:start w:val="1"/>
      <w:numFmt w:val="decimal"/>
      <w:lvlText w:val="%1."/>
      <w:lvlJc w:val="left"/>
      <w:pPr>
        <w:tabs>
          <w:tab w:val="num" w:pos="926"/>
        </w:tabs>
        <w:ind w:left="926" w:hanging="360"/>
      </w:pPr>
    </w:lvl>
  </w:abstractNum>
  <w:abstractNum w:abstractNumId="3">
    <w:nsid w:val="FFFFFF7F"/>
    <w:multiLevelType w:val="singleLevel"/>
    <w:tmpl w:val="F9E09CA8"/>
    <w:lvl w:ilvl="0">
      <w:start w:val="1"/>
      <w:numFmt w:val="decimal"/>
      <w:lvlText w:val="%1."/>
      <w:lvlJc w:val="left"/>
      <w:pPr>
        <w:tabs>
          <w:tab w:val="num" w:pos="643"/>
        </w:tabs>
        <w:ind w:left="643" w:hanging="360"/>
      </w:pPr>
    </w:lvl>
  </w:abstractNum>
  <w:abstractNum w:abstractNumId="4">
    <w:nsid w:val="FFFFFF80"/>
    <w:multiLevelType w:val="singleLevel"/>
    <w:tmpl w:val="E9C828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lvlText w:val="%1."/>
      <w:lvlJc w:val="left"/>
      <w:pPr>
        <w:tabs>
          <w:tab w:val="num" w:pos="360"/>
        </w:tabs>
        <w:ind w:left="360" w:hanging="360"/>
      </w:pPr>
    </w:lvl>
  </w:abstractNum>
  <w:abstractNum w:abstractNumId="9">
    <w:nsid w:val="FFFFFF89"/>
    <w:multiLevelType w:val="singleLevel"/>
    <w:tmpl w:val="12C21B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F464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5918"/>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 w:name="WAFER_20150401100318" w:val="ResetPageSize,UpdateArrangement,UpdateNTable"/>
    <w:docVar w:name="WAFER_20150401100318_GUID" w:val="40b57fbc-9cac-4eeb-ae49-7360c029a24e"/>
    <w:docVar w:name="WAFER_20151102162842" w:val="UpdateStyles,UsedStyles"/>
    <w:docVar w:name="WAFER_20151102162842_GUID" w:val="26ac00d2-b3ab-4407-abc0-f452550934f9"/>
    <w:docVar w:name="WAFER_202002121125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509_GUID" w:val="201116e8-4edd-4a54-9f58-0a4b231e3636"/>
    <w:docVar w:name="WAFER_2020041615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55918_GUID" w:val="fe264541-8282-4679-98b6-bfe0336ba4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qFormat/>
    <w:pPr>
      <w:keepNext/>
      <w:spacing w:before="240" w:after="120"/>
      <w:jc w:val="center"/>
      <w:outlineLvl w:val="2"/>
    </w:pPr>
    <w:rPr>
      <w:b/>
      <w:sz w:val="26"/>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Indenti">
    <w:name w:val="yIndent(i)"/>
    <w:basedOn w:val="yIndenta"/>
    <w:pPr>
      <w:tabs>
        <w:tab w:val="clear" w:pos="1332"/>
        <w:tab w:val="clear" w:pos="1616"/>
        <w:tab w:val="left" w:pos="1701"/>
        <w:tab w:val="left" w:pos="2268"/>
      </w:tabs>
      <w:ind w:left="2268"/>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qFormat/>
    <w:pPr>
      <w:keepNext/>
      <w:spacing w:before="240" w:after="120"/>
      <w:jc w:val="center"/>
      <w:outlineLvl w:val="2"/>
    </w:pPr>
    <w:rPr>
      <w:b/>
      <w:sz w:val="26"/>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Indenti">
    <w:name w:val="yIndent(i)"/>
    <w:basedOn w:val="yIndenta"/>
    <w:pPr>
      <w:tabs>
        <w:tab w:val="clear" w:pos="1332"/>
        <w:tab w:val="clear" w:pos="1616"/>
        <w:tab w:val="left" w:pos="1701"/>
        <w:tab w:val="left" w:pos="2268"/>
      </w:tabs>
      <w:ind w:left="2268"/>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6.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213</Pages>
  <Words>56840</Words>
  <Characters>266014</Characters>
  <Application>Microsoft Office Word</Application>
  <DocSecurity>0</DocSecurity>
  <Lines>6820</Lines>
  <Paragraphs>3017</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1984 - 03-f0-03</dc:title>
  <dc:subject/>
  <dc:creator/>
  <cp:keywords/>
  <dc:description/>
  <cp:lastModifiedBy>svcMRProcess</cp:lastModifiedBy>
  <cp:revision>4</cp:revision>
  <cp:lastPrinted>2011-03-28T04:57:00Z</cp:lastPrinted>
  <dcterms:created xsi:type="dcterms:W3CDTF">2020-04-17T07:38:00Z</dcterms:created>
  <dcterms:modified xsi:type="dcterms:W3CDTF">2020-04-17T07:39:00Z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DocumentType">
    <vt:lpwstr>Act</vt:lpwstr>
  </property>
  <property fmtid="{D5CDD505-2E9C-101B-9397-08002B2CF9AE}" pid="4" name="OwlsUID">
    <vt:i4>191</vt:i4>
  </property>
  <property fmtid="{D5CDD505-2E9C-101B-9397-08002B2CF9AE}" pid="5" name="ReprintNo">
    <vt:lpwstr>3</vt:lpwstr>
  </property>
  <property fmtid="{D5CDD505-2E9C-101B-9397-08002B2CF9AE}" pid="6" name="ReprintedAsAt">
    <vt:filetime>2011-03-10T16:00:00Z</vt:filetime>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03-f0-03</vt:lpwstr>
  </property>
</Properties>
</file>