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_Toc25848319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_Toc25848320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_Toc25848321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_Toc25848322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transfer of licence</w:t>
      </w:r>
      <w:r>
        <w:tab/>
      </w:r>
      <w:r>
        <w:fldChar w:fldCharType="begin"/>
      </w:r>
      <w:r>
        <w:instrText xml:space="preserve"> PAGEREF _Toc25848323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_Toc25848324 \h </w:instrText>
      </w:r>
      <w:r>
        <w:fldChar w:fldCharType="separate"/>
      </w:r>
      <w:r>
        <w:t>4</w:t>
      </w:r>
      <w:r>
        <w:fldChar w:fldCharType="end"/>
      </w:r>
    </w:p>
    <w:p>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_Toc25848325 \h </w:instrText>
      </w:r>
      <w:r>
        <w:fldChar w:fldCharType="separate"/>
      </w:r>
      <w:r>
        <w:t>5</w:t>
      </w:r>
      <w:r>
        <w:fldChar w:fldCharType="end"/>
      </w:r>
    </w:p>
    <w:p>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_Toc25848326 \h </w:instrText>
      </w:r>
      <w:r>
        <w:fldChar w:fldCharType="separate"/>
      </w:r>
      <w:r>
        <w:t>5</w:t>
      </w:r>
      <w:r>
        <w:fldChar w:fldCharType="end"/>
      </w:r>
    </w:p>
    <w:p>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_Toc25848327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_Toc25848328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_Toc25848329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_Toc25848330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_Toc25848333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25848319"/>
      <w:r>
        <w:rPr>
          <w:rStyle w:val="CharSectno"/>
        </w:rPr>
        <w:t>1</w:t>
      </w:r>
      <w:r>
        <w:rPr>
          <w:snapToGrid w:val="0"/>
        </w:rPr>
        <w:t>.</w:t>
      </w:r>
      <w:r>
        <w:rPr>
          <w:snapToGrid w:val="0"/>
        </w:rPr>
        <w:tab/>
        <w:t>Citation</w:t>
      </w:r>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4" w:name="_Toc25848320"/>
      <w:r>
        <w:rPr>
          <w:rStyle w:val="CharSectno"/>
        </w:rPr>
        <w:t>2</w:t>
      </w:r>
      <w:r>
        <w:rPr>
          <w:snapToGrid w:val="0"/>
        </w:rPr>
        <w:t>.</w:t>
      </w:r>
      <w:r>
        <w:rPr>
          <w:snapToGrid w:val="0"/>
        </w:rPr>
        <w:tab/>
        <w:t>Forms</w:t>
      </w:r>
      <w:bookmarkEnd w:id="4"/>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5" w:name="_Toc11941229"/>
      <w:bookmarkStart w:id="6" w:name="_Toc25848321"/>
      <w:r>
        <w:rPr>
          <w:rStyle w:val="CharSectno"/>
        </w:rPr>
        <w:t>3</w:t>
      </w:r>
      <w:r>
        <w:rPr>
          <w:snapToGrid w:val="0"/>
        </w:rPr>
        <w:t>.</w:t>
      </w:r>
      <w:r>
        <w:rPr>
          <w:snapToGrid w:val="0"/>
        </w:rPr>
        <w:tab/>
        <w:t>Applications</w:t>
      </w:r>
      <w:bookmarkEnd w:id="5"/>
      <w:bookmarkEnd w:id="6"/>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pageBreakBefore/>
        <w:spacing w:before="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t>●</w:t>
            </w:r>
            <w:r>
              <w:tab/>
              <w:t>2 years</w:t>
            </w:r>
          </w:p>
          <w:p>
            <w:pPr>
              <w:pStyle w:val="TableNAm"/>
              <w:spacing w:before="100"/>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spacing w:before="100"/>
            </w:pPr>
            <w:r>
              <w:rPr>
                <w:sz w:val="18"/>
                <w:szCs w:val="18"/>
              </w:rPr>
              <w:t>●</w:t>
            </w:r>
            <w:r>
              <w:tab/>
              <w:t>$592.00</w:t>
            </w:r>
          </w:p>
        </w:tc>
      </w:tr>
      <w:tr>
        <w:tc>
          <w:tcPr>
            <w:tcW w:w="1276" w:type="dxa"/>
          </w:tcPr>
          <w:p>
            <w:pPr>
              <w:pStyle w:val="TableNAm"/>
              <w:spacing w:before="100"/>
              <w:jc w:val="center"/>
            </w:pPr>
            <w:r>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pPr>
            <w:r>
              <w:rPr>
                <w:sz w:val="18"/>
                <w:szCs w:val="18"/>
              </w:rPr>
              <w:t>●</w:t>
            </w:r>
            <w:r>
              <w:tab/>
              <w:t>$592.00</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$69.50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$55.50</w:t>
            </w:r>
          </w:p>
        </w:tc>
      </w:tr>
    </w:tbl>
    <w:p>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w:t>
      </w:r>
    </w:p>
    <w:p>
      <w:pPr>
        <w:pStyle w:val="Heading5"/>
        <w:spacing w:before="180"/>
        <w:rPr>
          <w:snapToGrid w:val="0"/>
        </w:rPr>
      </w:pPr>
      <w:bookmarkStart w:id="7" w:name="_Toc25848322"/>
      <w:r>
        <w:rPr>
          <w:rStyle w:val="CharSectno"/>
        </w:rPr>
        <w:t>4</w:t>
      </w:r>
      <w:r>
        <w:rPr>
          <w:snapToGrid w:val="0"/>
        </w:rPr>
        <w:t>.</w:t>
      </w:r>
      <w:r>
        <w:rPr>
          <w:snapToGrid w:val="0"/>
        </w:rPr>
        <w:tab/>
        <w:t>Renewals</w:t>
      </w:r>
      <w:bookmarkEnd w:id="7"/>
      <w:r>
        <w:rPr>
          <w:snapToGrid w:val="0"/>
        </w:rPr>
        <w:t xml:space="preserve"> </w:t>
      </w:r>
    </w:p>
    <w:p>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spacing w:before="120"/>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spacing w:before="120"/>
        <w:rPr>
          <w:snapToGrid w:val="0"/>
        </w:rPr>
      </w:pPr>
      <w:r>
        <w:rPr>
          <w:snapToGrid w:val="0"/>
        </w:rPr>
        <w:tab/>
        <w:t>(2)</w:t>
      </w:r>
      <w:r>
        <w:rPr>
          <w:snapToGrid w:val="0"/>
        </w:rPr>
        <w:tab/>
        <w:t>A licence shall not be renewable as of right.</w:t>
      </w:r>
    </w:p>
    <w:p>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spacing w:before="80"/>
        <w:ind w:left="890" w:hanging="890"/>
      </w:pPr>
      <w:r>
        <w:tab/>
        <w:t xml:space="preserve">[Regulation 4 amended: Gazette 6 Oct 1978 p. 3634; 27 Jun 2017 p. 3409.] </w:t>
      </w:r>
    </w:p>
    <w:p>
      <w:pPr>
        <w:pStyle w:val="Heading5"/>
        <w:pageBreakBefore/>
        <w:spacing w:before="0"/>
        <w:rPr>
          <w:snapToGrid w:val="0"/>
        </w:rPr>
      </w:pPr>
      <w:bookmarkStart w:id="8" w:name="_Toc25848323"/>
      <w:r>
        <w:rPr>
          <w:rStyle w:val="CharSectno"/>
        </w:rPr>
        <w:t>5</w:t>
      </w:r>
      <w:r>
        <w:rPr>
          <w:snapToGrid w:val="0"/>
        </w:rPr>
        <w:t>.</w:t>
      </w:r>
      <w:r>
        <w:rPr>
          <w:snapToGrid w:val="0"/>
        </w:rPr>
        <w:tab/>
        <w:t>Application for transfer of licence</w:t>
      </w:r>
      <w:bookmarkEnd w:id="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9" w:name="_Toc25848324"/>
      <w:r>
        <w:rPr>
          <w:rStyle w:val="CharSectno"/>
        </w:rPr>
        <w:t>8</w:t>
      </w:r>
      <w:r>
        <w:rPr>
          <w:snapToGrid w:val="0"/>
        </w:rPr>
        <w:t>.</w:t>
      </w:r>
      <w:r>
        <w:rPr>
          <w:snapToGrid w:val="0"/>
        </w:rPr>
        <w:tab/>
        <w:t>Police inquiries</w:t>
      </w:r>
      <w:bookmarkEnd w:id="9"/>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ageBreakBefore/>
        <w:spacing w:before="0"/>
      </w:pPr>
      <w:bookmarkStart w:id="10" w:name="_Toc25848325"/>
      <w:r>
        <w:rPr>
          <w:rStyle w:val="CharSectno"/>
        </w:rPr>
        <w:t>8A</w:t>
      </w:r>
      <w:r>
        <w:t>.</w:t>
      </w:r>
      <w:r>
        <w:tab/>
        <w:t>Prescribed period for general or restricted licence</w:t>
      </w:r>
      <w:bookmarkEnd w:id="10"/>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11" w:name="_Toc25848326"/>
      <w:r>
        <w:rPr>
          <w:rStyle w:val="CharSectno"/>
        </w:rPr>
        <w:t>8B</w:t>
      </w:r>
      <w:r>
        <w:t>.</w:t>
      </w:r>
      <w:r>
        <w:tab/>
        <w:t>Prescribed period for renewed general or restricted licence</w:t>
      </w:r>
      <w:bookmarkEnd w:id="11"/>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8B inserted: Gazette 27 Jun 2017 p. 3409</w:t>
      </w:r>
      <w:r>
        <w:noBreakHyphen/>
        <w:t>10.]</w:t>
      </w:r>
    </w:p>
    <w:p>
      <w:pPr>
        <w:pStyle w:val="Heading5"/>
      </w:pPr>
      <w:bookmarkStart w:id="12" w:name="_Toc25848327"/>
      <w:r>
        <w:rPr>
          <w:rStyle w:val="CharSectno"/>
        </w:rPr>
        <w:t>8C</w:t>
      </w:r>
      <w:r>
        <w:t>.</w:t>
      </w:r>
      <w:r>
        <w:tab/>
        <w:t>Refund of prescribed fee if licence surrendered</w:t>
      </w:r>
      <w:bookmarkEnd w:id="12"/>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13" w:name="_Toc25848328"/>
      <w:r>
        <w:rPr>
          <w:rStyle w:val="CharSectno"/>
        </w:rPr>
        <w:t>9</w:t>
      </w:r>
      <w:r>
        <w:rPr>
          <w:snapToGrid w:val="0"/>
        </w:rPr>
        <w:t>.</w:t>
      </w:r>
      <w:r>
        <w:rPr>
          <w:snapToGrid w:val="0"/>
        </w:rPr>
        <w:tab/>
        <w:t>Stock register</w:t>
      </w:r>
      <w:bookmarkEnd w:id="13"/>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14" w:name="_Toc25848329"/>
      <w:r>
        <w:rPr>
          <w:rStyle w:val="CharSectno"/>
        </w:rPr>
        <w:t>10</w:t>
      </w:r>
      <w:r>
        <w:rPr>
          <w:snapToGrid w:val="0"/>
        </w:rPr>
        <w:t>.</w:t>
      </w:r>
      <w:r>
        <w:rPr>
          <w:snapToGrid w:val="0"/>
        </w:rPr>
        <w:tab/>
        <w:t>Waybills</w:t>
      </w:r>
      <w:bookmarkEnd w:id="14"/>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15" w:name="_Toc25848330"/>
      <w:r>
        <w:rPr>
          <w:rStyle w:val="CharSectno"/>
        </w:rPr>
        <w:t>11</w:t>
      </w:r>
      <w:r>
        <w:rPr>
          <w:snapToGrid w:val="0"/>
        </w:rPr>
        <w:t>.</w:t>
      </w:r>
      <w:r>
        <w:rPr>
          <w:snapToGrid w:val="0"/>
        </w:rPr>
        <w:tab/>
        <w:t>Misrepresentation</w:t>
      </w:r>
      <w:bookmarkEnd w:id="15"/>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2160929"/>
      <w:bookmarkStart w:id="17" w:name="_Toc2161175"/>
      <w:bookmarkStart w:id="18" w:name="_Toc8048866"/>
      <w:bookmarkStart w:id="19" w:name="_Toc8117537"/>
      <w:bookmarkStart w:id="20" w:name="_Toc8118184"/>
      <w:bookmarkStart w:id="21" w:name="_Toc9330071"/>
      <w:bookmarkStart w:id="22" w:name="_Toc15010895"/>
      <w:bookmarkStart w:id="23" w:name="_Toc16152906"/>
      <w:bookmarkStart w:id="24" w:name="_Toc16497747"/>
      <w:bookmarkStart w:id="25" w:name="_Toc25574473"/>
      <w:bookmarkStart w:id="26" w:name="_Toc25848296"/>
      <w:bookmarkStart w:id="27" w:name="_Toc25848331"/>
      <w:r>
        <w:rPr>
          <w:rStyle w:val="CharSchNo"/>
        </w:rPr>
        <w:t>Schedule</w:t>
      </w:r>
      <w:bookmarkEnd w:id="16"/>
      <w:bookmarkEnd w:id="17"/>
      <w:bookmarkEnd w:id="18"/>
      <w:bookmarkEnd w:id="19"/>
      <w:bookmarkEnd w:id="20"/>
      <w:bookmarkEnd w:id="21"/>
      <w:bookmarkEnd w:id="22"/>
      <w:bookmarkEnd w:id="23"/>
      <w:bookmarkEnd w:id="24"/>
      <w:bookmarkEnd w:id="25"/>
      <w:bookmarkEnd w:id="26"/>
      <w:bookmarkEnd w:id="27"/>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9" w:name="_Toc2160930"/>
      <w:bookmarkStart w:id="30" w:name="_Toc2161176"/>
      <w:bookmarkStart w:id="31" w:name="_Toc8048867"/>
      <w:bookmarkStart w:id="32" w:name="_Toc8117538"/>
      <w:bookmarkStart w:id="33" w:name="_Toc8118185"/>
      <w:bookmarkStart w:id="34" w:name="_Toc9330072"/>
      <w:bookmarkStart w:id="35" w:name="_Toc15010896"/>
      <w:bookmarkStart w:id="36" w:name="_Toc16152907"/>
      <w:bookmarkStart w:id="37" w:name="_Toc16497748"/>
      <w:bookmarkStart w:id="38" w:name="_Toc25574474"/>
      <w:bookmarkStart w:id="39" w:name="_Toc25848297"/>
      <w:bookmarkStart w:id="40" w:name="_Toc25848332"/>
      <w:r>
        <w:t>Notes</w:t>
      </w:r>
      <w:bookmarkEnd w:id="29"/>
      <w:bookmarkEnd w:id="30"/>
      <w:bookmarkEnd w:id="31"/>
      <w:bookmarkEnd w:id="32"/>
      <w:bookmarkEnd w:id="33"/>
      <w:bookmarkEnd w:id="34"/>
      <w:bookmarkEnd w:id="35"/>
      <w:bookmarkEnd w:id="36"/>
      <w:bookmarkEnd w:id="37"/>
      <w:bookmarkEnd w:id="38"/>
      <w:bookmarkEnd w:id="39"/>
      <w:bookmarkEnd w:id="40"/>
    </w:p>
    <w:p>
      <w:pPr>
        <w:pStyle w:val="nSubsection"/>
      </w:pPr>
      <w:r>
        <w:rPr>
          <w:vertAlign w:val="superscript"/>
        </w:rPr>
        <w:t>1</w:t>
      </w:r>
      <w:r>
        <w:tab/>
        <w:t xml:space="preserve">This is a compilation as at </w:t>
      </w:r>
      <w:r>
        <w:fldChar w:fldCharType="begin"/>
      </w:r>
      <w:r>
        <w:instrText xml:space="preserve"> DOCPROPERTY "ReprintedAsAt"  \@ "d MMMM yyyy" </w:instrText>
      </w:r>
      <w:r>
        <w:fldChar w:fldCharType="separate"/>
      </w:r>
      <w:r>
        <w:t>22 November 2019</w:t>
      </w:r>
      <w:r>
        <w:fldChar w:fldCharType="end"/>
      </w:r>
      <w:r>
        <w:t xml:space="preserve"> of the </w:t>
      </w:r>
      <w:r>
        <w:rPr>
          <w:i/>
        </w:rPr>
        <w:t>Auction Sales Regulations 1974</w:t>
      </w:r>
      <w:r>
        <w:t xml:space="preserve"> and includes the amendments made by the other written laws referred to in the following table.  The table also contains information about any reprint.</w:t>
      </w:r>
    </w:p>
    <w:p>
      <w:pPr>
        <w:pStyle w:val="nHeading3"/>
        <w:rPr>
          <w:snapToGrid w:val="0"/>
        </w:rPr>
      </w:pPr>
      <w:bookmarkStart w:id="41" w:name="_Toc25848333"/>
      <w:r>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tcPr>
          <w:p>
            <w:pPr>
              <w:pStyle w:val="nTable"/>
              <w:spacing w:after="40"/>
            </w:pPr>
            <w:r>
              <w:t>13 Sep 1974 p. 3426</w:t>
            </w:r>
            <w:r>
              <w:noBreakHyphen/>
              <w:t>38</w:t>
            </w:r>
          </w:p>
        </w:tc>
        <w:tc>
          <w:tcPr>
            <w:tcW w:w="2693" w:type="dxa"/>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22 Nov 1974 p. 5101</w:t>
            </w:r>
          </w:p>
        </w:tc>
        <w:tc>
          <w:tcPr>
            <w:tcW w:w="2693" w:type="dxa"/>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6 Oct 1978 p. 3633</w:t>
            </w:r>
            <w:r>
              <w:noBreakHyphen/>
              <w:t>4</w:t>
            </w:r>
          </w:p>
        </w:tc>
        <w:tc>
          <w:tcPr>
            <w:tcW w:w="2693" w:type="dxa"/>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 4372</w:t>
            </w:r>
          </w:p>
        </w:tc>
        <w:tc>
          <w:tcPr>
            <w:tcW w:w="2693" w:type="dxa"/>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29 Aug 1986 p. 3204</w:t>
            </w:r>
            <w:r>
              <w:noBreakHyphen/>
              <w:t>5</w:t>
            </w:r>
          </w:p>
        </w:tc>
        <w:tc>
          <w:tcPr>
            <w:tcW w:w="2693" w:type="dxa"/>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 2629</w:t>
            </w:r>
          </w:p>
        </w:tc>
        <w:tc>
          <w:tcPr>
            <w:tcW w:w="2693" w:type="dxa"/>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30 Jun 1989 p. 1976</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 3658</w:t>
            </w:r>
          </w:p>
        </w:tc>
        <w:tc>
          <w:tcPr>
            <w:tcW w:w="2693" w:type="dxa"/>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 6156</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14 Aug 1992 p. 4016</w:t>
            </w:r>
            <w:r>
              <w:noBreakHyphen/>
              <w:t>17</w:t>
            </w:r>
          </w:p>
        </w:tc>
        <w:tc>
          <w:tcPr>
            <w:tcW w:w="2693" w:type="dxa"/>
          </w:tcPr>
          <w:p>
            <w:pPr>
              <w:pStyle w:val="nTable"/>
              <w:spacing w:after="40"/>
            </w:pPr>
            <w:r>
              <w:t>14 Aug 1992</w:t>
            </w:r>
          </w:p>
        </w:tc>
      </w:tr>
      <w:tr>
        <w:trPr>
          <w:cantSplit/>
        </w:trPr>
        <w:tc>
          <w:tcPr>
            <w:tcW w:w="7087" w:type="dxa"/>
            <w:gridSpan w:val="3"/>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rPr>
          <w:cantSplit/>
        </w:trPr>
        <w:tc>
          <w:tcPr>
            <w:tcW w:w="3118" w:type="dxa"/>
            <w:shd w:val="clear" w:color="auto" w:fill="auto"/>
          </w:tcPr>
          <w:p>
            <w:pPr>
              <w:pStyle w:val="nTable"/>
              <w:spacing w:after="40"/>
              <w:rPr>
                <w:b/>
                <w:bCs/>
                <w:snapToGrid w:val="0"/>
                <w:spacing w:val="-2"/>
              </w:rPr>
            </w:pPr>
            <w:r>
              <w:rPr>
                <w:i/>
              </w:rPr>
              <w:t>Auction Sales Amendment Regulations 2015</w:t>
            </w:r>
          </w:p>
        </w:tc>
        <w:tc>
          <w:tcPr>
            <w:tcW w:w="1276" w:type="dxa"/>
            <w:shd w:val="clear" w:color="auto" w:fill="auto"/>
          </w:tcPr>
          <w:p>
            <w:pPr>
              <w:pStyle w:val="nTable"/>
              <w:spacing w:after="40"/>
              <w:rPr>
                <w:b/>
                <w:bCs/>
                <w:snapToGrid w:val="0"/>
                <w:spacing w:val="-2"/>
              </w:rPr>
            </w:pPr>
            <w:r>
              <w:t>23 Jun 2015 p. 2160</w:t>
            </w:r>
            <w:r>
              <w:noBreakHyphen/>
              <w:t>1</w:t>
            </w:r>
          </w:p>
        </w:tc>
        <w:tc>
          <w:tcPr>
            <w:tcW w:w="2693"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Commerce Regulations Amendment (Fees and Charges) Regulations 2016</w:t>
            </w:r>
            <w:r>
              <w:t xml:space="preserve"> Pt. 2</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tcPr>
          <w:p>
            <w:pPr>
              <w:pStyle w:val="nTable"/>
              <w:spacing w:after="40"/>
            </w:pPr>
            <w:r>
              <w:t>27 Jun 2017 p. 3408</w:t>
            </w:r>
            <w:r>
              <w:noBreakHyphen/>
              <w:t>16</w:t>
            </w:r>
          </w:p>
        </w:tc>
        <w:tc>
          <w:tcPr>
            <w:tcW w:w="2693" w:type="dxa"/>
          </w:tcPr>
          <w:p>
            <w:pPr>
              <w:pStyle w:val="nTable"/>
              <w:spacing w:after="40"/>
            </w:pPr>
            <w:r>
              <w:rPr>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3" w:name="_Toc2160932"/>
      <w:bookmarkStart w:id="44" w:name="_Toc2161178"/>
      <w:bookmarkStart w:id="45" w:name="_Toc8048869"/>
      <w:bookmarkStart w:id="46" w:name="_Toc8117540"/>
      <w:bookmarkStart w:id="47" w:name="_Toc8118187"/>
      <w:bookmarkStart w:id="48" w:name="_Toc9330074"/>
      <w:bookmarkStart w:id="49" w:name="_Toc15010898"/>
      <w:bookmarkStart w:id="50" w:name="_Toc16152909"/>
      <w:bookmarkStart w:id="51" w:name="_Toc16497750"/>
      <w:bookmarkStart w:id="52" w:name="_Toc25574476"/>
      <w:bookmarkStart w:id="53" w:name="_Toc25848299"/>
      <w:bookmarkStart w:id="54" w:name="_Toc25848334"/>
      <w:r>
        <w:rPr>
          <w:sz w:val="28"/>
        </w:rPr>
        <w:t>Defined terms</w:t>
      </w:r>
      <w:bookmarkEnd w:id="43"/>
      <w:bookmarkEnd w:id="44"/>
      <w:bookmarkEnd w:id="45"/>
      <w:bookmarkEnd w:id="46"/>
      <w:bookmarkEnd w:id="47"/>
      <w:bookmarkEnd w:id="48"/>
      <w:bookmarkEnd w:id="49"/>
      <w:bookmarkEnd w:id="50"/>
      <w:bookmarkEnd w:id="51"/>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8C(1)</w:t>
      </w:r>
    </w:p>
    <w:p>
      <w:pPr>
        <w:pStyle w:val="DefinedTerms"/>
      </w:pPr>
      <w:r>
        <w:t>transition period</w:t>
      </w:r>
      <w:r>
        <w:tab/>
        <w:t>8B(1)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5108"/>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E035-AA02-4E3D-9FFD-7AEF2D8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4992</Words>
  <Characters>45233</Characters>
  <Application>Microsoft Office Word</Application>
  <DocSecurity>0</DocSecurity>
  <Lines>904</Lines>
  <Paragraphs>678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1974 - 03-a0-00</dc:title>
  <dc:subject/>
  <dc:creator/>
  <cp:keywords/>
  <dc:description/>
  <cp:lastModifiedBy>svcMRProcess</cp:lastModifiedBy>
  <cp:revision>4</cp:revision>
  <cp:lastPrinted>2019-11-25T03:44:00Z</cp:lastPrinted>
  <dcterms:created xsi:type="dcterms:W3CDTF">2019-11-28T07:47:00Z</dcterms:created>
  <dcterms:modified xsi:type="dcterms:W3CDTF">2019-11-28T07:47:00Z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AsAtDate">
    <vt:lpwstr>22 Nov 2019</vt:lpwstr>
  </property>
  <property fmtid="{D5CDD505-2E9C-101B-9397-08002B2CF9AE}" pid="8" name="Suffix">
    <vt:lpwstr>03-a0-00</vt:lpwstr>
  </property>
  <property fmtid="{D5CDD505-2E9C-101B-9397-08002B2CF9AE}" pid="9" name="CommencementDate">
    <vt:lpwstr>20191122</vt:lpwstr>
  </property>
</Properties>
</file>