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Home Building Contracts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Home Building Contracts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_Toc32312556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_Toc32312557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amounts for the purposes of “home building work contract” (section 3(1))</w:t>
      </w:r>
      <w:r>
        <w:tab/>
      </w:r>
      <w:r>
        <w:fldChar w:fldCharType="begin"/>
      </w:r>
      <w:r>
        <w:instrText xml:space="preserve"> PAGEREF _Toc32312558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Form of notice prescribed</w:t>
      </w:r>
      <w:r>
        <w:tab/>
      </w:r>
      <w:r>
        <w:fldChar w:fldCharType="begin"/>
      </w:r>
      <w:r>
        <w:instrText xml:space="preserve"> PAGEREF _Toc32312559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Home indemnity insurance maximum excess</w:t>
      </w:r>
      <w:r>
        <w:tab/>
      </w:r>
      <w:r>
        <w:fldChar w:fldCharType="begin"/>
      </w:r>
      <w:r>
        <w:instrText xml:space="preserve"> PAGEREF _Toc32312560 \h </w:instrText>
      </w:r>
      <w:r>
        <w:fldChar w:fldCharType="separate"/>
      </w:r>
      <w:r>
        <w:t>2</w:t>
      </w:r>
      <w:r>
        <w:fldChar w:fldCharType="end"/>
      </w:r>
    </w:p>
    <w:p>
      <w:pPr>
        <w:pStyle w:val="TOC8"/>
        <w:rPr>
          <w:rFonts w:asciiTheme="minorHAnsi" w:eastAsiaTheme="minorEastAsia" w:hAnsiTheme="minorHAnsi" w:cstheme="minorBidi"/>
          <w:szCs w:val="22"/>
        </w:rPr>
      </w:pPr>
      <w:r>
        <w:t>6A.</w:t>
      </w:r>
      <w:r>
        <w:tab/>
        <w:t>Prescribed building service contractors: section 25A</w:t>
      </w:r>
      <w:r>
        <w:tab/>
      </w:r>
      <w:r>
        <w:fldChar w:fldCharType="begin"/>
      </w:r>
      <w:r>
        <w:instrText xml:space="preserve"> PAGEREF _Toc32312561 \h </w:instrText>
      </w:r>
      <w:r>
        <w:fldChar w:fldCharType="separate"/>
      </w:r>
      <w:r>
        <w:t>2</w:t>
      </w:r>
      <w:r>
        <w:fldChar w:fldCharType="end"/>
      </w:r>
    </w:p>
    <w:p>
      <w:pPr>
        <w:pStyle w:val="TOC8"/>
        <w:rPr>
          <w:rFonts w:asciiTheme="minorHAnsi" w:eastAsiaTheme="minorEastAsia" w:hAnsiTheme="minorHAnsi" w:cstheme="minorBidi"/>
          <w:szCs w:val="22"/>
        </w:rPr>
      </w:pPr>
      <w:r>
        <w:t>7.</w:t>
      </w:r>
      <w:r>
        <w:tab/>
      </w:r>
      <w:r>
        <w:rPr>
          <w:spacing w:val="-4"/>
        </w:rPr>
        <w:t>Prescribed minimum amount for the purposes of section 25A</w:t>
      </w:r>
      <w:r>
        <w:tab/>
      </w:r>
      <w:r>
        <w:fldChar w:fldCharType="begin"/>
      </w:r>
      <w:r>
        <w:instrText xml:space="preserve"> PAGEREF _Toc32312562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offences and modified penalties (section 31B(2) and (4))</w:t>
      </w:r>
      <w:r>
        <w:tab/>
      </w:r>
      <w:r>
        <w:fldChar w:fldCharType="begin"/>
      </w:r>
      <w:r>
        <w:instrText xml:space="preserve"> PAGEREF _Toc32312563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form of infringement notice (section 31B(3))</w:t>
      </w:r>
      <w:r>
        <w:tab/>
      </w:r>
      <w:r>
        <w:fldChar w:fldCharType="begin"/>
      </w:r>
      <w:r>
        <w:instrText xml:space="preserve"> PAGEREF _Toc32312564 \h </w:instrText>
      </w:r>
      <w:r>
        <w:fldChar w:fldCharType="separate"/>
      </w:r>
      <w:r>
        <w:t>3</w:t>
      </w:r>
      <w:r>
        <w:fldChar w:fldCharType="end"/>
      </w:r>
    </w:p>
    <w:p>
      <w:pPr>
        <w:pStyle w:val="TOC8"/>
        <w:rPr>
          <w:rFonts w:asciiTheme="minorHAnsi" w:eastAsiaTheme="minorEastAsia" w:hAnsiTheme="minorHAnsi" w:cstheme="minorBidi"/>
          <w:szCs w:val="22"/>
        </w:rPr>
      </w:pPr>
      <w:r>
        <w:t>10.</w:t>
      </w:r>
      <w:r>
        <w:tab/>
        <w:t>Prescribed form of notice withdrawing infringement notice (section 31B(7))</w:t>
      </w:r>
      <w:r>
        <w:tab/>
      </w:r>
      <w:r>
        <w:fldChar w:fldCharType="begin"/>
      </w:r>
      <w:r>
        <w:instrText xml:space="preserve"> PAGEREF _Toc32312565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9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_Toc32312569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Home Building Contracts Act 1991</w:t>
      </w:r>
    </w:p>
    <w:p>
      <w:pPr>
        <w:pStyle w:val="NameofActReg"/>
      </w:pPr>
      <w:r>
        <w:t>Home Building Contracts Regulations 1992</w:t>
      </w:r>
    </w:p>
    <w:p>
      <w:pPr>
        <w:pStyle w:val="Heading5"/>
        <w:rPr>
          <w:snapToGrid w:val="0"/>
        </w:rPr>
      </w:pPr>
      <w:bookmarkStart w:id="3" w:name="_Toc32312556"/>
      <w:r>
        <w:rPr>
          <w:rStyle w:val="CharSectno"/>
        </w:rPr>
        <w:t>1</w:t>
      </w:r>
      <w:r>
        <w:rPr>
          <w:snapToGrid w:val="0"/>
        </w:rPr>
        <w:t xml:space="preserve">. </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w:t>
      </w:r>
    </w:p>
    <w:p>
      <w:pPr>
        <w:pStyle w:val="Heading5"/>
        <w:rPr>
          <w:snapToGrid w:val="0"/>
        </w:rPr>
      </w:pPr>
      <w:bookmarkStart w:id="4" w:name="_Toc32312557"/>
      <w:r>
        <w:rPr>
          <w:rStyle w:val="CharSectno"/>
        </w:rPr>
        <w:t>2</w:t>
      </w:r>
      <w:r>
        <w:rPr>
          <w:snapToGrid w:val="0"/>
        </w:rPr>
        <w:t xml:space="preserve">. </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w:t>
      </w:r>
    </w:p>
    <w:p>
      <w:pPr>
        <w:pStyle w:val="Heading5"/>
      </w:pPr>
      <w:bookmarkStart w:id="5" w:name="_Toc32312558"/>
      <w:r>
        <w:rPr>
          <w:rStyle w:val="CharSectno"/>
        </w:rPr>
        <w:t>2A</w:t>
      </w:r>
      <w:r>
        <w:t>.</w:t>
      </w:r>
      <w:r>
        <w:tab/>
        <w:t>Prescribed amounts for the purposes of “home building work contract” (section 3(1))</w:t>
      </w:r>
      <w:bookmarkEnd w:id="5"/>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6" w:name="_Toc32312559"/>
      <w:r>
        <w:rPr>
          <w:rStyle w:val="CharSectno"/>
        </w:rPr>
        <w:t>3</w:t>
      </w:r>
      <w:r>
        <w:rPr>
          <w:snapToGrid w:val="0"/>
        </w:rPr>
        <w:t xml:space="preserve">. </w:t>
      </w:r>
      <w:r>
        <w:rPr>
          <w:snapToGrid w:val="0"/>
        </w:rPr>
        <w:tab/>
        <w:t>Form of notice prescribed</w:t>
      </w:r>
      <w:bookmarkEnd w:id="6"/>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Ednotesection"/>
        <w:spacing w:before="180"/>
      </w:pPr>
      <w:r>
        <w:t>[</w:t>
      </w:r>
      <w:r>
        <w:rPr>
          <w:b/>
        </w:rPr>
        <w:t>4, 4A.</w:t>
      </w:r>
      <w:r>
        <w:tab/>
        <w:t>Deleted: Gazette 2 Sep 2003 p. 3924.]</w:t>
      </w:r>
    </w:p>
    <w:p>
      <w:pPr>
        <w:pStyle w:val="Heading5"/>
        <w:spacing w:before="180"/>
        <w:rPr>
          <w:snapToGrid w:val="0"/>
        </w:rPr>
      </w:pPr>
      <w:bookmarkStart w:id="7" w:name="_Toc32312560"/>
      <w:r>
        <w:rPr>
          <w:rStyle w:val="CharSectno"/>
        </w:rPr>
        <w:t>5</w:t>
      </w:r>
      <w:r>
        <w:rPr>
          <w:snapToGrid w:val="0"/>
        </w:rPr>
        <w:t>.</w:t>
      </w:r>
      <w:r>
        <w:rPr>
          <w:snapToGrid w:val="0"/>
        </w:rPr>
        <w:tab/>
        <w:t>Home indemnity insurance maximum excess</w:t>
      </w:r>
      <w:bookmarkEnd w:id="7"/>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t>[</w:t>
      </w:r>
      <w:r>
        <w:rPr>
          <w:b/>
        </w:rPr>
        <w:t>6.</w:t>
      </w:r>
      <w:r>
        <w:tab/>
        <w:t>Deleted: Gazette 8 Apr 2003 p. 1104.]</w:t>
      </w:r>
    </w:p>
    <w:p>
      <w:pPr>
        <w:pStyle w:val="Heading5"/>
      </w:pPr>
      <w:bookmarkStart w:id="8" w:name="_Toc32312561"/>
      <w:r>
        <w:rPr>
          <w:rStyle w:val="CharSectno"/>
        </w:rPr>
        <w:t>6A</w:t>
      </w:r>
      <w:r>
        <w:t>.</w:t>
      </w:r>
      <w:r>
        <w:tab/>
        <w:t>Prescribed building service contractors: section 25A</w:t>
      </w:r>
      <w:bookmarkEnd w:id="8"/>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9" w:name="_Toc32312562"/>
      <w:r>
        <w:t>7.</w:t>
      </w:r>
      <w:r>
        <w:tab/>
      </w:r>
      <w:r>
        <w:rPr>
          <w:spacing w:val="-4"/>
        </w:rPr>
        <w:t>Prescribed minimum amount for the purposes of section 25A</w:t>
      </w:r>
      <w:bookmarkEnd w:id="9"/>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Ednotesection"/>
      </w:pPr>
      <w:r>
        <w:t>[</w:t>
      </w:r>
      <w:r>
        <w:rPr>
          <w:b/>
        </w:rPr>
        <w:t>7A.</w:t>
      </w:r>
      <w:r>
        <w:tab/>
        <w:t>Deleted: Gazette 24 Dec 2019 p. 4417.]</w:t>
      </w:r>
    </w:p>
    <w:p>
      <w:pPr>
        <w:pStyle w:val="Heading5"/>
        <w:keepLines w:val="0"/>
        <w:spacing w:before="180"/>
      </w:pPr>
      <w:bookmarkStart w:id="10" w:name="_Toc32312563"/>
      <w:r>
        <w:rPr>
          <w:rStyle w:val="CharSectno"/>
        </w:rPr>
        <w:t>8</w:t>
      </w:r>
      <w:r>
        <w:t>.</w:t>
      </w:r>
      <w:r>
        <w:tab/>
        <w:t>Prescribed offences and modified penalties (section 31B(2) and (4))</w:t>
      </w:r>
      <w:bookmarkEnd w:id="10"/>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11" w:name="_Toc32312564"/>
      <w:r>
        <w:rPr>
          <w:rStyle w:val="CharSectno"/>
        </w:rPr>
        <w:t>9</w:t>
      </w:r>
      <w:r>
        <w:t>.</w:t>
      </w:r>
      <w:r>
        <w:tab/>
        <w:t>Prescribed form of infringement notice (section 31B(3))</w:t>
      </w:r>
      <w:bookmarkEnd w:id="11"/>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12" w:name="_Toc32312565"/>
      <w:r>
        <w:rPr>
          <w:rStyle w:val="CharSectno"/>
        </w:rPr>
        <w:t>10</w:t>
      </w:r>
      <w:r>
        <w:t>.</w:t>
      </w:r>
      <w:r>
        <w:tab/>
        <w:t>Prescribed form of notice withdrawing infringement notice (section 31B(7))</w:t>
      </w:r>
      <w:bookmarkEnd w:id="12"/>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3" w:name="_Toc32312566"/>
      <w:r>
        <w:rPr>
          <w:rStyle w:val="CharSchNo"/>
        </w:rPr>
        <w:t>Schedule 1</w:t>
      </w:r>
      <w:bookmarkEnd w:id="13"/>
    </w:p>
    <w:p>
      <w:pPr>
        <w:pStyle w:val="yShoulderClause"/>
      </w:pPr>
      <w:r>
        <w:t>[r. 3]</w:t>
      </w:r>
    </w:p>
    <w:p>
      <w:pPr>
        <w:pStyle w:val="yMiscellaneousHeading"/>
        <w:rPr>
          <w:i/>
        </w:rPr>
      </w:pPr>
      <w:r>
        <w:rPr>
          <w:i/>
        </w:rPr>
        <w:t>Home Building Contracts Act 1991</w:t>
      </w:r>
    </w:p>
    <w:p>
      <w:pPr>
        <w:pStyle w:val="yMiscellaneousHeading"/>
      </w:pPr>
      <w:r>
        <w:rPr>
          <w:rStyle w:val="CharSchText"/>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ind w:left="1134" w:hanging="1134"/>
      </w:pPr>
      <w:r>
        <w:tab/>
        <w:t>(a)</w:t>
      </w:r>
      <w:r>
        <w:tab/>
        <w:t>a deposit before the work begins of no more than 6.5% of the contract price; 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keepNext/>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keepNext/>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w:t>
      </w:r>
    </w:p>
    <w:p>
      <w:pPr>
        <w:pStyle w:val="yEdnoteschedule"/>
        <w:rPr>
          <w:snapToGrid/>
        </w:rPr>
      </w:pPr>
      <w:r>
        <w:rPr>
          <w:snapToGrid/>
        </w:rPr>
        <w:t>[Schedules 2</w:t>
      </w:r>
      <w:r>
        <w:rPr>
          <w:snapToGrid/>
        </w:rPr>
        <w:noBreakHyphen/>
        <w:t>8 deleted: Gazette 2 Sep 2003 p. 3930.]</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4" w:name="_Toc32312567"/>
      <w:r>
        <w:rPr>
          <w:rStyle w:val="CharSchNo"/>
        </w:rPr>
        <w:t>Schedule 9</w:t>
      </w:r>
      <w:r>
        <w:t> — </w:t>
      </w:r>
      <w:r>
        <w:rPr>
          <w:rStyle w:val="CharSchText"/>
        </w:rPr>
        <w:t>Prescribed forms</w:t>
      </w:r>
      <w:bookmarkEnd w:id="14"/>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 xml:space="preserve">Building Services Board </w:t>
            </w:r>
            <w:r>
              <w:t xml:space="preserve">for the amount of the modified penalty stated in item 2, to the Corporate Services Manager, </w:t>
            </w:r>
            <w:r>
              <w:rPr>
                <w:szCs w:val="22"/>
              </w:rPr>
              <w:t>Building Services Board,</w:t>
            </w:r>
            <w:r>
              <w:t xml:space="preserve">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 2, to an authorised person* at the Building Services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Building Services Board.</w:t>
            </w:r>
          </w:p>
        </w:tc>
      </w:tr>
    </w:tbl>
    <w:p>
      <w:pPr>
        <w:pStyle w:val="yFootnotesection"/>
      </w:pPr>
      <w:r>
        <w:tab/>
        <w:t>[Form 2 inserted: Gazette 31 Jul 2001 p. 3950; amended: Gazette 26 Apr 2019 p. 1222.]</w:t>
      </w:r>
    </w:p>
    <w:p>
      <w:pPr>
        <w:pStyle w:val="yMiscellaneousBody"/>
        <w:pageBreakBefore/>
        <w:jc w:val="center"/>
        <w:rPr>
          <w:caps/>
        </w:rPr>
      </w:pPr>
      <w:r>
        <w:rPr>
          <w:rStyle w:val="CharSClsNo"/>
          <w:b/>
        </w:rPr>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ind w:left="0" w:firstLine="0"/>
      </w:pP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16" w:name="_Toc32312568"/>
      <w:r>
        <w:t>Notes</w:t>
      </w:r>
      <w:bookmarkEnd w:id="16"/>
    </w:p>
    <w:p>
      <w:pPr>
        <w:pStyle w:val="nStatement"/>
      </w:pPr>
      <w:r>
        <w:t xml:space="preserve">This is a compilation of the </w:t>
      </w:r>
      <w:r>
        <w:rPr>
          <w:i/>
          <w:noProof/>
        </w:rPr>
        <w:t>Home Building Contracts Regulations 1992</w:t>
      </w:r>
      <w:r>
        <w:t xml:space="preserve"> and includes amendments made by other written laws. For provisions that have come into operation, and for information about any reprints, see the compilation table.</w:t>
      </w:r>
    </w:p>
    <w:p>
      <w:pPr>
        <w:pStyle w:val="nHeading3"/>
      </w:pPr>
      <w:bookmarkStart w:id="17" w:name="_Toc32312569"/>
      <w:r>
        <w:t>Compilation table</w:t>
      </w:r>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7"/>
        <w:gridCol w:w="2693"/>
      </w:tblGrid>
      <w:tr>
        <w:trPr>
          <w:tblHeader/>
        </w:trPr>
        <w:tc>
          <w:tcPr>
            <w:tcW w:w="3118" w:type="dxa"/>
          </w:tcPr>
          <w:p>
            <w:pPr>
              <w:pStyle w:val="nTable"/>
              <w:spacing w:after="40"/>
              <w:rPr>
                <w:b/>
              </w:rPr>
            </w:pPr>
            <w:r>
              <w:rPr>
                <w:b/>
              </w:rPr>
              <w:t>Citation</w:t>
            </w:r>
          </w:p>
        </w:tc>
        <w:tc>
          <w:tcPr>
            <w:tcW w:w="1277"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Home Building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Home Building Contracts Regulations 1992</w:t>
            </w:r>
            <w:r>
              <w:rPr>
                <w:b/>
              </w:rPr>
              <w:t xml:space="preserve"> as at 17 Oct 1997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Home Building Contracts Regulations 1992</w:t>
            </w:r>
            <w:r>
              <w:rPr>
                <w:b/>
              </w:rPr>
              <w:t xml:space="preserve"> as at 7 Jun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Home Building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Home Building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i/>
              </w:rPr>
            </w:pPr>
            <w:r>
              <w:rPr>
                <w:i/>
              </w:rPr>
              <w:t>Home Building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b/>
              </w:rPr>
            </w:pPr>
            <w:r>
              <w:rPr>
                <w:b/>
              </w:rPr>
              <w:t xml:space="preserve">Reprint 3:  The </w:t>
            </w:r>
            <w:r>
              <w:rPr>
                <w:b/>
                <w:i/>
              </w:rPr>
              <w:t>Home Building Contracts Regulations 1992</w:t>
            </w:r>
            <w:r>
              <w:rPr>
                <w:b/>
              </w:rPr>
              <w:t xml:space="preserve"> as at 1 Feb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b/>
              </w:rPr>
            </w:pPr>
            <w:r>
              <w:rPr>
                <w:i/>
              </w:rPr>
              <w:t>Home Building Contracts Amendment Regulations 2011</w:t>
            </w:r>
          </w:p>
        </w:tc>
        <w:tc>
          <w:tcPr>
            <w:tcW w:w="1277" w:type="dxa"/>
          </w:tcPr>
          <w:p>
            <w:pPr>
              <w:pStyle w:val="nTable"/>
            </w:pPr>
            <w:r>
              <w:t>26 Aug 2011 p. 3477</w:t>
            </w:r>
            <w:r>
              <w:noBreakHyphen/>
              <w:t>8</w:t>
            </w:r>
          </w:p>
        </w:tc>
        <w:tc>
          <w:tcPr>
            <w:tcW w:w="2693" w:type="dxa"/>
          </w:tcPr>
          <w:p>
            <w:pPr>
              <w:pStyle w:val="nTable"/>
            </w:pPr>
            <w:r>
              <w:t>r. 1 and 2: 26 Aug 2011 (see r. 2(a));</w:t>
            </w:r>
            <w:r>
              <w:br/>
              <w:t xml:space="preserve">Regulations other than r. 1 and 2: 29 Aug 2011 (see r. 2(b) and </w:t>
            </w:r>
            <w:r>
              <w:rPr>
                <w:i/>
              </w:rPr>
              <w:t>Gazette</w:t>
            </w:r>
            <w:r>
              <w:t xml:space="preserve"> 26 Aug 2011 p. 3475</w:t>
            </w:r>
            <w:r>
              <w:noBreakHyphen/>
              <w:t>6)</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2012</w:t>
            </w:r>
          </w:p>
        </w:tc>
        <w:tc>
          <w:tcPr>
            <w:tcW w:w="1277" w:type="dxa"/>
            <w:shd w:val="clear" w:color="auto" w:fill="auto"/>
          </w:tcPr>
          <w:p>
            <w:pPr>
              <w:pStyle w:val="nTable"/>
            </w:pPr>
            <w:r>
              <w:t>8 May 2012 p. 1888-91</w:t>
            </w:r>
          </w:p>
        </w:tc>
        <w:tc>
          <w:tcPr>
            <w:tcW w:w="2693" w:type="dxa"/>
            <w:shd w:val="clear" w:color="auto" w:fill="auto"/>
          </w:tcPr>
          <w:p>
            <w:pPr>
              <w:pStyle w:val="nTable"/>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pStyle w:val="nTable"/>
            </w:pPr>
            <w:r>
              <w:t>12 Feb 2013 p. 920-1</w:t>
            </w:r>
          </w:p>
        </w:tc>
        <w:tc>
          <w:tcPr>
            <w:tcW w:w="2693" w:type="dxa"/>
            <w:shd w:val="clear" w:color="auto" w:fill="auto"/>
          </w:tcPr>
          <w:p>
            <w:pPr>
              <w:pStyle w:val="nTable"/>
              <w:rPr>
                <w:i/>
              </w:rPr>
            </w:pPr>
            <w:r>
              <w:t>r. 1 and 2: 12 Feb 2013 (see r. 2(a));</w:t>
            </w:r>
            <w:r>
              <w:br/>
              <w:t>Regulations other than r. 1 and 2: 13 Feb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5</w:t>
            </w:r>
          </w:p>
        </w:tc>
        <w:tc>
          <w:tcPr>
            <w:tcW w:w="1277" w:type="dxa"/>
            <w:tcBorders>
              <w:top w:val="nil"/>
              <w:bottom w:val="nil"/>
            </w:tcBorders>
          </w:tcPr>
          <w:p>
            <w:pPr>
              <w:pStyle w:val="nTable"/>
            </w:pPr>
            <w:r>
              <w:t>26 Apr 2019 p. 1209-22</w:t>
            </w:r>
          </w:p>
        </w:tc>
        <w:tc>
          <w:tcPr>
            <w:tcW w:w="2693" w:type="dxa"/>
            <w:tcBorders>
              <w:top w:val="nil"/>
              <w:bottom w:val="nil"/>
            </w:tcBorders>
          </w:tcPr>
          <w:p>
            <w:pPr>
              <w:pStyle w:val="nTable"/>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 xml:space="preserve">Consumer Protection Regulations Amendment Regulations 2019 </w:t>
            </w:r>
            <w:r>
              <w:t>Pt. 3</w:t>
            </w:r>
          </w:p>
        </w:tc>
        <w:tc>
          <w:tcPr>
            <w:tcW w:w="1277" w:type="dxa"/>
            <w:tcBorders>
              <w:top w:val="nil"/>
              <w:bottom w:val="single" w:sz="4" w:space="0" w:color="auto"/>
            </w:tcBorders>
          </w:tcPr>
          <w:p>
            <w:pPr>
              <w:pStyle w:val="nTable"/>
            </w:pPr>
            <w:r>
              <w:t>24 Dec 2019 p. 4416</w:t>
            </w:r>
            <w:r>
              <w:noBreakHyphen/>
              <w:t>20</w:t>
            </w:r>
          </w:p>
        </w:tc>
        <w:tc>
          <w:tcPr>
            <w:tcW w:w="2693" w:type="dxa"/>
            <w:tcBorders>
              <w:top w:val="nil"/>
              <w:bottom w:val="single" w:sz="4" w:space="0" w:color="auto"/>
            </w:tcBorders>
          </w:tcPr>
          <w:p>
            <w:pPr>
              <w:pStyle w:val="nTable"/>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NOTICE FOR THE HOME OWNER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NOTICE FOR THE HOME OWNER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5" w:name="Schedule"/>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6ED8"/>
    <w:lvl w:ilvl="0">
      <w:start w:val="1"/>
      <w:numFmt w:val="decimal"/>
      <w:lvlText w:val="%1."/>
      <w:lvlJc w:val="left"/>
      <w:pPr>
        <w:tabs>
          <w:tab w:val="num" w:pos="1800"/>
        </w:tabs>
        <w:ind w:left="1800" w:hanging="360"/>
      </w:pPr>
    </w:lvl>
  </w:abstractNum>
  <w:abstractNum w:abstractNumId="1">
    <w:nsid w:val="FFFFFF7D"/>
    <w:multiLevelType w:val="singleLevel"/>
    <w:tmpl w:val="4156D5E8"/>
    <w:lvl w:ilvl="0">
      <w:start w:val="1"/>
      <w:numFmt w:val="decimal"/>
      <w:lvlText w:val="%1."/>
      <w:lvlJc w:val="left"/>
      <w:pPr>
        <w:tabs>
          <w:tab w:val="num" w:pos="1440"/>
        </w:tabs>
        <w:ind w:left="1440" w:hanging="360"/>
      </w:pPr>
    </w:lvl>
  </w:abstractNum>
  <w:abstractNum w:abstractNumId="2">
    <w:nsid w:val="FFFFFF7E"/>
    <w:multiLevelType w:val="singleLevel"/>
    <w:tmpl w:val="E5440F6E"/>
    <w:lvl w:ilvl="0">
      <w:start w:val="1"/>
      <w:numFmt w:val="decimal"/>
      <w:lvlText w:val="%1."/>
      <w:lvlJc w:val="left"/>
      <w:pPr>
        <w:tabs>
          <w:tab w:val="num" w:pos="1080"/>
        </w:tabs>
        <w:ind w:left="1080" w:hanging="360"/>
      </w:pPr>
    </w:lvl>
  </w:abstractNum>
  <w:abstractNum w:abstractNumId="3">
    <w:nsid w:val="FFFFFF7F"/>
    <w:multiLevelType w:val="singleLevel"/>
    <w:tmpl w:val="9B6E54DC"/>
    <w:lvl w:ilvl="0">
      <w:start w:val="1"/>
      <w:numFmt w:val="decimal"/>
      <w:lvlText w:val="%1."/>
      <w:lvlJc w:val="left"/>
      <w:pPr>
        <w:tabs>
          <w:tab w:val="num" w:pos="720"/>
        </w:tabs>
        <w:ind w:left="720" w:hanging="360"/>
      </w:pPr>
    </w:lvl>
  </w:abstractNum>
  <w:abstractNum w:abstractNumId="4">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D6C074"/>
    <w:lvl w:ilvl="0">
      <w:start w:val="1"/>
      <w:numFmt w:val="decimal"/>
      <w:lvlText w:val="%1."/>
      <w:lvlJc w:val="left"/>
      <w:pPr>
        <w:tabs>
          <w:tab w:val="num" w:pos="360"/>
        </w:tabs>
        <w:ind w:left="360" w:hanging="360"/>
      </w:pPr>
    </w:lvl>
  </w:abstractNum>
  <w:abstractNum w:abstractNumId="9">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12046"/>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 w:name="WAFER_20191220085001" w:val="RemoveTocBookmarks,RemoveUnusedBookmarks,RemoveLanguageTags,ResetPageSize,RunningHeaders,UpdateStyles,UsedStyles"/>
    <w:docVar w:name="WAFER_20191220085001_GUID" w:val="6ccfd59d-1bff-4998-93be-9f9b2b0fdf81"/>
    <w:docVar w:name="WAFER_202002111120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046_GUID" w:val="06fab00b-d00c-45d7-b104-3a62f5e628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g"/><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4332</Words>
  <Characters>22181</Characters>
  <Application>Microsoft Office Word</Application>
  <DocSecurity>0</DocSecurity>
  <Lines>652</Lines>
  <Paragraphs>407</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1992 - 03-f0-02</dc:title>
  <dc:subject/>
  <dc:creator/>
  <cp:keywords/>
  <dc:description/>
  <cp:lastModifiedBy>svcMRProcess</cp:lastModifiedBy>
  <cp:revision>4</cp:revision>
  <cp:lastPrinted>2012-05-07T04:04:00Z</cp:lastPrinted>
  <dcterms:created xsi:type="dcterms:W3CDTF">2020-02-11T07:44:00Z</dcterms:created>
  <dcterms:modified xsi:type="dcterms:W3CDTF">2020-02-11T07:44:00Z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03-f0-02</vt:lpwstr>
  </property>
</Properties>
</file>