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_Toc32392997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_Toc32392998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_Toc32392999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_Toc32393000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_Toc32393001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_Toc32393002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_Toc32393004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_Toc32393005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_Toc32393007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_Toc32393009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_Toc32393011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_Toc32393012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_Toc32393014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_Toc32393015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_Toc32393017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_Toc32393018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_Toc32393020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_Toc32393021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_Toc32393033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_Toc32393034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3239299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392997"/>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6" w:name="_Toc32392998"/>
      <w:r>
        <w:rPr>
          <w:rStyle w:val="CharSectno"/>
        </w:rPr>
        <w:t>2</w:t>
      </w:r>
      <w:r>
        <w:rPr>
          <w:spacing w:val="-2"/>
        </w:rPr>
        <w:t>.</w:t>
      </w:r>
      <w:r>
        <w:rPr>
          <w:spacing w:val="-2"/>
        </w:rPr>
        <w:tab/>
        <w:t>Commencement</w:t>
      </w:r>
      <w:bookmarkEnd w:id="6"/>
    </w:p>
    <w:p>
      <w:pPr>
        <w:pStyle w:val="Subsection"/>
      </w:pPr>
      <w:r>
        <w:tab/>
      </w:r>
      <w:r>
        <w:tab/>
        <w:t xml:space="preserve">This order comes into operation on the day after the day on which it is published in the </w:t>
      </w:r>
      <w:r>
        <w:rPr>
          <w:i/>
        </w:rPr>
        <w:t>Gazette</w:t>
      </w:r>
      <w:r>
        <w:t>.</w:t>
      </w:r>
    </w:p>
    <w:p>
      <w:pPr>
        <w:pStyle w:val="Heading5"/>
      </w:pPr>
      <w:bookmarkStart w:id="7" w:name="_Toc32392999"/>
      <w:r>
        <w:rPr>
          <w:rStyle w:val="CharSectno"/>
        </w:rPr>
        <w:t>3</w:t>
      </w:r>
      <w:r>
        <w:t>.</w:t>
      </w:r>
      <w:r>
        <w:tab/>
        <w:t>Terms used</w:t>
      </w:r>
      <w:bookmarkEnd w:id="7"/>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8" w:name="_Toc32393000"/>
      <w:r>
        <w:rPr>
          <w:rStyle w:val="CharSectno"/>
        </w:rPr>
        <w:t>4</w:t>
      </w:r>
      <w:r>
        <w:t>.</w:t>
      </w:r>
      <w:r>
        <w:tab/>
        <w:t>Parts of State declared to be health service areas</w:t>
      </w:r>
      <w:bookmarkEnd w:id="8"/>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9" w:name="_Toc32393001"/>
      <w:r>
        <w:rPr>
          <w:rStyle w:val="CharSectno"/>
        </w:rPr>
        <w:t>5</w:t>
      </w:r>
      <w:r>
        <w:t>.</w:t>
      </w:r>
      <w:r>
        <w:tab/>
        <w:t>Public hospitals declared to be health service areas</w:t>
      </w:r>
      <w:bookmarkEnd w:id="9"/>
    </w:p>
    <w:p>
      <w:pPr>
        <w:pStyle w:val="Subsection"/>
      </w:pPr>
      <w:r>
        <w:tab/>
      </w:r>
      <w:r>
        <w:tab/>
        <w:t>The public hospitals set out in Schedule 2 are declared to be health service areas.</w:t>
      </w:r>
    </w:p>
    <w:p>
      <w:pPr>
        <w:pStyle w:val="Heading5"/>
      </w:pPr>
      <w:bookmarkStart w:id="10" w:name="_Toc32393002"/>
      <w:r>
        <w:rPr>
          <w:rStyle w:val="CharSectno"/>
        </w:rPr>
        <w:t>6</w:t>
      </w:r>
      <w:r>
        <w:t>.</w:t>
      </w:r>
      <w:r>
        <w:tab/>
        <w:t>Public health service facilities declared to be health service areas</w:t>
      </w:r>
      <w:bookmarkEnd w:id="10"/>
    </w:p>
    <w:p>
      <w:pPr>
        <w:pStyle w:val="Subsection"/>
      </w:pPr>
      <w:r>
        <w:tab/>
      </w:r>
      <w:r>
        <w:tab/>
        <w:t>Each public health service facility is declared to be a health service area.</w:t>
      </w:r>
    </w:p>
    <w:p>
      <w:pPr>
        <w:pStyle w:val="Heading2"/>
      </w:pPr>
      <w:bookmarkStart w:id="11" w:name="_Toc32393003"/>
      <w:r>
        <w:rPr>
          <w:rStyle w:val="CharPartNo"/>
        </w:rPr>
        <w:t>Part 2</w:t>
      </w:r>
      <w:r>
        <w:t> — </w:t>
      </w:r>
      <w:r>
        <w:rPr>
          <w:rStyle w:val="CharPartText"/>
        </w:rPr>
        <w:t>North Metropolitan Health Service</w:t>
      </w:r>
      <w:bookmarkEnd w:id="11"/>
    </w:p>
    <w:p>
      <w:pPr>
        <w:pStyle w:val="Heading5"/>
      </w:pPr>
      <w:bookmarkStart w:id="12" w:name="_Toc32393004"/>
      <w:r>
        <w:rPr>
          <w:rStyle w:val="CharSectno"/>
        </w:rPr>
        <w:t>7</w:t>
      </w:r>
      <w:r>
        <w:t>.</w:t>
      </w:r>
      <w:r>
        <w:tab/>
        <w:t>Public health services declared to be health service areas</w:t>
      </w:r>
      <w:bookmarkEnd w:id="1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13" w:name="_Toc32393005"/>
      <w:r>
        <w:rPr>
          <w:rStyle w:val="CharSectno"/>
        </w:rPr>
        <w:t>8</w:t>
      </w:r>
      <w:r>
        <w:t>.</w:t>
      </w:r>
      <w:r>
        <w:tab/>
        <w:t>North Metropolitan Health Service established</w:t>
      </w:r>
      <w:bookmarkEnd w:id="13"/>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14" w:name="_Toc32393006"/>
      <w:r>
        <w:rPr>
          <w:rStyle w:val="CharPartNo"/>
        </w:rPr>
        <w:t>Part 3</w:t>
      </w:r>
      <w:r>
        <w:rPr>
          <w:rStyle w:val="CharDivNo"/>
        </w:rPr>
        <w:t> </w:t>
      </w:r>
      <w:r>
        <w:t>—</w:t>
      </w:r>
      <w:r>
        <w:rPr>
          <w:rStyle w:val="CharDivText"/>
        </w:rPr>
        <w:t> </w:t>
      </w:r>
      <w:r>
        <w:rPr>
          <w:rStyle w:val="CharPartText"/>
        </w:rPr>
        <w:t>South Metropolitan Health Service</w:t>
      </w:r>
      <w:bookmarkEnd w:id="14"/>
    </w:p>
    <w:p>
      <w:pPr>
        <w:pStyle w:val="Heading5"/>
      </w:pPr>
      <w:bookmarkStart w:id="15" w:name="_Toc32393007"/>
      <w:r>
        <w:rPr>
          <w:rStyle w:val="CharSectno"/>
        </w:rPr>
        <w:t>9</w:t>
      </w:r>
      <w:r>
        <w:t>.</w:t>
      </w:r>
      <w:r>
        <w:tab/>
        <w:t>South Metropolitan Health Service established</w:t>
      </w:r>
      <w:bookmarkEnd w:id="15"/>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16" w:name="_Toc32393008"/>
      <w:r>
        <w:rPr>
          <w:rStyle w:val="CharPartNo"/>
        </w:rPr>
        <w:t>Part 4</w:t>
      </w:r>
      <w:r>
        <w:rPr>
          <w:rStyle w:val="CharDivNo"/>
        </w:rPr>
        <w:t> </w:t>
      </w:r>
      <w:r>
        <w:t>—</w:t>
      </w:r>
      <w:r>
        <w:rPr>
          <w:rStyle w:val="CharDivText"/>
        </w:rPr>
        <w:t> </w:t>
      </w:r>
      <w:r>
        <w:rPr>
          <w:rStyle w:val="CharPartText"/>
        </w:rPr>
        <w:t>East Metropolitan Health Service</w:t>
      </w:r>
      <w:bookmarkEnd w:id="16"/>
    </w:p>
    <w:p>
      <w:pPr>
        <w:pStyle w:val="Heading5"/>
      </w:pPr>
      <w:bookmarkStart w:id="17" w:name="_Toc32393009"/>
      <w:r>
        <w:rPr>
          <w:rStyle w:val="CharSectno"/>
        </w:rPr>
        <w:t>10</w:t>
      </w:r>
      <w:r>
        <w:t>.</w:t>
      </w:r>
      <w:r>
        <w:tab/>
        <w:t>East Metropolitan Health Service established</w:t>
      </w:r>
      <w:bookmarkEnd w:id="17"/>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18" w:name="_Toc32393010"/>
      <w:r>
        <w:rPr>
          <w:rStyle w:val="CharPartNo"/>
        </w:rPr>
        <w:t>Part 5</w:t>
      </w:r>
      <w:r>
        <w:rPr>
          <w:rStyle w:val="CharDivNo"/>
        </w:rPr>
        <w:t> </w:t>
      </w:r>
      <w:r>
        <w:t>—</w:t>
      </w:r>
      <w:r>
        <w:rPr>
          <w:rStyle w:val="CharDivText"/>
        </w:rPr>
        <w:t> </w:t>
      </w:r>
      <w:r>
        <w:rPr>
          <w:rStyle w:val="CharPartText"/>
        </w:rPr>
        <w:t>Child and Adolescent Health Service</w:t>
      </w:r>
      <w:bookmarkEnd w:id="18"/>
    </w:p>
    <w:p>
      <w:pPr>
        <w:pStyle w:val="Heading5"/>
      </w:pPr>
      <w:bookmarkStart w:id="19" w:name="_Toc32393011"/>
      <w:r>
        <w:rPr>
          <w:rStyle w:val="CharSectno"/>
        </w:rPr>
        <w:t>11</w:t>
      </w:r>
      <w:r>
        <w:t>.</w:t>
      </w:r>
      <w:r>
        <w:tab/>
        <w:t>Health service areas declared</w:t>
      </w:r>
      <w:bookmarkEnd w:id="1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Gazette 11 May 2018 p. 1504; 12 Jun 2018 p. 1895.]</w:t>
      </w:r>
    </w:p>
    <w:p>
      <w:pPr>
        <w:pStyle w:val="Heading5"/>
      </w:pPr>
      <w:bookmarkStart w:id="20" w:name="_Toc32393012"/>
      <w:r>
        <w:rPr>
          <w:rStyle w:val="CharSectno"/>
        </w:rPr>
        <w:t>12</w:t>
      </w:r>
      <w:r>
        <w:t>.</w:t>
      </w:r>
      <w:r>
        <w:tab/>
        <w:t>Child and Adolescent Health Service established</w:t>
      </w:r>
      <w:bookmarkEnd w:id="2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21" w:name="_Toc32393013"/>
      <w:r>
        <w:rPr>
          <w:rStyle w:val="CharPartNo"/>
        </w:rPr>
        <w:t>Part 6</w:t>
      </w:r>
      <w:r>
        <w:rPr>
          <w:rStyle w:val="CharDivNo"/>
        </w:rPr>
        <w:t> </w:t>
      </w:r>
      <w:r>
        <w:t>—</w:t>
      </w:r>
      <w:r>
        <w:rPr>
          <w:rStyle w:val="CharDivText"/>
        </w:rPr>
        <w:t> </w:t>
      </w:r>
      <w:r>
        <w:rPr>
          <w:rStyle w:val="CharPartText"/>
        </w:rPr>
        <w:t>WA Country Health Service</w:t>
      </w:r>
      <w:bookmarkEnd w:id="21"/>
    </w:p>
    <w:p>
      <w:pPr>
        <w:pStyle w:val="Heading5"/>
      </w:pPr>
      <w:bookmarkStart w:id="22" w:name="_Toc32393014"/>
      <w:r>
        <w:rPr>
          <w:rStyle w:val="CharSectno"/>
        </w:rPr>
        <w:t>13</w:t>
      </w:r>
      <w:r>
        <w:t>.</w:t>
      </w:r>
      <w:r>
        <w:tab/>
        <w:t>Health service area declared</w:t>
      </w:r>
      <w:bookmarkEnd w:id="2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23" w:name="_Toc32393015"/>
      <w:r>
        <w:rPr>
          <w:rStyle w:val="CharSectno"/>
        </w:rPr>
        <w:t>14</w:t>
      </w:r>
      <w:r>
        <w:t>.</w:t>
      </w:r>
      <w:r>
        <w:tab/>
        <w:t>WA Country Health Service established</w:t>
      </w:r>
      <w:bookmarkEnd w:id="23"/>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24" w:name="_Toc32393016"/>
      <w:r>
        <w:rPr>
          <w:rStyle w:val="CharPartNo"/>
        </w:rPr>
        <w:t>Part 7</w:t>
      </w:r>
      <w:r>
        <w:rPr>
          <w:rStyle w:val="CharDivNo"/>
        </w:rPr>
        <w:t> </w:t>
      </w:r>
      <w:r>
        <w:t>—</w:t>
      </w:r>
      <w:r>
        <w:rPr>
          <w:rStyle w:val="CharDivText"/>
        </w:rPr>
        <w:t> </w:t>
      </w:r>
      <w:r>
        <w:rPr>
          <w:rStyle w:val="CharPartText"/>
        </w:rPr>
        <w:t>Health Support Services</w:t>
      </w:r>
      <w:bookmarkEnd w:id="24"/>
    </w:p>
    <w:p>
      <w:pPr>
        <w:pStyle w:val="Heading5"/>
      </w:pPr>
      <w:bookmarkStart w:id="25" w:name="_Toc32393017"/>
      <w:r>
        <w:rPr>
          <w:rStyle w:val="CharSectno"/>
        </w:rPr>
        <w:t>15</w:t>
      </w:r>
      <w:r>
        <w:t>.</w:t>
      </w:r>
      <w:r>
        <w:tab/>
        <w:t>Health service areas declared</w:t>
      </w:r>
      <w:bookmarkEnd w:id="25"/>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26" w:name="_Toc32393018"/>
      <w:r>
        <w:rPr>
          <w:rStyle w:val="CharSectno"/>
        </w:rPr>
        <w:t>16</w:t>
      </w:r>
      <w:r>
        <w:t>.</w:t>
      </w:r>
      <w:r>
        <w:tab/>
        <w:t>Health Support Services established</w:t>
      </w:r>
      <w:bookmarkEnd w:id="26"/>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27" w:name="_Toc32393019"/>
      <w:r>
        <w:rPr>
          <w:rStyle w:val="CharPartNo"/>
        </w:rPr>
        <w:t>Part 8</w:t>
      </w:r>
      <w:r>
        <w:rPr>
          <w:rStyle w:val="CharDivNo"/>
        </w:rPr>
        <w:t> </w:t>
      </w:r>
      <w:r>
        <w:t>—</w:t>
      </w:r>
      <w:r>
        <w:rPr>
          <w:rStyle w:val="CharDivText"/>
        </w:rPr>
        <w:t> </w:t>
      </w:r>
      <w:r>
        <w:rPr>
          <w:rStyle w:val="CharPartText"/>
        </w:rPr>
        <w:t>PathWest Laboratory Medicine WA</w:t>
      </w:r>
      <w:bookmarkEnd w:id="27"/>
    </w:p>
    <w:p>
      <w:pPr>
        <w:pStyle w:val="Footnoteheading"/>
      </w:pPr>
      <w:r>
        <w:tab/>
        <w:t>[Heading inserted: Gazette 11 May 2018 p. 1506.]</w:t>
      </w:r>
    </w:p>
    <w:p>
      <w:pPr>
        <w:pStyle w:val="Heading5"/>
      </w:pPr>
      <w:bookmarkStart w:id="28" w:name="_Toc32393020"/>
      <w:r>
        <w:rPr>
          <w:rStyle w:val="CharSectno"/>
        </w:rPr>
        <w:t>17</w:t>
      </w:r>
      <w:r>
        <w:t>.</w:t>
      </w:r>
      <w:r>
        <w:tab/>
        <w:t>Health service area declared</w:t>
      </w:r>
      <w:bookmarkEnd w:id="28"/>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29" w:name="_Toc32393021"/>
      <w:r>
        <w:rPr>
          <w:rStyle w:val="CharSectno"/>
        </w:rPr>
        <w:t>18</w:t>
      </w:r>
      <w:r>
        <w:t>.</w:t>
      </w:r>
      <w:r>
        <w:tab/>
        <w:t>PathWest Laboratory Medicine WA established</w:t>
      </w:r>
      <w:bookmarkEnd w:id="29"/>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Gazette 11 May 2018 p. 1506.]</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0" w:name="_Toc32393022"/>
      <w:r>
        <w:rPr>
          <w:rStyle w:val="CharSchNo"/>
        </w:rPr>
        <w:t>Schedule 1</w:t>
      </w:r>
      <w:r>
        <w:t> — </w:t>
      </w:r>
      <w:r>
        <w:rPr>
          <w:rStyle w:val="CharSchText"/>
        </w:rPr>
        <w:t>Parts of the State</w:t>
      </w:r>
      <w:bookmarkEnd w:id="30"/>
    </w:p>
    <w:p>
      <w:pPr>
        <w:pStyle w:val="yShoulderClause"/>
      </w:pPr>
      <w:r>
        <w:t>[cl. 4]</w:t>
      </w:r>
    </w:p>
    <w:p>
      <w:pPr>
        <w:pStyle w:val="yHeading3"/>
      </w:pPr>
      <w:bookmarkStart w:id="31" w:name="_Toc32393023"/>
      <w:r>
        <w:rPr>
          <w:rStyle w:val="CharSDivNo"/>
        </w:rPr>
        <w:t>Division 1</w:t>
      </w:r>
      <w:r>
        <w:t> — </w:t>
      </w:r>
      <w:r>
        <w:rPr>
          <w:rStyle w:val="CharSDivText"/>
        </w:rPr>
        <w:t>North Metropolitan</w:t>
      </w:r>
      <w:bookmarkEnd w:id="3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32" w:name="_Toc32393024"/>
      <w:r>
        <w:rPr>
          <w:rStyle w:val="CharSDivNo"/>
        </w:rPr>
        <w:t>Division 2</w:t>
      </w:r>
      <w:r>
        <w:t> — </w:t>
      </w:r>
      <w:r>
        <w:rPr>
          <w:rStyle w:val="CharSDivText"/>
        </w:rPr>
        <w:t>South Metropolitan</w:t>
      </w:r>
      <w:bookmarkEnd w:id="32"/>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33" w:name="_Toc32393025"/>
      <w:r>
        <w:rPr>
          <w:rStyle w:val="CharSDivNo"/>
        </w:rPr>
        <w:t>Division 3</w:t>
      </w:r>
      <w:r>
        <w:t> — </w:t>
      </w:r>
      <w:r>
        <w:rPr>
          <w:rStyle w:val="CharSDivText"/>
        </w:rPr>
        <w:t>East Metropolitan</w:t>
      </w:r>
      <w:bookmarkEnd w:id="33"/>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34" w:name="_Toc32393026"/>
      <w:r>
        <w:rPr>
          <w:rStyle w:val="CharSDivNo"/>
        </w:rPr>
        <w:t>Division 4</w:t>
      </w:r>
      <w:r>
        <w:t> — </w:t>
      </w:r>
      <w:r>
        <w:rPr>
          <w:rStyle w:val="CharSDivText"/>
        </w:rPr>
        <w:t>WA Country</w:t>
      </w:r>
      <w:bookmarkEnd w:id="3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5" w:name="_Toc32393027"/>
      <w:r>
        <w:rPr>
          <w:rStyle w:val="CharSchNo"/>
        </w:rPr>
        <w:t>Schedule 2</w:t>
      </w:r>
      <w:r>
        <w:t> — </w:t>
      </w:r>
      <w:r>
        <w:rPr>
          <w:rStyle w:val="CharSchText"/>
        </w:rPr>
        <w:t>Public hospitals</w:t>
      </w:r>
      <w:bookmarkEnd w:id="35"/>
    </w:p>
    <w:p>
      <w:pPr>
        <w:pStyle w:val="yShoulderClause"/>
      </w:pPr>
      <w:r>
        <w:t>[cl. 5]</w:t>
      </w:r>
    </w:p>
    <w:p>
      <w:pPr>
        <w:pStyle w:val="yHeading3"/>
      </w:pPr>
      <w:bookmarkStart w:id="36" w:name="_Toc32393028"/>
      <w:r>
        <w:rPr>
          <w:rStyle w:val="CharSDivNo"/>
        </w:rPr>
        <w:t>Division 1</w:t>
      </w:r>
      <w:r>
        <w:t> — </w:t>
      </w:r>
      <w:r>
        <w:rPr>
          <w:rStyle w:val="CharSDivText"/>
        </w:rPr>
        <w:t>North Metropolitan</w:t>
      </w:r>
      <w:bookmarkEnd w:id="3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7" w:name="_Toc32393029"/>
      <w:r>
        <w:rPr>
          <w:rStyle w:val="CharSDivNo"/>
        </w:rPr>
        <w:t>Division 2</w:t>
      </w:r>
      <w:r>
        <w:t> — </w:t>
      </w:r>
      <w:r>
        <w:rPr>
          <w:rStyle w:val="CharSDivText"/>
        </w:rPr>
        <w:t>South Metropolitan</w:t>
      </w:r>
      <w:bookmarkEnd w:id="37"/>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38" w:name="_Toc32393030"/>
      <w:r>
        <w:rPr>
          <w:rStyle w:val="CharSDivNo"/>
        </w:rPr>
        <w:t>Division 3</w:t>
      </w:r>
      <w:r>
        <w:t> — </w:t>
      </w:r>
      <w:r>
        <w:rPr>
          <w:rStyle w:val="CharSDivText"/>
        </w:rPr>
        <w:t>East Metropolitan</w:t>
      </w:r>
      <w:bookmarkEnd w:id="38"/>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39" w:name="_Toc32393031"/>
      <w:r>
        <w:rPr>
          <w:rStyle w:val="CharSDivNo"/>
        </w:rPr>
        <w:t>Division 4</w:t>
      </w:r>
      <w:r>
        <w:t> — </w:t>
      </w:r>
      <w:r>
        <w:rPr>
          <w:rStyle w:val="CharSDivText"/>
        </w:rPr>
        <w:t>WA Country</w:t>
      </w:r>
      <w:bookmarkEnd w:id="39"/>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1" w:name="_Toc32393032"/>
      <w:r>
        <w:t>Notes</w:t>
      </w:r>
      <w:bookmarkEnd w:id="41"/>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2" w:name="_Toc32393033"/>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single" w:sz="4" w:space="0" w:color="auto"/>
            </w:tcBorders>
          </w:tcPr>
          <w:p>
            <w:pPr>
              <w:pStyle w:val="nTable"/>
              <w:spacing w:after="40"/>
              <w:rPr>
                <w:i/>
              </w:rPr>
            </w:pPr>
            <w:r>
              <w:rPr>
                <w:i/>
              </w:rPr>
              <w:t>Health Services (Health Service Providers) Amendment Order 2019</w:t>
            </w:r>
          </w:p>
        </w:tc>
        <w:tc>
          <w:tcPr>
            <w:tcW w:w="1276" w:type="dxa"/>
            <w:tcBorders>
              <w:top w:val="nil"/>
              <w:bottom w:val="single" w:sz="4" w:space="0" w:color="auto"/>
            </w:tcBorders>
          </w:tcPr>
          <w:p>
            <w:pPr>
              <w:pStyle w:val="nTable"/>
              <w:spacing w:after="40"/>
            </w:pPr>
            <w:r>
              <w:t>15 Jan 2019 p. 57</w:t>
            </w:r>
          </w:p>
        </w:tc>
        <w:tc>
          <w:tcPr>
            <w:tcW w:w="2693" w:type="dxa"/>
            <w:tcBorders>
              <w:top w:val="nil"/>
              <w:bottom w:val="single" w:sz="4" w:space="0" w:color="auto"/>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bl>
    <w:p>
      <w:pPr>
        <w:pStyle w:val="nHeading3"/>
      </w:pPr>
      <w:bookmarkStart w:id="43" w:name="_Toc32393034"/>
      <w:r>
        <w:t>Uncommenced provisions table</w:t>
      </w:r>
      <w:bookmarkEnd w:id="4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Health Services (Health Service Providers) Amendment Order 2020 </w:t>
            </w:r>
            <w:r>
              <w:t>cl. 3 and 4</w:t>
            </w:r>
          </w:p>
        </w:tc>
        <w:tc>
          <w:tcPr>
            <w:tcW w:w="1276" w:type="dxa"/>
          </w:tcPr>
          <w:p>
            <w:pPr>
              <w:pStyle w:val="nTable"/>
              <w:spacing w:after="40"/>
            </w:pPr>
            <w:r>
              <w:t>SL 2020/1</w:t>
            </w:r>
          </w:p>
          <w:p>
            <w:pPr>
              <w:pStyle w:val="nTable"/>
              <w:spacing w:after="40"/>
            </w:pPr>
            <w:r>
              <w:t>10 Jan 2020</w:t>
            </w:r>
          </w:p>
        </w:tc>
        <w:tc>
          <w:tcPr>
            <w:tcW w:w="2693" w:type="dxa"/>
          </w:tcPr>
          <w:p>
            <w:pPr>
              <w:pStyle w:val="nTable"/>
              <w:spacing w:after="40"/>
              <w:rPr>
                <w:b/>
              </w:rPr>
            </w:pPr>
            <w:r>
              <w:rPr>
                <w:bCs/>
                <w:snapToGrid w:val="0"/>
                <w:spacing w:val="-2"/>
              </w:rPr>
              <w:t>20 Jan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5" w:name="_Toc3239303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North Metropolitan Health Service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8</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North Metropolitan Health Service</w: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7</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0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2120940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59_GUID" w:val="2d538fbf-bfe0-4dcf-94e0-fa0732008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8A1B-CE50-4D94-B8BF-4303A837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4284</Words>
  <Characters>24034</Characters>
  <Application>Microsoft Office Word</Application>
  <DocSecurity>0</DocSecurity>
  <Lines>1413</Lines>
  <Paragraphs>1348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2016 - 00-i0-02</dc:title>
  <dc:subject/>
  <dc:creator/>
  <cp:keywords/>
  <dc:description/>
  <cp:lastModifiedBy>svcMRProcess</cp:lastModifiedBy>
  <cp:revision>4</cp:revision>
  <cp:lastPrinted>2020-01-10T07:53:00Z</cp:lastPrinted>
  <dcterms:created xsi:type="dcterms:W3CDTF">2020-02-12T02:48:00Z</dcterms:created>
  <dcterms:modified xsi:type="dcterms:W3CDTF">2020-02-12T02:48:00Z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20200110</vt:lpwstr>
  </property>
  <property fmtid="{D5CDD505-2E9C-101B-9397-08002B2CF9AE}" pid="6" name="AsAtDate">
    <vt:lpwstr>10 Jan 2020</vt:lpwstr>
  </property>
  <property fmtid="{D5CDD505-2E9C-101B-9397-08002B2CF9AE}" pid="7" name="Suffix">
    <vt:lpwstr>00-i0-02</vt:lpwstr>
  </property>
</Properties>
</file>