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Associations Incorporation Act 2015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Associations Incorporation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Regulations 2016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_Toc54262046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_Toc54262047 \h </w:instrText>
      </w:r>
      <w:r>
        <w:fldChar w:fldCharType="separate"/>
      </w:r>
      <w:r>
        <w:t>1</w:t>
      </w:r>
      <w:r>
        <w:fldChar w:fldCharType="end"/>
      </w:r>
    </w:p>
    <w:p>
      <w:pPr>
        <w:pStyle w:val="TOC8"/>
        <w:rPr>
          <w:rFonts w:asciiTheme="minorHAnsi" w:eastAsiaTheme="minorEastAsia" w:hAnsiTheme="minorHAnsi" w:cstheme="minorBidi"/>
          <w:szCs w:val="22"/>
        </w:rPr>
      </w:pPr>
      <w:r>
        <w:t>3.</w:t>
      </w:r>
      <w:r>
        <w:tab/>
        <w:t>Restrictions as to names of associations (s. 12(e) and (f))</w:t>
      </w:r>
      <w:r>
        <w:tab/>
      </w:r>
      <w:r>
        <w:fldChar w:fldCharType="begin"/>
      </w:r>
      <w:r>
        <w:instrText xml:space="preserve"> PAGEREF _Toc54262048 \h </w:instrText>
      </w:r>
      <w:r>
        <w:fldChar w:fldCharType="separate"/>
      </w:r>
      <w:r>
        <w:t>1</w:t>
      </w:r>
      <w:r>
        <w:fldChar w:fldCharType="end"/>
      </w:r>
    </w:p>
    <w:p>
      <w:pPr>
        <w:pStyle w:val="TOC8"/>
        <w:rPr>
          <w:rFonts w:asciiTheme="minorHAnsi" w:eastAsiaTheme="minorEastAsia" w:hAnsiTheme="minorHAnsi" w:cstheme="minorBidi"/>
          <w:szCs w:val="22"/>
        </w:rPr>
      </w:pPr>
      <w:r>
        <w:t>4.</w:t>
      </w:r>
      <w:r>
        <w:tab/>
        <w:t>Model rules (s. 26(1))</w:t>
      </w:r>
      <w:r>
        <w:tab/>
      </w:r>
      <w:r>
        <w:fldChar w:fldCharType="begin"/>
      </w:r>
      <w:r>
        <w:instrText xml:space="preserve"> PAGEREF _Toc54262049 \h </w:instrText>
      </w:r>
      <w:r>
        <w:fldChar w:fldCharType="separate"/>
      </w:r>
      <w:r>
        <w:t>1</w:t>
      </w:r>
      <w:r>
        <w:fldChar w:fldCharType="end"/>
      </w:r>
    </w:p>
    <w:p>
      <w:pPr>
        <w:pStyle w:val="TOC8"/>
        <w:rPr>
          <w:rFonts w:asciiTheme="minorHAnsi" w:eastAsiaTheme="minorEastAsia" w:hAnsiTheme="minorHAnsi" w:cstheme="minorBidi"/>
          <w:szCs w:val="22"/>
        </w:rPr>
      </w:pPr>
      <w:r>
        <w:t>5.</w:t>
      </w:r>
      <w:r>
        <w:tab/>
        <w:t>Approval of liquidator</w:t>
      </w:r>
      <w:r>
        <w:tab/>
      </w:r>
      <w:r>
        <w:fldChar w:fldCharType="begin"/>
      </w:r>
      <w:r>
        <w:instrText xml:space="preserve"> PAGEREF _Toc54262050 \h </w:instrText>
      </w:r>
      <w:r>
        <w:fldChar w:fldCharType="separate"/>
      </w:r>
      <w:r>
        <w:t>2</w:t>
      </w:r>
      <w:r>
        <w:fldChar w:fldCharType="end"/>
      </w:r>
    </w:p>
    <w:p>
      <w:pPr>
        <w:pStyle w:val="TOC8"/>
        <w:rPr>
          <w:rFonts w:asciiTheme="minorHAnsi" w:eastAsiaTheme="minorEastAsia" w:hAnsiTheme="minorHAnsi" w:cstheme="minorBidi"/>
          <w:szCs w:val="22"/>
        </w:rPr>
      </w:pPr>
      <w:r>
        <w:t>6.</w:t>
      </w:r>
      <w:r>
        <w:tab/>
        <w:t>Compliance with, and completion of, approved forms</w:t>
      </w:r>
      <w:r>
        <w:tab/>
      </w:r>
      <w:r>
        <w:fldChar w:fldCharType="begin"/>
      </w:r>
      <w:r>
        <w:instrText xml:space="preserve"> PAGEREF _Toc54262051 \h </w:instrText>
      </w:r>
      <w:r>
        <w:fldChar w:fldCharType="separate"/>
      </w:r>
      <w:r>
        <w:t>2</w:t>
      </w:r>
      <w:r>
        <w:fldChar w:fldCharType="end"/>
      </w:r>
    </w:p>
    <w:p>
      <w:pPr>
        <w:pStyle w:val="TOC8"/>
        <w:rPr>
          <w:rFonts w:asciiTheme="minorHAnsi" w:eastAsiaTheme="minorEastAsia" w:hAnsiTheme="minorHAnsi" w:cstheme="minorBidi"/>
          <w:szCs w:val="22"/>
        </w:rPr>
      </w:pPr>
      <w:r>
        <w:t>7.</w:t>
      </w:r>
      <w:r>
        <w:tab/>
        <w:t>General requirements for lodged documents</w:t>
      </w:r>
      <w:r>
        <w:tab/>
      </w:r>
      <w:r>
        <w:fldChar w:fldCharType="begin"/>
      </w:r>
      <w:r>
        <w:instrText xml:space="preserve"> PAGEREF _Toc54262052 \h </w:instrText>
      </w:r>
      <w:r>
        <w:fldChar w:fldCharType="separate"/>
      </w:r>
      <w:r>
        <w:t>2</w:t>
      </w:r>
      <w:r>
        <w:fldChar w:fldCharType="end"/>
      </w:r>
    </w:p>
    <w:p>
      <w:pPr>
        <w:pStyle w:val="TOC8"/>
        <w:rPr>
          <w:rFonts w:asciiTheme="minorHAnsi" w:eastAsiaTheme="minorEastAsia" w:hAnsiTheme="minorHAnsi" w:cstheme="minorBidi"/>
          <w:szCs w:val="22"/>
        </w:rPr>
      </w:pPr>
      <w:r>
        <w:t>8.</w:t>
      </w:r>
      <w:r>
        <w:tab/>
        <w:t>Signature on documents lodged with the Commissioner</w:t>
      </w:r>
      <w:r>
        <w:tab/>
      </w:r>
      <w:r>
        <w:fldChar w:fldCharType="begin"/>
      </w:r>
      <w:r>
        <w:instrText xml:space="preserve"> PAGEREF _Toc54262053 \h </w:instrText>
      </w:r>
      <w:r>
        <w:fldChar w:fldCharType="separate"/>
      </w:r>
      <w:r>
        <w:t>3</w:t>
      </w:r>
      <w:r>
        <w:fldChar w:fldCharType="end"/>
      </w:r>
    </w:p>
    <w:p>
      <w:pPr>
        <w:pStyle w:val="TOC8"/>
        <w:rPr>
          <w:rFonts w:asciiTheme="minorHAnsi" w:eastAsiaTheme="minorEastAsia" w:hAnsiTheme="minorHAnsi" w:cstheme="minorBidi"/>
          <w:szCs w:val="22"/>
        </w:rPr>
      </w:pPr>
      <w:r>
        <w:t>9.</w:t>
      </w:r>
      <w:r>
        <w:tab/>
        <w:t>Translations</w:t>
      </w:r>
      <w:r>
        <w:tab/>
      </w:r>
      <w:r>
        <w:fldChar w:fldCharType="begin"/>
      </w:r>
      <w:r>
        <w:instrText xml:space="preserve"> PAGEREF _Toc54262054 \h </w:instrText>
      </w:r>
      <w:r>
        <w:fldChar w:fldCharType="separate"/>
      </w:r>
      <w:r>
        <w:t>3</w:t>
      </w:r>
      <w:r>
        <w:fldChar w:fldCharType="end"/>
      </w:r>
    </w:p>
    <w:p>
      <w:pPr>
        <w:pStyle w:val="TOC8"/>
        <w:rPr>
          <w:rFonts w:asciiTheme="minorHAnsi" w:eastAsiaTheme="minorEastAsia" w:hAnsiTheme="minorHAnsi" w:cstheme="minorBidi"/>
          <w:szCs w:val="22"/>
        </w:rPr>
      </w:pPr>
      <w:r>
        <w:t>10.</w:t>
      </w:r>
      <w:r>
        <w:tab/>
        <w:t>Manner of providing copy of rules to members (s. 36(3))</w:t>
      </w:r>
      <w:r>
        <w:tab/>
      </w:r>
      <w:r>
        <w:fldChar w:fldCharType="begin"/>
      </w:r>
      <w:r>
        <w:instrText xml:space="preserve"> PAGEREF _Toc54262055 \h </w:instrText>
      </w:r>
      <w:r>
        <w:fldChar w:fldCharType="separate"/>
      </w:r>
      <w:r>
        <w:t>3</w:t>
      </w:r>
      <w:r>
        <w:fldChar w:fldCharType="end"/>
      </w:r>
    </w:p>
    <w:p>
      <w:pPr>
        <w:pStyle w:val="TOC8"/>
        <w:rPr>
          <w:rFonts w:asciiTheme="minorHAnsi" w:eastAsiaTheme="minorEastAsia" w:hAnsiTheme="minorHAnsi" w:cstheme="minorBidi"/>
          <w:szCs w:val="22"/>
        </w:rPr>
      </w:pPr>
      <w:r>
        <w:t>11.</w:t>
      </w:r>
      <w:r>
        <w:tab/>
        <w:t>Manner of providing copy of register to members (s. 56(5))</w:t>
      </w:r>
      <w:r>
        <w:tab/>
      </w:r>
      <w:r>
        <w:fldChar w:fldCharType="begin"/>
      </w:r>
      <w:r>
        <w:instrText xml:space="preserve"> PAGEREF _Toc54262056 \h </w:instrText>
      </w:r>
      <w:r>
        <w:fldChar w:fldCharType="separate"/>
      </w:r>
      <w:r>
        <w:t>4</w:t>
      </w:r>
      <w:r>
        <w:fldChar w:fldCharType="end"/>
      </w:r>
    </w:p>
    <w:p>
      <w:pPr>
        <w:pStyle w:val="TOC8"/>
        <w:rPr>
          <w:rFonts w:asciiTheme="minorHAnsi" w:eastAsiaTheme="minorEastAsia" w:hAnsiTheme="minorHAnsi" w:cstheme="minorBidi"/>
          <w:szCs w:val="22"/>
        </w:rPr>
      </w:pPr>
      <w:r>
        <w:t>12.</w:t>
      </w:r>
      <w:r>
        <w:tab/>
        <w:t>Designations for reviewers and auditors (s. 88(2)(a))</w:t>
      </w:r>
      <w:r>
        <w:tab/>
      </w:r>
      <w:r>
        <w:fldChar w:fldCharType="begin"/>
      </w:r>
      <w:r>
        <w:instrText xml:space="preserve"> PAGEREF _Toc54262057 \h </w:instrText>
      </w:r>
      <w:r>
        <w:fldChar w:fldCharType="separate"/>
      </w:r>
      <w:r>
        <w:t>4</w:t>
      </w:r>
      <w:r>
        <w:fldChar w:fldCharType="end"/>
      </w:r>
    </w:p>
    <w:p>
      <w:pPr>
        <w:pStyle w:val="TOC8"/>
        <w:rPr>
          <w:rFonts w:asciiTheme="minorHAnsi" w:eastAsiaTheme="minorEastAsia" w:hAnsiTheme="minorHAnsi" w:cstheme="minorBidi"/>
          <w:szCs w:val="22"/>
        </w:rPr>
      </w:pPr>
      <w:r>
        <w:t>13.</w:t>
      </w:r>
      <w:r>
        <w:tab/>
        <w:t>Prescribed body corporate (s. 92)</w:t>
      </w:r>
      <w:r>
        <w:tab/>
      </w:r>
      <w:r>
        <w:fldChar w:fldCharType="begin"/>
      </w:r>
      <w:r>
        <w:instrText xml:space="preserve"> PAGEREF _Toc54262058 \h </w:instrText>
      </w:r>
      <w:r>
        <w:fldChar w:fldCharType="separate"/>
      </w:r>
      <w:r>
        <w:t>5</w:t>
      </w:r>
      <w:r>
        <w:fldChar w:fldCharType="end"/>
      </w:r>
    </w:p>
    <w:p>
      <w:pPr>
        <w:pStyle w:val="TOC8"/>
        <w:rPr>
          <w:rFonts w:asciiTheme="minorHAnsi" w:eastAsiaTheme="minorEastAsia" w:hAnsiTheme="minorHAnsi" w:cstheme="minorBidi"/>
          <w:szCs w:val="22"/>
        </w:rPr>
      </w:pPr>
      <w:r>
        <w:t>14.</w:t>
      </w:r>
      <w:r>
        <w:tab/>
        <w:t>Information to be included in application for approval to apply for registration or incorporation under another law (s. 93(3)(c))</w:t>
      </w:r>
      <w:r>
        <w:tab/>
      </w:r>
      <w:r>
        <w:fldChar w:fldCharType="begin"/>
      </w:r>
      <w:r>
        <w:instrText xml:space="preserve"> PAGEREF _Toc54262059 \h </w:instrText>
      </w:r>
      <w:r>
        <w:fldChar w:fldCharType="separate"/>
      </w:r>
      <w:r>
        <w:t>5</w:t>
      </w:r>
      <w:r>
        <w:fldChar w:fldCharType="end"/>
      </w:r>
    </w:p>
    <w:p>
      <w:pPr>
        <w:pStyle w:val="TOC8"/>
        <w:rPr>
          <w:rFonts w:asciiTheme="minorHAnsi" w:eastAsiaTheme="minorEastAsia" w:hAnsiTheme="minorHAnsi" w:cstheme="minorBidi"/>
          <w:szCs w:val="22"/>
        </w:rPr>
      </w:pPr>
      <w:r>
        <w:t>15.</w:t>
      </w:r>
      <w:r>
        <w:tab/>
        <w:t>Annual information statement to be provided to Commissioner (s. 156)</w:t>
      </w:r>
      <w:r>
        <w:tab/>
      </w:r>
      <w:r>
        <w:fldChar w:fldCharType="begin"/>
      </w:r>
      <w:r>
        <w:instrText xml:space="preserve"> PAGEREF _Toc54262060 \h </w:instrText>
      </w:r>
      <w:r>
        <w:fldChar w:fldCharType="separate"/>
      </w:r>
      <w:r>
        <w:t>6</w:t>
      </w:r>
      <w:r>
        <w:fldChar w:fldCharType="end"/>
      </w:r>
    </w:p>
    <w:p>
      <w:pPr>
        <w:pStyle w:val="TOC8"/>
        <w:rPr>
          <w:rFonts w:asciiTheme="minorHAnsi" w:eastAsiaTheme="minorEastAsia" w:hAnsiTheme="minorHAnsi" w:cstheme="minorBidi"/>
          <w:szCs w:val="22"/>
        </w:rPr>
      </w:pPr>
      <w:r>
        <w:t>16.</w:t>
      </w:r>
      <w:r>
        <w:tab/>
        <w:t>Fees</w:t>
      </w:r>
      <w:r>
        <w:tab/>
      </w:r>
      <w:r>
        <w:fldChar w:fldCharType="begin"/>
      </w:r>
      <w:r>
        <w:instrText xml:space="preserve"> PAGEREF _Toc54262061 \h </w:instrText>
      </w:r>
      <w:r>
        <w:fldChar w:fldCharType="separate"/>
      </w:r>
      <w:r>
        <w:t>7</w:t>
      </w:r>
      <w:r>
        <w:fldChar w:fldCharType="end"/>
      </w:r>
    </w:p>
    <w:p>
      <w:pPr>
        <w:pStyle w:val="TOC8"/>
        <w:rPr>
          <w:rFonts w:asciiTheme="minorHAnsi" w:eastAsiaTheme="minorEastAsia" w:hAnsiTheme="minorHAnsi" w:cstheme="minorBidi"/>
          <w:szCs w:val="22"/>
        </w:rPr>
      </w:pPr>
      <w:r>
        <w:t>16A.</w:t>
      </w:r>
      <w:r>
        <w:tab/>
        <w:t>Waiver and refund of fees in response to COVID</w:t>
      </w:r>
      <w:r>
        <w:noBreakHyphen/>
        <w:t>19 pandemic</w:t>
      </w:r>
      <w:r>
        <w:tab/>
      </w:r>
      <w:r>
        <w:fldChar w:fldCharType="begin"/>
      </w:r>
      <w:r>
        <w:instrText xml:space="preserve"> PAGEREF _Toc54262062 \h </w:instrText>
      </w:r>
      <w:r>
        <w:fldChar w:fldCharType="separate"/>
      </w:r>
      <w:r>
        <w:t>7</w:t>
      </w:r>
      <w:r>
        <w:fldChar w:fldCharType="end"/>
      </w:r>
    </w:p>
    <w:p>
      <w:pPr>
        <w:pStyle w:val="TOC8"/>
        <w:rPr>
          <w:rFonts w:asciiTheme="minorHAnsi" w:eastAsiaTheme="minorEastAsia" w:hAnsiTheme="minorHAnsi" w:cstheme="minorBidi"/>
          <w:szCs w:val="22"/>
        </w:rPr>
      </w:pPr>
      <w:r>
        <w:t>17.</w:t>
      </w:r>
      <w:r>
        <w:tab/>
        <w:t>Infringement notices</w:t>
      </w:r>
      <w:r>
        <w:tab/>
      </w:r>
      <w:r>
        <w:fldChar w:fldCharType="begin"/>
      </w:r>
      <w:r>
        <w:instrText xml:space="preserve"> PAGEREF _Toc54262063 \h </w:instrText>
      </w:r>
      <w:r>
        <w:fldChar w:fldCharType="separate"/>
      </w:r>
      <w:r>
        <w:t>8</w:t>
      </w:r>
      <w:r>
        <w:fldChar w:fldCharType="end"/>
      </w:r>
    </w:p>
    <w:p>
      <w:pPr>
        <w:pStyle w:val="TOC8"/>
        <w:rPr>
          <w:rFonts w:asciiTheme="minorHAnsi" w:eastAsiaTheme="minorEastAsia" w:hAnsiTheme="minorHAnsi" w:cstheme="minorBidi"/>
          <w:szCs w:val="22"/>
        </w:rPr>
      </w:pPr>
      <w:r>
        <w:lastRenderedPageBreak/>
        <w:t>18.</w:t>
      </w:r>
      <w:r>
        <w:tab/>
        <w:t>Percentage of members who may call general meeting (Sch. 1 Div. 2 cl. 3)</w:t>
      </w:r>
      <w:r>
        <w:tab/>
      </w:r>
      <w:r>
        <w:fldChar w:fldCharType="begin"/>
      </w:r>
      <w:r>
        <w:instrText xml:space="preserve"> PAGEREF _Toc54262064 \h </w:instrText>
      </w:r>
      <w:r>
        <w:fldChar w:fldCharType="separate"/>
      </w:r>
      <w:r>
        <w:t>8</w:t>
      </w:r>
      <w:r>
        <w:fldChar w:fldCharType="end"/>
      </w:r>
    </w:p>
    <w:p>
      <w:pPr>
        <w:pStyle w:val="TOC8"/>
        <w:rPr>
          <w:rFonts w:asciiTheme="minorHAnsi" w:eastAsiaTheme="minorEastAsia" w:hAnsiTheme="minorHAnsi" w:cstheme="minorBidi"/>
          <w:szCs w:val="22"/>
        </w:rPr>
      </w:pPr>
      <w:r>
        <w:t>19.</w:t>
      </w:r>
      <w:r>
        <w:tab/>
        <w:t>Transitional provisions relating to notification of addresses (s. 211)</w:t>
      </w:r>
      <w:r>
        <w:tab/>
      </w:r>
      <w:r>
        <w:fldChar w:fldCharType="begin"/>
      </w:r>
      <w:r>
        <w:instrText xml:space="preserve"> PAGEREF _Toc54262065 \h </w:instrText>
      </w:r>
      <w:r>
        <w:fldChar w:fldCharType="separate"/>
      </w:r>
      <w:r>
        <w:t>8</w:t>
      </w:r>
      <w:r>
        <w:fldChar w:fldCharType="end"/>
      </w:r>
    </w:p>
    <w:p>
      <w:pPr>
        <w:pStyle w:val="TOC8"/>
        <w:rPr>
          <w:rFonts w:asciiTheme="minorHAnsi" w:eastAsiaTheme="minorEastAsia" w:hAnsiTheme="minorHAnsi" w:cstheme="minorBidi"/>
          <w:szCs w:val="22"/>
        </w:rPr>
      </w:pPr>
      <w:r>
        <w:t>20.</w:t>
      </w:r>
      <w:r>
        <w:tab/>
        <w:t>Transitional provisions relating to compliance with accounting standards (s. 211)</w:t>
      </w:r>
      <w:r>
        <w:tab/>
      </w:r>
      <w:r>
        <w:fldChar w:fldCharType="begin"/>
      </w:r>
      <w:r>
        <w:instrText xml:space="preserve"> PAGEREF _Toc54262066 \h </w:instrText>
      </w:r>
      <w:r>
        <w:fldChar w:fldCharType="separate"/>
      </w:r>
      <w:r>
        <w:t>9</w:t>
      </w:r>
      <w:r>
        <w:fldChar w:fldCharType="end"/>
      </w:r>
    </w:p>
    <w:p>
      <w:pPr>
        <w:pStyle w:val="TOC8"/>
        <w:rPr>
          <w:rFonts w:asciiTheme="minorHAnsi" w:eastAsiaTheme="minorEastAsia" w:hAnsiTheme="minorHAnsi" w:cstheme="minorBidi"/>
          <w:szCs w:val="22"/>
        </w:rPr>
      </w:pPr>
      <w:r>
        <w:t>21.</w:t>
      </w:r>
      <w:r>
        <w:tab/>
        <w:t>Transitional provisions relating to reinstatement of incorporation (s. 211)</w:t>
      </w:r>
      <w:r>
        <w:tab/>
      </w:r>
      <w:r>
        <w:fldChar w:fldCharType="begin"/>
      </w:r>
      <w:r>
        <w:instrText xml:space="preserve"> PAGEREF _Toc54262067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Restricted names</w:t>
      </w:r>
    </w:p>
    <w:p>
      <w:pPr>
        <w:pStyle w:val="TOC2"/>
        <w:tabs>
          <w:tab w:val="right" w:leader="dot" w:pos="7077"/>
        </w:tabs>
        <w:rPr>
          <w:rFonts w:asciiTheme="minorHAnsi" w:eastAsiaTheme="minorEastAsia" w:hAnsiTheme="minorHAnsi" w:cstheme="minorBidi"/>
          <w:b w:val="0"/>
          <w:sz w:val="22"/>
          <w:szCs w:val="22"/>
        </w:rPr>
      </w:pPr>
      <w:r>
        <w:t>Schedule 2 — Model rules for incorporated associations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_Toc54262071 \h </w:instrText>
      </w:r>
      <w:r>
        <w:fldChar w:fldCharType="separate"/>
      </w:r>
      <w:r>
        <w:t>15</w:t>
      </w:r>
      <w:r>
        <w:fldChar w:fldCharType="end"/>
      </w:r>
    </w:p>
    <w:p>
      <w:pPr>
        <w:pStyle w:val="TOC8"/>
        <w:rPr>
          <w:rFonts w:asciiTheme="minorHAnsi" w:eastAsiaTheme="minorEastAsia" w:hAnsiTheme="minorHAnsi" w:cstheme="minorBidi"/>
          <w:szCs w:val="22"/>
        </w:rPr>
      </w:pPr>
      <w:r>
        <w:t>2.</w:t>
      </w:r>
      <w:r>
        <w:tab/>
        <w:t>Financial year</w:t>
      </w:r>
      <w:r>
        <w:tab/>
      </w:r>
      <w:r>
        <w:fldChar w:fldCharType="begin"/>
      </w:r>
      <w:r>
        <w:instrText xml:space="preserve"> PAGEREF _Toc54262072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Part 2 — Association to be not-for-profit body</w:t>
      </w:r>
    </w:p>
    <w:p>
      <w:pPr>
        <w:pStyle w:val="TOC8"/>
        <w:rPr>
          <w:rFonts w:asciiTheme="minorHAnsi" w:eastAsiaTheme="minorEastAsia" w:hAnsiTheme="minorHAnsi" w:cstheme="minorBidi"/>
          <w:szCs w:val="22"/>
        </w:rPr>
      </w:pPr>
      <w:r>
        <w:t>3.</w:t>
      </w:r>
      <w:r>
        <w:tab/>
        <w:t>Not</w:t>
      </w:r>
      <w:r>
        <w:noBreakHyphen/>
        <w:t>for</w:t>
      </w:r>
      <w:r>
        <w:noBreakHyphen/>
        <w:t>profit body</w:t>
      </w:r>
      <w:r>
        <w:tab/>
      </w:r>
      <w:r>
        <w:fldChar w:fldCharType="begin"/>
      </w:r>
      <w:r>
        <w:instrText xml:space="preserve"> PAGEREF _Toc54262074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Part 3 — Members</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Membership</w:t>
      </w:r>
    </w:p>
    <w:p>
      <w:pPr>
        <w:pStyle w:val="TOC8"/>
        <w:rPr>
          <w:rFonts w:asciiTheme="minorHAnsi" w:eastAsiaTheme="minorEastAsia" w:hAnsiTheme="minorHAnsi" w:cstheme="minorBidi"/>
          <w:szCs w:val="22"/>
        </w:rPr>
      </w:pPr>
      <w:r>
        <w:t>4.</w:t>
      </w:r>
      <w:r>
        <w:tab/>
        <w:t>Eligibility for membership</w:t>
      </w:r>
      <w:r>
        <w:tab/>
      </w:r>
      <w:r>
        <w:fldChar w:fldCharType="begin"/>
      </w:r>
      <w:r>
        <w:instrText xml:space="preserve"> PAGEREF _Toc54262077 \h </w:instrText>
      </w:r>
      <w:r>
        <w:fldChar w:fldCharType="separate"/>
      </w:r>
      <w:r>
        <w:t>18</w:t>
      </w:r>
      <w:r>
        <w:fldChar w:fldCharType="end"/>
      </w:r>
    </w:p>
    <w:p>
      <w:pPr>
        <w:pStyle w:val="TOC8"/>
        <w:rPr>
          <w:rFonts w:asciiTheme="minorHAnsi" w:eastAsiaTheme="minorEastAsia" w:hAnsiTheme="minorHAnsi" w:cstheme="minorBidi"/>
          <w:szCs w:val="22"/>
        </w:rPr>
      </w:pPr>
      <w:r>
        <w:t>5.</w:t>
      </w:r>
      <w:r>
        <w:tab/>
        <w:t>Applying for membership</w:t>
      </w:r>
      <w:r>
        <w:tab/>
      </w:r>
      <w:r>
        <w:fldChar w:fldCharType="begin"/>
      </w:r>
      <w:r>
        <w:instrText xml:space="preserve"> PAGEREF _Toc54262078 \h </w:instrText>
      </w:r>
      <w:r>
        <w:fldChar w:fldCharType="separate"/>
      </w:r>
      <w:r>
        <w:t>18</w:t>
      </w:r>
      <w:r>
        <w:fldChar w:fldCharType="end"/>
      </w:r>
    </w:p>
    <w:p>
      <w:pPr>
        <w:pStyle w:val="TOC8"/>
        <w:rPr>
          <w:rFonts w:asciiTheme="minorHAnsi" w:eastAsiaTheme="minorEastAsia" w:hAnsiTheme="minorHAnsi" w:cstheme="minorBidi"/>
          <w:szCs w:val="22"/>
        </w:rPr>
      </w:pPr>
      <w:r>
        <w:t>6.</w:t>
      </w:r>
      <w:r>
        <w:tab/>
        <w:t>Dealing with membership applications</w:t>
      </w:r>
      <w:r>
        <w:tab/>
      </w:r>
      <w:r>
        <w:fldChar w:fldCharType="begin"/>
      </w:r>
      <w:r>
        <w:instrText xml:space="preserve"> PAGEREF _Toc54262079 \h </w:instrText>
      </w:r>
      <w:r>
        <w:fldChar w:fldCharType="separate"/>
      </w:r>
      <w:r>
        <w:t>19</w:t>
      </w:r>
      <w:r>
        <w:fldChar w:fldCharType="end"/>
      </w:r>
    </w:p>
    <w:p>
      <w:pPr>
        <w:pStyle w:val="TOC8"/>
        <w:rPr>
          <w:rFonts w:asciiTheme="minorHAnsi" w:eastAsiaTheme="minorEastAsia" w:hAnsiTheme="minorHAnsi" w:cstheme="minorBidi"/>
          <w:szCs w:val="22"/>
        </w:rPr>
      </w:pPr>
      <w:r>
        <w:t>7.</w:t>
      </w:r>
      <w:r>
        <w:tab/>
        <w:t>Becoming a member</w:t>
      </w:r>
      <w:r>
        <w:tab/>
      </w:r>
      <w:r>
        <w:fldChar w:fldCharType="begin"/>
      </w:r>
      <w:r>
        <w:instrText xml:space="preserve"> PAGEREF _Toc54262080 \h </w:instrText>
      </w:r>
      <w:r>
        <w:fldChar w:fldCharType="separate"/>
      </w:r>
      <w:r>
        <w:t>19</w:t>
      </w:r>
      <w:r>
        <w:fldChar w:fldCharType="end"/>
      </w:r>
    </w:p>
    <w:p>
      <w:pPr>
        <w:pStyle w:val="TOC8"/>
        <w:rPr>
          <w:rFonts w:asciiTheme="minorHAnsi" w:eastAsiaTheme="minorEastAsia" w:hAnsiTheme="minorHAnsi" w:cstheme="minorBidi"/>
          <w:szCs w:val="22"/>
        </w:rPr>
      </w:pPr>
      <w:r>
        <w:t>8.</w:t>
      </w:r>
      <w:r>
        <w:tab/>
        <w:t>Classes of membership</w:t>
      </w:r>
      <w:r>
        <w:tab/>
      </w:r>
      <w:r>
        <w:fldChar w:fldCharType="begin"/>
      </w:r>
      <w:r>
        <w:instrText xml:space="preserve"> PAGEREF _Toc54262081 \h </w:instrText>
      </w:r>
      <w:r>
        <w:fldChar w:fldCharType="separate"/>
      </w:r>
      <w:r>
        <w:t>20</w:t>
      </w:r>
      <w:r>
        <w:fldChar w:fldCharType="end"/>
      </w:r>
    </w:p>
    <w:p>
      <w:pPr>
        <w:pStyle w:val="TOC8"/>
        <w:rPr>
          <w:rFonts w:asciiTheme="minorHAnsi" w:eastAsiaTheme="minorEastAsia" w:hAnsiTheme="minorHAnsi" w:cstheme="minorBidi"/>
          <w:szCs w:val="22"/>
        </w:rPr>
      </w:pPr>
      <w:r>
        <w:t>9.</w:t>
      </w:r>
      <w:r>
        <w:tab/>
        <w:t>When membership ceases</w:t>
      </w:r>
      <w:r>
        <w:tab/>
      </w:r>
      <w:r>
        <w:fldChar w:fldCharType="begin"/>
      </w:r>
      <w:r>
        <w:instrText xml:space="preserve"> PAGEREF _Toc54262082 \h </w:instrText>
      </w:r>
      <w:r>
        <w:fldChar w:fldCharType="separate"/>
      </w:r>
      <w:r>
        <w:t>20</w:t>
      </w:r>
      <w:r>
        <w:fldChar w:fldCharType="end"/>
      </w:r>
    </w:p>
    <w:p>
      <w:pPr>
        <w:pStyle w:val="TOC8"/>
        <w:rPr>
          <w:rFonts w:asciiTheme="minorHAnsi" w:eastAsiaTheme="minorEastAsia" w:hAnsiTheme="minorHAnsi" w:cstheme="minorBidi"/>
          <w:szCs w:val="22"/>
        </w:rPr>
      </w:pPr>
      <w:r>
        <w:t>10.</w:t>
      </w:r>
      <w:r>
        <w:tab/>
        <w:t>Resignation</w:t>
      </w:r>
      <w:r>
        <w:tab/>
      </w:r>
      <w:r>
        <w:fldChar w:fldCharType="begin"/>
      </w:r>
      <w:r>
        <w:instrText xml:space="preserve"> PAGEREF _Toc54262083 \h </w:instrText>
      </w:r>
      <w:r>
        <w:fldChar w:fldCharType="separate"/>
      </w:r>
      <w:r>
        <w:t>21</w:t>
      </w:r>
      <w:r>
        <w:fldChar w:fldCharType="end"/>
      </w:r>
    </w:p>
    <w:p>
      <w:pPr>
        <w:pStyle w:val="TOC8"/>
        <w:rPr>
          <w:rFonts w:asciiTheme="minorHAnsi" w:eastAsiaTheme="minorEastAsia" w:hAnsiTheme="minorHAnsi" w:cstheme="minorBidi"/>
          <w:szCs w:val="22"/>
        </w:rPr>
      </w:pPr>
      <w:r>
        <w:t>11.</w:t>
      </w:r>
      <w:r>
        <w:tab/>
        <w:t>Rights not transferable</w:t>
      </w:r>
      <w:r>
        <w:tab/>
      </w:r>
      <w:r>
        <w:fldChar w:fldCharType="begin"/>
      </w:r>
      <w:r>
        <w:instrText xml:space="preserve"> PAGEREF _Toc54262084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Membership fees</w:t>
      </w:r>
    </w:p>
    <w:p>
      <w:pPr>
        <w:pStyle w:val="TOC8"/>
        <w:rPr>
          <w:rFonts w:asciiTheme="minorHAnsi" w:eastAsiaTheme="minorEastAsia" w:hAnsiTheme="minorHAnsi" w:cstheme="minorBidi"/>
          <w:szCs w:val="22"/>
        </w:rPr>
      </w:pPr>
      <w:r>
        <w:t>12.</w:t>
      </w:r>
      <w:r>
        <w:tab/>
        <w:t>Membership fees</w:t>
      </w:r>
      <w:r>
        <w:tab/>
      </w:r>
      <w:r>
        <w:fldChar w:fldCharType="begin"/>
      </w:r>
      <w:r>
        <w:instrText xml:space="preserve"> PAGEREF _Toc54262086 \h </w:instrText>
      </w:r>
      <w:r>
        <w:fldChar w:fldCharType="separate"/>
      </w:r>
      <w:r>
        <w:t>21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Register of members</w:t>
      </w:r>
    </w:p>
    <w:p>
      <w:pPr>
        <w:pStyle w:val="TOC8"/>
        <w:rPr>
          <w:rFonts w:asciiTheme="minorHAnsi" w:eastAsiaTheme="minorEastAsia" w:hAnsiTheme="minorHAnsi" w:cstheme="minorBidi"/>
          <w:szCs w:val="22"/>
        </w:rPr>
      </w:pPr>
      <w:r>
        <w:t>13.</w:t>
      </w:r>
      <w:r>
        <w:tab/>
        <w:t>Register of members</w:t>
      </w:r>
      <w:r>
        <w:tab/>
      </w:r>
      <w:r>
        <w:fldChar w:fldCharType="begin"/>
      </w:r>
      <w:r>
        <w:instrText xml:space="preserve"> PAGEREF _Toc54262088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Part 4 — Disciplinary action, disputes and mediation</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Term used</w:t>
      </w:r>
    </w:p>
    <w:p>
      <w:pPr>
        <w:pStyle w:val="TOC8"/>
        <w:rPr>
          <w:rFonts w:asciiTheme="minorHAnsi" w:eastAsiaTheme="minorEastAsia" w:hAnsiTheme="minorHAnsi" w:cstheme="minorBidi"/>
          <w:szCs w:val="22"/>
        </w:rPr>
      </w:pPr>
      <w:r>
        <w:t>14.</w:t>
      </w:r>
      <w:r>
        <w:tab/>
        <w:t>Term used: member</w:t>
      </w:r>
      <w:r>
        <w:tab/>
      </w:r>
      <w:r>
        <w:fldChar w:fldCharType="begin"/>
      </w:r>
      <w:r>
        <w:instrText xml:space="preserve"> PAGEREF _Toc54262091 \h </w:instrText>
      </w:r>
      <w:r>
        <w:fldChar w:fldCharType="separate"/>
      </w:r>
      <w:r>
        <w:t>23</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Disciplinary action</w:t>
      </w:r>
    </w:p>
    <w:p>
      <w:pPr>
        <w:pStyle w:val="TOC8"/>
        <w:rPr>
          <w:rFonts w:asciiTheme="minorHAnsi" w:eastAsiaTheme="minorEastAsia" w:hAnsiTheme="minorHAnsi" w:cstheme="minorBidi"/>
          <w:szCs w:val="22"/>
        </w:rPr>
      </w:pPr>
      <w:r>
        <w:t>15.</w:t>
      </w:r>
      <w:r>
        <w:tab/>
        <w:t>Suspension or expulsion</w:t>
      </w:r>
      <w:r>
        <w:tab/>
      </w:r>
      <w:r>
        <w:fldChar w:fldCharType="begin"/>
      </w:r>
      <w:r>
        <w:instrText xml:space="preserve"> PAGEREF _Toc54262093 \h </w:instrText>
      </w:r>
      <w:r>
        <w:fldChar w:fldCharType="separate"/>
      </w:r>
      <w:r>
        <w:t>23</w:t>
      </w:r>
      <w:r>
        <w:fldChar w:fldCharType="end"/>
      </w:r>
    </w:p>
    <w:p>
      <w:pPr>
        <w:pStyle w:val="TOC8"/>
        <w:rPr>
          <w:rFonts w:asciiTheme="minorHAnsi" w:eastAsiaTheme="minorEastAsia" w:hAnsiTheme="minorHAnsi" w:cstheme="minorBidi"/>
          <w:szCs w:val="22"/>
        </w:rPr>
      </w:pPr>
      <w:r>
        <w:t>16.</w:t>
      </w:r>
      <w:r>
        <w:tab/>
        <w:t>Consequences of suspension</w:t>
      </w:r>
      <w:r>
        <w:tab/>
      </w:r>
      <w:r>
        <w:fldChar w:fldCharType="begin"/>
      </w:r>
      <w:r>
        <w:instrText xml:space="preserve"> PAGEREF _Toc54262094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Resolving disputes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_Toc54262096 \h </w:instrText>
      </w:r>
      <w:r>
        <w:fldChar w:fldCharType="separate"/>
      </w:r>
      <w:r>
        <w:t>25</w:t>
      </w:r>
      <w:r>
        <w:fldChar w:fldCharType="end"/>
      </w:r>
    </w:p>
    <w:p>
      <w:pPr>
        <w:pStyle w:val="TOC8"/>
        <w:rPr>
          <w:rFonts w:asciiTheme="minorHAnsi" w:eastAsiaTheme="minorEastAsia" w:hAnsiTheme="minorHAnsi" w:cstheme="minorBidi"/>
          <w:szCs w:val="22"/>
        </w:rPr>
      </w:pPr>
      <w:r>
        <w:t>18.</w:t>
      </w:r>
      <w:r>
        <w:tab/>
        <w:t>Application of Division</w:t>
      </w:r>
      <w:r>
        <w:tab/>
      </w:r>
      <w:r>
        <w:fldChar w:fldCharType="begin"/>
      </w:r>
      <w:r>
        <w:instrText xml:space="preserve"> PAGEREF _Toc54262097 \h </w:instrText>
      </w:r>
      <w:r>
        <w:fldChar w:fldCharType="separate"/>
      </w:r>
      <w:r>
        <w:t>25</w:t>
      </w:r>
      <w:r>
        <w:fldChar w:fldCharType="end"/>
      </w:r>
    </w:p>
    <w:p>
      <w:pPr>
        <w:pStyle w:val="TOC8"/>
        <w:rPr>
          <w:rFonts w:asciiTheme="minorHAnsi" w:eastAsiaTheme="minorEastAsia" w:hAnsiTheme="minorHAnsi" w:cstheme="minorBidi"/>
          <w:szCs w:val="22"/>
        </w:rPr>
      </w:pPr>
      <w:r>
        <w:t>19.</w:t>
      </w:r>
      <w:r>
        <w:tab/>
        <w:t>Parties to attempt to resolve dispute</w:t>
      </w:r>
      <w:r>
        <w:tab/>
      </w:r>
      <w:r>
        <w:fldChar w:fldCharType="begin"/>
      </w:r>
      <w:r>
        <w:instrText xml:space="preserve"> PAGEREF _Toc54262098 \h </w:instrText>
      </w:r>
      <w:r>
        <w:fldChar w:fldCharType="separate"/>
      </w:r>
      <w:r>
        <w:t>25</w:t>
      </w:r>
      <w:r>
        <w:fldChar w:fldCharType="end"/>
      </w:r>
    </w:p>
    <w:p>
      <w:pPr>
        <w:pStyle w:val="TOC8"/>
        <w:rPr>
          <w:rFonts w:asciiTheme="minorHAnsi" w:eastAsiaTheme="minorEastAsia" w:hAnsiTheme="minorHAnsi" w:cstheme="minorBidi"/>
          <w:szCs w:val="22"/>
        </w:rPr>
      </w:pPr>
      <w:r>
        <w:t>20.</w:t>
      </w:r>
      <w:r>
        <w:tab/>
        <w:t>How grievance procedure is started</w:t>
      </w:r>
      <w:r>
        <w:tab/>
      </w:r>
      <w:r>
        <w:fldChar w:fldCharType="begin"/>
      </w:r>
      <w:r>
        <w:instrText xml:space="preserve"> PAGEREF _Toc54262099 \h </w:instrText>
      </w:r>
      <w:r>
        <w:fldChar w:fldCharType="separate"/>
      </w:r>
      <w:r>
        <w:t>25</w:t>
      </w:r>
      <w:r>
        <w:fldChar w:fldCharType="end"/>
      </w:r>
    </w:p>
    <w:p>
      <w:pPr>
        <w:pStyle w:val="TOC8"/>
        <w:rPr>
          <w:rFonts w:asciiTheme="minorHAnsi" w:eastAsiaTheme="minorEastAsia" w:hAnsiTheme="minorHAnsi" w:cstheme="minorBidi"/>
          <w:szCs w:val="22"/>
        </w:rPr>
      </w:pPr>
      <w:r>
        <w:t>21.</w:t>
      </w:r>
      <w:r>
        <w:tab/>
        <w:t>Determination of dispute by committee</w:t>
      </w:r>
      <w:r>
        <w:tab/>
      </w:r>
      <w:r>
        <w:fldChar w:fldCharType="begin"/>
      </w:r>
      <w:r>
        <w:instrText xml:space="preserve"> PAGEREF _Toc54262100 \h </w:instrText>
      </w:r>
      <w:r>
        <w:fldChar w:fldCharType="separate"/>
      </w:r>
      <w:r>
        <w:t>26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Mediation</w:t>
      </w:r>
    </w:p>
    <w:p>
      <w:pPr>
        <w:pStyle w:val="TOC8"/>
        <w:rPr>
          <w:rFonts w:asciiTheme="minorHAnsi" w:eastAsiaTheme="minorEastAsia" w:hAnsiTheme="minorHAnsi" w:cstheme="minorBidi"/>
          <w:szCs w:val="22"/>
        </w:rPr>
      </w:pPr>
      <w:r>
        <w:t>22.</w:t>
      </w:r>
      <w:r>
        <w:tab/>
        <w:t>Application of Division</w:t>
      </w:r>
      <w:r>
        <w:tab/>
      </w:r>
      <w:r>
        <w:fldChar w:fldCharType="begin"/>
      </w:r>
      <w:r>
        <w:instrText xml:space="preserve"> PAGEREF _Toc54262102 \h </w:instrText>
      </w:r>
      <w:r>
        <w:fldChar w:fldCharType="separate"/>
      </w:r>
      <w:r>
        <w:t>27</w:t>
      </w:r>
      <w:r>
        <w:fldChar w:fldCharType="end"/>
      </w:r>
    </w:p>
    <w:p>
      <w:pPr>
        <w:pStyle w:val="TOC8"/>
        <w:rPr>
          <w:rFonts w:asciiTheme="minorHAnsi" w:eastAsiaTheme="minorEastAsia" w:hAnsiTheme="minorHAnsi" w:cstheme="minorBidi"/>
          <w:szCs w:val="22"/>
        </w:rPr>
      </w:pPr>
      <w:r>
        <w:t>23.</w:t>
      </w:r>
      <w:r>
        <w:tab/>
        <w:t>Appointment of mediator</w:t>
      </w:r>
      <w:r>
        <w:tab/>
      </w:r>
      <w:r>
        <w:fldChar w:fldCharType="begin"/>
      </w:r>
      <w:r>
        <w:instrText xml:space="preserve"> PAGEREF _Toc54262103 \h </w:instrText>
      </w:r>
      <w:r>
        <w:fldChar w:fldCharType="separate"/>
      </w:r>
      <w:r>
        <w:t>27</w:t>
      </w:r>
      <w:r>
        <w:fldChar w:fldCharType="end"/>
      </w:r>
    </w:p>
    <w:p>
      <w:pPr>
        <w:pStyle w:val="TOC8"/>
        <w:rPr>
          <w:rFonts w:asciiTheme="minorHAnsi" w:eastAsiaTheme="minorEastAsia" w:hAnsiTheme="minorHAnsi" w:cstheme="minorBidi"/>
          <w:szCs w:val="22"/>
        </w:rPr>
      </w:pPr>
      <w:r>
        <w:t>24.</w:t>
      </w:r>
      <w:r>
        <w:tab/>
        <w:t>Mediation process</w:t>
      </w:r>
      <w:r>
        <w:tab/>
      </w:r>
      <w:r>
        <w:fldChar w:fldCharType="begin"/>
      </w:r>
      <w:r>
        <w:instrText xml:space="preserve"> PAGEREF _Toc54262104 \h </w:instrText>
      </w:r>
      <w:r>
        <w:fldChar w:fldCharType="separate"/>
      </w:r>
      <w:r>
        <w:t>28</w:t>
      </w:r>
      <w:r>
        <w:fldChar w:fldCharType="end"/>
      </w:r>
    </w:p>
    <w:p>
      <w:pPr>
        <w:pStyle w:val="TOC8"/>
        <w:rPr>
          <w:rFonts w:asciiTheme="minorHAnsi" w:eastAsiaTheme="minorEastAsia" w:hAnsiTheme="minorHAnsi" w:cstheme="minorBidi"/>
          <w:szCs w:val="22"/>
        </w:rPr>
      </w:pPr>
      <w:r>
        <w:t>25.</w:t>
      </w:r>
      <w:r>
        <w:tab/>
        <w:t>If mediation results in decision to suspend or expel being revoked</w:t>
      </w:r>
      <w:r>
        <w:tab/>
      </w:r>
      <w:r>
        <w:fldChar w:fldCharType="begin"/>
      </w:r>
      <w:r>
        <w:instrText xml:space="preserve"> PAGEREF _Toc54262105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Part 5 — Committee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Powers of committee</w:t>
      </w:r>
    </w:p>
    <w:p>
      <w:pPr>
        <w:pStyle w:val="TOC8"/>
        <w:rPr>
          <w:rFonts w:asciiTheme="minorHAnsi" w:eastAsiaTheme="minorEastAsia" w:hAnsiTheme="minorHAnsi" w:cstheme="minorBidi"/>
          <w:szCs w:val="22"/>
        </w:rPr>
      </w:pPr>
      <w:r>
        <w:t>26.</w:t>
      </w:r>
      <w:r>
        <w:tab/>
        <w:t>Committee</w:t>
      </w:r>
      <w:r>
        <w:tab/>
      </w:r>
      <w:r>
        <w:fldChar w:fldCharType="begin"/>
      </w:r>
      <w:r>
        <w:instrText xml:space="preserve"> PAGEREF _Toc54262108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Composition of committee and duties of members</w:t>
      </w:r>
    </w:p>
    <w:p>
      <w:pPr>
        <w:pStyle w:val="TOC8"/>
        <w:rPr>
          <w:rFonts w:asciiTheme="minorHAnsi" w:eastAsiaTheme="minorEastAsia" w:hAnsiTheme="minorHAnsi" w:cstheme="minorBidi"/>
          <w:szCs w:val="22"/>
        </w:rPr>
      </w:pPr>
      <w:r>
        <w:t>27.</w:t>
      </w:r>
      <w:r>
        <w:tab/>
        <w:t>Committee members</w:t>
      </w:r>
      <w:r>
        <w:tab/>
      </w:r>
      <w:r>
        <w:fldChar w:fldCharType="begin"/>
      </w:r>
      <w:r>
        <w:instrText xml:space="preserve"> PAGEREF _Toc54262110 \h </w:instrText>
      </w:r>
      <w:r>
        <w:fldChar w:fldCharType="separate"/>
      </w:r>
      <w:r>
        <w:t>29</w:t>
      </w:r>
      <w:r>
        <w:fldChar w:fldCharType="end"/>
      </w:r>
    </w:p>
    <w:p>
      <w:pPr>
        <w:pStyle w:val="TOC8"/>
        <w:rPr>
          <w:rFonts w:asciiTheme="minorHAnsi" w:eastAsiaTheme="minorEastAsia" w:hAnsiTheme="minorHAnsi" w:cstheme="minorBidi"/>
          <w:szCs w:val="22"/>
        </w:rPr>
      </w:pPr>
      <w:r>
        <w:t>28.</w:t>
      </w:r>
      <w:r>
        <w:tab/>
        <w:t>Chairperson</w:t>
      </w:r>
      <w:r>
        <w:tab/>
      </w:r>
      <w:r>
        <w:fldChar w:fldCharType="begin"/>
      </w:r>
      <w:r>
        <w:instrText xml:space="preserve"> PAGEREF _Toc54262111 \h </w:instrText>
      </w:r>
      <w:r>
        <w:fldChar w:fldCharType="separate"/>
      </w:r>
      <w:r>
        <w:t>30</w:t>
      </w:r>
      <w:r>
        <w:fldChar w:fldCharType="end"/>
      </w:r>
    </w:p>
    <w:p>
      <w:pPr>
        <w:pStyle w:val="TOC8"/>
        <w:rPr>
          <w:rFonts w:asciiTheme="minorHAnsi" w:eastAsiaTheme="minorEastAsia" w:hAnsiTheme="minorHAnsi" w:cstheme="minorBidi"/>
          <w:szCs w:val="22"/>
        </w:rPr>
      </w:pPr>
      <w:r>
        <w:t>29.</w:t>
      </w:r>
      <w:r>
        <w:tab/>
        <w:t>Secretary</w:t>
      </w:r>
      <w:r>
        <w:tab/>
      </w:r>
      <w:r>
        <w:fldChar w:fldCharType="begin"/>
      </w:r>
      <w:r>
        <w:instrText xml:space="preserve"> PAGEREF _Toc54262112 \h </w:instrText>
      </w:r>
      <w:r>
        <w:fldChar w:fldCharType="separate"/>
      </w:r>
      <w:r>
        <w:t>30</w:t>
      </w:r>
      <w:r>
        <w:fldChar w:fldCharType="end"/>
      </w:r>
    </w:p>
    <w:p>
      <w:pPr>
        <w:pStyle w:val="TOC8"/>
        <w:rPr>
          <w:rFonts w:asciiTheme="minorHAnsi" w:eastAsiaTheme="minorEastAsia" w:hAnsiTheme="minorHAnsi" w:cstheme="minorBidi"/>
          <w:szCs w:val="22"/>
        </w:rPr>
      </w:pPr>
      <w:r>
        <w:t>30.</w:t>
      </w:r>
      <w:r>
        <w:tab/>
        <w:t>Treasurer</w:t>
      </w:r>
      <w:r>
        <w:tab/>
      </w:r>
      <w:r>
        <w:fldChar w:fldCharType="begin"/>
      </w:r>
      <w:r>
        <w:instrText xml:space="preserve"> PAGEREF _Toc54262113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Election of committee members and tenure of office</w:t>
      </w:r>
    </w:p>
    <w:p>
      <w:pPr>
        <w:pStyle w:val="TOC8"/>
        <w:rPr>
          <w:rFonts w:asciiTheme="minorHAnsi" w:eastAsiaTheme="minorEastAsia" w:hAnsiTheme="minorHAnsi" w:cstheme="minorBidi"/>
          <w:szCs w:val="22"/>
        </w:rPr>
      </w:pPr>
      <w:r>
        <w:t>31.</w:t>
      </w:r>
      <w:r>
        <w:tab/>
        <w:t>How members become committee members</w:t>
      </w:r>
      <w:r>
        <w:tab/>
      </w:r>
      <w:r>
        <w:fldChar w:fldCharType="begin"/>
      </w:r>
      <w:r>
        <w:instrText xml:space="preserve"> PAGEREF _Toc54262115 \h </w:instrText>
      </w:r>
      <w:r>
        <w:fldChar w:fldCharType="separate"/>
      </w:r>
      <w:r>
        <w:t>32</w:t>
      </w:r>
      <w:r>
        <w:fldChar w:fldCharType="end"/>
      </w:r>
    </w:p>
    <w:p>
      <w:pPr>
        <w:pStyle w:val="TOC8"/>
        <w:rPr>
          <w:rFonts w:asciiTheme="minorHAnsi" w:eastAsiaTheme="minorEastAsia" w:hAnsiTheme="minorHAnsi" w:cstheme="minorBidi"/>
          <w:szCs w:val="22"/>
        </w:rPr>
      </w:pPr>
      <w:r>
        <w:t>32.</w:t>
      </w:r>
      <w:r>
        <w:tab/>
        <w:t>Nomination of committee members</w:t>
      </w:r>
      <w:r>
        <w:tab/>
      </w:r>
      <w:r>
        <w:fldChar w:fldCharType="begin"/>
      </w:r>
      <w:r>
        <w:instrText xml:space="preserve"> PAGEREF _Toc54262116 \h </w:instrText>
      </w:r>
      <w:r>
        <w:fldChar w:fldCharType="separate"/>
      </w:r>
      <w:r>
        <w:t>32</w:t>
      </w:r>
      <w:r>
        <w:fldChar w:fldCharType="end"/>
      </w:r>
    </w:p>
    <w:p>
      <w:pPr>
        <w:pStyle w:val="TOC8"/>
        <w:rPr>
          <w:rFonts w:asciiTheme="minorHAnsi" w:eastAsiaTheme="minorEastAsia" w:hAnsiTheme="minorHAnsi" w:cstheme="minorBidi"/>
          <w:szCs w:val="22"/>
        </w:rPr>
      </w:pPr>
      <w:r>
        <w:t>33.</w:t>
      </w:r>
      <w:r>
        <w:tab/>
        <w:t>Election of office holders</w:t>
      </w:r>
      <w:r>
        <w:tab/>
      </w:r>
      <w:r>
        <w:fldChar w:fldCharType="begin"/>
      </w:r>
      <w:r>
        <w:instrText xml:space="preserve"> PAGEREF _Toc54262117 \h </w:instrText>
      </w:r>
      <w:r>
        <w:fldChar w:fldCharType="separate"/>
      </w:r>
      <w:r>
        <w:t>33</w:t>
      </w:r>
      <w:r>
        <w:fldChar w:fldCharType="end"/>
      </w:r>
    </w:p>
    <w:p>
      <w:pPr>
        <w:pStyle w:val="TOC8"/>
        <w:rPr>
          <w:rFonts w:asciiTheme="minorHAnsi" w:eastAsiaTheme="minorEastAsia" w:hAnsiTheme="minorHAnsi" w:cstheme="minorBidi"/>
          <w:szCs w:val="22"/>
        </w:rPr>
      </w:pPr>
      <w:r>
        <w:t>34.</w:t>
      </w:r>
      <w:r>
        <w:tab/>
        <w:t>Election of ordinary committee members</w:t>
      </w:r>
      <w:r>
        <w:tab/>
      </w:r>
      <w:r>
        <w:fldChar w:fldCharType="begin"/>
      </w:r>
      <w:r>
        <w:instrText xml:space="preserve"> PAGEREF _Toc54262118 \h </w:instrText>
      </w:r>
      <w:r>
        <w:fldChar w:fldCharType="separate"/>
      </w:r>
      <w:r>
        <w:t>33</w:t>
      </w:r>
      <w:r>
        <w:fldChar w:fldCharType="end"/>
      </w:r>
    </w:p>
    <w:p>
      <w:pPr>
        <w:pStyle w:val="TOC8"/>
        <w:rPr>
          <w:rFonts w:asciiTheme="minorHAnsi" w:eastAsiaTheme="minorEastAsia" w:hAnsiTheme="minorHAnsi" w:cstheme="minorBidi"/>
          <w:szCs w:val="22"/>
        </w:rPr>
      </w:pPr>
      <w:r>
        <w:t>35.</w:t>
      </w:r>
      <w:r>
        <w:tab/>
        <w:t>Term of office</w:t>
      </w:r>
      <w:r>
        <w:tab/>
      </w:r>
      <w:r>
        <w:fldChar w:fldCharType="begin"/>
      </w:r>
      <w:r>
        <w:instrText xml:space="preserve"> PAGEREF _Toc54262119 \h </w:instrText>
      </w:r>
      <w:r>
        <w:fldChar w:fldCharType="separate"/>
      </w:r>
      <w:r>
        <w:t>34</w:t>
      </w:r>
      <w:r>
        <w:fldChar w:fldCharType="end"/>
      </w:r>
    </w:p>
    <w:p>
      <w:pPr>
        <w:pStyle w:val="TOC8"/>
        <w:rPr>
          <w:rFonts w:asciiTheme="minorHAnsi" w:eastAsiaTheme="minorEastAsia" w:hAnsiTheme="minorHAnsi" w:cstheme="minorBidi"/>
          <w:szCs w:val="22"/>
        </w:rPr>
      </w:pPr>
      <w:r>
        <w:t>36.</w:t>
      </w:r>
      <w:r>
        <w:tab/>
        <w:t>Resignation and removal from office</w:t>
      </w:r>
      <w:r>
        <w:tab/>
      </w:r>
      <w:r>
        <w:fldChar w:fldCharType="begin"/>
      </w:r>
      <w:r>
        <w:instrText xml:space="preserve"> PAGEREF _Toc54262120 \h </w:instrText>
      </w:r>
      <w:r>
        <w:fldChar w:fldCharType="separate"/>
      </w:r>
      <w:r>
        <w:t>34</w:t>
      </w:r>
      <w:r>
        <w:fldChar w:fldCharType="end"/>
      </w:r>
    </w:p>
    <w:p>
      <w:pPr>
        <w:pStyle w:val="TOC8"/>
        <w:rPr>
          <w:rFonts w:asciiTheme="minorHAnsi" w:eastAsiaTheme="minorEastAsia" w:hAnsiTheme="minorHAnsi" w:cstheme="minorBidi"/>
          <w:szCs w:val="22"/>
        </w:rPr>
      </w:pPr>
      <w:r>
        <w:t>37.</w:t>
      </w:r>
      <w:r>
        <w:tab/>
        <w:t>When membership of committee ceases</w:t>
      </w:r>
      <w:r>
        <w:tab/>
      </w:r>
      <w:r>
        <w:fldChar w:fldCharType="begin"/>
      </w:r>
      <w:r>
        <w:instrText xml:space="preserve"> PAGEREF _Toc54262121 \h </w:instrText>
      </w:r>
      <w:r>
        <w:fldChar w:fldCharType="separate"/>
      </w:r>
      <w:r>
        <w:t>35</w:t>
      </w:r>
      <w:r>
        <w:fldChar w:fldCharType="end"/>
      </w:r>
    </w:p>
    <w:p>
      <w:pPr>
        <w:pStyle w:val="TOC8"/>
        <w:rPr>
          <w:rFonts w:asciiTheme="minorHAnsi" w:eastAsiaTheme="minorEastAsia" w:hAnsiTheme="minorHAnsi" w:cstheme="minorBidi"/>
          <w:szCs w:val="22"/>
        </w:rPr>
      </w:pPr>
      <w:r>
        <w:t>38.</w:t>
      </w:r>
      <w:r>
        <w:tab/>
        <w:t>Filling casual vacancies</w:t>
      </w:r>
      <w:r>
        <w:tab/>
      </w:r>
      <w:r>
        <w:fldChar w:fldCharType="begin"/>
      </w:r>
      <w:r>
        <w:instrText xml:space="preserve"> PAGEREF _Toc54262122 \h </w:instrText>
      </w:r>
      <w:r>
        <w:fldChar w:fldCharType="separate"/>
      </w:r>
      <w:r>
        <w:t>35</w:t>
      </w:r>
      <w:r>
        <w:fldChar w:fldCharType="end"/>
      </w:r>
    </w:p>
    <w:p>
      <w:pPr>
        <w:pStyle w:val="TOC8"/>
        <w:rPr>
          <w:rFonts w:asciiTheme="minorHAnsi" w:eastAsiaTheme="minorEastAsia" w:hAnsiTheme="minorHAnsi" w:cstheme="minorBidi"/>
          <w:szCs w:val="22"/>
        </w:rPr>
      </w:pPr>
      <w:r>
        <w:t>39.</w:t>
      </w:r>
      <w:r>
        <w:tab/>
        <w:t>Validity of acts</w:t>
      </w:r>
      <w:r>
        <w:tab/>
      </w:r>
      <w:r>
        <w:fldChar w:fldCharType="begin"/>
      </w:r>
      <w:r>
        <w:instrText xml:space="preserve"> PAGEREF _Toc54262123 \h </w:instrText>
      </w:r>
      <w:r>
        <w:fldChar w:fldCharType="separate"/>
      </w:r>
      <w:r>
        <w:t>36</w:t>
      </w:r>
      <w:r>
        <w:fldChar w:fldCharType="end"/>
      </w:r>
    </w:p>
    <w:p>
      <w:pPr>
        <w:pStyle w:val="TOC8"/>
        <w:rPr>
          <w:rFonts w:asciiTheme="minorHAnsi" w:eastAsiaTheme="minorEastAsia" w:hAnsiTheme="minorHAnsi" w:cstheme="minorBidi"/>
          <w:szCs w:val="22"/>
        </w:rPr>
      </w:pPr>
      <w:r>
        <w:t>40.</w:t>
      </w:r>
      <w:r>
        <w:tab/>
        <w:t>Payments to committee members</w:t>
      </w:r>
      <w:r>
        <w:tab/>
      </w:r>
      <w:r>
        <w:fldChar w:fldCharType="begin"/>
      </w:r>
      <w:r>
        <w:instrText xml:space="preserve"> PAGEREF _Toc54262124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Division 4</w:t>
      </w:r>
      <w:r>
        <w:rPr>
          <w:b w:val="0"/>
        </w:rPr>
        <w:t> — </w:t>
      </w:r>
      <w:r>
        <w:t>Committee meetings</w:t>
      </w:r>
    </w:p>
    <w:p>
      <w:pPr>
        <w:pStyle w:val="TOC8"/>
        <w:rPr>
          <w:rFonts w:asciiTheme="minorHAnsi" w:eastAsiaTheme="minorEastAsia" w:hAnsiTheme="minorHAnsi" w:cstheme="minorBidi"/>
          <w:szCs w:val="22"/>
        </w:rPr>
      </w:pPr>
      <w:r>
        <w:t>41.</w:t>
      </w:r>
      <w:r>
        <w:tab/>
        <w:t>Committee meetings</w:t>
      </w:r>
      <w:r>
        <w:tab/>
      </w:r>
      <w:r>
        <w:fldChar w:fldCharType="begin"/>
      </w:r>
      <w:r>
        <w:instrText xml:space="preserve"> PAGEREF _Toc54262126 \h </w:instrText>
      </w:r>
      <w:r>
        <w:fldChar w:fldCharType="separate"/>
      </w:r>
      <w:r>
        <w:t>36</w:t>
      </w:r>
      <w:r>
        <w:fldChar w:fldCharType="end"/>
      </w:r>
    </w:p>
    <w:p>
      <w:pPr>
        <w:pStyle w:val="TOC8"/>
        <w:rPr>
          <w:rFonts w:asciiTheme="minorHAnsi" w:eastAsiaTheme="minorEastAsia" w:hAnsiTheme="minorHAnsi" w:cstheme="minorBidi"/>
          <w:szCs w:val="22"/>
        </w:rPr>
      </w:pPr>
      <w:r>
        <w:t>42.</w:t>
      </w:r>
      <w:r>
        <w:tab/>
        <w:t>Notice of committee meetings</w:t>
      </w:r>
      <w:r>
        <w:tab/>
      </w:r>
      <w:r>
        <w:fldChar w:fldCharType="begin"/>
      </w:r>
      <w:r>
        <w:instrText xml:space="preserve"> PAGEREF _Toc54262127 \h </w:instrText>
      </w:r>
      <w:r>
        <w:fldChar w:fldCharType="separate"/>
      </w:r>
      <w:r>
        <w:t>37</w:t>
      </w:r>
      <w:r>
        <w:fldChar w:fldCharType="end"/>
      </w:r>
    </w:p>
    <w:p>
      <w:pPr>
        <w:pStyle w:val="TOC8"/>
        <w:rPr>
          <w:rFonts w:asciiTheme="minorHAnsi" w:eastAsiaTheme="minorEastAsia" w:hAnsiTheme="minorHAnsi" w:cstheme="minorBidi"/>
          <w:szCs w:val="22"/>
        </w:rPr>
      </w:pPr>
      <w:r>
        <w:t>43.</w:t>
      </w:r>
      <w:r>
        <w:tab/>
        <w:t>Procedure and order of business</w:t>
      </w:r>
      <w:r>
        <w:tab/>
      </w:r>
      <w:r>
        <w:fldChar w:fldCharType="begin"/>
      </w:r>
      <w:r>
        <w:instrText xml:space="preserve"> PAGEREF _Toc54262128 \h </w:instrText>
      </w:r>
      <w:r>
        <w:fldChar w:fldCharType="separate"/>
      </w:r>
      <w:r>
        <w:t>37</w:t>
      </w:r>
      <w:r>
        <w:fldChar w:fldCharType="end"/>
      </w:r>
    </w:p>
    <w:p>
      <w:pPr>
        <w:pStyle w:val="TOC8"/>
        <w:rPr>
          <w:rFonts w:asciiTheme="minorHAnsi" w:eastAsiaTheme="minorEastAsia" w:hAnsiTheme="minorHAnsi" w:cstheme="minorBidi"/>
          <w:szCs w:val="22"/>
        </w:rPr>
      </w:pPr>
      <w:r>
        <w:t>44.</w:t>
      </w:r>
      <w:r>
        <w:tab/>
        <w:t>Use of technology to be present at committee meetings</w:t>
      </w:r>
      <w:r>
        <w:tab/>
      </w:r>
      <w:r>
        <w:fldChar w:fldCharType="begin"/>
      </w:r>
      <w:r>
        <w:instrText xml:space="preserve"> PAGEREF _Toc54262129 \h </w:instrText>
      </w:r>
      <w:r>
        <w:fldChar w:fldCharType="separate"/>
      </w:r>
      <w:r>
        <w:t>38</w:t>
      </w:r>
      <w:r>
        <w:fldChar w:fldCharType="end"/>
      </w:r>
    </w:p>
    <w:p>
      <w:pPr>
        <w:pStyle w:val="TOC8"/>
        <w:rPr>
          <w:rFonts w:asciiTheme="minorHAnsi" w:eastAsiaTheme="minorEastAsia" w:hAnsiTheme="minorHAnsi" w:cstheme="minorBidi"/>
          <w:szCs w:val="22"/>
        </w:rPr>
      </w:pPr>
      <w:r>
        <w:t>45.</w:t>
      </w:r>
      <w:r>
        <w:tab/>
        <w:t>Quorum for committee meetings</w:t>
      </w:r>
      <w:r>
        <w:tab/>
      </w:r>
      <w:r>
        <w:fldChar w:fldCharType="begin"/>
      </w:r>
      <w:r>
        <w:instrText xml:space="preserve"> PAGEREF _Toc54262130 \h </w:instrText>
      </w:r>
      <w:r>
        <w:fldChar w:fldCharType="separate"/>
      </w:r>
      <w:r>
        <w:t>38</w:t>
      </w:r>
      <w:r>
        <w:fldChar w:fldCharType="end"/>
      </w:r>
    </w:p>
    <w:p>
      <w:pPr>
        <w:pStyle w:val="TOC8"/>
        <w:rPr>
          <w:rFonts w:asciiTheme="minorHAnsi" w:eastAsiaTheme="minorEastAsia" w:hAnsiTheme="minorHAnsi" w:cstheme="minorBidi"/>
          <w:szCs w:val="22"/>
        </w:rPr>
      </w:pPr>
      <w:r>
        <w:t>46.</w:t>
      </w:r>
      <w:r>
        <w:tab/>
        <w:t>Voting at committee meetings</w:t>
      </w:r>
      <w:r>
        <w:tab/>
      </w:r>
      <w:r>
        <w:fldChar w:fldCharType="begin"/>
      </w:r>
      <w:r>
        <w:instrText xml:space="preserve"> PAGEREF _Toc54262131 \h </w:instrText>
      </w:r>
      <w:r>
        <w:fldChar w:fldCharType="separate"/>
      </w:r>
      <w:r>
        <w:t>39</w:t>
      </w:r>
      <w:r>
        <w:fldChar w:fldCharType="end"/>
      </w:r>
    </w:p>
    <w:p>
      <w:pPr>
        <w:pStyle w:val="TOC8"/>
        <w:rPr>
          <w:rFonts w:asciiTheme="minorHAnsi" w:eastAsiaTheme="minorEastAsia" w:hAnsiTheme="minorHAnsi" w:cstheme="minorBidi"/>
          <w:szCs w:val="22"/>
        </w:rPr>
      </w:pPr>
      <w:r>
        <w:t>47.</w:t>
      </w:r>
      <w:r>
        <w:tab/>
        <w:t>Minutes of committee meetings</w:t>
      </w:r>
      <w:r>
        <w:tab/>
      </w:r>
      <w:r>
        <w:fldChar w:fldCharType="begin"/>
      </w:r>
      <w:r>
        <w:instrText xml:space="preserve"> PAGEREF _Toc54262132 \h </w:instrText>
      </w:r>
      <w:r>
        <w:fldChar w:fldCharType="separate"/>
      </w:r>
      <w:r>
        <w:t>39</w:t>
      </w:r>
      <w:r>
        <w:fldChar w:fldCharType="end"/>
      </w:r>
    </w:p>
    <w:p>
      <w:pPr>
        <w:pStyle w:val="TOC6"/>
        <w:tabs>
          <w:tab w:val="right" w:leader="dot" w:pos="7077"/>
        </w:tabs>
        <w:rPr>
          <w:rFonts w:asciiTheme="minorHAnsi" w:eastAsiaTheme="minorEastAsia" w:hAnsiTheme="minorHAnsi" w:cstheme="minorBidi"/>
          <w:b w:val="0"/>
          <w:sz w:val="22"/>
          <w:szCs w:val="22"/>
        </w:rPr>
      </w:pPr>
      <w:r>
        <w:t>Division 5</w:t>
      </w:r>
      <w:r>
        <w:rPr>
          <w:b w:val="0"/>
        </w:rPr>
        <w:t> — </w:t>
      </w:r>
      <w:r>
        <w:t>Subcommittees and subsidiary offices</w:t>
      </w:r>
    </w:p>
    <w:p>
      <w:pPr>
        <w:pStyle w:val="TOC8"/>
        <w:rPr>
          <w:rFonts w:asciiTheme="minorHAnsi" w:eastAsiaTheme="minorEastAsia" w:hAnsiTheme="minorHAnsi" w:cstheme="minorBidi"/>
          <w:szCs w:val="22"/>
        </w:rPr>
      </w:pPr>
      <w:r>
        <w:t>48.</w:t>
      </w:r>
      <w:r>
        <w:tab/>
        <w:t>Subcommittees and subsidiary offices</w:t>
      </w:r>
      <w:r>
        <w:tab/>
      </w:r>
      <w:r>
        <w:fldChar w:fldCharType="begin"/>
      </w:r>
      <w:r>
        <w:instrText xml:space="preserve"> PAGEREF _Toc54262134 \h </w:instrText>
      </w:r>
      <w:r>
        <w:fldChar w:fldCharType="separate"/>
      </w:r>
      <w:r>
        <w:t>40</w:t>
      </w:r>
      <w:r>
        <w:fldChar w:fldCharType="end"/>
      </w:r>
    </w:p>
    <w:p>
      <w:pPr>
        <w:pStyle w:val="TOC8"/>
        <w:rPr>
          <w:rFonts w:asciiTheme="minorHAnsi" w:eastAsiaTheme="minorEastAsia" w:hAnsiTheme="minorHAnsi" w:cstheme="minorBidi"/>
          <w:szCs w:val="22"/>
        </w:rPr>
      </w:pPr>
      <w:r>
        <w:t>49.</w:t>
      </w:r>
      <w:r>
        <w:tab/>
        <w:t>Delegation to subcommittees and holders of subsidiary offices</w:t>
      </w:r>
      <w:r>
        <w:tab/>
      </w:r>
      <w:r>
        <w:fldChar w:fldCharType="begin"/>
      </w:r>
      <w:r>
        <w:instrText xml:space="preserve"> PAGEREF _Toc54262135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Part 6 — General meetings of Association</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_Toc54262137 \h </w:instrText>
      </w:r>
      <w:r>
        <w:fldChar w:fldCharType="separate"/>
      </w:r>
      <w:r>
        <w:t>41</w:t>
      </w:r>
      <w:r>
        <w:fldChar w:fldCharType="end"/>
      </w:r>
    </w:p>
    <w:p>
      <w:pPr>
        <w:pStyle w:val="TOC8"/>
        <w:rPr>
          <w:rFonts w:asciiTheme="minorHAnsi" w:eastAsiaTheme="minorEastAsia" w:hAnsiTheme="minorHAnsi" w:cstheme="minorBidi"/>
          <w:szCs w:val="22"/>
        </w:rPr>
      </w:pPr>
      <w:r>
        <w:t>51.</w:t>
      </w:r>
      <w:r>
        <w:tab/>
        <w:t>Special general meetings</w:t>
      </w:r>
      <w:r>
        <w:tab/>
      </w:r>
      <w:r>
        <w:fldChar w:fldCharType="begin"/>
      </w:r>
      <w:r>
        <w:instrText xml:space="preserve"> PAGEREF _Toc54262138 \h </w:instrText>
      </w:r>
      <w:r>
        <w:fldChar w:fldCharType="separate"/>
      </w:r>
      <w:r>
        <w:t>42</w:t>
      </w:r>
      <w:r>
        <w:fldChar w:fldCharType="end"/>
      </w:r>
    </w:p>
    <w:p>
      <w:pPr>
        <w:pStyle w:val="TOC8"/>
        <w:rPr>
          <w:rFonts w:asciiTheme="minorHAnsi" w:eastAsiaTheme="minorEastAsia" w:hAnsiTheme="minorHAnsi" w:cstheme="minorBidi"/>
          <w:szCs w:val="22"/>
        </w:rPr>
      </w:pPr>
      <w:r>
        <w:t>52.</w:t>
      </w:r>
      <w:r>
        <w:tab/>
        <w:t>Notice of general meetings</w:t>
      </w:r>
      <w:r>
        <w:tab/>
      </w:r>
      <w:r>
        <w:fldChar w:fldCharType="begin"/>
      </w:r>
      <w:r>
        <w:instrText xml:space="preserve"> PAGEREF _Toc54262139 \h </w:instrText>
      </w:r>
      <w:r>
        <w:fldChar w:fldCharType="separate"/>
      </w:r>
      <w:r>
        <w:t>43</w:t>
      </w:r>
      <w:r>
        <w:fldChar w:fldCharType="end"/>
      </w:r>
    </w:p>
    <w:p>
      <w:pPr>
        <w:pStyle w:val="TOC8"/>
        <w:rPr>
          <w:rFonts w:asciiTheme="minorHAnsi" w:eastAsiaTheme="minorEastAsia" w:hAnsiTheme="minorHAnsi" w:cstheme="minorBidi"/>
          <w:szCs w:val="22"/>
        </w:rPr>
      </w:pPr>
      <w:r>
        <w:t>53.</w:t>
      </w:r>
      <w:r>
        <w:tab/>
        <w:t>Proxies</w:t>
      </w:r>
      <w:r>
        <w:tab/>
      </w:r>
      <w:r>
        <w:fldChar w:fldCharType="begin"/>
      </w:r>
      <w:r>
        <w:instrText xml:space="preserve"> PAGEREF _Toc54262140 \h </w:instrText>
      </w:r>
      <w:r>
        <w:fldChar w:fldCharType="separate"/>
      </w:r>
      <w:r>
        <w:t>44</w:t>
      </w:r>
      <w:r>
        <w:fldChar w:fldCharType="end"/>
      </w:r>
    </w:p>
    <w:p>
      <w:pPr>
        <w:pStyle w:val="TOC8"/>
        <w:rPr>
          <w:rFonts w:asciiTheme="minorHAnsi" w:eastAsiaTheme="minorEastAsia" w:hAnsiTheme="minorHAnsi" w:cstheme="minorBidi"/>
          <w:szCs w:val="22"/>
        </w:rPr>
      </w:pPr>
      <w:r>
        <w:t>54.</w:t>
      </w:r>
      <w:r>
        <w:tab/>
        <w:t>Use of technology to be present at general meetings</w:t>
      </w:r>
      <w:r>
        <w:tab/>
      </w:r>
      <w:r>
        <w:fldChar w:fldCharType="begin"/>
      </w:r>
      <w:r>
        <w:instrText xml:space="preserve"> PAGEREF _Toc54262141 \h </w:instrText>
      </w:r>
      <w:r>
        <w:fldChar w:fldCharType="separate"/>
      </w:r>
      <w:r>
        <w:t>45</w:t>
      </w:r>
      <w:r>
        <w:fldChar w:fldCharType="end"/>
      </w:r>
    </w:p>
    <w:p>
      <w:pPr>
        <w:pStyle w:val="TOC8"/>
        <w:rPr>
          <w:rFonts w:asciiTheme="minorHAnsi" w:eastAsiaTheme="minorEastAsia" w:hAnsiTheme="minorHAnsi" w:cstheme="minorBidi"/>
          <w:szCs w:val="22"/>
        </w:rPr>
      </w:pPr>
      <w:r>
        <w:t>55.</w:t>
      </w:r>
      <w:r>
        <w:tab/>
        <w:t>Presiding member and quorum for general meetings</w:t>
      </w:r>
      <w:r>
        <w:tab/>
      </w:r>
      <w:r>
        <w:fldChar w:fldCharType="begin"/>
      </w:r>
      <w:r>
        <w:instrText xml:space="preserve"> PAGEREF _Toc54262142 \h </w:instrText>
      </w:r>
      <w:r>
        <w:fldChar w:fldCharType="separate"/>
      </w:r>
      <w:r>
        <w:t>45</w:t>
      </w:r>
      <w:r>
        <w:fldChar w:fldCharType="end"/>
      </w:r>
    </w:p>
    <w:p>
      <w:pPr>
        <w:pStyle w:val="TOC8"/>
        <w:rPr>
          <w:rFonts w:asciiTheme="minorHAnsi" w:eastAsiaTheme="minorEastAsia" w:hAnsiTheme="minorHAnsi" w:cstheme="minorBidi"/>
          <w:szCs w:val="22"/>
        </w:rPr>
      </w:pPr>
      <w:r>
        <w:t>56.</w:t>
      </w:r>
      <w:r>
        <w:tab/>
        <w:t>Adjournment of general meeting</w:t>
      </w:r>
      <w:r>
        <w:tab/>
      </w:r>
      <w:r>
        <w:fldChar w:fldCharType="begin"/>
      </w:r>
      <w:r>
        <w:instrText xml:space="preserve"> PAGEREF _Toc54262143 \h </w:instrText>
      </w:r>
      <w:r>
        <w:fldChar w:fldCharType="separate"/>
      </w:r>
      <w:r>
        <w:t>46</w:t>
      </w:r>
      <w:r>
        <w:fldChar w:fldCharType="end"/>
      </w:r>
    </w:p>
    <w:p>
      <w:pPr>
        <w:pStyle w:val="TOC8"/>
        <w:rPr>
          <w:rFonts w:asciiTheme="minorHAnsi" w:eastAsiaTheme="minorEastAsia" w:hAnsiTheme="minorHAnsi" w:cstheme="minorBidi"/>
          <w:szCs w:val="22"/>
        </w:rPr>
      </w:pPr>
      <w:r>
        <w:t>57.</w:t>
      </w:r>
      <w:r>
        <w:tab/>
        <w:t>Voting at general meeting</w:t>
      </w:r>
      <w:r>
        <w:tab/>
      </w:r>
      <w:r>
        <w:fldChar w:fldCharType="begin"/>
      </w:r>
      <w:r>
        <w:instrText xml:space="preserve"> PAGEREF _Toc54262144 \h </w:instrText>
      </w:r>
      <w:r>
        <w:fldChar w:fldCharType="separate"/>
      </w:r>
      <w:r>
        <w:t>47</w:t>
      </w:r>
      <w:r>
        <w:fldChar w:fldCharType="end"/>
      </w:r>
    </w:p>
    <w:p>
      <w:pPr>
        <w:pStyle w:val="TOC8"/>
        <w:rPr>
          <w:rFonts w:asciiTheme="minorHAnsi" w:eastAsiaTheme="minorEastAsia" w:hAnsiTheme="minorHAnsi" w:cstheme="minorBidi"/>
          <w:szCs w:val="22"/>
        </w:rPr>
      </w:pPr>
      <w:r>
        <w:t>58.</w:t>
      </w:r>
      <w:r>
        <w:tab/>
        <w:t>When special resolutions are required</w:t>
      </w:r>
      <w:r>
        <w:tab/>
      </w:r>
      <w:r>
        <w:fldChar w:fldCharType="begin"/>
      </w:r>
      <w:r>
        <w:instrText xml:space="preserve"> PAGEREF _Toc54262145 \h </w:instrText>
      </w:r>
      <w:r>
        <w:fldChar w:fldCharType="separate"/>
      </w:r>
      <w:r>
        <w:t>48</w:t>
      </w:r>
      <w:r>
        <w:fldChar w:fldCharType="end"/>
      </w:r>
    </w:p>
    <w:p>
      <w:pPr>
        <w:pStyle w:val="TOC8"/>
        <w:rPr>
          <w:rFonts w:asciiTheme="minorHAnsi" w:eastAsiaTheme="minorEastAsia" w:hAnsiTheme="minorHAnsi" w:cstheme="minorBidi"/>
          <w:szCs w:val="22"/>
        </w:rPr>
      </w:pPr>
      <w:r>
        <w:t>59.</w:t>
      </w:r>
      <w:r>
        <w:tab/>
        <w:t>Determining whether resolution carried</w:t>
      </w:r>
      <w:r>
        <w:tab/>
      </w:r>
      <w:r>
        <w:fldChar w:fldCharType="begin"/>
      </w:r>
      <w:r>
        <w:instrText xml:space="preserve"> PAGEREF _Toc54262146 \h </w:instrText>
      </w:r>
      <w:r>
        <w:fldChar w:fldCharType="separate"/>
      </w:r>
      <w:r>
        <w:t>48</w:t>
      </w:r>
      <w:r>
        <w:fldChar w:fldCharType="end"/>
      </w:r>
    </w:p>
    <w:p>
      <w:pPr>
        <w:pStyle w:val="TOC8"/>
        <w:rPr>
          <w:rFonts w:asciiTheme="minorHAnsi" w:eastAsiaTheme="minorEastAsia" w:hAnsiTheme="minorHAnsi" w:cstheme="minorBidi"/>
          <w:szCs w:val="22"/>
        </w:rPr>
      </w:pPr>
      <w:r>
        <w:t>60.</w:t>
      </w:r>
      <w:r>
        <w:tab/>
        <w:t>Minutes of general meeting</w:t>
      </w:r>
      <w:r>
        <w:tab/>
      </w:r>
      <w:r>
        <w:fldChar w:fldCharType="begin"/>
      </w:r>
      <w:r>
        <w:instrText xml:space="preserve"> PAGEREF _Toc54262147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Part 7 — Financial matters</w:t>
      </w:r>
    </w:p>
    <w:p>
      <w:pPr>
        <w:pStyle w:val="TOC8"/>
        <w:rPr>
          <w:rFonts w:asciiTheme="minorHAnsi" w:eastAsiaTheme="minorEastAsia" w:hAnsiTheme="minorHAnsi" w:cstheme="minorBidi"/>
          <w:szCs w:val="22"/>
        </w:rPr>
      </w:pPr>
      <w:r>
        <w:t>61.</w:t>
      </w:r>
      <w:r>
        <w:tab/>
        <w:t>Source of funds</w:t>
      </w:r>
      <w:r>
        <w:tab/>
      </w:r>
      <w:r>
        <w:fldChar w:fldCharType="begin"/>
      </w:r>
      <w:r>
        <w:instrText xml:space="preserve"> PAGEREF _Toc54262149 \h </w:instrText>
      </w:r>
      <w:r>
        <w:fldChar w:fldCharType="separate"/>
      </w:r>
      <w:r>
        <w:t>50</w:t>
      </w:r>
      <w:r>
        <w:fldChar w:fldCharType="end"/>
      </w:r>
    </w:p>
    <w:p>
      <w:pPr>
        <w:pStyle w:val="TOC8"/>
        <w:rPr>
          <w:rFonts w:asciiTheme="minorHAnsi" w:eastAsiaTheme="minorEastAsia" w:hAnsiTheme="minorHAnsi" w:cstheme="minorBidi"/>
          <w:szCs w:val="22"/>
        </w:rPr>
      </w:pPr>
      <w:r>
        <w:t>62.</w:t>
      </w:r>
      <w:r>
        <w:tab/>
        <w:t>Control of funds</w:t>
      </w:r>
      <w:r>
        <w:tab/>
      </w:r>
      <w:r>
        <w:fldChar w:fldCharType="begin"/>
      </w:r>
      <w:r>
        <w:instrText xml:space="preserve"> PAGEREF _Toc54262150 \h </w:instrText>
      </w:r>
      <w:r>
        <w:fldChar w:fldCharType="separate"/>
      </w:r>
      <w:r>
        <w:t>50</w:t>
      </w:r>
      <w:r>
        <w:fldChar w:fldCharType="end"/>
      </w:r>
    </w:p>
    <w:p>
      <w:pPr>
        <w:pStyle w:val="TOC8"/>
        <w:rPr>
          <w:rFonts w:asciiTheme="minorHAnsi" w:eastAsiaTheme="minorEastAsia" w:hAnsiTheme="minorHAnsi" w:cstheme="minorBidi"/>
          <w:szCs w:val="22"/>
        </w:rPr>
      </w:pPr>
      <w:r>
        <w:t>63.</w:t>
      </w:r>
      <w:r>
        <w:tab/>
        <w:t>Financial statements and financial report</w:t>
      </w:r>
      <w:r>
        <w:tab/>
      </w:r>
      <w:r>
        <w:fldChar w:fldCharType="begin"/>
      </w:r>
      <w:r>
        <w:instrText xml:space="preserve"> PAGEREF _Toc54262151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Part 8 — General matters</w:t>
      </w:r>
    </w:p>
    <w:p>
      <w:pPr>
        <w:pStyle w:val="TOC8"/>
        <w:rPr>
          <w:rFonts w:asciiTheme="minorHAnsi" w:eastAsiaTheme="minorEastAsia" w:hAnsiTheme="minorHAnsi" w:cstheme="minorBidi"/>
          <w:szCs w:val="22"/>
        </w:rPr>
      </w:pPr>
      <w:r>
        <w:t>64.</w:t>
      </w:r>
      <w:r>
        <w:tab/>
        <w:t>By-laws</w:t>
      </w:r>
      <w:r>
        <w:tab/>
      </w:r>
      <w:r>
        <w:fldChar w:fldCharType="begin"/>
      </w:r>
      <w:r>
        <w:instrText xml:space="preserve"> PAGEREF _Toc54262153 \h </w:instrText>
      </w:r>
      <w:r>
        <w:fldChar w:fldCharType="separate"/>
      </w:r>
      <w:r>
        <w:t>52</w:t>
      </w:r>
      <w:r>
        <w:fldChar w:fldCharType="end"/>
      </w:r>
    </w:p>
    <w:p>
      <w:pPr>
        <w:pStyle w:val="TOC8"/>
        <w:rPr>
          <w:rFonts w:asciiTheme="minorHAnsi" w:eastAsiaTheme="minorEastAsia" w:hAnsiTheme="minorHAnsi" w:cstheme="minorBidi"/>
          <w:szCs w:val="22"/>
        </w:rPr>
      </w:pPr>
      <w:r>
        <w:t>65.</w:t>
      </w:r>
      <w:r>
        <w:tab/>
        <w:t>Executing documents and common seal</w:t>
      </w:r>
      <w:r>
        <w:tab/>
      </w:r>
      <w:r>
        <w:fldChar w:fldCharType="begin"/>
      </w:r>
      <w:r>
        <w:instrText xml:space="preserve"> PAGEREF _Toc54262154 \h </w:instrText>
      </w:r>
      <w:r>
        <w:fldChar w:fldCharType="separate"/>
      </w:r>
      <w:r>
        <w:t>52</w:t>
      </w:r>
      <w:r>
        <w:fldChar w:fldCharType="end"/>
      </w:r>
    </w:p>
    <w:p>
      <w:pPr>
        <w:pStyle w:val="TOC8"/>
        <w:rPr>
          <w:rFonts w:asciiTheme="minorHAnsi" w:eastAsiaTheme="minorEastAsia" w:hAnsiTheme="minorHAnsi" w:cstheme="minorBidi"/>
          <w:szCs w:val="22"/>
        </w:rPr>
      </w:pPr>
      <w:r>
        <w:t>66.</w:t>
      </w:r>
      <w:r>
        <w:tab/>
        <w:t>Giving notices to members</w:t>
      </w:r>
      <w:r>
        <w:tab/>
      </w:r>
      <w:r>
        <w:fldChar w:fldCharType="begin"/>
      </w:r>
      <w:r>
        <w:instrText xml:space="preserve"> PAGEREF _Toc54262155 \h </w:instrText>
      </w:r>
      <w:r>
        <w:fldChar w:fldCharType="separate"/>
      </w:r>
      <w:r>
        <w:t>53</w:t>
      </w:r>
      <w:r>
        <w:fldChar w:fldCharType="end"/>
      </w:r>
    </w:p>
    <w:p>
      <w:pPr>
        <w:pStyle w:val="TOC8"/>
        <w:rPr>
          <w:rFonts w:asciiTheme="minorHAnsi" w:eastAsiaTheme="minorEastAsia" w:hAnsiTheme="minorHAnsi" w:cstheme="minorBidi"/>
          <w:szCs w:val="22"/>
        </w:rPr>
      </w:pPr>
      <w:r>
        <w:t>67.</w:t>
      </w:r>
      <w:r>
        <w:tab/>
        <w:t>Custody of books and securities</w:t>
      </w:r>
      <w:r>
        <w:tab/>
      </w:r>
      <w:r>
        <w:fldChar w:fldCharType="begin"/>
      </w:r>
      <w:r>
        <w:instrText xml:space="preserve"> PAGEREF _Toc54262156 \h </w:instrText>
      </w:r>
      <w:r>
        <w:fldChar w:fldCharType="separate"/>
      </w:r>
      <w:r>
        <w:t>53</w:t>
      </w:r>
      <w:r>
        <w:fldChar w:fldCharType="end"/>
      </w:r>
    </w:p>
    <w:p>
      <w:pPr>
        <w:pStyle w:val="TOC8"/>
        <w:rPr>
          <w:rFonts w:asciiTheme="minorHAnsi" w:eastAsiaTheme="minorEastAsia" w:hAnsiTheme="minorHAnsi" w:cstheme="minorBidi"/>
          <w:szCs w:val="22"/>
        </w:rPr>
      </w:pPr>
      <w:r>
        <w:t>68.</w:t>
      </w:r>
      <w:r>
        <w:tab/>
        <w:t>Record of office holders</w:t>
      </w:r>
      <w:r>
        <w:tab/>
      </w:r>
      <w:r>
        <w:fldChar w:fldCharType="begin"/>
      </w:r>
      <w:r>
        <w:instrText xml:space="preserve"> PAGEREF _Toc54262157 \h </w:instrText>
      </w:r>
      <w:r>
        <w:fldChar w:fldCharType="separate"/>
      </w:r>
      <w:r>
        <w:t>54</w:t>
      </w:r>
      <w:r>
        <w:fldChar w:fldCharType="end"/>
      </w:r>
    </w:p>
    <w:p>
      <w:pPr>
        <w:pStyle w:val="TOC8"/>
        <w:rPr>
          <w:rFonts w:asciiTheme="minorHAnsi" w:eastAsiaTheme="minorEastAsia" w:hAnsiTheme="minorHAnsi" w:cstheme="minorBidi"/>
          <w:szCs w:val="22"/>
        </w:rPr>
      </w:pPr>
      <w:r>
        <w:t>69.</w:t>
      </w:r>
      <w:r>
        <w:tab/>
        <w:t>Inspection of records and documents</w:t>
      </w:r>
      <w:r>
        <w:tab/>
      </w:r>
      <w:r>
        <w:fldChar w:fldCharType="begin"/>
      </w:r>
      <w:r>
        <w:instrText xml:space="preserve"> PAGEREF _Toc54262158 \h </w:instrText>
      </w:r>
      <w:r>
        <w:fldChar w:fldCharType="separate"/>
      </w:r>
      <w:r>
        <w:t>54</w:t>
      </w:r>
      <w:r>
        <w:fldChar w:fldCharType="end"/>
      </w:r>
    </w:p>
    <w:p>
      <w:pPr>
        <w:pStyle w:val="TOC8"/>
        <w:rPr>
          <w:rFonts w:asciiTheme="minorHAnsi" w:eastAsiaTheme="minorEastAsia" w:hAnsiTheme="minorHAnsi" w:cstheme="minorBidi"/>
          <w:szCs w:val="22"/>
        </w:rPr>
      </w:pPr>
      <w:r>
        <w:t>70.</w:t>
      </w:r>
      <w:r>
        <w:tab/>
        <w:t>Publication by committee members of statements about Association business prohibited</w:t>
      </w:r>
      <w:r>
        <w:tab/>
      </w:r>
      <w:r>
        <w:fldChar w:fldCharType="begin"/>
      </w:r>
      <w:r>
        <w:instrText xml:space="preserve"> PAGEREF _Toc54262159 \h </w:instrText>
      </w:r>
      <w:r>
        <w:fldChar w:fldCharType="separate"/>
      </w:r>
      <w:r>
        <w:t>55</w:t>
      </w:r>
      <w:r>
        <w:fldChar w:fldCharType="end"/>
      </w:r>
    </w:p>
    <w:p>
      <w:pPr>
        <w:pStyle w:val="TOC8"/>
        <w:rPr>
          <w:rFonts w:asciiTheme="minorHAnsi" w:eastAsiaTheme="minorEastAsia" w:hAnsiTheme="minorHAnsi" w:cstheme="minorBidi"/>
          <w:szCs w:val="22"/>
        </w:rPr>
      </w:pPr>
      <w:r>
        <w:t>71.</w:t>
      </w:r>
      <w:r>
        <w:tab/>
        <w:t>Distribution of surplus property on cancellation of incorporation or winding up</w:t>
      </w:r>
      <w:r>
        <w:tab/>
      </w:r>
      <w:r>
        <w:fldChar w:fldCharType="begin"/>
      </w:r>
      <w:r>
        <w:instrText xml:space="preserve"> PAGEREF _Toc54262160 \h </w:instrText>
      </w:r>
      <w:r>
        <w:fldChar w:fldCharType="separate"/>
      </w:r>
      <w:r>
        <w:t>55</w:t>
      </w:r>
      <w:r>
        <w:fldChar w:fldCharType="end"/>
      </w:r>
    </w:p>
    <w:p>
      <w:pPr>
        <w:pStyle w:val="TOC8"/>
        <w:rPr>
          <w:rFonts w:asciiTheme="minorHAnsi" w:eastAsiaTheme="minorEastAsia" w:hAnsiTheme="minorHAnsi" w:cstheme="minorBidi"/>
          <w:szCs w:val="22"/>
        </w:rPr>
      </w:pPr>
      <w:r>
        <w:t>72.</w:t>
      </w:r>
      <w:r>
        <w:tab/>
        <w:t>Alteration of rules</w:t>
      </w:r>
      <w:r>
        <w:tab/>
      </w:r>
      <w:r>
        <w:fldChar w:fldCharType="begin"/>
      </w:r>
      <w:r>
        <w:instrText xml:space="preserve"> PAGEREF _Toc54262161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Fees under the Act</w:t>
      </w:r>
    </w:p>
    <w:p>
      <w:pPr>
        <w:pStyle w:val="TOC4"/>
        <w:tabs>
          <w:tab w:val="right" w:leader="dot" w:pos="7077"/>
        </w:tabs>
        <w:rPr>
          <w:rFonts w:asciiTheme="minorHAnsi" w:eastAsiaTheme="minorEastAsia" w:hAnsiTheme="minorHAnsi" w:cstheme="minorBidi"/>
          <w:b w:val="0"/>
          <w:szCs w:val="22"/>
        </w:rPr>
      </w:pPr>
      <w:r>
        <w:t>Division 2 — Fees under the regulations</w:t>
      </w:r>
    </w:p>
    <w:p>
      <w:pPr>
        <w:pStyle w:val="TOC2"/>
        <w:tabs>
          <w:tab w:val="right" w:leader="dot" w:pos="7077"/>
        </w:tabs>
        <w:rPr>
          <w:rFonts w:asciiTheme="minorHAnsi" w:eastAsiaTheme="minorEastAsia" w:hAnsiTheme="minorHAnsi" w:cstheme="minorBidi"/>
          <w:b w:val="0"/>
          <w:sz w:val="22"/>
          <w:szCs w:val="22"/>
        </w:rPr>
      </w:pPr>
      <w:r>
        <w:t>Schedule 4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Schedule 5 — Prescribed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_Toc54262168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Associations Incorporation Act 2015</w:t>
      </w:r>
    </w:p>
    <w:p>
      <w:pPr>
        <w:pStyle w:val="NameofActReg"/>
      </w:pPr>
      <w:r>
        <w:t>Associations Incorporation Regulations 2016</w:t>
      </w:r>
    </w:p>
    <w:p>
      <w:pPr>
        <w:pStyle w:val="Heading5"/>
      </w:pPr>
      <w:bookmarkStart w:id="3" w:name="_Toc54262046"/>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54262047"/>
      <w:r>
        <w:rPr>
          <w:rStyle w:val="CharSectno"/>
        </w:rPr>
        <w:t>2</w:t>
      </w:r>
      <w:r>
        <w:rPr>
          <w:spacing w:val="-2"/>
        </w:rPr>
        <w:t>.</w:t>
      </w:r>
      <w:r>
        <w:rPr>
          <w:spacing w:val="-2"/>
        </w:rPr>
        <w:tab/>
        <w:t>Commencement</w:t>
      </w:r>
      <w:bookmarkEnd w:id="5"/>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6" w:name="_Toc54262048"/>
      <w:r>
        <w:rPr>
          <w:rStyle w:val="CharSectno"/>
        </w:rPr>
        <w:t>3</w:t>
      </w:r>
      <w:r>
        <w:t>.</w:t>
      </w:r>
      <w:r>
        <w:tab/>
        <w:t>Restrictions as to names of associations (s. 12(e) and (f))</w:t>
      </w:r>
      <w:bookmarkEnd w:id="6"/>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7" w:name="_Toc54262049"/>
      <w:r>
        <w:rPr>
          <w:rStyle w:val="CharSectno"/>
        </w:rPr>
        <w:t>4</w:t>
      </w:r>
      <w:r>
        <w:t>.</w:t>
      </w:r>
      <w:r>
        <w:tab/>
        <w:t>Model rules (s. 26(1))</w:t>
      </w:r>
      <w:bookmarkEnd w:id="7"/>
    </w:p>
    <w:p>
      <w:pPr>
        <w:pStyle w:val="Subsection"/>
      </w:pPr>
      <w:r>
        <w:tab/>
      </w:r>
      <w:r>
        <w:tab/>
        <w:t>For the purposes of section 26(1) of the Act, the model rules for incorporated associations in Schedule 2 are prescribed.</w:t>
      </w:r>
    </w:p>
    <w:p>
      <w:pPr>
        <w:pStyle w:val="Heading5"/>
      </w:pPr>
      <w:bookmarkStart w:id="8" w:name="_Toc54262050"/>
      <w:r>
        <w:rPr>
          <w:rStyle w:val="CharSectno"/>
        </w:rPr>
        <w:t>5</w:t>
      </w:r>
      <w:r>
        <w:t>.</w:t>
      </w:r>
      <w:r>
        <w:tab/>
        <w:t>Approval of liquidator</w:t>
      </w:r>
      <w:bookmarkEnd w:id="8"/>
    </w:p>
    <w:p>
      <w:pPr>
        <w:pStyle w:val="Subsection"/>
        <w:keepNext/>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9" w:name="_Toc54262051"/>
      <w:r>
        <w:rPr>
          <w:rStyle w:val="CharSectno"/>
        </w:rPr>
        <w:t>6</w:t>
      </w:r>
      <w:r>
        <w:t>.</w:t>
      </w:r>
      <w:r>
        <w:tab/>
        <w:t>Compliance with, and completion of, approved forms</w:t>
      </w:r>
      <w:bookmarkEnd w:id="9"/>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0" w:name="_Toc54262052"/>
      <w:r>
        <w:rPr>
          <w:rStyle w:val="CharSectno"/>
        </w:rPr>
        <w:t>7</w:t>
      </w:r>
      <w:r>
        <w:t>.</w:t>
      </w:r>
      <w:r>
        <w:tab/>
        <w:t>General requirements for lodged documents</w:t>
      </w:r>
      <w:bookmarkEnd w:id="10"/>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1" w:name="_Toc54262053"/>
      <w:r>
        <w:rPr>
          <w:rStyle w:val="CharSectno"/>
        </w:rPr>
        <w:t>8</w:t>
      </w:r>
      <w:r>
        <w:t>.</w:t>
      </w:r>
      <w:r>
        <w:tab/>
        <w:t>Signature on documents lodged with the Commissioner</w:t>
      </w:r>
      <w:bookmarkEnd w:id="11"/>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2" w:name="_Toc54262054"/>
      <w:r>
        <w:rPr>
          <w:rStyle w:val="CharSectno"/>
        </w:rPr>
        <w:t>9</w:t>
      </w:r>
      <w:r>
        <w:t>.</w:t>
      </w:r>
      <w:r>
        <w:tab/>
        <w:t>Translations</w:t>
      </w:r>
      <w:bookmarkEnd w:id="12"/>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13" w:name="_Toc54262055"/>
      <w:r>
        <w:rPr>
          <w:rStyle w:val="CharSectno"/>
        </w:rPr>
        <w:t>10</w:t>
      </w:r>
      <w:r>
        <w:t>.</w:t>
      </w:r>
      <w:r>
        <w:tab/>
        <w:t>Manner of providing copy of rules to members (s. 36(3))</w:t>
      </w:r>
      <w:bookmarkEnd w:id="13"/>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14" w:name="_Toc54262056"/>
      <w:r>
        <w:rPr>
          <w:rStyle w:val="CharSectno"/>
        </w:rPr>
        <w:t>11</w:t>
      </w:r>
      <w:r>
        <w:t>.</w:t>
      </w:r>
      <w:r>
        <w:tab/>
        <w:t>Manner of providing copy of register to members (s. 56(5))</w:t>
      </w:r>
      <w:bookmarkEnd w:id="1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pPr>
      <w:bookmarkStart w:id="15" w:name="_Toc54262057"/>
      <w:r>
        <w:rPr>
          <w:rStyle w:val="CharSectno"/>
        </w:rPr>
        <w:t>12</w:t>
      </w:r>
      <w:r>
        <w:t>.</w:t>
      </w:r>
      <w:r>
        <w:tab/>
        <w:t>Designations for reviewers and auditors (s. 88(2)(a))</w:t>
      </w:r>
      <w:bookmarkEnd w:id="15"/>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16" w:name="_Toc54262058"/>
      <w:r>
        <w:rPr>
          <w:rStyle w:val="CharSectno"/>
        </w:rPr>
        <w:t>13</w:t>
      </w:r>
      <w:r>
        <w:t>.</w:t>
      </w:r>
      <w:r>
        <w:tab/>
        <w:t>Prescribed body corporate (s. 92)</w:t>
      </w:r>
      <w:bookmarkEnd w:id="16"/>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17" w:name="_Toc54262059"/>
      <w:r>
        <w:rPr>
          <w:rStyle w:val="CharSectno"/>
        </w:rPr>
        <w:t>14</w:t>
      </w:r>
      <w:r>
        <w:t>.</w:t>
      </w:r>
      <w:r>
        <w:tab/>
        <w:t>Information to be included in application for approval to apply for registration or incorporation under another law (s. 93(3)(c))</w:t>
      </w:r>
      <w:bookmarkEnd w:id="17"/>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18" w:name="_Toc54262060"/>
      <w:r>
        <w:rPr>
          <w:rStyle w:val="CharSectno"/>
        </w:rPr>
        <w:t>15</w:t>
      </w:r>
      <w:r>
        <w:t>.</w:t>
      </w:r>
      <w:r>
        <w:tab/>
        <w:t>Annual information statement to be provided to Commissioner (s. 156)</w:t>
      </w:r>
      <w:bookmarkEnd w:id="18"/>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19" w:name="_Toc54262061"/>
      <w:r>
        <w:rPr>
          <w:rStyle w:val="CharSectno"/>
        </w:rPr>
        <w:t>16</w:t>
      </w:r>
      <w:r>
        <w:t>.</w:t>
      </w:r>
      <w:r>
        <w:tab/>
        <w:t>Fees</w:t>
      </w:r>
      <w:bookmarkEnd w:id="19"/>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Heading5"/>
      </w:pPr>
      <w:bookmarkStart w:id="20" w:name="_Toc54262062"/>
      <w:r>
        <w:rPr>
          <w:rStyle w:val="CharSectno"/>
        </w:rPr>
        <w:t>16A</w:t>
      </w:r>
      <w:r>
        <w:t>.</w:t>
      </w:r>
      <w:r>
        <w:tab/>
        <w:t>Waiver and refund of fees in response to COVID</w:t>
      </w:r>
      <w:r>
        <w:noBreakHyphen/>
        <w:t>19 pandemic</w:t>
      </w:r>
      <w:bookmarkEnd w:id="2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4 comes into operation;</w:t>
      </w:r>
    </w:p>
    <w:p>
      <w:pPr>
        <w:pStyle w:val="Defstart"/>
      </w:pPr>
      <w:r>
        <w:tab/>
      </w:r>
      <w:r>
        <w:rPr>
          <w:rStyle w:val="CharDefText"/>
        </w:rPr>
        <w:t>designated fee</w:t>
      </w:r>
      <w:r>
        <w:t xml:space="preserve"> means a fee in Schedule 3.</w:t>
      </w:r>
    </w:p>
    <w:p>
      <w:pPr>
        <w:pStyle w:val="Subsection"/>
      </w:pPr>
      <w:r>
        <w:tab/>
        <w:t>(2)</w:t>
      </w:r>
      <w:r>
        <w:tab/>
        <w:t>Despite regulation 16(1), the designated fees are waived during the period beginning on commencement day and ending on 31 March 2021.</w:t>
      </w:r>
    </w:p>
    <w:p>
      <w:pPr>
        <w:pStyle w:val="Subsection"/>
      </w:pPr>
      <w:r>
        <w:tab/>
        <w:t>(3)</w:t>
      </w:r>
      <w:r>
        <w:tab/>
        <w:t>If a person paid a designated fee during the period beginning on 1 April 2020 and ending on the day before commencement day, the Commissioner must refund the fee to the person.</w:t>
      </w:r>
    </w:p>
    <w:p>
      <w:pPr>
        <w:pStyle w:val="Subsection"/>
      </w:pPr>
      <w:r>
        <w:tab/>
        <w:t>(4)</w:t>
      </w:r>
      <w:r>
        <w:tab/>
        <w:t>However, subregulation (3) does not require the Commissioner to refund a fee or part of a fee that has been refunded under regulation 16(2).</w:t>
      </w:r>
    </w:p>
    <w:p>
      <w:pPr>
        <w:pStyle w:val="Footnotesection"/>
      </w:pPr>
      <w:r>
        <w:tab/>
        <w:t>[Regulation 16A inserted: SL 2020/196 r. 4.]</w:t>
      </w:r>
    </w:p>
    <w:p>
      <w:pPr>
        <w:pStyle w:val="Heading5"/>
      </w:pPr>
      <w:bookmarkStart w:id="21" w:name="_Toc54262063"/>
      <w:r>
        <w:rPr>
          <w:rStyle w:val="CharSectno"/>
        </w:rPr>
        <w:t>17</w:t>
      </w:r>
      <w:r>
        <w:t>.</w:t>
      </w:r>
      <w:r>
        <w:tab/>
        <w:t>Infringement notices</w:t>
      </w:r>
      <w:bookmarkEnd w:id="21"/>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22" w:name="_Toc54262064"/>
      <w:r>
        <w:rPr>
          <w:rStyle w:val="CharSectno"/>
        </w:rPr>
        <w:t>18</w:t>
      </w:r>
      <w:r>
        <w:t>.</w:t>
      </w:r>
      <w:r>
        <w:tab/>
        <w:t>Percentage of members who may call general meeting (Sch. 1 Div. 2 cl. 3)</w:t>
      </w:r>
      <w:bookmarkEnd w:id="22"/>
    </w:p>
    <w:p>
      <w:pPr>
        <w:pStyle w:val="Subsection"/>
      </w:pPr>
      <w:r>
        <w:tab/>
      </w:r>
      <w:r>
        <w:tab/>
        <w:t>For the purposes of Schedule 1 Division 2 clause 3 to the Act, the prescribed percentage is 20%.</w:t>
      </w:r>
    </w:p>
    <w:p>
      <w:pPr>
        <w:pStyle w:val="Heading5"/>
      </w:pPr>
      <w:bookmarkStart w:id="23" w:name="_Toc54262065"/>
      <w:r>
        <w:rPr>
          <w:rStyle w:val="CharSectno"/>
        </w:rPr>
        <w:t>19</w:t>
      </w:r>
      <w:r>
        <w:t>.</w:t>
      </w:r>
      <w:r>
        <w:tab/>
        <w:t>Transitional provisions relating to notification of addresses (s. 211)</w:t>
      </w:r>
      <w:bookmarkEnd w:id="23"/>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24" w:name="_Toc54262066"/>
      <w:r>
        <w:rPr>
          <w:rStyle w:val="CharSectno"/>
        </w:rPr>
        <w:t>20</w:t>
      </w:r>
      <w:r>
        <w:t>.</w:t>
      </w:r>
      <w:r>
        <w:tab/>
        <w:t>Transitional provisions relating to compliance with accounting standards (s. 211)</w:t>
      </w:r>
      <w:bookmarkEnd w:id="24"/>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25" w:name="_Toc54262067"/>
      <w:r>
        <w:rPr>
          <w:rStyle w:val="CharSectno"/>
        </w:rPr>
        <w:t>21</w:t>
      </w:r>
      <w:r>
        <w:t>.</w:t>
      </w:r>
      <w:r>
        <w:tab/>
        <w:t>Transitional provisions relating to reinstatement of incorporation (s. 211)</w:t>
      </w:r>
      <w:bookmarkEnd w:id="25"/>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pP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6" w:name="_Toc53996602"/>
      <w:bookmarkStart w:id="27" w:name="_Toc53999414"/>
      <w:bookmarkStart w:id="28" w:name="_Toc54262068"/>
      <w:r>
        <w:rPr>
          <w:rStyle w:val="CharSchNo"/>
        </w:rPr>
        <w:t>Schedule 1</w:t>
      </w:r>
      <w:r>
        <w:rPr>
          <w:rStyle w:val="CharSDivNo"/>
        </w:rPr>
        <w:t> </w:t>
      </w:r>
      <w:r>
        <w:t>—</w:t>
      </w:r>
      <w:r>
        <w:rPr>
          <w:rStyle w:val="CharSDivText"/>
        </w:rPr>
        <w:t> </w:t>
      </w:r>
      <w:r>
        <w:rPr>
          <w:rStyle w:val="CharSchText"/>
        </w:rPr>
        <w:t>Restricted names</w:t>
      </w:r>
      <w:bookmarkEnd w:id="26"/>
      <w:bookmarkEnd w:id="27"/>
      <w:bookmarkEnd w:id="28"/>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yNumberedItemPara"/>
      </w:pPr>
      <w:r>
        <w:tab/>
        <w:t>(d)</w:t>
      </w:r>
      <w:r>
        <w:tab/>
        <w:t xml:space="preserve">the </w:t>
      </w:r>
      <w:r>
        <w:rPr>
          <w:i/>
        </w:rPr>
        <w:t>Legal Profession Act 2008</w:t>
      </w:r>
      <w:r>
        <w:t>;</w:t>
      </w:r>
    </w:p>
    <w:p>
      <w:pPr>
        <w:pStyle w:val="yNumberedItemPara"/>
      </w:pPr>
      <w:r>
        <w:tab/>
        <w:t>(e)</w:t>
      </w:r>
      <w:r>
        <w:tab/>
        <w:t xml:space="preserve">the </w:t>
      </w:r>
      <w:r>
        <w:rPr>
          <w:i/>
        </w:rPr>
        <w:t>Pharmacy Act 2010</w:t>
      </w:r>
      <w:r>
        <w:t>;</w:t>
      </w:r>
    </w:p>
    <w:p>
      <w:pPr>
        <w:pStyle w:val="yNumberedItemPara"/>
      </w:pPr>
      <w:r>
        <w:tab/>
        <w:t>(f)</w:t>
      </w:r>
      <w:r>
        <w:tab/>
        <w:t xml:space="preserve">the </w:t>
      </w:r>
      <w:r>
        <w:rPr>
          <w:i/>
        </w:rPr>
        <w:t>Police Act 1892</w:t>
      </w:r>
      <w:r>
        <w:t>;</w:t>
      </w:r>
    </w:p>
    <w:p>
      <w:pPr>
        <w:pStyle w:val="yNumberedItemPara"/>
      </w:pPr>
      <w:r>
        <w:tab/>
        <w:t>(g)</w:t>
      </w:r>
      <w:r>
        <w:tab/>
        <w:t xml:space="preserve">the </w:t>
      </w:r>
      <w:r>
        <w:rPr>
          <w:i/>
        </w:rPr>
        <w:t>Veterinary Surgeons Act 1960</w:t>
      </w:r>
      <w:r>
        <w:t>.</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0" w:name="_Toc53996603"/>
      <w:bookmarkStart w:id="31" w:name="_Toc53999415"/>
      <w:bookmarkStart w:id="32" w:name="_Toc54262069"/>
      <w:r>
        <w:rPr>
          <w:rStyle w:val="CharSchNo"/>
        </w:rPr>
        <w:t>Schedule 2</w:t>
      </w:r>
      <w:r>
        <w:t> — </w:t>
      </w:r>
      <w:r>
        <w:rPr>
          <w:rStyle w:val="CharSchText"/>
        </w:rPr>
        <w:t>Model rules for incorporated associations</w:t>
      </w:r>
      <w:bookmarkEnd w:id="30"/>
      <w:bookmarkEnd w:id="31"/>
      <w:bookmarkEnd w:id="32"/>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33" w:name="_Toc53996604"/>
      <w:bookmarkStart w:id="34" w:name="_Toc53999416"/>
      <w:bookmarkStart w:id="35" w:name="_Toc54262070"/>
      <w:r>
        <w:rPr>
          <w:rStyle w:val="CharSDivNo"/>
        </w:rPr>
        <w:t>Part 1</w:t>
      </w:r>
      <w:r>
        <w:t> — </w:t>
      </w:r>
      <w:r>
        <w:rPr>
          <w:rStyle w:val="CharSDivText"/>
        </w:rPr>
        <w:t>Preliminary</w:t>
      </w:r>
      <w:bookmarkEnd w:id="33"/>
      <w:bookmarkEnd w:id="34"/>
      <w:bookmarkEnd w:id="35"/>
    </w:p>
    <w:p>
      <w:pPr>
        <w:pStyle w:val="yHeading5"/>
      </w:pPr>
      <w:bookmarkStart w:id="36" w:name="_Toc54262071"/>
      <w:r>
        <w:rPr>
          <w:rStyle w:val="CharSClsNo"/>
        </w:rPr>
        <w:t>1</w:t>
      </w:r>
      <w:r>
        <w:t>.</w:t>
      </w:r>
      <w:r>
        <w:tab/>
        <w:t>Terms used</w:t>
      </w:r>
      <w:bookmarkEnd w:id="36"/>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37" w:name="_Toc54262072"/>
      <w:r>
        <w:rPr>
          <w:rStyle w:val="CharSClsNo"/>
        </w:rPr>
        <w:t>2</w:t>
      </w:r>
      <w:r>
        <w:t>.</w:t>
      </w:r>
      <w:r>
        <w:tab/>
        <w:t>Financial year</w:t>
      </w:r>
      <w:bookmarkEnd w:id="37"/>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38" w:name="_Toc53996607"/>
      <w:bookmarkStart w:id="39" w:name="_Toc53999419"/>
      <w:bookmarkStart w:id="40" w:name="_Toc54262073"/>
      <w:r>
        <w:rPr>
          <w:rStyle w:val="CharSDivNo"/>
        </w:rPr>
        <w:t>Part 2</w:t>
      </w:r>
      <w:r>
        <w:t> — </w:t>
      </w:r>
      <w:r>
        <w:rPr>
          <w:rStyle w:val="CharSDivText"/>
        </w:rPr>
        <w:t>Association to be not-for-profit body</w:t>
      </w:r>
      <w:bookmarkEnd w:id="38"/>
      <w:bookmarkEnd w:id="39"/>
      <w:bookmarkEnd w:id="40"/>
    </w:p>
    <w:p>
      <w:pPr>
        <w:pStyle w:val="yHeading5"/>
      </w:pPr>
      <w:bookmarkStart w:id="41" w:name="_Toc54262074"/>
      <w:r>
        <w:rPr>
          <w:rStyle w:val="CharSClsNo"/>
        </w:rPr>
        <w:t>3</w:t>
      </w:r>
      <w:r>
        <w:t>.</w:t>
      </w:r>
      <w:r>
        <w:tab/>
        <w:t>Not</w:t>
      </w:r>
      <w:r>
        <w:noBreakHyphen/>
        <w:t>for</w:t>
      </w:r>
      <w:r>
        <w:noBreakHyphen/>
        <w:t>profit body</w:t>
      </w:r>
      <w:bookmarkEnd w:id="41"/>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42" w:name="_Toc53996609"/>
      <w:bookmarkStart w:id="43" w:name="_Toc53999421"/>
      <w:bookmarkStart w:id="44" w:name="_Toc54262075"/>
      <w:r>
        <w:rPr>
          <w:rStyle w:val="CharSDivNo"/>
        </w:rPr>
        <w:t>Part 3</w:t>
      </w:r>
      <w:r>
        <w:t> — </w:t>
      </w:r>
      <w:r>
        <w:rPr>
          <w:rStyle w:val="CharSDivText"/>
        </w:rPr>
        <w:t>Members</w:t>
      </w:r>
      <w:bookmarkEnd w:id="42"/>
      <w:bookmarkEnd w:id="43"/>
      <w:bookmarkEnd w:id="44"/>
    </w:p>
    <w:p>
      <w:pPr>
        <w:pStyle w:val="yHeading4"/>
      </w:pPr>
      <w:bookmarkStart w:id="45" w:name="_Toc53996610"/>
      <w:bookmarkStart w:id="46" w:name="_Toc53999422"/>
      <w:bookmarkStart w:id="47" w:name="_Toc54262076"/>
      <w:r>
        <w:t>Division 1</w:t>
      </w:r>
      <w:r>
        <w:rPr>
          <w:b w:val="0"/>
        </w:rPr>
        <w:t> — </w:t>
      </w:r>
      <w:r>
        <w:t>Membership</w:t>
      </w:r>
      <w:bookmarkEnd w:id="45"/>
      <w:bookmarkEnd w:id="46"/>
      <w:bookmarkEnd w:id="47"/>
    </w:p>
    <w:p>
      <w:pPr>
        <w:pStyle w:val="yHeading5"/>
      </w:pPr>
      <w:bookmarkStart w:id="48" w:name="_Toc54262077"/>
      <w:r>
        <w:rPr>
          <w:rStyle w:val="CharSClsNo"/>
        </w:rPr>
        <w:t>4</w:t>
      </w:r>
      <w:r>
        <w:t>.</w:t>
      </w:r>
      <w:r>
        <w:tab/>
        <w:t>Eligibility for membership</w:t>
      </w:r>
      <w:bookmarkEnd w:id="48"/>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49" w:name="_Toc54262078"/>
      <w:r>
        <w:rPr>
          <w:rStyle w:val="CharSClsNo"/>
        </w:rPr>
        <w:t>5</w:t>
      </w:r>
      <w:r>
        <w:t>.</w:t>
      </w:r>
      <w:r>
        <w:tab/>
        <w:t>Applying for membership</w:t>
      </w:r>
      <w:bookmarkEnd w:id="49"/>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50" w:name="_Toc54262079"/>
      <w:r>
        <w:rPr>
          <w:rStyle w:val="CharSClsNo"/>
        </w:rPr>
        <w:t>6</w:t>
      </w:r>
      <w:r>
        <w:t>.</w:t>
      </w:r>
      <w:r>
        <w:tab/>
        <w:t>Dealing with membership applications</w:t>
      </w:r>
      <w:bookmarkEnd w:id="50"/>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51" w:name="_Toc54262080"/>
      <w:r>
        <w:rPr>
          <w:rStyle w:val="CharSClsNo"/>
        </w:rPr>
        <w:t>7</w:t>
      </w:r>
      <w:r>
        <w:t>.</w:t>
      </w:r>
      <w:r>
        <w:tab/>
        <w:t>Becoming a member</w:t>
      </w:r>
      <w:bookmarkEnd w:id="51"/>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52" w:name="_Toc54262081"/>
      <w:r>
        <w:rPr>
          <w:rStyle w:val="CharSClsNo"/>
        </w:rPr>
        <w:t>8</w:t>
      </w:r>
      <w:r>
        <w:t>.</w:t>
      </w:r>
      <w:r>
        <w:tab/>
        <w:t>Classes of membership</w:t>
      </w:r>
      <w:bookmarkEnd w:id="52"/>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53" w:name="_Toc54262082"/>
      <w:r>
        <w:rPr>
          <w:rStyle w:val="CharSClsNo"/>
        </w:rPr>
        <w:t>9</w:t>
      </w:r>
      <w:r>
        <w:t>.</w:t>
      </w:r>
      <w:r>
        <w:tab/>
        <w:t>When membership ceases</w:t>
      </w:r>
      <w:bookmarkEnd w:id="53"/>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54" w:name="_Toc54262083"/>
      <w:r>
        <w:rPr>
          <w:rStyle w:val="CharSClsNo"/>
        </w:rPr>
        <w:t>10</w:t>
      </w:r>
      <w:r>
        <w:t>.</w:t>
      </w:r>
      <w:r>
        <w:tab/>
        <w:t>Resignation</w:t>
      </w:r>
      <w:bookmarkEnd w:id="54"/>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55" w:name="_Toc54262084"/>
      <w:r>
        <w:rPr>
          <w:rStyle w:val="CharSClsNo"/>
        </w:rPr>
        <w:t>11</w:t>
      </w:r>
      <w:r>
        <w:t>.</w:t>
      </w:r>
      <w:r>
        <w:tab/>
        <w:t>Rights not transferable</w:t>
      </w:r>
      <w:bookmarkEnd w:id="55"/>
    </w:p>
    <w:p>
      <w:pPr>
        <w:pStyle w:val="ySubsection"/>
      </w:pPr>
      <w:r>
        <w:tab/>
      </w:r>
      <w:r>
        <w:tab/>
        <w:t>The rights of a member are not transferable and end when membership ceases.</w:t>
      </w:r>
    </w:p>
    <w:p>
      <w:pPr>
        <w:pStyle w:val="yHeading4"/>
      </w:pPr>
      <w:bookmarkStart w:id="56" w:name="_Toc53996619"/>
      <w:bookmarkStart w:id="57" w:name="_Toc53999431"/>
      <w:bookmarkStart w:id="58" w:name="_Toc54262085"/>
      <w:r>
        <w:t>Division 2</w:t>
      </w:r>
      <w:r>
        <w:rPr>
          <w:b w:val="0"/>
        </w:rPr>
        <w:t> — </w:t>
      </w:r>
      <w:r>
        <w:t>Membership fees</w:t>
      </w:r>
      <w:bookmarkEnd w:id="56"/>
      <w:bookmarkEnd w:id="57"/>
      <w:bookmarkEnd w:id="58"/>
    </w:p>
    <w:p>
      <w:pPr>
        <w:pStyle w:val="yHeading5"/>
      </w:pPr>
      <w:bookmarkStart w:id="59" w:name="_Toc54262086"/>
      <w:r>
        <w:rPr>
          <w:rStyle w:val="CharSClsNo"/>
        </w:rPr>
        <w:t>12</w:t>
      </w:r>
      <w:r>
        <w:t>.</w:t>
      </w:r>
      <w:r>
        <w:tab/>
        <w:t>Membership fees</w:t>
      </w:r>
      <w:bookmarkEnd w:id="59"/>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60" w:name="_Toc53996621"/>
      <w:bookmarkStart w:id="61" w:name="_Toc53999433"/>
      <w:bookmarkStart w:id="62" w:name="_Toc54262087"/>
      <w:r>
        <w:t>Division 3</w:t>
      </w:r>
      <w:r>
        <w:rPr>
          <w:b w:val="0"/>
        </w:rPr>
        <w:t> — </w:t>
      </w:r>
      <w:r>
        <w:t>Register of members</w:t>
      </w:r>
      <w:bookmarkEnd w:id="60"/>
      <w:bookmarkEnd w:id="61"/>
      <w:bookmarkEnd w:id="62"/>
    </w:p>
    <w:p>
      <w:pPr>
        <w:pStyle w:val="yHeading5"/>
      </w:pPr>
      <w:bookmarkStart w:id="63" w:name="_Toc54262088"/>
      <w:r>
        <w:rPr>
          <w:rStyle w:val="CharSClsNo"/>
        </w:rPr>
        <w:t>13</w:t>
      </w:r>
      <w:r>
        <w:t>.</w:t>
      </w:r>
      <w:r>
        <w:tab/>
        <w:t>Register of members</w:t>
      </w:r>
      <w:bookmarkEnd w:id="63"/>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64" w:name="_Toc53996623"/>
      <w:bookmarkStart w:id="65" w:name="_Toc53999435"/>
      <w:bookmarkStart w:id="66" w:name="_Toc54262089"/>
      <w:r>
        <w:rPr>
          <w:rStyle w:val="CharSDivNo"/>
        </w:rPr>
        <w:t>Part 4</w:t>
      </w:r>
      <w:r>
        <w:t> — </w:t>
      </w:r>
      <w:r>
        <w:rPr>
          <w:rStyle w:val="CharSDivText"/>
        </w:rPr>
        <w:t>Disciplinary action, disputes and mediation</w:t>
      </w:r>
      <w:bookmarkEnd w:id="64"/>
      <w:bookmarkEnd w:id="65"/>
      <w:bookmarkEnd w:id="66"/>
    </w:p>
    <w:p>
      <w:pPr>
        <w:pStyle w:val="yHeading4"/>
      </w:pPr>
      <w:bookmarkStart w:id="67" w:name="_Toc53996624"/>
      <w:bookmarkStart w:id="68" w:name="_Toc53999436"/>
      <w:bookmarkStart w:id="69" w:name="_Toc54262090"/>
      <w:r>
        <w:t>Division 1</w:t>
      </w:r>
      <w:r>
        <w:rPr>
          <w:b w:val="0"/>
        </w:rPr>
        <w:t> — </w:t>
      </w:r>
      <w:r>
        <w:t>Term used</w:t>
      </w:r>
      <w:bookmarkEnd w:id="67"/>
      <w:bookmarkEnd w:id="68"/>
      <w:bookmarkEnd w:id="69"/>
    </w:p>
    <w:p>
      <w:pPr>
        <w:pStyle w:val="yHeading5"/>
      </w:pPr>
      <w:bookmarkStart w:id="70" w:name="_Toc54262091"/>
      <w:r>
        <w:rPr>
          <w:rStyle w:val="CharSClsNo"/>
        </w:rPr>
        <w:t>14</w:t>
      </w:r>
      <w:r>
        <w:t>.</w:t>
      </w:r>
      <w:r>
        <w:tab/>
        <w:t>Term used: member</w:t>
      </w:r>
      <w:bookmarkEnd w:id="70"/>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71" w:name="_Toc53996626"/>
      <w:bookmarkStart w:id="72" w:name="_Toc53999438"/>
      <w:bookmarkStart w:id="73" w:name="_Toc54262092"/>
      <w:r>
        <w:t>Division 2</w:t>
      </w:r>
      <w:r>
        <w:rPr>
          <w:b w:val="0"/>
        </w:rPr>
        <w:t> — </w:t>
      </w:r>
      <w:r>
        <w:t>Disciplinary action</w:t>
      </w:r>
      <w:bookmarkEnd w:id="71"/>
      <w:bookmarkEnd w:id="72"/>
      <w:bookmarkEnd w:id="73"/>
    </w:p>
    <w:p>
      <w:pPr>
        <w:pStyle w:val="yHeading5"/>
      </w:pPr>
      <w:bookmarkStart w:id="74" w:name="_Toc54262093"/>
      <w:r>
        <w:rPr>
          <w:rStyle w:val="CharSClsNo"/>
        </w:rPr>
        <w:t>15</w:t>
      </w:r>
      <w:r>
        <w:t>.</w:t>
      </w:r>
      <w:r>
        <w:tab/>
        <w:t>Suspension or expulsion</w:t>
      </w:r>
      <w:bookmarkEnd w:id="74"/>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75" w:name="_Toc54262094"/>
      <w:r>
        <w:rPr>
          <w:rStyle w:val="CharSClsNo"/>
        </w:rPr>
        <w:t>16</w:t>
      </w:r>
      <w:r>
        <w:t>.</w:t>
      </w:r>
      <w:r>
        <w:tab/>
        <w:t>Consequences of suspension</w:t>
      </w:r>
      <w:bookmarkEnd w:id="75"/>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76" w:name="_Toc53996629"/>
      <w:bookmarkStart w:id="77" w:name="_Toc53999441"/>
      <w:bookmarkStart w:id="78" w:name="_Toc54262095"/>
      <w:r>
        <w:t>Division 3</w:t>
      </w:r>
      <w:r>
        <w:rPr>
          <w:b w:val="0"/>
        </w:rPr>
        <w:t> — </w:t>
      </w:r>
      <w:r>
        <w:t>Resolving disputes</w:t>
      </w:r>
      <w:bookmarkEnd w:id="76"/>
      <w:bookmarkEnd w:id="77"/>
      <w:bookmarkEnd w:id="78"/>
    </w:p>
    <w:p>
      <w:pPr>
        <w:pStyle w:val="yHeading5"/>
      </w:pPr>
      <w:bookmarkStart w:id="79" w:name="_Toc54262096"/>
      <w:r>
        <w:rPr>
          <w:rStyle w:val="CharSClsNo"/>
        </w:rPr>
        <w:t>17</w:t>
      </w:r>
      <w:r>
        <w:t>.</w:t>
      </w:r>
      <w:r>
        <w:tab/>
        <w:t>Terms used</w:t>
      </w:r>
      <w:bookmarkEnd w:id="79"/>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80" w:name="_Toc54262097"/>
      <w:r>
        <w:rPr>
          <w:rStyle w:val="CharSClsNo"/>
        </w:rPr>
        <w:t>18</w:t>
      </w:r>
      <w:r>
        <w:t>.</w:t>
      </w:r>
      <w:r>
        <w:tab/>
        <w:t>Application of Division</w:t>
      </w:r>
      <w:bookmarkEnd w:id="80"/>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81" w:name="_Toc54262098"/>
      <w:r>
        <w:rPr>
          <w:rStyle w:val="CharSClsNo"/>
        </w:rPr>
        <w:t>19</w:t>
      </w:r>
      <w:r>
        <w:t>.</w:t>
      </w:r>
      <w:r>
        <w:tab/>
        <w:t>Parties to attempt to resolve dispute</w:t>
      </w:r>
      <w:bookmarkEnd w:id="81"/>
    </w:p>
    <w:p>
      <w:pPr>
        <w:pStyle w:val="ySubsection"/>
      </w:pPr>
      <w:r>
        <w:tab/>
      </w:r>
      <w:r>
        <w:tab/>
        <w:t>The parties to a dispute must attempt to resolve the dispute between themselves within 14 days after the dispute has come to the attention of each party.</w:t>
      </w:r>
    </w:p>
    <w:p>
      <w:pPr>
        <w:pStyle w:val="yHeading5"/>
      </w:pPr>
      <w:bookmarkStart w:id="82" w:name="_Toc54262099"/>
      <w:r>
        <w:rPr>
          <w:rStyle w:val="CharSClsNo"/>
        </w:rPr>
        <w:t>20</w:t>
      </w:r>
      <w:r>
        <w:t>.</w:t>
      </w:r>
      <w:r>
        <w:tab/>
        <w:t>How grievance procedure is started</w:t>
      </w:r>
      <w:bookmarkEnd w:id="82"/>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83" w:name="_Toc54262100"/>
      <w:r>
        <w:rPr>
          <w:rStyle w:val="CharSClsNo"/>
        </w:rPr>
        <w:t>21</w:t>
      </w:r>
      <w:r>
        <w:t>.</w:t>
      </w:r>
      <w:r>
        <w:tab/>
        <w:t>Determination of dispute by committee</w:t>
      </w:r>
      <w:bookmarkEnd w:id="83"/>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84" w:name="_Toc53996635"/>
      <w:bookmarkStart w:id="85" w:name="_Toc53999447"/>
      <w:bookmarkStart w:id="86" w:name="_Toc54262101"/>
      <w:r>
        <w:t>Division 4</w:t>
      </w:r>
      <w:r>
        <w:rPr>
          <w:b w:val="0"/>
        </w:rPr>
        <w:t> — </w:t>
      </w:r>
      <w:r>
        <w:t>Mediation</w:t>
      </w:r>
      <w:bookmarkEnd w:id="84"/>
      <w:bookmarkEnd w:id="85"/>
      <w:bookmarkEnd w:id="86"/>
    </w:p>
    <w:p>
      <w:pPr>
        <w:pStyle w:val="yHeading5"/>
      </w:pPr>
      <w:bookmarkStart w:id="87" w:name="_Toc54262102"/>
      <w:r>
        <w:rPr>
          <w:rStyle w:val="CharSClsNo"/>
        </w:rPr>
        <w:t>22</w:t>
      </w:r>
      <w:r>
        <w:t>.</w:t>
      </w:r>
      <w:r>
        <w:tab/>
        <w:t>Application of Division</w:t>
      </w:r>
      <w:bookmarkEnd w:id="87"/>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88" w:name="_Toc54262103"/>
      <w:r>
        <w:rPr>
          <w:rStyle w:val="CharSClsNo"/>
        </w:rPr>
        <w:t>23</w:t>
      </w:r>
      <w:r>
        <w:t>.</w:t>
      </w:r>
      <w:r>
        <w:tab/>
        <w:t>Appointment of mediator</w:t>
      </w:r>
      <w:bookmarkEnd w:id="88"/>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89" w:name="_Toc54262104"/>
      <w:r>
        <w:rPr>
          <w:rStyle w:val="CharSClsNo"/>
        </w:rPr>
        <w:t>24</w:t>
      </w:r>
      <w:r>
        <w:t>.</w:t>
      </w:r>
      <w:r>
        <w:tab/>
        <w:t>Mediation process</w:t>
      </w:r>
      <w:bookmarkEnd w:id="89"/>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90" w:name="_Toc54262105"/>
      <w:r>
        <w:rPr>
          <w:rStyle w:val="CharSClsNo"/>
        </w:rPr>
        <w:t>25</w:t>
      </w:r>
      <w:r>
        <w:t>.</w:t>
      </w:r>
      <w:r>
        <w:tab/>
        <w:t>If mediation results in decision to suspend or expel being revoked</w:t>
      </w:r>
      <w:bookmarkEnd w:id="90"/>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91" w:name="_Toc53996640"/>
      <w:bookmarkStart w:id="92" w:name="_Toc53999452"/>
      <w:bookmarkStart w:id="93" w:name="_Toc54262106"/>
      <w:r>
        <w:rPr>
          <w:rStyle w:val="CharSDivNo"/>
        </w:rPr>
        <w:t>Part 5</w:t>
      </w:r>
      <w:r>
        <w:t> — </w:t>
      </w:r>
      <w:r>
        <w:rPr>
          <w:rStyle w:val="CharSDivText"/>
        </w:rPr>
        <w:t>Committee</w:t>
      </w:r>
      <w:bookmarkEnd w:id="91"/>
      <w:bookmarkEnd w:id="92"/>
      <w:bookmarkEnd w:id="93"/>
    </w:p>
    <w:p>
      <w:pPr>
        <w:pStyle w:val="yHeading4"/>
      </w:pPr>
      <w:bookmarkStart w:id="94" w:name="_Toc53996641"/>
      <w:bookmarkStart w:id="95" w:name="_Toc53999453"/>
      <w:bookmarkStart w:id="96" w:name="_Toc54262107"/>
      <w:r>
        <w:t>Division 1</w:t>
      </w:r>
      <w:r>
        <w:rPr>
          <w:b w:val="0"/>
        </w:rPr>
        <w:t> — </w:t>
      </w:r>
      <w:r>
        <w:t>Powers of committee</w:t>
      </w:r>
      <w:bookmarkEnd w:id="94"/>
      <w:bookmarkEnd w:id="95"/>
      <w:bookmarkEnd w:id="96"/>
    </w:p>
    <w:p>
      <w:pPr>
        <w:pStyle w:val="yHeading5"/>
      </w:pPr>
      <w:bookmarkStart w:id="97" w:name="_Toc54262108"/>
      <w:r>
        <w:rPr>
          <w:rStyle w:val="CharSClsNo"/>
        </w:rPr>
        <w:t>26</w:t>
      </w:r>
      <w:r>
        <w:t>.</w:t>
      </w:r>
      <w:r>
        <w:tab/>
        <w:t>Committee</w:t>
      </w:r>
      <w:bookmarkEnd w:id="97"/>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98" w:name="_Toc53996643"/>
      <w:bookmarkStart w:id="99" w:name="_Toc53999455"/>
      <w:bookmarkStart w:id="100" w:name="_Toc54262109"/>
      <w:r>
        <w:t>Division 2</w:t>
      </w:r>
      <w:r>
        <w:rPr>
          <w:b w:val="0"/>
        </w:rPr>
        <w:t> — </w:t>
      </w:r>
      <w:r>
        <w:t>Composition of committee and duties of members</w:t>
      </w:r>
      <w:bookmarkEnd w:id="98"/>
      <w:bookmarkEnd w:id="99"/>
      <w:bookmarkEnd w:id="100"/>
    </w:p>
    <w:p>
      <w:pPr>
        <w:pStyle w:val="yHeading5"/>
      </w:pPr>
      <w:bookmarkStart w:id="101" w:name="_Toc54262110"/>
      <w:r>
        <w:rPr>
          <w:rStyle w:val="CharSClsNo"/>
        </w:rPr>
        <w:t>27</w:t>
      </w:r>
      <w:r>
        <w:t>.</w:t>
      </w:r>
      <w:r>
        <w:tab/>
        <w:t>Committee members</w:t>
      </w:r>
      <w:bookmarkEnd w:id="101"/>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102" w:name="_Toc54262111"/>
      <w:r>
        <w:rPr>
          <w:rStyle w:val="CharSClsNo"/>
        </w:rPr>
        <w:t>28</w:t>
      </w:r>
      <w:r>
        <w:t>.</w:t>
      </w:r>
      <w:r>
        <w:tab/>
        <w:t>Chairperson</w:t>
      </w:r>
      <w:bookmarkEnd w:id="102"/>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103" w:name="_Toc54262112"/>
      <w:r>
        <w:rPr>
          <w:rStyle w:val="CharSClsNo"/>
        </w:rPr>
        <w:t>29</w:t>
      </w:r>
      <w:r>
        <w:t>.</w:t>
      </w:r>
      <w:r>
        <w:tab/>
        <w:t>Secretary</w:t>
      </w:r>
      <w:bookmarkEnd w:id="103"/>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104" w:name="_Toc54262113"/>
      <w:r>
        <w:rPr>
          <w:rStyle w:val="CharSClsNo"/>
        </w:rPr>
        <w:t>30</w:t>
      </w:r>
      <w:r>
        <w:t>.</w:t>
      </w:r>
      <w:r>
        <w:tab/>
        <w:t>Treasurer</w:t>
      </w:r>
      <w:bookmarkEnd w:id="104"/>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105" w:name="_Toc53996648"/>
      <w:bookmarkStart w:id="106" w:name="_Toc53999460"/>
      <w:bookmarkStart w:id="107" w:name="_Toc54262114"/>
      <w:r>
        <w:t>Division 3</w:t>
      </w:r>
      <w:r>
        <w:rPr>
          <w:b w:val="0"/>
        </w:rPr>
        <w:t> — </w:t>
      </w:r>
      <w:r>
        <w:t>Election of committee members and tenure of office</w:t>
      </w:r>
      <w:bookmarkEnd w:id="105"/>
      <w:bookmarkEnd w:id="106"/>
      <w:bookmarkEnd w:id="107"/>
    </w:p>
    <w:p>
      <w:pPr>
        <w:pStyle w:val="yHeading5"/>
      </w:pPr>
      <w:bookmarkStart w:id="108" w:name="_Toc54262115"/>
      <w:r>
        <w:rPr>
          <w:rStyle w:val="CharSClsNo"/>
        </w:rPr>
        <w:t>31</w:t>
      </w:r>
      <w:r>
        <w:t>.</w:t>
      </w:r>
      <w:r>
        <w:tab/>
        <w:t>How members become committee members</w:t>
      </w:r>
      <w:bookmarkEnd w:id="108"/>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109" w:name="_Toc54262116"/>
      <w:r>
        <w:rPr>
          <w:rStyle w:val="CharSClsNo"/>
        </w:rPr>
        <w:t>32</w:t>
      </w:r>
      <w:r>
        <w:t>.</w:t>
      </w:r>
      <w:r>
        <w:tab/>
        <w:t>Nomination of committee members</w:t>
      </w:r>
      <w:bookmarkEnd w:id="109"/>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110" w:name="_Toc54262117"/>
      <w:r>
        <w:rPr>
          <w:rStyle w:val="CharSClsNo"/>
        </w:rPr>
        <w:t>33</w:t>
      </w:r>
      <w:r>
        <w:t>.</w:t>
      </w:r>
      <w:r>
        <w:tab/>
        <w:t>Election of office holders</w:t>
      </w:r>
      <w:bookmarkEnd w:id="110"/>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111" w:name="_Toc54262118"/>
      <w:r>
        <w:rPr>
          <w:rStyle w:val="CharSClsNo"/>
        </w:rPr>
        <w:t>34</w:t>
      </w:r>
      <w:r>
        <w:t>.</w:t>
      </w:r>
      <w:r>
        <w:tab/>
        <w:t>Election of ordinary committee members</w:t>
      </w:r>
      <w:bookmarkEnd w:id="111"/>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112" w:name="_Toc54262119"/>
      <w:r>
        <w:rPr>
          <w:rStyle w:val="CharSClsNo"/>
        </w:rPr>
        <w:t>35</w:t>
      </w:r>
      <w:r>
        <w:t>.</w:t>
      </w:r>
      <w:r>
        <w:tab/>
        <w:t>Term of office</w:t>
      </w:r>
      <w:bookmarkEnd w:id="112"/>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113" w:name="_Toc54262120"/>
      <w:r>
        <w:rPr>
          <w:rStyle w:val="CharSClsNo"/>
        </w:rPr>
        <w:t>36</w:t>
      </w:r>
      <w:r>
        <w:t>.</w:t>
      </w:r>
      <w:r>
        <w:tab/>
        <w:t>Resignation and removal from office</w:t>
      </w:r>
      <w:bookmarkEnd w:id="113"/>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114" w:name="_Toc54262121"/>
      <w:r>
        <w:rPr>
          <w:rStyle w:val="CharSClsNo"/>
        </w:rPr>
        <w:t>37</w:t>
      </w:r>
      <w:r>
        <w:t>.</w:t>
      </w:r>
      <w:r>
        <w:tab/>
        <w:t>When membership of committee ceases</w:t>
      </w:r>
      <w:bookmarkEnd w:id="114"/>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115" w:name="_Toc54262122"/>
      <w:r>
        <w:rPr>
          <w:rStyle w:val="CharSClsNo"/>
        </w:rPr>
        <w:t>38</w:t>
      </w:r>
      <w:r>
        <w:t>.</w:t>
      </w:r>
      <w:r>
        <w:tab/>
        <w:t>Filling casual vacancies</w:t>
      </w:r>
      <w:bookmarkEnd w:id="115"/>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116" w:name="_Toc54262123"/>
      <w:r>
        <w:rPr>
          <w:rStyle w:val="CharSClsNo"/>
        </w:rPr>
        <w:t>39</w:t>
      </w:r>
      <w:r>
        <w:t>.</w:t>
      </w:r>
      <w:r>
        <w:tab/>
        <w:t>Validity of acts</w:t>
      </w:r>
      <w:bookmarkEnd w:id="116"/>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117" w:name="_Toc54262124"/>
      <w:r>
        <w:rPr>
          <w:rStyle w:val="CharSClsNo"/>
        </w:rPr>
        <w:t>40</w:t>
      </w:r>
      <w:r>
        <w:t>.</w:t>
      </w:r>
      <w:r>
        <w:tab/>
        <w:t>Payments to committee members</w:t>
      </w:r>
      <w:bookmarkEnd w:id="117"/>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118" w:name="_Toc53996659"/>
      <w:bookmarkStart w:id="119" w:name="_Toc53999471"/>
      <w:bookmarkStart w:id="120" w:name="_Toc54262125"/>
      <w:r>
        <w:t>Division 4</w:t>
      </w:r>
      <w:r>
        <w:rPr>
          <w:b w:val="0"/>
        </w:rPr>
        <w:t> — </w:t>
      </w:r>
      <w:r>
        <w:t>Committee meetings</w:t>
      </w:r>
      <w:bookmarkEnd w:id="118"/>
      <w:bookmarkEnd w:id="119"/>
      <w:bookmarkEnd w:id="120"/>
    </w:p>
    <w:p>
      <w:pPr>
        <w:pStyle w:val="yHeading5"/>
      </w:pPr>
      <w:bookmarkStart w:id="121" w:name="_Toc54262126"/>
      <w:r>
        <w:rPr>
          <w:rStyle w:val="CharSClsNo"/>
        </w:rPr>
        <w:t>41</w:t>
      </w:r>
      <w:r>
        <w:t>.</w:t>
      </w:r>
      <w:r>
        <w:tab/>
        <w:t>Committee meetings</w:t>
      </w:r>
      <w:bookmarkEnd w:id="121"/>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122" w:name="_Toc54262127"/>
      <w:r>
        <w:rPr>
          <w:rStyle w:val="CharSClsNo"/>
        </w:rPr>
        <w:t>42</w:t>
      </w:r>
      <w:r>
        <w:t>.</w:t>
      </w:r>
      <w:r>
        <w:tab/>
        <w:t>Notice of committee meetings</w:t>
      </w:r>
      <w:bookmarkEnd w:id="122"/>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123" w:name="_Toc54262128"/>
      <w:r>
        <w:rPr>
          <w:rStyle w:val="CharSClsNo"/>
        </w:rPr>
        <w:t>43</w:t>
      </w:r>
      <w:r>
        <w:t>.</w:t>
      </w:r>
      <w:r>
        <w:tab/>
        <w:t>Procedure and order of business</w:t>
      </w:r>
      <w:bookmarkEnd w:id="123"/>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124" w:name="_Toc54262129"/>
      <w:r>
        <w:rPr>
          <w:rStyle w:val="CharSClsNo"/>
        </w:rPr>
        <w:t>44</w:t>
      </w:r>
      <w:r>
        <w:t>.</w:t>
      </w:r>
      <w:r>
        <w:tab/>
        <w:t>Use of technology to be present at committee meetings</w:t>
      </w:r>
      <w:bookmarkEnd w:id="124"/>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125" w:name="_Toc54262130"/>
      <w:r>
        <w:rPr>
          <w:rStyle w:val="CharSClsNo"/>
        </w:rPr>
        <w:t>45</w:t>
      </w:r>
      <w:r>
        <w:t>.</w:t>
      </w:r>
      <w:r>
        <w:tab/>
        <w:t>Quorum for committee meetings</w:t>
      </w:r>
      <w:bookmarkEnd w:id="125"/>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126" w:name="_Toc54262131"/>
      <w:r>
        <w:rPr>
          <w:rStyle w:val="CharSClsNo"/>
        </w:rPr>
        <w:t>46</w:t>
      </w:r>
      <w:r>
        <w:t>.</w:t>
      </w:r>
      <w:r>
        <w:tab/>
        <w:t>Voting at committee meetings</w:t>
      </w:r>
      <w:bookmarkEnd w:id="126"/>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127" w:name="_Toc54262132"/>
      <w:r>
        <w:rPr>
          <w:rStyle w:val="CharSClsNo"/>
        </w:rPr>
        <w:t>47</w:t>
      </w:r>
      <w:r>
        <w:t>.</w:t>
      </w:r>
      <w:r>
        <w:tab/>
        <w:t>Minutes of committee meetings</w:t>
      </w:r>
      <w:bookmarkEnd w:id="127"/>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128" w:name="_Toc53996667"/>
      <w:bookmarkStart w:id="129" w:name="_Toc53999479"/>
      <w:bookmarkStart w:id="130" w:name="_Toc54262133"/>
      <w:r>
        <w:t>Division 5</w:t>
      </w:r>
      <w:r>
        <w:rPr>
          <w:b w:val="0"/>
        </w:rPr>
        <w:t> — </w:t>
      </w:r>
      <w:r>
        <w:t>Subcommittees and subsidiary offices</w:t>
      </w:r>
      <w:bookmarkEnd w:id="128"/>
      <w:bookmarkEnd w:id="129"/>
      <w:bookmarkEnd w:id="130"/>
    </w:p>
    <w:p>
      <w:pPr>
        <w:pStyle w:val="yHeading5"/>
      </w:pPr>
      <w:bookmarkStart w:id="131" w:name="_Toc54262134"/>
      <w:r>
        <w:rPr>
          <w:rStyle w:val="CharSClsNo"/>
        </w:rPr>
        <w:t>48</w:t>
      </w:r>
      <w:r>
        <w:t>.</w:t>
      </w:r>
      <w:r>
        <w:tab/>
        <w:t>Subcommittees and subsidiary offices</w:t>
      </w:r>
      <w:bookmarkEnd w:id="131"/>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132" w:name="_Toc54262135"/>
      <w:r>
        <w:rPr>
          <w:rStyle w:val="CharSClsNo"/>
        </w:rPr>
        <w:t>49</w:t>
      </w:r>
      <w:r>
        <w:t>.</w:t>
      </w:r>
      <w:r>
        <w:tab/>
        <w:t>Delegation to subcommittees and holders of subsidiary offices</w:t>
      </w:r>
      <w:bookmarkEnd w:id="132"/>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133" w:name="_Toc53996670"/>
      <w:bookmarkStart w:id="134" w:name="_Toc53999482"/>
      <w:bookmarkStart w:id="135" w:name="_Toc54262136"/>
      <w:r>
        <w:rPr>
          <w:rStyle w:val="CharSDivNo"/>
        </w:rPr>
        <w:t>Part 6</w:t>
      </w:r>
      <w:r>
        <w:t> — </w:t>
      </w:r>
      <w:r>
        <w:rPr>
          <w:rStyle w:val="CharSDivText"/>
        </w:rPr>
        <w:t>General meetings of Association</w:t>
      </w:r>
      <w:bookmarkEnd w:id="133"/>
      <w:bookmarkEnd w:id="134"/>
      <w:bookmarkEnd w:id="135"/>
    </w:p>
    <w:p>
      <w:pPr>
        <w:pStyle w:val="yHeading5"/>
      </w:pPr>
      <w:bookmarkStart w:id="136" w:name="_Toc54262137"/>
      <w:r>
        <w:rPr>
          <w:rStyle w:val="CharSClsNo"/>
        </w:rPr>
        <w:t>50</w:t>
      </w:r>
      <w:r>
        <w:t>.</w:t>
      </w:r>
      <w:r>
        <w:tab/>
        <w:t>Annual general meeting</w:t>
      </w:r>
      <w:bookmarkEnd w:id="136"/>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137" w:name="_Toc54262138"/>
      <w:r>
        <w:rPr>
          <w:rStyle w:val="CharSClsNo"/>
        </w:rPr>
        <w:t>51</w:t>
      </w:r>
      <w:r>
        <w:t>.</w:t>
      </w:r>
      <w:r>
        <w:tab/>
        <w:t>Special general meetings</w:t>
      </w:r>
      <w:bookmarkEnd w:id="137"/>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138" w:name="_Toc54262139"/>
      <w:r>
        <w:rPr>
          <w:rStyle w:val="CharSClsNo"/>
        </w:rPr>
        <w:t>52</w:t>
      </w:r>
      <w:r>
        <w:t>.</w:t>
      </w:r>
      <w:r>
        <w:tab/>
        <w:t>Notice of general meetings</w:t>
      </w:r>
      <w:bookmarkEnd w:id="138"/>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139" w:name="_Toc54262140"/>
      <w:r>
        <w:rPr>
          <w:rStyle w:val="CharSClsNo"/>
        </w:rPr>
        <w:t>53</w:t>
      </w:r>
      <w:r>
        <w:t>.</w:t>
      </w:r>
      <w:r>
        <w:tab/>
        <w:t>Proxies</w:t>
      </w:r>
      <w:bookmarkEnd w:id="139"/>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140" w:name="_Toc54262141"/>
      <w:r>
        <w:rPr>
          <w:rStyle w:val="CharSClsNo"/>
        </w:rPr>
        <w:t>54</w:t>
      </w:r>
      <w:r>
        <w:t>.</w:t>
      </w:r>
      <w:r>
        <w:tab/>
        <w:t>Use of technology to be present at general meetings</w:t>
      </w:r>
      <w:bookmarkEnd w:id="140"/>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141" w:name="_Toc54262142"/>
      <w:r>
        <w:rPr>
          <w:rStyle w:val="CharSClsNo"/>
        </w:rPr>
        <w:t>55</w:t>
      </w:r>
      <w:r>
        <w:t>.</w:t>
      </w:r>
      <w:r>
        <w:tab/>
        <w:t>Presiding member and quorum for general meetings</w:t>
      </w:r>
      <w:bookmarkEnd w:id="141"/>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142" w:name="_Toc54262143"/>
      <w:r>
        <w:rPr>
          <w:rStyle w:val="CharSClsNo"/>
        </w:rPr>
        <w:t>56</w:t>
      </w:r>
      <w:r>
        <w:t>.</w:t>
      </w:r>
      <w:r>
        <w:tab/>
        <w:t>Adjournment of general meeting</w:t>
      </w:r>
      <w:bookmarkEnd w:id="142"/>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143" w:name="_Toc54262144"/>
      <w:r>
        <w:rPr>
          <w:rStyle w:val="CharSClsNo"/>
        </w:rPr>
        <w:t>57</w:t>
      </w:r>
      <w:r>
        <w:t>.</w:t>
      </w:r>
      <w:r>
        <w:tab/>
        <w:t>Voting at general meeting</w:t>
      </w:r>
      <w:bookmarkEnd w:id="143"/>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144" w:name="_Toc54262145"/>
      <w:r>
        <w:rPr>
          <w:rStyle w:val="CharSClsNo"/>
        </w:rPr>
        <w:t>58</w:t>
      </w:r>
      <w:r>
        <w:t>.</w:t>
      </w:r>
      <w:r>
        <w:tab/>
        <w:t>When special resolutions are required</w:t>
      </w:r>
      <w:bookmarkEnd w:id="144"/>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145" w:name="_Toc54262146"/>
      <w:r>
        <w:rPr>
          <w:rStyle w:val="CharSClsNo"/>
        </w:rPr>
        <w:t>59</w:t>
      </w:r>
      <w:r>
        <w:t>.</w:t>
      </w:r>
      <w:r>
        <w:tab/>
        <w:t>Determining whether resolution carried</w:t>
      </w:r>
      <w:bookmarkEnd w:id="145"/>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146" w:name="_Toc54262147"/>
      <w:r>
        <w:rPr>
          <w:rStyle w:val="CharSClsNo"/>
        </w:rPr>
        <w:t>60</w:t>
      </w:r>
      <w:r>
        <w:t>.</w:t>
      </w:r>
      <w:r>
        <w:tab/>
        <w:t>Minutes of general meeting</w:t>
      </w:r>
      <w:bookmarkEnd w:id="146"/>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147" w:name="_Toc53996682"/>
      <w:bookmarkStart w:id="148" w:name="_Toc53999494"/>
      <w:bookmarkStart w:id="149" w:name="_Toc54262148"/>
      <w:r>
        <w:rPr>
          <w:rStyle w:val="CharSDivNo"/>
        </w:rPr>
        <w:t>Part 7</w:t>
      </w:r>
      <w:r>
        <w:t> — </w:t>
      </w:r>
      <w:r>
        <w:rPr>
          <w:rStyle w:val="CharSDivText"/>
        </w:rPr>
        <w:t>Financial matters</w:t>
      </w:r>
      <w:bookmarkEnd w:id="147"/>
      <w:bookmarkEnd w:id="148"/>
      <w:bookmarkEnd w:id="149"/>
    </w:p>
    <w:p>
      <w:pPr>
        <w:pStyle w:val="yHeading5"/>
      </w:pPr>
      <w:bookmarkStart w:id="150" w:name="_Toc54262149"/>
      <w:r>
        <w:rPr>
          <w:rStyle w:val="CharSClsNo"/>
        </w:rPr>
        <w:t>61</w:t>
      </w:r>
      <w:r>
        <w:t>.</w:t>
      </w:r>
      <w:r>
        <w:tab/>
        <w:t>Source of funds</w:t>
      </w:r>
      <w:bookmarkEnd w:id="150"/>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151" w:name="_Toc54262150"/>
      <w:r>
        <w:rPr>
          <w:rStyle w:val="CharSClsNo"/>
        </w:rPr>
        <w:t>62</w:t>
      </w:r>
      <w:r>
        <w:t>.</w:t>
      </w:r>
      <w:r>
        <w:tab/>
        <w:t>Control of funds</w:t>
      </w:r>
      <w:bookmarkEnd w:id="151"/>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152" w:name="_Toc54262151"/>
      <w:r>
        <w:rPr>
          <w:rStyle w:val="CharSClsNo"/>
        </w:rPr>
        <w:t>63</w:t>
      </w:r>
      <w:r>
        <w:t>.</w:t>
      </w:r>
      <w:r>
        <w:tab/>
        <w:t>Financial statements and financial report</w:t>
      </w:r>
      <w:bookmarkEnd w:id="152"/>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153" w:name="_Toc53996686"/>
      <w:bookmarkStart w:id="154" w:name="_Toc53999498"/>
      <w:bookmarkStart w:id="155" w:name="_Toc54262152"/>
      <w:r>
        <w:rPr>
          <w:rStyle w:val="CharSDivNo"/>
        </w:rPr>
        <w:t>Part 8</w:t>
      </w:r>
      <w:r>
        <w:t> — </w:t>
      </w:r>
      <w:r>
        <w:rPr>
          <w:rStyle w:val="CharSDivText"/>
        </w:rPr>
        <w:t>General matters</w:t>
      </w:r>
      <w:bookmarkEnd w:id="153"/>
      <w:bookmarkEnd w:id="154"/>
      <w:bookmarkEnd w:id="155"/>
    </w:p>
    <w:p>
      <w:pPr>
        <w:pStyle w:val="yHeading5"/>
      </w:pPr>
      <w:bookmarkStart w:id="156" w:name="_Toc54262153"/>
      <w:r>
        <w:rPr>
          <w:rStyle w:val="CharSClsNo"/>
        </w:rPr>
        <w:t>64</w:t>
      </w:r>
      <w:r>
        <w:t>.</w:t>
      </w:r>
      <w:r>
        <w:tab/>
        <w:t>By-laws</w:t>
      </w:r>
      <w:bookmarkEnd w:id="156"/>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157" w:name="_Toc54262154"/>
      <w:r>
        <w:rPr>
          <w:rStyle w:val="CharSClsNo"/>
        </w:rPr>
        <w:t>65</w:t>
      </w:r>
      <w:r>
        <w:t>.</w:t>
      </w:r>
      <w:r>
        <w:tab/>
        <w:t>Executing documents and common seal</w:t>
      </w:r>
      <w:bookmarkEnd w:id="157"/>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158" w:name="_Toc54262155"/>
      <w:r>
        <w:rPr>
          <w:rStyle w:val="CharSClsNo"/>
        </w:rPr>
        <w:t>66</w:t>
      </w:r>
      <w:r>
        <w:t>.</w:t>
      </w:r>
      <w:r>
        <w:tab/>
        <w:t>Giving notices to members</w:t>
      </w:r>
      <w:bookmarkEnd w:id="158"/>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159" w:name="_Toc54262156"/>
      <w:r>
        <w:rPr>
          <w:rStyle w:val="CharSClsNo"/>
        </w:rPr>
        <w:t>67</w:t>
      </w:r>
      <w:r>
        <w:t>.</w:t>
      </w:r>
      <w:r>
        <w:tab/>
        <w:t>Custody of books and securities</w:t>
      </w:r>
      <w:bookmarkEnd w:id="159"/>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160" w:name="_Toc54262157"/>
      <w:r>
        <w:rPr>
          <w:rStyle w:val="CharSClsNo"/>
        </w:rPr>
        <w:t>68</w:t>
      </w:r>
      <w:r>
        <w:t>.</w:t>
      </w:r>
      <w:r>
        <w:tab/>
        <w:t>Record of office holders</w:t>
      </w:r>
      <w:bookmarkEnd w:id="160"/>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161" w:name="_Toc54262158"/>
      <w:r>
        <w:rPr>
          <w:rStyle w:val="CharSClsNo"/>
        </w:rPr>
        <w:t>69</w:t>
      </w:r>
      <w:r>
        <w:t>.</w:t>
      </w:r>
      <w:r>
        <w:tab/>
        <w:t>Inspection of records and documents</w:t>
      </w:r>
      <w:bookmarkEnd w:id="161"/>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162" w:name="_Toc54262159"/>
      <w:r>
        <w:rPr>
          <w:rStyle w:val="CharSClsNo"/>
        </w:rPr>
        <w:t>70</w:t>
      </w:r>
      <w:r>
        <w:t>.</w:t>
      </w:r>
      <w:r>
        <w:tab/>
        <w:t>Publication by committee members of statements about Association business prohibited</w:t>
      </w:r>
      <w:bookmarkEnd w:id="162"/>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163" w:name="_Toc54262160"/>
      <w:r>
        <w:rPr>
          <w:rStyle w:val="CharSClsNo"/>
        </w:rPr>
        <w:t>71</w:t>
      </w:r>
      <w:r>
        <w:t>.</w:t>
      </w:r>
      <w:r>
        <w:tab/>
        <w:t>Distribution of surplus property on cancellation of incorporation or winding up</w:t>
      </w:r>
      <w:bookmarkEnd w:id="163"/>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164" w:name="_Toc54262161"/>
      <w:r>
        <w:rPr>
          <w:rStyle w:val="CharSClsNo"/>
        </w:rPr>
        <w:t>72</w:t>
      </w:r>
      <w:r>
        <w:t>.</w:t>
      </w:r>
      <w:r>
        <w:tab/>
        <w:t>Alteration of rules</w:t>
      </w:r>
      <w:bookmarkEnd w:id="164"/>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65" w:name="_Toc53996696"/>
      <w:bookmarkStart w:id="166" w:name="_Toc53999508"/>
      <w:bookmarkStart w:id="167" w:name="_Toc54262162"/>
      <w:r>
        <w:rPr>
          <w:rStyle w:val="CharSchNo"/>
        </w:rPr>
        <w:t>Schedule 3</w:t>
      </w:r>
      <w:r>
        <w:t> — </w:t>
      </w:r>
      <w:r>
        <w:rPr>
          <w:rStyle w:val="CharSchText"/>
        </w:rPr>
        <w:t>Fees</w:t>
      </w:r>
      <w:bookmarkEnd w:id="165"/>
      <w:bookmarkEnd w:id="166"/>
      <w:bookmarkEnd w:id="167"/>
    </w:p>
    <w:p>
      <w:pPr>
        <w:pStyle w:val="yShoulderClause"/>
      </w:pPr>
      <w:r>
        <w:t>[r. 16]</w:t>
      </w:r>
    </w:p>
    <w:p>
      <w:pPr>
        <w:pStyle w:val="yFootnoteheading"/>
      </w:pPr>
      <w:r>
        <w:tab/>
        <w:t>[Heading inserted: Gazette 18 Jun 2019 p. 2079.]</w:t>
      </w:r>
    </w:p>
    <w:p>
      <w:pPr>
        <w:pStyle w:val="yHeading3"/>
        <w:spacing w:after="120"/>
      </w:pPr>
      <w:bookmarkStart w:id="168" w:name="_Toc53996697"/>
      <w:bookmarkStart w:id="169" w:name="_Toc53999509"/>
      <w:bookmarkStart w:id="170" w:name="_Toc54262163"/>
      <w:r>
        <w:rPr>
          <w:rStyle w:val="CharSDivNo"/>
        </w:rPr>
        <w:t>Division 1</w:t>
      </w:r>
      <w:r>
        <w:t> — </w:t>
      </w:r>
      <w:r>
        <w:rPr>
          <w:rStyle w:val="CharSDivText"/>
        </w:rPr>
        <w:t>Fees under the Act</w:t>
      </w:r>
      <w:bookmarkEnd w:id="168"/>
      <w:bookmarkEnd w:id="169"/>
      <w:bookmarkEnd w:id="170"/>
    </w:p>
    <w:p>
      <w:pPr>
        <w:pStyle w:val="yFootnoteheading"/>
        <w:spacing w:after="120"/>
      </w:pPr>
      <w:r>
        <w:tab/>
        <w:t>[Heading inserted: Gazette 18 Jun 2019 p. 2079.]</w:t>
      </w:r>
    </w:p>
    <w:tbl>
      <w:tblPr>
        <w:tblW w:w="0" w:type="auto"/>
        <w:tblInd w:w="10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w:t>
            </w:r>
            <w:r>
              <w:rPr>
                <w:b/>
              </w:rPr>
              <w:br/>
              <w:t xml:space="preserv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pPr>
            <w:r>
              <w:t>70.50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pPr>
            <w:r>
              <w:rPr>
                <w:szCs w:val="22"/>
              </w:rPr>
              <w:t>160.00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pPr>
            <w:r>
              <w:rPr>
                <w:szCs w:val="22"/>
              </w:rPr>
              <w:t>198.00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rPr>
                <w:szCs w:val="22"/>
              </w:rPr>
            </w:pPr>
            <w:r>
              <w:rPr>
                <w:szCs w:val="22"/>
              </w:rPr>
              <w:t>27.50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pPr>
            <w:r>
              <w:rPr>
                <w:szCs w:val="22"/>
              </w:rPr>
              <w:t>41.50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rPr>
                <w:szCs w:val="22"/>
              </w:rPr>
            </w:pPr>
            <w:r>
              <w:rPr>
                <w:szCs w:val="22"/>
              </w:rPr>
              <w:t>55.00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rPr>
                <w:szCs w:val="22"/>
              </w:rPr>
            </w:pPr>
            <w:r>
              <w:rPr>
                <w:szCs w:val="22"/>
              </w:rPr>
              <w:t>69.00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rPr>
                <w:szCs w:val="22"/>
              </w:rPr>
            </w:pPr>
            <w:r>
              <w:rPr>
                <w:szCs w:val="22"/>
              </w:rPr>
              <w:t>44.00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tier 1 or tier 2 association</w:t>
            </w:r>
          </w:p>
        </w:tc>
        <w:tc>
          <w:tcPr>
            <w:tcW w:w="1276" w:type="dxa"/>
          </w:tcPr>
          <w:p>
            <w:pPr>
              <w:pStyle w:val="yTableNAm"/>
            </w:pPr>
            <w:r>
              <w:t>s. 65(1)</w:t>
            </w:r>
          </w:p>
        </w:tc>
        <w:tc>
          <w:tcPr>
            <w:tcW w:w="1134" w:type="dxa"/>
          </w:tcPr>
          <w:p>
            <w:pPr>
              <w:pStyle w:val="yTableNAm"/>
              <w:rPr>
                <w:szCs w:val="22"/>
              </w:rPr>
            </w:pPr>
            <w:r>
              <w:rPr>
                <w:szCs w:val="22"/>
              </w:rPr>
              <w:t>47.50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rPr>
                <w:szCs w:val="22"/>
              </w:rPr>
            </w:pPr>
            <w:r>
              <w:rPr>
                <w:szCs w:val="22"/>
              </w:rPr>
              <w:t>42.00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rPr>
                <w:szCs w:val="22"/>
              </w:rPr>
            </w:pPr>
            <w:r>
              <w:rPr>
                <w:szCs w:val="22"/>
              </w:rPr>
              <w:t>52.50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pPr>
            <w:r>
              <w:rPr>
                <w:szCs w:val="22"/>
              </w:rPr>
              <w:t>165.00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rPr>
                <w:szCs w:val="22"/>
              </w:rPr>
            </w:pPr>
            <w:r>
              <w:rPr>
                <w:szCs w:val="22"/>
              </w:rPr>
              <w:t>198.00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rPr>
                <w:szCs w:val="22"/>
              </w:rPr>
            </w:pPr>
            <w:r>
              <w:rPr>
                <w:szCs w:val="22"/>
              </w:rPr>
              <w:t>82.50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rPr>
                <w:szCs w:val="22"/>
              </w:rPr>
            </w:pPr>
            <w:r>
              <w:rPr>
                <w:szCs w:val="22"/>
              </w:rPr>
              <w:t>21.00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rPr>
                <w:szCs w:val="22"/>
              </w:rPr>
            </w:pPr>
            <w:r>
              <w:rPr>
                <w:szCs w:val="22"/>
              </w:rPr>
              <w:t>31.50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rPr>
                <w:szCs w:val="22"/>
              </w:rPr>
            </w:pPr>
            <w:r>
              <w:rPr>
                <w:szCs w:val="22"/>
              </w:rPr>
              <w:t>21.00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rPr>
                <w:szCs w:val="22"/>
              </w:rPr>
            </w:pPr>
            <w:r>
              <w:rPr>
                <w:szCs w:val="22"/>
              </w:rPr>
              <w:t>44.00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rPr>
                <w:szCs w:val="22"/>
              </w:rPr>
            </w:pPr>
            <w:r>
              <w:rPr>
                <w:szCs w:val="22"/>
              </w:rPr>
              <w:t>15.80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rPr>
                <w:szCs w:val="22"/>
              </w:rPr>
            </w:pPr>
            <w:r>
              <w:rPr>
                <w:szCs w:val="22"/>
              </w:rPr>
              <w:t>11.00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rPr>
                <w:szCs w:val="22"/>
              </w:rPr>
            </w:pPr>
            <w:r>
              <w:rPr>
                <w:szCs w:val="22"/>
              </w:rPr>
              <w:t>22.00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rPr>
                <w:szCs w:val="22"/>
              </w:rPr>
            </w:pPr>
            <w:r>
              <w:rPr>
                <w:szCs w:val="22"/>
              </w:rPr>
              <w:t>49.50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rPr>
                <w:szCs w:val="22"/>
              </w:rPr>
            </w:pPr>
            <w:r>
              <w:rPr>
                <w:szCs w:val="22"/>
              </w:rPr>
              <w:t>42.00</w:t>
            </w:r>
          </w:p>
        </w:tc>
      </w:tr>
    </w:tbl>
    <w:p>
      <w:pPr>
        <w:pStyle w:val="yFootnotesection"/>
      </w:pPr>
      <w:r>
        <w:tab/>
        <w:t>[Division 1 inserted: Gazette 18 Jun 2019 p. 2079</w:t>
      </w:r>
      <w:r>
        <w:noBreakHyphen/>
        <w:t>82.]</w:t>
      </w:r>
    </w:p>
    <w:p>
      <w:pPr>
        <w:pStyle w:val="yHeading3"/>
      </w:pPr>
      <w:bookmarkStart w:id="171" w:name="_Toc53996698"/>
      <w:bookmarkStart w:id="172" w:name="_Toc53999510"/>
      <w:bookmarkStart w:id="173" w:name="_Toc54262164"/>
      <w:r>
        <w:rPr>
          <w:rStyle w:val="CharSDivNo"/>
        </w:rPr>
        <w:t>Division 2</w:t>
      </w:r>
      <w:r>
        <w:t> — </w:t>
      </w:r>
      <w:r>
        <w:rPr>
          <w:rStyle w:val="CharSDivText"/>
        </w:rPr>
        <w:t>Fees under the regulations</w:t>
      </w:r>
      <w:bookmarkEnd w:id="171"/>
      <w:bookmarkEnd w:id="172"/>
      <w:bookmarkEnd w:id="173"/>
    </w:p>
    <w:p>
      <w:pPr>
        <w:pStyle w:val="yFootnoteheading"/>
        <w:spacing w:after="120"/>
      </w:pPr>
      <w:r>
        <w:tab/>
        <w:t>[Heading inserted: Gazette 18 Jun 2019 p. 2082.]</w:t>
      </w:r>
    </w:p>
    <w:tbl>
      <w:tblPr>
        <w:tblW w:w="0" w:type="auto"/>
        <w:tblInd w:w="108" w:type="dxa"/>
        <w:tblLayout w:type="fixed"/>
        <w:tblLook w:val="0000" w:firstRow="0" w:lastRow="0" w:firstColumn="0" w:lastColumn="0" w:noHBand="0" w:noVBand="0"/>
      </w:tblPr>
      <w:tblGrid>
        <w:gridCol w:w="567"/>
        <w:gridCol w:w="4111"/>
        <w:gridCol w:w="1276"/>
        <w:gridCol w:w="1134"/>
      </w:tblGrid>
      <w:tr>
        <w:trPr>
          <w:cantSplit/>
          <w:tblHeader/>
        </w:trPr>
        <w:tc>
          <w:tcPr>
            <w:tcW w:w="567" w:type="dxa"/>
            <w:tcBorders>
              <w:top w:val="single" w:sz="4" w:space="0" w:color="auto"/>
              <w:bottom w:val="single" w:sz="4" w:space="0" w:color="auto"/>
            </w:tcBorders>
          </w:tcPr>
          <w:p>
            <w:pPr>
              <w:pStyle w:val="yTableNAm"/>
              <w:rPr>
                <w:b/>
              </w:rPr>
            </w:pPr>
          </w:p>
        </w:tc>
        <w:tc>
          <w:tcPr>
            <w:tcW w:w="4111" w:type="dxa"/>
            <w:tcBorders>
              <w:top w:val="single" w:sz="4" w:space="0" w:color="auto"/>
              <w:bottom w:val="single" w:sz="4" w:space="0" w:color="auto"/>
            </w:tcBorders>
          </w:tcPr>
          <w:p>
            <w:pPr>
              <w:pStyle w:val="yTableNAm"/>
              <w:rPr>
                <w:b/>
              </w:rPr>
            </w:pPr>
            <w:r>
              <w:rPr>
                <w:b/>
              </w:rPr>
              <w:t>Matter giving rise to fee</w:t>
            </w:r>
          </w:p>
        </w:tc>
        <w:tc>
          <w:tcPr>
            <w:tcW w:w="1276" w:type="dxa"/>
            <w:tcBorders>
              <w:top w:val="single" w:sz="4" w:space="0" w:color="auto"/>
              <w:bottom w:val="single" w:sz="4" w:space="0" w:color="auto"/>
            </w:tcBorders>
          </w:tcPr>
          <w:p>
            <w:pPr>
              <w:pStyle w:val="yTableNAm"/>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rPr>
                <w:b/>
              </w:rPr>
            </w:pPr>
            <w:r>
              <w:rPr>
                <w:b/>
              </w:rPr>
              <w:t>Fee</w:t>
            </w:r>
            <w:r>
              <w:rPr>
                <w:b/>
              </w:rPr>
              <w:br/>
              <w:t xml:space="preserve">  $</w:t>
            </w:r>
          </w:p>
        </w:tc>
      </w:tr>
      <w:tr>
        <w:trPr>
          <w:cantSplit/>
        </w:trPr>
        <w:tc>
          <w:tcPr>
            <w:tcW w:w="567" w:type="dxa"/>
            <w:tcBorders>
              <w:top w:val="single" w:sz="4" w:space="0" w:color="auto"/>
              <w:bottom w:val="single" w:sz="4" w:space="0" w:color="auto"/>
            </w:tcBorders>
          </w:tcPr>
          <w:p>
            <w:pPr>
              <w:pStyle w:val="yTableNAm"/>
            </w:pPr>
            <w:r>
              <w:t>31.</w:t>
            </w:r>
          </w:p>
        </w:tc>
        <w:tc>
          <w:tcPr>
            <w:tcW w:w="4111" w:type="dxa"/>
            <w:tcBorders>
              <w:top w:val="single" w:sz="4" w:space="0" w:color="auto"/>
              <w:bottom w:val="single" w:sz="4" w:space="0" w:color="auto"/>
            </w:tcBorders>
          </w:tcPr>
          <w:p>
            <w:pPr>
              <w:pStyle w:val="yTableNAm"/>
              <w:spacing w:after="120"/>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rPr>
                <w:szCs w:val="22"/>
              </w:rPr>
            </w:pPr>
            <w:r>
              <w:rPr>
                <w:szCs w:val="22"/>
              </w:rPr>
              <w:t>No fee</w:t>
            </w:r>
          </w:p>
        </w:tc>
      </w:tr>
    </w:tbl>
    <w:p>
      <w:pPr>
        <w:pStyle w:val="yFootnotesection"/>
      </w:pPr>
      <w:r>
        <w:tab/>
        <w:t>[Division 2 inserted: Gazette 18 Jun 2019 p. 2082.]</w:t>
      </w:r>
    </w:p>
    <w:p>
      <w:pPr>
        <w:pStyle w:val="yScheduleHeading"/>
      </w:pPr>
      <w:bookmarkStart w:id="174" w:name="_Toc53996699"/>
      <w:bookmarkStart w:id="175" w:name="_Toc53999511"/>
      <w:bookmarkStart w:id="176" w:name="_Toc54262165"/>
      <w:r>
        <w:rPr>
          <w:rStyle w:val="CharSchNo"/>
        </w:rPr>
        <w:t>Schedule 4</w:t>
      </w:r>
      <w:r>
        <w:rPr>
          <w:rStyle w:val="CharSDivNo"/>
        </w:rPr>
        <w:t> </w:t>
      </w:r>
      <w:r>
        <w:t>—</w:t>
      </w:r>
      <w:r>
        <w:rPr>
          <w:rStyle w:val="CharSDivText"/>
        </w:rPr>
        <w:t> </w:t>
      </w:r>
      <w:r>
        <w:rPr>
          <w:rStyle w:val="CharSchText"/>
        </w:rPr>
        <w:t>Infringement notice offences and modified penalties</w:t>
      </w:r>
      <w:bookmarkEnd w:id="174"/>
      <w:bookmarkEnd w:id="175"/>
      <w:bookmarkEnd w:id="176"/>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177" w:name="_Toc53996700"/>
      <w:bookmarkStart w:id="178" w:name="_Toc53999512"/>
      <w:bookmarkStart w:id="179" w:name="_Toc54262166"/>
      <w:r>
        <w:rPr>
          <w:rStyle w:val="CharSchNo"/>
        </w:rPr>
        <w:t>Schedule 5</w:t>
      </w:r>
      <w:r>
        <w:rPr>
          <w:rStyle w:val="CharSDivNo"/>
        </w:rPr>
        <w:t> </w:t>
      </w:r>
      <w:r>
        <w:t>—</w:t>
      </w:r>
      <w:r>
        <w:rPr>
          <w:rStyle w:val="CharSDivText"/>
        </w:rPr>
        <w:t> </w:t>
      </w:r>
      <w:r>
        <w:rPr>
          <w:rStyle w:val="CharSchText"/>
        </w:rPr>
        <w:t>Prescribed forms</w:t>
      </w:r>
      <w:bookmarkEnd w:id="177"/>
      <w:bookmarkEnd w:id="178"/>
      <w:bookmarkEnd w:id="179"/>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0"/>
          <w:headerReference w:type="default" r:id="rId31"/>
          <w:pgSz w:w="11907" w:h="16840" w:code="9"/>
          <w:pgMar w:top="2381" w:right="2410" w:bottom="3544" w:left="2410" w:header="720" w:footer="3544" w:gutter="0"/>
          <w:cols w:space="720"/>
        </w:sectPr>
      </w:pPr>
    </w:p>
    <w:p>
      <w:pPr>
        <w:pStyle w:val="nHeading2"/>
      </w:pPr>
      <w:bookmarkStart w:id="180" w:name="_Toc53996701"/>
      <w:bookmarkStart w:id="181" w:name="_Toc53999513"/>
      <w:bookmarkStart w:id="182" w:name="_Toc54262167"/>
      <w:r>
        <w:t>Notes</w:t>
      </w:r>
      <w:bookmarkEnd w:id="180"/>
      <w:bookmarkEnd w:id="181"/>
      <w:bookmarkEnd w:id="182"/>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w:t>
      </w:r>
    </w:p>
    <w:p>
      <w:pPr>
        <w:pStyle w:val="nHeading3"/>
      </w:pPr>
      <w:bookmarkStart w:id="183" w:name="_Toc54262168"/>
      <w:r>
        <w:t>Compilation table</w:t>
      </w:r>
      <w:bookmarkEnd w:id="1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single" w:sz="4" w:space="0" w:color="auto"/>
            </w:tcBorders>
          </w:tcPr>
          <w:p>
            <w:pPr>
              <w:pStyle w:val="nTable"/>
              <w:spacing w:after="40"/>
            </w:pPr>
            <w:r>
              <w:rPr>
                <w:i/>
              </w:rPr>
              <w:t>Commerce Regulations Amendment (COVID-19 Response) Regulations (No. 2) 2020</w:t>
            </w:r>
            <w:r>
              <w:t xml:space="preserve"> Pt. 2</w:t>
            </w:r>
          </w:p>
        </w:tc>
        <w:tc>
          <w:tcPr>
            <w:tcW w:w="1276" w:type="dxa"/>
            <w:tcBorders>
              <w:top w:val="nil"/>
              <w:bottom w:val="single" w:sz="4" w:space="0" w:color="auto"/>
            </w:tcBorders>
          </w:tcPr>
          <w:p>
            <w:pPr>
              <w:pStyle w:val="nTable"/>
              <w:spacing w:after="40"/>
            </w:pPr>
            <w:r>
              <w:t>SL 2020/196</w:t>
            </w:r>
          </w:p>
          <w:p>
            <w:pPr>
              <w:pStyle w:val="nTable"/>
              <w:spacing w:after="40"/>
            </w:pPr>
            <w:r>
              <w:t>27 Oct 2020</w:t>
            </w:r>
          </w:p>
        </w:tc>
        <w:tc>
          <w:tcPr>
            <w:tcW w:w="2693" w:type="dxa"/>
            <w:tcBorders>
              <w:top w:val="nil"/>
              <w:bottom w:val="single" w:sz="4" w:space="0" w:color="auto"/>
            </w:tcBorders>
          </w:tcPr>
          <w:p>
            <w:pPr>
              <w:pStyle w:val="nTable"/>
              <w:spacing w:after="40"/>
            </w:pPr>
            <w:r>
              <w:t>28 Oct 2020 (see r. 2(b))</w:t>
            </w:r>
          </w:p>
        </w:tc>
      </w:tr>
    </w:tbl>
    <w:p/>
    <w:p>
      <w:pPr>
        <w:sectPr>
          <w:headerReference w:type="even" r:id="rId32"/>
          <w:headerReference w:type="default" r:id="rId33"/>
          <w:pgSz w:w="11907" w:h="16840" w:code="9"/>
          <w:pgMar w:top="2376" w:right="2404" w:bottom="3544" w:left="2404" w:header="720" w:footer="3380" w:gutter="0"/>
          <w:cols w:space="720"/>
          <w:noEndnote/>
          <w:docGrid w:linePitch="326"/>
        </w:sectPr>
      </w:pPr>
    </w:p>
    <w:p>
      <w:pPr>
        <w:pStyle w:val="nHeading2"/>
        <w:rPr>
          <w:sz w:val="28"/>
        </w:rPr>
      </w:pPr>
      <w:bookmarkStart w:id="185" w:name="_Toc53999515"/>
      <w:bookmarkStart w:id="186" w:name="_Toc54262169"/>
      <w:r>
        <w:rPr>
          <w:sz w:val="28"/>
        </w:rPr>
        <w:t>Defined terms</w:t>
      </w:r>
      <w:bookmarkEnd w:id="185"/>
      <w:bookmarkEnd w:id="1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Act notice</w:t>
      </w:r>
      <w:r>
        <w:tab/>
        <w:t>19(1)</w:t>
      </w:r>
    </w:p>
    <w:p>
      <w:pPr>
        <w:pStyle w:val="DefinedTerms"/>
      </w:pPr>
      <w:r>
        <w:t>accounting standards</w:t>
      </w:r>
      <w:r>
        <w:tab/>
        <w:t>20(1)</w:t>
      </w:r>
    </w:p>
    <w:p>
      <w:pPr>
        <w:pStyle w:val="DefinedTerms"/>
      </w:pPr>
      <w:r>
        <w:t>Act</w:t>
      </w:r>
      <w:r>
        <w:tab/>
        <w:t>Sch. 2 cl. 1</w:t>
      </w:r>
    </w:p>
    <w:p>
      <w:pPr>
        <w:pStyle w:val="DefinedTerms"/>
      </w:pPr>
      <w:r>
        <w:t>address for service</w:t>
      </w:r>
      <w:r>
        <w:tab/>
        <w:t>19(1)</w:t>
      </w:r>
    </w:p>
    <w:p>
      <w:pPr>
        <w:pStyle w:val="DefinedTerms"/>
      </w:pPr>
      <w:r>
        <w:t>associate member</w:t>
      </w:r>
      <w:r>
        <w:tab/>
        <w:t>Sch. 2 cl. 1</w:t>
      </w:r>
    </w:p>
    <w:p>
      <w:pPr>
        <w:pStyle w:val="DefinedTerms"/>
      </w:pPr>
      <w:r>
        <w:t>Association</w:t>
      </w:r>
      <w:r>
        <w:tab/>
        <w:t>Sch. 2 cl. 1</w:t>
      </w:r>
    </w:p>
    <w:p>
      <w:pPr>
        <w:pStyle w:val="DefinedTerms"/>
      </w:pPr>
      <w:r>
        <w:t>association’s proposal</w:t>
      </w:r>
      <w:r>
        <w:tab/>
        <w:t>14(2)</w:t>
      </w:r>
    </w:p>
    <w:p>
      <w:pPr>
        <w:pStyle w:val="DefinedTerms"/>
      </w:pPr>
      <w:r>
        <w:t>Australian law</w:t>
      </w:r>
      <w:r>
        <w:tab/>
        <w:t>20(1)</w:t>
      </w:r>
    </w:p>
    <w:p>
      <w:pPr>
        <w:pStyle w:val="DefinedTerms"/>
      </w:pPr>
      <w:r>
        <w:t>books</w:t>
      </w:r>
      <w:r>
        <w:tab/>
        <w:t>Sch. 2 cl. 1</w:t>
      </w:r>
    </w:p>
    <w:p>
      <w:pPr>
        <w:pStyle w:val="DefinedTerms"/>
      </w:pPr>
      <w:r>
        <w:t>by-laws</w:t>
      </w:r>
      <w:r>
        <w:tab/>
        <w:t>Sch. 2 cl. 1</w:t>
      </w:r>
    </w:p>
    <w:p>
      <w:pPr>
        <w:pStyle w:val="DefinedTerms"/>
      </w:pPr>
      <w:r>
        <w:t xml:space="preserve">chairperson </w:t>
      </w:r>
      <w:r>
        <w:tab/>
        <w:t>Sch. 2 cl. 1</w:t>
      </w:r>
    </w:p>
    <w:p>
      <w:pPr>
        <w:pStyle w:val="DefinedTerms"/>
      </w:pPr>
      <w:r>
        <w:t>commencement day</w:t>
      </w:r>
      <w:r>
        <w:tab/>
        <w:t>16A(1), 19(1)</w:t>
      </w:r>
    </w:p>
    <w:p>
      <w:pPr>
        <w:pStyle w:val="DefinedTerms"/>
      </w:pPr>
      <w:r>
        <w:t>Commissioner</w:t>
      </w:r>
      <w:r>
        <w:tab/>
        <w:t>Sch. 2 cl. 1</w:t>
      </w:r>
    </w:p>
    <w:p>
      <w:pPr>
        <w:pStyle w:val="DefinedTerms"/>
      </w:pPr>
      <w:r>
        <w:t>committee</w:t>
      </w:r>
      <w:r>
        <w:tab/>
        <w:t>Sch. 2 cl. 1</w:t>
      </w:r>
    </w:p>
    <w:p>
      <w:pPr>
        <w:pStyle w:val="DefinedTerms"/>
      </w:pPr>
      <w:r>
        <w:t>committee meeting</w:t>
      </w:r>
      <w:r>
        <w:tab/>
        <w:t>Sch. 2 cl. 1 and 40(1)</w:t>
      </w:r>
    </w:p>
    <w:p>
      <w:pPr>
        <w:pStyle w:val="DefinedTerms"/>
      </w:pPr>
      <w:r>
        <w:t>committee member</w:t>
      </w:r>
      <w:r>
        <w:tab/>
        <w:t>Sch. 2 cl. 1 and 40(1)</w:t>
      </w:r>
    </w:p>
    <w:p>
      <w:pPr>
        <w:pStyle w:val="DefinedTerms"/>
      </w:pPr>
      <w:r>
        <w:t>designated fee</w:t>
      </w:r>
      <w:r>
        <w:tab/>
        <w:t>16A(1)</w:t>
      </w:r>
    </w:p>
    <w:p>
      <w:pPr>
        <w:pStyle w:val="DefinedTerms"/>
      </w:pPr>
      <w:r>
        <w:t>due date</w:t>
      </w:r>
      <w:r>
        <w:tab/>
        <w:t>Sch. 2 cl. 12(3)</w:t>
      </w:r>
    </w:p>
    <w:p>
      <w:pPr>
        <w:pStyle w:val="DefinedTerms"/>
      </w:pPr>
      <w:r>
        <w:t>existing incorporated association</w:t>
      </w:r>
      <w:r>
        <w:tab/>
        <w:t>19(1)</w:t>
      </w:r>
    </w:p>
    <w:p>
      <w:pPr>
        <w:pStyle w:val="DefinedTerms"/>
      </w:pPr>
      <w:r>
        <w:t>financial records</w:t>
      </w:r>
      <w:r>
        <w:tab/>
        <w:t>Sch. 2 cl. 1</w:t>
      </w:r>
    </w:p>
    <w:p>
      <w:pPr>
        <w:pStyle w:val="DefinedTerms"/>
      </w:pPr>
      <w:r>
        <w:t>financial report</w:t>
      </w:r>
      <w:r>
        <w:tab/>
        <w:t>20(1), Sch. 2 cl. 1</w:t>
      </w:r>
    </w:p>
    <w:p>
      <w:pPr>
        <w:pStyle w:val="DefinedTerms"/>
      </w:pPr>
      <w:r>
        <w:t>financial statements</w:t>
      </w:r>
      <w:r>
        <w:tab/>
        <w:t>Sch. 2 cl. 1</w:t>
      </w:r>
    </w:p>
    <w:p>
      <w:pPr>
        <w:pStyle w:val="DefinedTerms"/>
      </w:pPr>
      <w:r>
        <w:t>financial year</w:t>
      </w:r>
      <w:r>
        <w:tab/>
        <w:t>Sch. 2 cl. 1</w:t>
      </w:r>
    </w:p>
    <w:p>
      <w:pPr>
        <w:pStyle w:val="DefinedTerms"/>
      </w:pPr>
      <w:r>
        <w:t>general meeting</w:t>
      </w:r>
      <w:r>
        <w:tab/>
        <w:t>Sch. 2 cl. 1</w:t>
      </w:r>
    </w:p>
    <w:p>
      <w:pPr>
        <w:pStyle w:val="DefinedTerms"/>
      </w:pPr>
      <w:r>
        <w:t>grievance procedure</w:t>
      </w:r>
      <w:r>
        <w:tab/>
        <w:t>Sch. 2 cl. 17</w:t>
      </w:r>
    </w:p>
    <w:p>
      <w:pPr>
        <w:pStyle w:val="DefinedTerms"/>
      </w:pPr>
      <w:r>
        <w:t>member</w:t>
      </w:r>
      <w:r>
        <w:tab/>
        <w:t>Sch. 2 cl. 1 and 14</w:t>
      </w:r>
    </w:p>
    <w:p>
      <w:pPr>
        <w:pStyle w:val="DefinedTerms"/>
      </w:pPr>
      <w:r>
        <w:t>non-delegable duty</w:t>
      </w:r>
      <w:r>
        <w:tab/>
        <w:t>Sch. 2 cl. 49(1)</w:t>
      </w:r>
    </w:p>
    <w:p>
      <w:pPr>
        <w:pStyle w:val="DefinedTerms"/>
      </w:pPr>
      <w:r>
        <w:t>ordinary committee member</w:t>
      </w:r>
      <w:r>
        <w:tab/>
        <w:t>Sch. 2 cl. 1</w:t>
      </w:r>
    </w:p>
    <w:p>
      <w:pPr>
        <w:pStyle w:val="DefinedTerms"/>
      </w:pPr>
      <w:r>
        <w:t>ordinary member</w:t>
      </w:r>
      <w:r>
        <w:tab/>
        <w:t>Sch. 2 cl. 1</w:t>
      </w:r>
    </w:p>
    <w:p>
      <w:pPr>
        <w:pStyle w:val="DefinedTerms"/>
      </w:pPr>
      <w:r>
        <w:t>owed amount</w:t>
      </w:r>
      <w:r>
        <w:tab/>
        <w:t>Sch. 2 cl. 10(3)</w:t>
      </w:r>
    </w:p>
    <w:p>
      <w:pPr>
        <w:pStyle w:val="DefinedTerms"/>
      </w:pPr>
      <w:r>
        <w:t>party to a dispute</w:t>
      </w:r>
      <w:r>
        <w:tab/>
        <w:t>Sch. 2 cl. 17</w:t>
      </w:r>
    </w:p>
    <w:p>
      <w:pPr>
        <w:pStyle w:val="DefinedTerms"/>
      </w:pPr>
      <w:r>
        <w:t>poll</w:t>
      </w:r>
      <w:r>
        <w:tab/>
        <w:t>Sch. 2 cl. 59(1)</w:t>
      </w:r>
    </w:p>
    <w:p>
      <w:pPr>
        <w:pStyle w:val="DefinedTerms"/>
      </w:pPr>
      <w:r>
        <w:t>prescribed body corporate</w:t>
      </w:r>
      <w:r>
        <w:tab/>
        <w:t>14(1)</w:t>
      </w:r>
    </w:p>
    <w:p>
      <w:pPr>
        <w:pStyle w:val="DefinedTerms"/>
      </w:pPr>
      <w:r>
        <w:t>recorded</w:t>
      </w:r>
      <w:r>
        <w:tab/>
        <w:t>Sch. 2 cl. 66(1)</w:t>
      </w:r>
    </w:p>
    <w:p>
      <w:pPr>
        <w:pStyle w:val="DefinedTerms"/>
      </w:pPr>
      <w:r>
        <w:t>register of members</w:t>
      </w:r>
      <w:r>
        <w:tab/>
        <w:t>Sch. 2 cl. 1</w:t>
      </w:r>
    </w:p>
    <w:p>
      <w:pPr>
        <w:pStyle w:val="DefinedTerms"/>
      </w:pPr>
      <w:r>
        <w:t>relevant financial year</w:t>
      </w:r>
      <w:r>
        <w:tab/>
        <w:t>20(2)</w:t>
      </w:r>
    </w:p>
    <w:p>
      <w:pPr>
        <w:pStyle w:val="DefinedTerms"/>
      </w:pPr>
      <w:r>
        <w:t>rules</w:t>
      </w:r>
      <w:r>
        <w:tab/>
        <w:t>10(1), Sch. 2 cl. 1</w:t>
      </w:r>
    </w:p>
    <w:p>
      <w:pPr>
        <w:pStyle w:val="DefinedTerms"/>
      </w:pPr>
      <w:r>
        <w:t>secretary</w:t>
      </w:r>
      <w:r>
        <w:tab/>
        <w:t>Sch. 2 cl. 1</w:t>
      </w:r>
    </w:p>
    <w:p>
      <w:pPr>
        <w:pStyle w:val="DefinedTerms"/>
      </w:pPr>
      <w:r>
        <w:t>special general meeting</w:t>
      </w:r>
      <w:r>
        <w:tab/>
        <w:t>Sch. 2 cl. 1</w:t>
      </w:r>
    </w:p>
    <w:p>
      <w:pPr>
        <w:pStyle w:val="DefinedTerms"/>
      </w:pPr>
      <w:r>
        <w:t>special resolution</w:t>
      </w:r>
      <w:r>
        <w:tab/>
        <w:t>Sch. 2 cl. 1</w:t>
      </w:r>
    </w:p>
    <w:p>
      <w:pPr>
        <w:pStyle w:val="DefinedTerms"/>
      </w:pPr>
      <w:r>
        <w:t>subcommittee</w:t>
      </w:r>
      <w:r>
        <w:tab/>
        <w:t>Sch. 2 cl. 1</w:t>
      </w:r>
    </w:p>
    <w:p>
      <w:pPr>
        <w:pStyle w:val="DefinedTerms"/>
      </w:pPr>
      <w:r>
        <w:t>surplus property</w:t>
      </w:r>
      <w:r>
        <w:tab/>
        <w:t>Sch. 2 cl. 71(1)</w:t>
      </w:r>
    </w:p>
    <w:p>
      <w:pPr>
        <w:pStyle w:val="DefinedTerms"/>
      </w:pPr>
      <w:r>
        <w:t>tier 1 association</w:t>
      </w:r>
      <w:r>
        <w:tab/>
        <w:t>Sch. 2 cl. 1</w:t>
      </w:r>
    </w:p>
    <w:p>
      <w:pPr>
        <w:pStyle w:val="DefinedTerms"/>
      </w:pPr>
      <w:r>
        <w:t>tier 2 association</w:t>
      </w:r>
      <w:r>
        <w:tab/>
        <w:t>Sch. 2 cl. 1</w:t>
      </w:r>
    </w:p>
    <w:p>
      <w:pPr>
        <w:pStyle w:val="DefinedTerms"/>
      </w:pPr>
      <w:r>
        <w:t>tier 3 association</w:t>
      </w:r>
      <w:r>
        <w:tab/>
        <w:t>Sch. 2 cl. 1</w:t>
      </w:r>
    </w:p>
    <w:p>
      <w:pPr>
        <w:pStyle w:val="DefinedTerms"/>
      </w:pPr>
      <w:r>
        <w:t>treasurer</w:t>
      </w:r>
      <w:r>
        <w:tab/>
        <w:t>Sch. 2 cl. 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rPr>
              <w:b/>
            </w:rPr>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c>
        <w:tcPr>
          <w:tcW w:w="7263"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4" w:name="Compilation"/>
    <w:bookmarkEnd w:id="18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87" w:name="DefinedTerms"/>
    <w:bookmarkEnd w:id="1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8" w:name="Coversheet"/>
    <w:bookmarkEnd w:id="18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1910410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DD07-FA0D-4F40-859D-DF5095E2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17744</Words>
  <Characters>88014</Characters>
  <Application>Microsoft Office Word</Application>
  <DocSecurity>0</DocSecurity>
  <Lines>2588</Lines>
  <Paragraphs>1678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2016 - 00-h0-00</dc:title>
  <dc:subject/>
  <dc:creator/>
  <cp:keywords/>
  <dc:description/>
  <cp:lastModifiedBy>svcMRProcess</cp:lastModifiedBy>
  <cp:revision>4</cp:revision>
  <cp:lastPrinted>2020-10-19T03:07:00Z</cp:lastPrinted>
  <dcterms:created xsi:type="dcterms:W3CDTF">2020-10-26T08:07:00Z</dcterms:created>
  <dcterms:modified xsi:type="dcterms:W3CDTF">2020-10-26T08:07:00Z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AsAtDate">
    <vt:lpwstr>28 Oct 2020</vt:lpwstr>
  </property>
  <property fmtid="{D5CDD505-2E9C-101B-9397-08002B2CF9AE}" pid="6" name="Suffix">
    <vt:lpwstr>00-h0-00</vt:lpwstr>
  </property>
  <property fmtid="{D5CDD505-2E9C-101B-9397-08002B2CF9AE}" pid="7" name="CommencementDate">
    <vt:lpwstr>20201028</vt:lpwstr>
  </property>
</Properties>
</file>