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CFD" w:rsidRDefault="00FD0FAF">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17CFD" w:rsidRDefault="00FD0FAF">
      <w:pPr>
        <w:pStyle w:val="PrincipalActRegPage1"/>
      </w:pPr>
      <w:r>
        <w:fldChar w:fldCharType="begin"/>
      </w:r>
      <w:r>
        <w:instrText xml:space="preserve"> STYLEREF "PrincipalAct_Reg"</w:instrText>
      </w:r>
      <w:r>
        <w:fldChar w:fldCharType="separate"/>
      </w:r>
      <w:r w:rsidR="008F78D0">
        <w:rPr>
          <w:noProof/>
        </w:rPr>
        <w:t>Local Government Act 1995</w:t>
      </w:r>
      <w:r>
        <w:fldChar w:fldCharType="end"/>
      </w:r>
    </w:p>
    <w:p w:rsidR="00B17CFD" w:rsidRDefault="00FD0FAF">
      <w:pPr>
        <w:pStyle w:val="NameofActRegPage1"/>
        <w:spacing w:before="1800" w:after="4200"/>
        <w:outlineLvl w:val="0"/>
      </w:pPr>
      <w:r>
        <w:fldChar w:fldCharType="begin"/>
      </w:r>
      <w:r>
        <w:instrText xml:space="preserve"> STYLEREF "Name Of Act/Reg"</w:instrText>
      </w:r>
      <w:r>
        <w:fldChar w:fldCharType="separate"/>
      </w:r>
      <w:r w:rsidR="008F78D0">
        <w:rPr>
          <w:noProof/>
        </w:rPr>
        <w:t>Local Government (Employee Superannuation) Regulations 2016</w:t>
      </w:r>
      <w:r>
        <w:fldChar w:fldCharType="end"/>
      </w:r>
    </w:p>
    <w:p w:rsidR="00B17CFD" w:rsidRDefault="00B17CFD">
      <w:pPr>
        <w:jc w:val="center"/>
        <w:sectPr w:rsidR="00B17CFD">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B17CFD" w:rsidRDefault="00FD0FAF">
      <w:pPr>
        <w:pStyle w:val="WA"/>
      </w:pPr>
      <w:r>
        <w:lastRenderedPageBreak/>
        <w:t>Western Australia</w:t>
      </w:r>
    </w:p>
    <w:p w:rsidR="00B17CFD" w:rsidRDefault="00FD0FAF">
      <w:pPr>
        <w:pStyle w:val="NameofActRegPage1"/>
      </w:pPr>
      <w:r>
        <w:fldChar w:fldCharType="begin"/>
      </w:r>
      <w:r>
        <w:instrText xml:space="preserve"> STYLEREF "Name Of Act/Reg"</w:instrText>
      </w:r>
      <w:r>
        <w:fldChar w:fldCharType="separate"/>
      </w:r>
      <w:r w:rsidR="008F78D0">
        <w:rPr>
          <w:noProof/>
        </w:rPr>
        <w:t>Local Government (Employee Superannuation) Regulations 2016</w:t>
      </w:r>
      <w:r>
        <w:fldChar w:fldCharType="end"/>
      </w:r>
    </w:p>
    <w:p w:rsidR="00B17CFD" w:rsidRDefault="00FD0FAF">
      <w:pPr>
        <w:pStyle w:val="Arrangement"/>
      </w:pPr>
      <w:r>
        <w:t>Contents</w:t>
      </w:r>
    </w:p>
    <w:p w:rsidR="00A438D6" w:rsidRDefault="00FD0FAF">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A438D6">
        <w:t>1.</w:t>
      </w:r>
      <w:r w:rsidR="00A438D6">
        <w:tab/>
        <w:t>Citation</w:t>
      </w:r>
      <w:r w:rsidR="00A438D6">
        <w:tab/>
      </w:r>
      <w:r w:rsidR="00A438D6">
        <w:fldChar w:fldCharType="begin"/>
      </w:r>
      <w:r w:rsidR="00A438D6">
        <w:instrText xml:space="preserve"> PAGEREF _Toc57109680 \h </w:instrText>
      </w:r>
      <w:r w:rsidR="00A438D6">
        <w:fldChar w:fldCharType="separate"/>
      </w:r>
      <w:r w:rsidR="008F78D0">
        <w:t>1</w:t>
      </w:r>
      <w:r w:rsidR="00A438D6">
        <w:fldChar w:fldCharType="end"/>
      </w:r>
    </w:p>
    <w:p w:rsidR="00A438D6" w:rsidRDefault="00A438D6">
      <w:pPr>
        <w:pStyle w:val="TOC8"/>
        <w:rPr>
          <w:rFonts w:asciiTheme="minorHAnsi" w:eastAsiaTheme="minorEastAsia" w:hAnsiTheme="minorHAnsi" w:cstheme="minorBidi"/>
          <w:szCs w:val="22"/>
        </w:rPr>
      </w:pPr>
      <w:r>
        <w:t>2</w:t>
      </w:r>
      <w:r w:rsidRPr="00E42B0E">
        <w:rPr>
          <w:spacing w:val="-2"/>
        </w:rPr>
        <w:t>.</w:t>
      </w:r>
      <w:r w:rsidRPr="00E42B0E">
        <w:rPr>
          <w:spacing w:val="-2"/>
        </w:rPr>
        <w:tab/>
        <w:t>Commencement</w:t>
      </w:r>
      <w:r>
        <w:tab/>
      </w:r>
      <w:r>
        <w:fldChar w:fldCharType="begin"/>
      </w:r>
      <w:r>
        <w:instrText xml:space="preserve"> PAGEREF _Toc57109681 \h </w:instrText>
      </w:r>
      <w:r>
        <w:fldChar w:fldCharType="separate"/>
      </w:r>
      <w:r w:rsidR="008F78D0">
        <w:t>1</w:t>
      </w:r>
      <w:r>
        <w:fldChar w:fldCharType="end"/>
      </w:r>
    </w:p>
    <w:p w:rsidR="00A438D6" w:rsidRDefault="00A438D6">
      <w:pPr>
        <w:pStyle w:val="TOC8"/>
        <w:rPr>
          <w:rFonts w:asciiTheme="minorHAnsi" w:eastAsiaTheme="minorEastAsia" w:hAnsiTheme="minorHAnsi" w:cstheme="minorBidi"/>
          <w:szCs w:val="22"/>
        </w:rPr>
      </w:pPr>
      <w:r>
        <w:t>3.</w:t>
      </w:r>
      <w:r>
        <w:tab/>
        <w:t>Terms used</w:t>
      </w:r>
      <w:r>
        <w:tab/>
      </w:r>
      <w:r>
        <w:fldChar w:fldCharType="begin"/>
      </w:r>
      <w:r>
        <w:instrText xml:space="preserve"> PAGEREF _Toc57109682 \h </w:instrText>
      </w:r>
      <w:r>
        <w:fldChar w:fldCharType="separate"/>
      </w:r>
      <w:r w:rsidR="008F78D0">
        <w:t>1</w:t>
      </w:r>
      <w:r>
        <w:fldChar w:fldCharType="end"/>
      </w:r>
    </w:p>
    <w:p w:rsidR="00A438D6" w:rsidRDefault="00A438D6">
      <w:pPr>
        <w:pStyle w:val="TOC8"/>
        <w:rPr>
          <w:rFonts w:asciiTheme="minorHAnsi" w:eastAsiaTheme="minorEastAsia" w:hAnsiTheme="minorHAnsi" w:cstheme="minorBidi"/>
          <w:szCs w:val="22"/>
        </w:rPr>
      </w:pPr>
      <w:r>
        <w:t>4.</w:t>
      </w:r>
      <w:r>
        <w:tab/>
        <w:t>Local governments to participate in industry scheme</w:t>
      </w:r>
      <w:r>
        <w:tab/>
      </w:r>
      <w:r>
        <w:fldChar w:fldCharType="begin"/>
      </w:r>
      <w:r>
        <w:instrText xml:space="preserve"> PAGEREF _Toc57109683 \h </w:instrText>
      </w:r>
      <w:r>
        <w:fldChar w:fldCharType="separate"/>
      </w:r>
      <w:r w:rsidR="008F78D0">
        <w:t>2</w:t>
      </w:r>
      <w:r>
        <w:fldChar w:fldCharType="end"/>
      </w:r>
    </w:p>
    <w:p w:rsidR="00A438D6" w:rsidRDefault="00A438D6">
      <w:pPr>
        <w:pStyle w:val="TOC8"/>
        <w:rPr>
          <w:rFonts w:asciiTheme="minorHAnsi" w:eastAsiaTheme="minorEastAsia" w:hAnsiTheme="minorHAnsi" w:cstheme="minorBidi"/>
          <w:szCs w:val="22"/>
        </w:rPr>
      </w:pPr>
      <w:r>
        <w:t>5.</w:t>
      </w:r>
      <w:r>
        <w:tab/>
        <w:t>City of Perth to participate in City of Perth scheme</w:t>
      </w:r>
      <w:r>
        <w:tab/>
      </w:r>
      <w:r>
        <w:fldChar w:fldCharType="begin"/>
      </w:r>
      <w:r>
        <w:instrText xml:space="preserve"> PAGEREF _Toc57109684 \h </w:instrText>
      </w:r>
      <w:r>
        <w:fldChar w:fldCharType="separate"/>
      </w:r>
      <w:r w:rsidR="008F78D0">
        <w:t>2</w:t>
      </w:r>
      <w:r>
        <w:fldChar w:fldCharType="end"/>
      </w:r>
    </w:p>
    <w:p w:rsidR="00A438D6" w:rsidRDefault="00A438D6">
      <w:pPr>
        <w:pStyle w:val="TOC8"/>
        <w:rPr>
          <w:rFonts w:asciiTheme="minorHAnsi" w:eastAsiaTheme="minorEastAsia" w:hAnsiTheme="minorHAnsi" w:cstheme="minorBidi"/>
          <w:szCs w:val="22"/>
        </w:rPr>
      </w:pPr>
      <w:r>
        <w:t>6.</w:t>
      </w:r>
      <w:r>
        <w:tab/>
        <w:t>City of Perth scheme members employed by regional local government</w:t>
      </w:r>
      <w:r>
        <w:tab/>
      </w:r>
      <w:r>
        <w:fldChar w:fldCharType="begin"/>
      </w:r>
      <w:r>
        <w:instrText xml:space="preserve"> PAGEREF _Toc57109685 \h </w:instrText>
      </w:r>
      <w:r>
        <w:fldChar w:fldCharType="separate"/>
      </w:r>
      <w:r w:rsidR="008F78D0">
        <w:t>3</w:t>
      </w:r>
      <w:r>
        <w:fldChar w:fldCharType="end"/>
      </w:r>
    </w:p>
    <w:p w:rsidR="00A438D6" w:rsidRDefault="00A438D6">
      <w:pPr>
        <w:pStyle w:val="TOC8"/>
        <w:rPr>
          <w:rFonts w:asciiTheme="minorHAnsi" w:eastAsiaTheme="minorEastAsia" w:hAnsiTheme="minorHAnsi" w:cstheme="minorBidi"/>
          <w:szCs w:val="22"/>
        </w:rPr>
      </w:pPr>
      <w:r>
        <w:t>7.</w:t>
      </w:r>
      <w:r>
        <w:tab/>
        <w:t>Amount local government to contribute to scheme to be reduced</w:t>
      </w:r>
      <w:r>
        <w:tab/>
      </w:r>
      <w:r>
        <w:fldChar w:fldCharType="begin"/>
      </w:r>
      <w:r>
        <w:instrText xml:space="preserve"> PAGEREF _Toc57109686 \h </w:instrText>
      </w:r>
      <w:r>
        <w:fldChar w:fldCharType="separate"/>
      </w:r>
      <w:r w:rsidR="008F78D0">
        <w:t>3</w:t>
      </w:r>
      <w:r>
        <w:fldChar w:fldCharType="end"/>
      </w:r>
    </w:p>
    <w:p w:rsidR="00A438D6" w:rsidRDefault="00A438D6">
      <w:pPr>
        <w:pStyle w:val="TOC8"/>
        <w:rPr>
          <w:rFonts w:asciiTheme="minorHAnsi" w:eastAsiaTheme="minorEastAsia" w:hAnsiTheme="minorHAnsi" w:cstheme="minorBidi"/>
          <w:szCs w:val="22"/>
        </w:rPr>
      </w:pPr>
      <w:r>
        <w:t>8.</w:t>
      </w:r>
      <w:r>
        <w:tab/>
      </w:r>
      <w:r w:rsidRPr="00E42B0E">
        <w:rPr>
          <w:i/>
        </w:rPr>
        <w:t xml:space="preserve">Local Government (Amendment of Part VIA </w:t>
      </w:r>
      <w:r w:rsidRPr="00E42B0E">
        <w:rPr>
          <w:i/>
        </w:rPr>
        <w:noBreakHyphen/>
        <w:t xml:space="preserve"> Employee Superannuation) Regulations 2006</w:t>
      </w:r>
      <w:r>
        <w:t xml:space="preserve"> repealed</w:t>
      </w:r>
      <w:r>
        <w:tab/>
      </w:r>
      <w:r>
        <w:fldChar w:fldCharType="begin"/>
      </w:r>
      <w:r>
        <w:instrText xml:space="preserve"> PAGEREF _Toc57109687 \h </w:instrText>
      </w:r>
      <w:r>
        <w:fldChar w:fldCharType="separate"/>
      </w:r>
      <w:r w:rsidR="008F78D0">
        <w:t>4</w:t>
      </w:r>
      <w:r>
        <w:fldChar w:fldCharType="end"/>
      </w:r>
    </w:p>
    <w:p w:rsidR="00A438D6" w:rsidRDefault="00A438D6">
      <w:pPr>
        <w:pStyle w:val="TOC2"/>
        <w:tabs>
          <w:tab w:val="right" w:leader="dot" w:pos="7077"/>
        </w:tabs>
        <w:rPr>
          <w:rFonts w:asciiTheme="minorHAnsi" w:eastAsiaTheme="minorEastAsia" w:hAnsiTheme="minorHAnsi" w:cstheme="minorBidi"/>
          <w:b w:val="0"/>
          <w:sz w:val="22"/>
          <w:szCs w:val="22"/>
        </w:rPr>
      </w:pPr>
      <w:r>
        <w:t>Notes</w:t>
      </w:r>
    </w:p>
    <w:p w:rsidR="00A438D6" w:rsidRDefault="00A438D6" w:rsidP="00A438D6">
      <w:pPr>
        <w:pStyle w:val="TOC8"/>
        <w:rPr>
          <w:rFonts w:asciiTheme="minorHAnsi" w:eastAsiaTheme="minorEastAsia" w:hAnsiTheme="minorHAnsi" w:cstheme="minorBidi"/>
          <w:szCs w:val="22"/>
        </w:rPr>
      </w:pPr>
      <w:r>
        <w:tab/>
        <w:t>Compilation table</w:t>
      </w:r>
      <w:r>
        <w:tab/>
      </w:r>
      <w:r>
        <w:fldChar w:fldCharType="begin"/>
      </w:r>
      <w:r>
        <w:instrText xml:space="preserve"> PAGEREF _Toc57109689 \h </w:instrText>
      </w:r>
      <w:r>
        <w:fldChar w:fldCharType="separate"/>
      </w:r>
      <w:r w:rsidR="008F78D0">
        <w:t>5</w:t>
      </w:r>
      <w:r>
        <w:fldChar w:fldCharType="end"/>
      </w:r>
    </w:p>
    <w:p w:rsidR="00A438D6" w:rsidRDefault="00A438D6">
      <w:pPr>
        <w:pStyle w:val="TOC2"/>
        <w:tabs>
          <w:tab w:val="right" w:leader="dot" w:pos="7077"/>
        </w:tabs>
        <w:rPr>
          <w:rFonts w:asciiTheme="minorHAnsi" w:eastAsiaTheme="minorEastAsia" w:hAnsiTheme="minorHAnsi" w:cstheme="minorBidi"/>
          <w:b w:val="0"/>
          <w:sz w:val="22"/>
          <w:szCs w:val="22"/>
        </w:rPr>
      </w:pPr>
      <w:r>
        <w:t>Defined terms</w:t>
      </w:r>
    </w:p>
    <w:p w:rsidR="00B17CFD" w:rsidRDefault="00FD0FAF">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B17CFD" w:rsidRDefault="00B17CFD">
      <w:pPr>
        <w:pStyle w:val="NoteHeading"/>
        <w:sectPr w:rsidR="00B17CFD">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B17CFD" w:rsidRDefault="00FD0FAF">
      <w:pPr>
        <w:pStyle w:val="PrincipalActReg"/>
      </w:pPr>
      <w:r>
        <w:lastRenderedPageBreak/>
        <w:t>Local Government Act 1995</w:t>
      </w:r>
    </w:p>
    <w:p w:rsidR="00B17CFD" w:rsidRDefault="00FD0FAF">
      <w:pPr>
        <w:pStyle w:val="NameofActReg"/>
      </w:pPr>
      <w:r>
        <w:t>Local Government (Employee Superannuation) Regulations 2016</w:t>
      </w:r>
    </w:p>
    <w:p w:rsidR="00B17CFD" w:rsidRDefault="00FD0FAF">
      <w:pPr>
        <w:pStyle w:val="Heading5"/>
      </w:pPr>
      <w:bookmarkStart w:id="3" w:name="_Toc57109680"/>
      <w:r>
        <w:rPr>
          <w:rStyle w:val="CharSectno"/>
        </w:rPr>
        <w:t>1</w:t>
      </w:r>
      <w:r>
        <w:t>.</w:t>
      </w:r>
      <w:r>
        <w:tab/>
        <w:t>Citation</w:t>
      </w:r>
      <w:bookmarkEnd w:id="3"/>
    </w:p>
    <w:p w:rsidR="00B17CFD" w:rsidRDefault="00FD0FAF">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Local Government (Employee Superannuation) Regulations 2016</w:t>
      </w:r>
      <w:r>
        <w:t>.</w:t>
      </w:r>
    </w:p>
    <w:p w:rsidR="00B17CFD" w:rsidRDefault="00FD0FAF">
      <w:pPr>
        <w:pStyle w:val="Heading5"/>
        <w:rPr>
          <w:spacing w:val="-2"/>
        </w:rPr>
      </w:pPr>
      <w:bookmarkStart w:id="5" w:name="_Toc57109681"/>
      <w:r>
        <w:rPr>
          <w:rStyle w:val="CharSectno"/>
        </w:rPr>
        <w:t>2</w:t>
      </w:r>
      <w:r>
        <w:rPr>
          <w:spacing w:val="-2"/>
        </w:rPr>
        <w:t>.</w:t>
      </w:r>
      <w:r>
        <w:rPr>
          <w:spacing w:val="-2"/>
        </w:rPr>
        <w:tab/>
        <w:t>Commencement</w:t>
      </w:r>
      <w:bookmarkEnd w:id="5"/>
    </w:p>
    <w:p w:rsidR="00B17CFD" w:rsidRDefault="00FD0FAF">
      <w:pPr>
        <w:pStyle w:val="Subsection"/>
        <w:rPr>
          <w:spacing w:val="-2"/>
        </w:rPr>
      </w:pPr>
      <w:r>
        <w:rPr>
          <w:spacing w:val="-2"/>
        </w:rPr>
        <w:tab/>
      </w:r>
      <w:r>
        <w:rPr>
          <w:spacing w:val="-2"/>
        </w:rPr>
        <w:tab/>
        <w:t>These regulations come into operation as follows</w:t>
      </w:r>
      <w:r>
        <w:t> —</w:t>
      </w:r>
    </w:p>
    <w:p w:rsidR="00B17CFD" w:rsidRDefault="00FD0FAF">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rsidR="00B17CFD" w:rsidRDefault="00FD0FAF">
      <w:pPr>
        <w:pStyle w:val="Indenta"/>
      </w:pPr>
      <w:r>
        <w:tab/>
        <w:t>(b)</w:t>
      </w:r>
      <w:r>
        <w:tab/>
        <w:t xml:space="preserve">the rest of the </w:t>
      </w:r>
      <w:r>
        <w:rPr>
          <w:spacing w:val="-2"/>
        </w:rPr>
        <w:t>regulations</w:t>
      </w:r>
      <w:r>
        <w:t> — on the day after that day.</w:t>
      </w:r>
    </w:p>
    <w:p w:rsidR="00B17CFD" w:rsidRDefault="00FD0FAF">
      <w:pPr>
        <w:pStyle w:val="Heading5"/>
      </w:pPr>
      <w:bookmarkStart w:id="6" w:name="_Toc57109682"/>
      <w:r>
        <w:rPr>
          <w:rStyle w:val="CharSectno"/>
        </w:rPr>
        <w:t>3</w:t>
      </w:r>
      <w:r>
        <w:t>.</w:t>
      </w:r>
      <w:r>
        <w:tab/>
        <w:t>Terms used</w:t>
      </w:r>
      <w:bookmarkEnd w:id="6"/>
    </w:p>
    <w:p w:rsidR="00B17CFD" w:rsidRDefault="00FD0FAF">
      <w:pPr>
        <w:pStyle w:val="Subsection"/>
      </w:pPr>
      <w:r>
        <w:tab/>
      </w:r>
      <w:r>
        <w:tab/>
        <w:t xml:space="preserve">In these regulations — </w:t>
      </w:r>
    </w:p>
    <w:p w:rsidR="00B17CFD" w:rsidRDefault="00FD0FAF">
      <w:pPr>
        <w:pStyle w:val="Defstart"/>
      </w:pPr>
      <w:r>
        <w:tab/>
      </w:r>
      <w:r>
        <w:rPr>
          <w:rStyle w:val="CharDefText"/>
        </w:rPr>
        <w:t xml:space="preserve">chosen fund </w:t>
      </w:r>
      <w:r>
        <w:t xml:space="preserve">means a fund chosen by an employee under the </w:t>
      </w:r>
      <w:r>
        <w:rPr>
          <w:i/>
        </w:rPr>
        <w:t>Superannuation Guarantee (Administration) Act 1992</w:t>
      </w:r>
      <w:r>
        <w:t xml:space="preserve"> (Commonwealth) Part 3A Division 4;</w:t>
      </w:r>
    </w:p>
    <w:p w:rsidR="00B17CFD" w:rsidRDefault="00FD0FAF">
      <w:pPr>
        <w:pStyle w:val="Defstart"/>
      </w:pPr>
      <w:r>
        <w:tab/>
      </w:r>
      <w:r>
        <w:rPr>
          <w:rStyle w:val="CharDefText"/>
        </w:rPr>
        <w:t>City of Perth scheme</w:t>
      </w:r>
      <w:r>
        <w:t xml:space="preserve"> means the superannuation scheme established under the </w:t>
      </w:r>
      <w:r>
        <w:rPr>
          <w:i/>
        </w:rPr>
        <w:t>Local Government Act 1960</w:t>
      </w:r>
      <w:r>
        <w:t xml:space="preserve"> section 170C(1) by the City of Perth trust deed as that scheme is amended from time to time;</w:t>
      </w:r>
    </w:p>
    <w:p w:rsidR="00B17CFD" w:rsidRDefault="00FD0FAF">
      <w:pPr>
        <w:pStyle w:val="Defstart"/>
      </w:pPr>
      <w:r>
        <w:tab/>
      </w:r>
      <w:r>
        <w:rPr>
          <w:rStyle w:val="CharDefText"/>
        </w:rPr>
        <w:t>City of Perth trust deed</w:t>
      </w:r>
      <w:r>
        <w:rPr>
          <w:i/>
        </w:rPr>
        <w:t xml:space="preserve"> </w:t>
      </w:r>
      <w:r>
        <w:t>means the trust deed dated 31 October 1994 made between the City of Perth and C.P.S.F. Pty Ltd (ACN 066 005 687) that governs the City of Perth scheme, as amended from time to time;</w:t>
      </w:r>
    </w:p>
    <w:p w:rsidR="00B17CFD" w:rsidRDefault="00FD0FAF">
      <w:pPr>
        <w:pStyle w:val="Defstart"/>
      </w:pPr>
      <w:r>
        <w:tab/>
      </w:r>
      <w:r>
        <w:rPr>
          <w:rStyle w:val="CharDefText"/>
        </w:rPr>
        <w:t>employee</w:t>
      </w:r>
      <w:r>
        <w:t xml:space="preserve"> has the meaning given in the </w:t>
      </w:r>
      <w:r>
        <w:rPr>
          <w:i/>
        </w:rPr>
        <w:t>Superannuation Industry (Supervision) Act 1993</w:t>
      </w:r>
      <w:r>
        <w:t xml:space="preserve"> (Commonwealth) section 15A;</w:t>
      </w:r>
    </w:p>
    <w:p w:rsidR="00B17CFD" w:rsidRDefault="00FD0FAF">
      <w:pPr>
        <w:pStyle w:val="Defstart"/>
      </w:pPr>
      <w:r>
        <w:lastRenderedPageBreak/>
        <w:tab/>
      </w:r>
      <w:r>
        <w:rPr>
          <w:rStyle w:val="CharDefText"/>
        </w:rPr>
        <w:t>individual superannuation guarantee shortfall</w:t>
      </w:r>
      <w:r>
        <w:t xml:space="preserve"> has the meaning given in the </w:t>
      </w:r>
      <w:r>
        <w:rPr>
          <w:i/>
        </w:rPr>
        <w:t>Superannuation Guarantee (Administration) Act 1992</w:t>
      </w:r>
      <w:r>
        <w:t xml:space="preserve"> (Commonwealth) section 19;</w:t>
      </w:r>
    </w:p>
    <w:p w:rsidR="00B17CFD" w:rsidRDefault="00FD0FAF">
      <w:pPr>
        <w:pStyle w:val="Defstart"/>
        <w:rPr>
          <w:rStyle w:val="DraftersNotes"/>
          <w:b w:val="0"/>
          <w:i w:val="0"/>
          <w:sz w:val="24"/>
        </w:rPr>
      </w:pPr>
      <w:r>
        <w:tab/>
      </w:r>
      <w:r>
        <w:rPr>
          <w:rStyle w:val="CharDefText"/>
        </w:rPr>
        <w:t>industry scheme</w:t>
      </w:r>
      <w:r>
        <w:t xml:space="preserve"> means Aware Super as maintained and administered under the industry scheme trust deed;</w:t>
      </w:r>
    </w:p>
    <w:p w:rsidR="00B17CFD" w:rsidRDefault="00FD0FAF">
      <w:pPr>
        <w:pStyle w:val="Defstart"/>
      </w:pPr>
      <w:r>
        <w:tab/>
      </w:r>
      <w:r>
        <w:rPr>
          <w:rStyle w:val="CharDefText"/>
        </w:rPr>
        <w:t>industry scheme trust deed</w:t>
      </w:r>
      <w:r>
        <w:t xml:space="preserve"> means the trust deed as defined in the </w:t>
      </w:r>
      <w:r>
        <w:rPr>
          <w:i/>
        </w:rPr>
        <w:t>First State Superannuation Act 1992</w:t>
      </w:r>
      <w:r>
        <w:t xml:space="preserve"> (NSW) section 3;</w:t>
      </w:r>
    </w:p>
    <w:p w:rsidR="00B17CFD" w:rsidRDefault="00FD0FAF">
      <w:pPr>
        <w:pStyle w:val="Defstart"/>
      </w:pPr>
      <w:r>
        <w:tab/>
      </w:r>
      <w:r>
        <w:rPr>
          <w:rStyle w:val="CharDefText"/>
        </w:rPr>
        <w:t>local government</w:t>
      </w:r>
      <w:r>
        <w:t xml:space="preserve"> includes a regional local government.</w:t>
      </w:r>
    </w:p>
    <w:p w:rsidR="00B17CFD" w:rsidRDefault="00FD0FAF" w:rsidP="00A438D6">
      <w:pPr>
        <w:pStyle w:val="Footnotesection"/>
      </w:pPr>
      <w:r>
        <w:tab/>
        <w:t>[Regulation 3 amended: SL 2020/217 r. 4.]</w:t>
      </w:r>
    </w:p>
    <w:p w:rsidR="00B17CFD" w:rsidRDefault="00FD0FAF">
      <w:pPr>
        <w:pStyle w:val="Heading5"/>
      </w:pPr>
      <w:bookmarkStart w:id="7" w:name="_Toc57109683"/>
      <w:r>
        <w:rPr>
          <w:rStyle w:val="CharSectno"/>
        </w:rPr>
        <w:t>4</w:t>
      </w:r>
      <w:r>
        <w:t>.</w:t>
      </w:r>
      <w:r>
        <w:tab/>
        <w:t>Local governments to participate in industry scheme</w:t>
      </w:r>
      <w:bookmarkEnd w:id="7"/>
    </w:p>
    <w:p w:rsidR="00B17CFD" w:rsidRDefault="00FD0FAF">
      <w:pPr>
        <w:pStyle w:val="Subsection"/>
      </w:pPr>
      <w:r>
        <w:tab/>
        <w:t>(1)</w:t>
      </w:r>
      <w:r>
        <w:tab/>
        <w:t>A local government must participate in and comply with the industry scheme in respect of its employees.</w:t>
      </w:r>
    </w:p>
    <w:p w:rsidR="00B17CFD" w:rsidRDefault="00FD0FAF">
      <w:pPr>
        <w:pStyle w:val="Subsection"/>
      </w:pPr>
      <w:r>
        <w:tab/>
        <w:t>(2)</w:t>
      </w:r>
      <w:r>
        <w:tab/>
        <w:t xml:space="preserve">Subregulation (1) does not apply in respect of an employee if under regulation 6, or the </w:t>
      </w:r>
      <w:r>
        <w:rPr>
          <w:i/>
        </w:rPr>
        <w:t>City of Perth Act 2016</w:t>
      </w:r>
      <w:r>
        <w:t xml:space="preserve"> section 23, a local government must participate in and comply with the City of Perth scheme in respect of that employee.</w:t>
      </w:r>
    </w:p>
    <w:p w:rsidR="00B17CFD" w:rsidRDefault="00FD0FAF">
      <w:pPr>
        <w:pStyle w:val="Subsection"/>
      </w:pPr>
      <w:r>
        <w:tab/>
        <w:t>(3)</w:t>
      </w:r>
      <w:r>
        <w:tab/>
        <w:t>Subregulation (1) applies to the City of Perth only in respect of those of its employees who are not members of the City of Perth scheme.</w:t>
      </w:r>
    </w:p>
    <w:p w:rsidR="00B17CFD" w:rsidRDefault="00FD0FAF">
      <w:pPr>
        <w:pStyle w:val="Heading5"/>
      </w:pPr>
      <w:bookmarkStart w:id="8" w:name="_Toc57109684"/>
      <w:r>
        <w:rPr>
          <w:rStyle w:val="CharSectno"/>
        </w:rPr>
        <w:t>5</w:t>
      </w:r>
      <w:r>
        <w:t>.</w:t>
      </w:r>
      <w:r>
        <w:tab/>
        <w:t>City of Perth to participate in City of Perth scheme</w:t>
      </w:r>
      <w:bookmarkEnd w:id="8"/>
    </w:p>
    <w:p w:rsidR="00B17CFD" w:rsidRDefault="00FD0FAF">
      <w:pPr>
        <w:pStyle w:val="Subsection"/>
      </w:pPr>
      <w:r>
        <w:tab/>
        <w:t>(1)</w:t>
      </w:r>
      <w:r>
        <w:tab/>
        <w:t>The City of Perth must participate in and comply with the City of Perth scheme in respect of its employees.</w:t>
      </w:r>
    </w:p>
    <w:p w:rsidR="00B17CFD" w:rsidRDefault="00FD0FAF">
      <w:pPr>
        <w:pStyle w:val="Subsection"/>
      </w:pPr>
      <w:r>
        <w:tab/>
        <w:t>(2)</w:t>
      </w:r>
      <w:r>
        <w:tab/>
        <w:t>A person who becomes an employee of the City of Perth must be a member of and subject to the City of Perth scheme unless the person elects to be a member of the industry scheme or a chosen fund.</w:t>
      </w:r>
    </w:p>
    <w:p w:rsidR="00B17CFD" w:rsidRDefault="00FD0FAF" w:rsidP="00A438D6">
      <w:pPr>
        <w:pStyle w:val="Heading5"/>
      </w:pPr>
      <w:bookmarkStart w:id="9" w:name="_Toc57109685"/>
      <w:r>
        <w:rPr>
          <w:rStyle w:val="CharSectno"/>
        </w:rPr>
        <w:lastRenderedPageBreak/>
        <w:t>6</w:t>
      </w:r>
      <w:r>
        <w:t>.</w:t>
      </w:r>
      <w:r>
        <w:tab/>
        <w:t>City of Perth scheme members employed by regional local government</w:t>
      </w:r>
      <w:bookmarkEnd w:id="9"/>
    </w:p>
    <w:p w:rsidR="00B17CFD" w:rsidRDefault="00FD0FAF" w:rsidP="00A438D6">
      <w:pPr>
        <w:pStyle w:val="Subsection"/>
        <w:keepNext/>
      </w:pPr>
      <w:r>
        <w:tab/>
        <w:t>(1)</w:t>
      </w:r>
      <w:r>
        <w:tab/>
        <w:t xml:space="preserve">In this regulation — </w:t>
      </w:r>
    </w:p>
    <w:p w:rsidR="00B17CFD" w:rsidRDefault="00FD0FAF">
      <w:pPr>
        <w:pStyle w:val="Defstart"/>
      </w:pPr>
      <w:r>
        <w:tab/>
      </w:r>
      <w:r>
        <w:rPr>
          <w:rStyle w:val="CharDefText"/>
        </w:rPr>
        <w:t>regional local government</w:t>
      </w:r>
      <w:r>
        <w:t xml:space="preserve"> means a regional local government in which the City of Perth is a participant as defined in section 3.61 of the Act.</w:t>
      </w:r>
    </w:p>
    <w:p w:rsidR="00B17CFD" w:rsidRDefault="00FD0FAF">
      <w:pPr>
        <w:pStyle w:val="Subsection"/>
      </w:pPr>
      <w:r>
        <w:tab/>
        <w:t>(2)</w:t>
      </w:r>
      <w:r>
        <w:tab/>
        <w:t>This regulation applies to any person who is a member of the City of Perth scheme and becomes an employee of a regional local government.</w:t>
      </w:r>
    </w:p>
    <w:p w:rsidR="00B17CFD" w:rsidRDefault="00FD0FAF">
      <w:pPr>
        <w:pStyle w:val="Subsection"/>
      </w:pPr>
      <w:r>
        <w:tab/>
        <w:t>(3)</w:t>
      </w:r>
      <w:r>
        <w:tab/>
        <w:t>Despite regulation 4, a regional local government whose employee is a person to whom this regulation applies must, in respect of that employee, participate in and comply with the City of Perth scheme in the same way and to the same extent as the City of Perth would be required to do if the person were its employee.</w:t>
      </w:r>
    </w:p>
    <w:p w:rsidR="00B17CFD" w:rsidRDefault="00FD0FAF">
      <w:pPr>
        <w:pStyle w:val="Subsection"/>
      </w:pPr>
      <w:r>
        <w:tab/>
        <w:t>(4)</w:t>
      </w:r>
      <w:r>
        <w:tab/>
        <w:t>Subregulation (3) ceases to apply in respect of a regional local government’s employee if the employee elects to become a member of the industry scheme or a chosen fund.</w:t>
      </w:r>
    </w:p>
    <w:p w:rsidR="00B17CFD" w:rsidRDefault="00FD0FAF">
      <w:pPr>
        <w:pStyle w:val="Subsection"/>
      </w:pPr>
      <w:r>
        <w:tab/>
        <w:t>(5)</w:t>
      </w:r>
      <w:r>
        <w:tab/>
        <w:t>A person referred to in subregulation (2) does not cease to be a member of the City of Perth scheme because they cease to be an employee of the City of Perth.</w:t>
      </w:r>
    </w:p>
    <w:p w:rsidR="00B17CFD" w:rsidRDefault="00FD0FAF">
      <w:pPr>
        <w:pStyle w:val="Heading5"/>
      </w:pPr>
      <w:bookmarkStart w:id="10" w:name="_Toc57109686"/>
      <w:r>
        <w:rPr>
          <w:rStyle w:val="CharSectno"/>
        </w:rPr>
        <w:t>7</w:t>
      </w:r>
      <w:r>
        <w:t>.</w:t>
      </w:r>
      <w:r>
        <w:tab/>
        <w:t>Amount local government to contribute to scheme to be reduced</w:t>
      </w:r>
      <w:bookmarkEnd w:id="10"/>
    </w:p>
    <w:p w:rsidR="00B17CFD" w:rsidRDefault="00FD0FAF">
      <w:pPr>
        <w:pStyle w:val="Subsection"/>
      </w:pPr>
      <w:r>
        <w:tab/>
        <w:t>(1)</w:t>
      </w:r>
      <w:r>
        <w:tab/>
        <w:t xml:space="preserve">This regulation applies in respect of an employee of a local government if, for any period — </w:t>
      </w:r>
    </w:p>
    <w:p w:rsidR="00B17CFD" w:rsidRDefault="00FD0FAF">
      <w:pPr>
        <w:pStyle w:val="Indenta"/>
      </w:pPr>
      <w:r>
        <w:tab/>
        <w:t>(a)</w:t>
      </w:r>
      <w:r>
        <w:tab/>
        <w:t>there is a chosen fund for the employee throughout the period; and</w:t>
      </w:r>
    </w:p>
    <w:p w:rsidR="00B17CFD" w:rsidRDefault="00FD0FAF">
      <w:pPr>
        <w:pStyle w:val="Indenta"/>
      </w:pPr>
      <w:r>
        <w:tab/>
        <w:t>(b)</w:t>
      </w:r>
      <w:r>
        <w:tab/>
        <w:t>the chosen fund is not the industry scheme or the City of Perth scheme; and</w:t>
      </w:r>
    </w:p>
    <w:p w:rsidR="00B17CFD" w:rsidRDefault="00FD0FAF">
      <w:pPr>
        <w:pStyle w:val="Indenta"/>
      </w:pPr>
      <w:r>
        <w:lastRenderedPageBreak/>
        <w:tab/>
        <w:t>(c)</w:t>
      </w:r>
      <w:r>
        <w:tab/>
        <w:t>the local government makes at least the minimum superannuation guarantee contributions for the employee for that period to the chosen fund.</w:t>
      </w:r>
    </w:p>
    <w:p w:rsidR="00B17CFD" w:rsidRDefault="00FD0FAF">
      <w:pPr>
        <w:pStyle w:val="Subsection"/>
      </w:pPr>
      <w:r>
        <w:tab/>
        <w:t>(2)</w:t>
      </w:r>
      <w:r>
        <w:tab/>
        <w:t>If this regulation applies, the amount that the local government would, but for this regulation, be required under regulation 4 and the industry scheme trust deed to contribute to the industry scheme for that employee for that period is reduced by the amount of those minimum superannuation guarantee contributions made to the chosen fund for that employee.</w:t>
      </w:r>
    </w:p>
    <w:p w:rsidR="00B17CFD" w:rsidRDefault="00FD0FAF">
      <w:pPr>
        <w:pStyle w:val="Subsection"/>
      </w:pPr>
      <w:r>
        <w:tab/>
        <w:t>(3)</w:t>
      </w:r>
      <w:r>
        <w:tab/>
        <w:t xml:space="preserve">If this regulation applies, the amount that the City of Perth or a regional local government would, but for this regulation, be required under regulation 5 or 6, or the </w:t>
      </w:r>
      <w:r>
        <w:rPr>
          <w:i/>
        </w:rPr>
        <w:t>City of Perth Act 2016</w:t>
      </w:r>
      <w:r>
        <w:t xml:space="preserve"> section 23, and the City of Perth trust deed to contribute to the City of Perth scheme for that employee for that period is reduced by the amount of those minimum superannuation guarantee contributions made to the chosen fund for that employee.</w:t>
      </w:r>
    </w:p>
    <w:p w:rsidR="00B17CFD" w:rsidRDefault="00FD0FAF">
      <w:pPr>
        <w:pStyle w:val="Subsection"/>
      </w:pPr>
      <w:r>
        <w:tab/>
        <w:t>(4)</w:t>
      </w:r>
      <w:r>
        <w:tab/>
        <w:t>In this regulation a reference to a local government making a minimum superannuation guarantee contribution for an employee for a period is a reference to the local government making the contributions necessary for it to avoid incurring an individual superannuation guarantee shortfall in respect of the employee in respect of that period.</w:t>
      </w:r>
    </w:p>
    <w:p w:rsidR="00B17CFD" w:rsidRDefault="00FD0FAF">
      <w:pPr>
        <w:pStyle w:val="Heading5"/>
      </w:pPr>
      <w:bookmarkStart w:id="11" w:name="_Toc57109687"/>
      <w:r>
        <w:rPr>
          <w:rStyle w:val="CharSectno"/>
        </w:rPr>
        <w:t>8</w:t>
      </w:r>
      <w:r>
        <w:t>.</w:t>
      </w:r>
      <w:r>
        <w:tab/>
      </w:r>
      <w:r>
        <w:rPr>
          <w:i/>
        </w:rPr>
        <w:t xml:space="preserve">Local Government (Amendment of Part VIA </w:t>
      </w:r>
      <w:r>
        <w:rPr>
          <w:i/>
        </w:rPr>
        <w:noBreakHyphen/>
        <w:t xml:space="preserve"> Employee Superannuation) Regulations 2006</w:t>
      </w:r>
      <w:r>
        <w:t xml:space="preserve"> repealed</w:t>
      </w:r>
      <w:bookmarkEnd w:id="11"/>
    </w:p>
    <w:p w:rsidR="00B17CFD" w:rsidRDefault="00FD0FAF">
      <w:pPr>
        <w:pStyle w:val="Subsection"/>
      </w:pPr>
      <w:r>
        <w:tab/>
      </w:r>
      <w:r>
        <w:tab/>
        <w:t xml:space="preserve">The </w:t>
      </w:r>
      <w:r>
        <w:rPr>
          <w:i/>
        </w:rPr>
        <w:t xml:space="preserve">Local Government (Amendment of Part VIA </w:t>
      </w:r>
      <w:r>
        <w:rPr>
          <w:i/>
        </w:rPr>
        <w:noBreakHyphen/>
        <w:t xml:space="preserve"> Employee Superannuation) Regulations 2006</w:t>
      </w:r>
      <w:r>
        <w:t xml:space="preserve"> are repealed.</w:t>
      </w:r>
    </w:p>
    <w:p w:rsidR="00B17CFD" w:rsidRDefault="00FD0FAF">
      <w:pPr>
        <w:pStyle w:val="CentredBaseLine"/>
        <w:jc w:val="center"/>
      </w:pPr>
      <w:r>
        <w:rPr>
          <w:noProof/>
          <w:lang w:val="en-US" w:eastAsia="en-US"/>
        </w:rPr>
        <w:drawing>
          <wp:inline distT="0" distB="0" distL="0" distR="0" wp14:anchorId="5C1FEEEF" wp14:editId="501E3F62">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B17CFD" w:rsidRDefault="00B17CFD"/>
    <w:p w:rsidR="00B17CFD" w:rsidRDefault="00B17CFD">
      <w:pPr>
        <w:sectPr w:rsidR="00B17CFD">
          <w:headerReference w:type="even" r:id="rId23"/>
          <w:headerReference w:type="default" r:id="rId24"/>
          <w:endnotePr>
            <w:numFmt w:val="decimal"/>
          </w:endnotePr>
          <w:pgSz w:w="11907" w:h="16840" w:code="9"/>
          <w:pgMar w:top="2381" w:right="2410" w:bottom="3544" w:left="2410" w:header="720" w:footer="3544" w:gutter="0"/>
          <w:pgNumType w:start="1"/>
          <w:cols w:space="720"/>
          <w:noEndnote/>
          <w:titlePg/>
        </w:sectPr>
      </w:pPr>
    </w:p>
    <w:p w:rsidR="00B17CFD" w:rsidRDefault="00FD0FAF">
      <w:pPr>
        <w:pStyle w:val="nHeading2"/>
      </w:pPr>
      <w:bookmarkStart w:id="12" w:name="_Toc57035775"/>
      <w:bookmarkStart w:id="13" w:name="_Toc57036673"/>
      <w:bookmarkStart w:id="14" w:name="_Toc57109688"/>
      <w:r>
        <w:lastRenderedPageBreak/>
        <w:t>Notes</w:t>
      </w:r>
      <w:bookmarkEnd w:id="12"/>
      <w:bookmarkEnd w:id="13"/>
      <w:bookmarkEnd w:id="14"/>
    </w:p>
    <w:p w:rsidR="00B17CFD" w:rsidRDefault="00FD0FAF">
      <w:pPr>
        <w:pStyle w:val="nStatement"/>
      </w:pPr>
      <w:r>
        <w:t xml:space="preserve">This is a compilation of the </w:t>
      </w:r>
      <w:r>
        <w:rPr>
          <w:i/>
          <w:noProof/>
        </w:rPr>
        <w:t>Local Government (Employee Superannuation) Regulations 2016</w:t>
      </w:r>
      <w:r>
        <w:t xml:space="preserve"> and includes amendments made by other written laws. For provisions that have come into operation see the compilation table.</w:t>
      </w:r>
    </w:p>
    <w:p w:rsidR="00B17CFD" w:rsidRDefault="00FD0FAF">
      <w:pPr>
        <w:pStyle w:val="nHeading3"/>
      </w:pPr>
      <w:bookmarkStart w:id="15" w:name="_Toc57109689"/>
      <w:r>
        <w:t>Compilation table</w:t>
      </w:r>
      <w:bookmarkEnd w:id="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B17CFD" w:rsidTr="00A438D6">
        <w:trPr>
          <w:tblHeader/>
        </w:trPr>
        <w:tc>
          <w:tcPr>
            <w:tcW w:w="3118" w:type="dxa"/>
            <w:tcBorders>
              <w:bottom w:val="single" w:sz="8" w:space="0" w:color="auto"/>
            </w:tcBorders>
          </w:tcPr>
          <w:p w:rsidR="00B17CFD" w:rsidRDefault="00FD0FAF">
            <w:pPr>
              <w:pStyle w:val="nTable"/>
              <w:spacing w:after="40"/>
              <w:rPr>
                <w:b/>
              </w:rPr>
            </w:pPr>
            <w:r>
              <w:rPr>
                <w:b/>
              </w:rPr>
              <w:t>Citation</w:t>
            </w:r>
          </w:p>
        </w:tc>
        <w:tc>
          <w:tcPr>
            <w:tcW w:w="1276" w:type="dxa"/>
            <w:tcBorders>
              <w:bottom w:val="single" w:sz="8" w:space="0" w:color="auto"/>
            </w:tcBorders>
          </w:tcPr>
          <w:p w:rsidR="00B17CFD" w:rsidRDefault="00FD0FAF">
            <w:pPr>
              <w:pStyle w:val="nTable"/>
              <w:spacing w:after="40"/>
              <w:rPr>
                <w:b/>
              </w:rPr>
            </w:pPr>
            <w:r>
              <w:rPr>
                <w:b/>
              </w:rPr>
              <w:t>Published</w:t>
            </w:r>
          </w:p>
        </w:tc>
        <w:tc>
          <w:tcPr>
            <w:tcW w:w="2693" w:type="dxa"/>
            <w:tcBorders>
              <w:bottom w:val="single" w:sz="8" w:space="0" w:color="auto"/>
            </w:tcBorders>
          </w:tcPr>
          <w:p w:rsidR="00B17CFD" w:rsidRDefault="00FD0FAF">
            <w:pPr>
              <w:pStyle w:val="nTable"/>
              <w:spacing w:after="40"/>
              <w:rPr>
                <w:b/>
              </w:rPr>
            </w:pPr>
            <w:r>
              <w:rPr>
                <w:b/>
              </w:rPr>
              <w:t>Commencement</w:t>
            </w:r>
          </w:p>
        </w:tc>
      </w:tr>
      <w:tr w:rsidR="00B17CFD" w:rsidTr="00A438D6">
        <w:tc>
          <w:tcPr>
            <w:tcW w:w="3118" w:type="dxa"/>
            <w:tcBorders>
              <w:bottom w:val="nil"/>
            </w:tcBorders>
          </w:tcPr>
          <w:p w:rsidR="00B17CFD" w:rsidRDefault="00FD0FAF">
            <w:pPr>
              <w:pStyle w:val="nTable"/>
              <w:spacing w:after="40"/>
            </w:pPr>
            <w:r>
              <w:rPr>
                <w:i/>
                <w:noProof/>
              </w:rPr>
              <w:t>Local Government (Employee Superannuation) Regulations 2016</w:t>
            </w:r>
          </w:p>
        </w:tc>
        <w:tc>
          <w:tcPr>
            <w:tcW w:w="1276" w:type="dxa"/>
            <w:tcBorders>
              <w:bottom w:val="nil"/>
            </w:tcBorders>
          </w:tcPr>
          <w:p w:rsidR="00B17CFD" w:rsidRDefault="00FD0FAF">
            <w:pPr>
              <w:pStyle w:val="nTable"/>
              <w:spacing w:after="40"/>
            </w:pPr>
            <w:r>
              <w:t>25 Oct 2016 p. 4871-4</w:t>
            </w:r>
          </w:p>
        </w:tc>
        <w:tc>
          <w:tcPr>
            <w:tcW w:w="2693" w:type="dxa"/>
            <w:tcBorders>
              <w:bottom w:val="nil"/>
            </w:tcBorders>
          </w:tcPr>
          <w:p w:rsidR="00B17CFD" w:rsidRDefault="00FD0FAF">
            <w:pPr>
              <w:pStyle w:val="nTable"/>
              <w:spacing w:after="40"/>
            </w:pPr>
            <w:r>
              <w:rPr>
                <w:bCs/>
                <w:snapToGrid w:val="0"/>
                <w:spacing w:val="-2"/>
              </w:rPr>
              <w:t xml:space="preserve">r. 1 and 2: </w:t>
            </w:r>
            <w:r>
              <w:t xml:space="preserve">25 Oct 2016 </w:t>
            </w:r>
            <w:r>
              <w:rPr>
                <w:bCs/>
                <w:snapToGrid w:val="0"/>
                <w:spacing w:val="-2"/>
              </w:rPr>
              <w:t>(see r. 2(a));</w:t>
            </w:r>
            <w:r>
              <w:rPr>
                <w:bCs/>
                <w:snapToGrid w:val="0"/>
                <w:spacing w:val="-2"/>
              </w:rPr>
              <w:br/>
              <w:t>Regulations other than r. 1 and 2: 26 Oct</w:t>
            </w:r>
            <w:r>
              <w:t> 2016 (see r. 2(b))</w:t>
            </w:r>
          </w:p>
        </w:tc>
      </w:tr>
      <w:tr w:rsidR="00B17CFD" w:rsidTr="00A438D6">
        <w:tc>
          <w:tcPr>
            <w:tcW w:w="3118" w:type="dxa"/>
            <w:tcBorders>
              <w:top w:val="nil"/>
            </w:tcBorders>
          </w:tcPr>
          <w:p w:rsidR="00B17CFD" w:rsidRDefault="00FD0FAF">
            <w:pPr>
              <w:pStyle w:val="nTable"/>
              <w:spacing w:after="40"/>
              <w:rPr>
                <w:i/>
                <w:noProof/>
              </w:rPr>
            </w:pPr>
            <w:r>
              <w:rPr>
                <w:i/>
                <w:noProof/>
              </w:rPr>
              <w:t>Local Government (Employee Superannuation) Amendment Regulations 2020</w:t>
            </w:r>
          </w:p>
        </w:tc>
        <w:tc>
          <w:tcPr>
            <w:tcW w:w="1276" w:type="dxa"/>
            <w:tcBorders>
              <w:top w:val="nil"/>
            </w:tcBorders>
          </w:tcPr>
          <w:p w:rsidR="00B17CFD" w:rsidRDefault="00FD0FAF">
            <w:pPr>
              <w:pStyle w:val="nTable"/>
              <w:spacing w:after="40"/>
            </w:pPr>
            <w:r>
              <w:t>SL 2020/217 6 Nov 2020</w:t>
            </w:r>
          </w:p>
        </w:tc>
        <w:tc>
          <w:tcPr>
            <w:tcW w:w="2693" w:type="dxa"/>
            <w:tcBorders>
              <w:top w:val="nil"/>
            </w:tcBorders>
          </w:tcPr>
          <w:p w:rsidR="00B17CFD" w:rsidRDefault="00FD0FAF">
            <w:pPr>
              <w:pStyle w:val="nTable"/>
              <w:spacing w:after="40"/>
              <w:rPr>
                <w:bCs/>
                <w:snapToGrid w:val="0"/>
                <w:spacing w:val="-2"/>
              </w:rPr>
            </w:pPr>
            <w:r>
              <w:rPr>
                <w:bCs/>
                <w:snapToGrid w:val="0"/>
                <w:spacing w:val="-2"/>
              </w:rPr>
              <w:t xml:space="preserve">r. 1 and 2: </w:t>
            </w:r>
            <w:r>
              <w:t xml:space="preserve">6 Nov 2020 </w:t>
            </w:r>
            <w:r>
              <w:rPr>
                <w:bCs/>
                <w:snapToGrid w:val="0"/>
                <w:spacing w:val="-2"/>
              </w:rPr>
              <w:t>(see r. 2(a));</w:t>
            </w:r>
            <w:r>
              <w:rPr>
                <w:bCs/>
                <w:snapToGrid w:val="0"/>
                <w:spacing w:val="-2"/>
              </w:rPr>
              <w:br/>
              <w:t>Regulations other than r. 1 and 2: 3 Dec 2020</w:t>
            </w:r>
            <w:r>
              <w:t xml:space="preserve"> (see r. 2(b))</w:t>
            </w:r>
          </w:p>
        </w:tc>
      </w:tr>
    </w:tbl>
    <w:p w:rsidR="00B17CFD" w:rsidRDefault="00B17CFD"/>
    <w:p w:rsidR="00B17CFD" w:rsidRDefault="00B17CFD">
      <w:pPr>
        <w:sectPr w:rsidR="00B17CFD">
          <w:headerReference w:type="even" r:id="rId25"/>
          <w:headerReference w:type="default" r:id="rId26"/>
          <w:pgSz w:w="11907" w:h="16840" w:code="9"/>
          <w:pgMar w:top="2376" w:right="2404" w:bottom="3544" w:left="2404" w:header="720" w:footer="3380" w:gutter="0"/>
          <w:cols w:space="720"/>
          <w:noEndnote/>
          <w:docGrid w:linePitch="326"/>
        </w:sectPr>
      </w:pPr>
    </w:p>
    <w:p w:rsidR="00B17CFD" w:rsidRDefault="00FD0FAF">
      <w:pPr>
        <w:pStyle w:val="nHeading2"/>
        <w:rPr>
          <w:sz w:val="28"/>
        </w:rPr>
      </w:pPr>
      <w:bookmarkStart w:id="17" w:name="_Toc57035778"/>
      <w:bookmarkStart w:id="18" w:name="_Toc57036675"/>
      <w:bookmarkStart w:id="19" w:name="_Toc57109690"/>
      <w:r>
        <w:rPr>
          <w:sz w:val="28"/>
        </w:rPr>
        <w:lastRenderedPageBreak/>
        <w:t>Defined terms</w:t>
      </w:r>
      <w:bookmarkEnd w:id="17"/>
      <w:bookmarkEnd w:id="18"/>
      <w:bookmarkEnd w:id="19"/>
    </w:p>
    <w:p w:rsidR="00B17CFD" w:rsidRDefault="00B17CFD">
      <w:pPr>
        <w:ind w:left="850" w:right="850"/>
        <w:jc w:val="center"/>
        <w:rPr>
          <w:i/>
          <w:sz w:val="18"/>
        </w:rPr>
      </w:pPr>
    </w:p>
    <w:p w:rsidR="00B17CFD" w:rsidRDefault="00FD0FAF">
      <w:pPr>
        <w:ind w:left="850" w:right="850"/>
        <w:jc w:val="center"/>
        <w:rPr>
          <w:i/>
          <w:sz w:val="18"/>
        </w:rPr>
      </w:pPr>
      <w:r>
        <w:rPr>
          <w:i/>
          <w:sz w:val="18"/>
        </w:rPr>
        <w:t>[This is a list of terms defined and the provisions where they are defined.  The list is not part of the law.]</w:t>
      </w:r>
    </w:p>
    <w:p w:rsidR="00B17CFD" w:rsidRDefault="00FD0FAF">
      <w:pPr>
        <w:pBdr>
          <w:bottom w:val="single" w:sz="4" w:space="1" w:color="auto"/>
        </w:pBdr>
        <w:tabs>
          <w:tab w:val="right" w:pos="7070"/>
        </w:tabs>
        <w:ind w:left="578"/>
        <w:rPr>
          <w:b/>
          <w:sz w:val="20"/>
        </w:rPr>
      </w:pPr>
      <w:r>
        <w:rPr>
          <w:b/>
          <w:sz w:val="20"/>
        </w:rPr>
        <w:t>Defined term</w:t>
      </w:r>
      <w:r>
        <w:rPr>
          <w:b/>
          <w:sz w:val="20"/>
        </w:rPr>
        <w:tab/>
        <w:t>Provision(s)</w:t>
      </w:r>
    </w:p>
    <w:p w:rsidR="00B17CFD" w:rsidRDefault="00FD0FAF">
      <w:pPr>
        <w:pStyle w:val="DefinedTerms"/>
      </w:pPr>
      <w:r>
        <w:t xml:space="preserve">chosen fund </w:t>
      </w:r>
      <w:r>
        <w:tab/>
        <w:t>3</w:t>
      </w:r>
    </w:p>
    <w:p w:rsidR="00B17CFD" w:rsidRDefault="00FD0FAF">
      <w:pPr>
        <w:pStyle w:val="DefinedTerms"/>
      </w:pPr>
      <w:r>
        <w:t>City of Perth scheme</w:t>
      </w:r>
      <w:r>
        <w:tab/>
        <w:t>3</w:t>
      </w:r>
    </w:p>
    <w:p w:rsidR="00B17CFD" w:rsidRDefault="00FD0FAF">
      <w:pPr>
        <w:pStyle w:val="DefinedTerms"/>
      </w:pPr>
      <w:r>
        <w:t>City of Perth trust deed</w:t>
      </w:r>
      <w:r>
        <w:tab/>
        <w:t>3</w:t>
      </w:r>
    </w:p>
    <w:p w:rsidR="00B17CFD" w:rsidRDefault="00FD0FAF">
      <w:pPr>
        <w:pStyle w:val="DefinedTerms"/>
      </w:pPr>
      <w:r>
        <w:t>employee</w:t>
      </w:r>
      <w:r>
        <w:tab/>
        <w:t>3</w:t>
      </w:r>
    </w:p>
    <w:p w:rsidR="00B17CFD" w:rsidRDefault="00FD0FAF">
      <w:pPr>
        <w:pStyle w:val="DefinedTerms"/>
      </w:pPr>
      <w:r>
        <w:t>individual superannuation guarantee shortfall</w:t>
      </w:r>
      <w:r>
        <w:tab/>
        <w:t>3</w:t>
      </w:r>
    </w:p>
    <w:p w:rsidR="00B17CFD" w:rsidRDefault="00FD0FAF">
      <w:pPr>
        <w:pStyle w:val="DefinedTerms"/>
      </w:pPr>
      <w:r>
        <w:t>industry scheme</w:t>
      </w:r>
      <w:r>
        <w:tab/>
        <w:t>3</w:t>
      </w:r>
    </w:p>
    <w:p w:rsidR="00B17CFD" w:rsidRDefault="00FD0FAF">
      <w:pPr>
        <w:pStyle w:val="DefinedTerms"/>
      </w:pPr>
      <w:r>
        <w:t>industry scheme trust deed</w:t>
      </w:r>
      <w:r>
        <w:tab/>
        <w:t>3</w:t>
      </w:r>
    </w:p>
    <w:p w:rsidR="00B17CFD" w:rsidRDefault="00FD0FAF">
      <w:pPr>
        <w:pStyle w:val="DefinedTerms"/>
      </w:pPr>
      <w:r>
        <w:t>local government</w:t>
      </w:r>
      <w:r>
        <w:tab/>
        <w:t>3</w:t>
      </w:r>
    </w:p>
    <w:p w:rsidR="00B17CFD" w:rsidRDefault="00FD0FAF">
      <w:pPr>
        <w:pStyle w:val="DefinedTerms"/>
      </w:pPr>
      <w:r>
        <w:t>regional local government</w:t>
      </w:r>
      <w:r>
        <w:tab/>
        <w:t>6(1)</w:t>
      </w:r>
    </w:p>
    <w:p w:rsidR="00B17CFD" w:rsidRDefault="00B17CFD"/>
    <w:p w:rsidR="00B17CFD" w:rsidRDefault="00B17CFD">
      <w:pPr>
        <w:sectPr w:rsidR="00B17CFD">
          <w:headerReference w:type="even" r:id="rId27"/>
          <w:headerReference w:type="default" r:id="rId28"/>
          <w:pgSz w:w="11907" w:h="16840" w:code="9"/>
          <w:pgMar w:top="2381" w:right="2409" w:bottom="3543" w:left="2409" w:header="720" w:footer="3380" w:gutter="0"/>
          <w:cols w:space="720"/>
          <w:noEndnote/>
          <w:docGrid w:linePitch="326"/>
        </w:sectPr>
      </w:pPr>
    </w:p>
    <w:p w:rsidR="00B17CFD" w:rsidRDefault="00B17CFD"/>
    <w:sectPr w:rsidR="00B17CFD">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CFD" w:rsidRDefault="00FD0FAF">
      <w:pPr>
        <w:rPr>
          <w:b/>
          <w:sz w:val="28"/>
        </w:rPr>
      </w:pPr>
      <w:r>
        <w:rPr>
          <w:b/>
          <w:sz w:val="28"/>
        </w:rPr>
        <w:t>Endnotes</w:t>
      </w:r>
    </w:p>
    <w:p w:rsidR="00B17CFD" w:rsidRDefault="00FD0FAF">
      <w:pPr>
        <w:spacing w:after="240"/>
        <w:rPr>
          <w:rFonts w:ascii="Times" w:hAnsi="Times"/>
          <w:sz w:val="18"/>
        </w:rPr>
      </w:pPr>
      <w:r>
        <w:rPr>
          <w:sz w:val="20"/>
        </w:rPr>
        <w:t>[For ease of reference detach these notes and read them alongside the draft.]</w:t>
      </w:r>
    </w:p>
    <w:p w:rsidR="00B17CFD" w:rsidRDefault="00B17CFD"/>
  </w:endnote>
  <w:endnote w:type="continuationSeparator" w:id="0">
    <w:p w:rsidR="00B17CFD" w:rsidRDefault="00B17CFD">
      <w:pPr>
        <w:pStyle w:val="Footer"/>
      </w:pPr>
    </w:p>
    <w:p w:rsidR="00B17CFD" w:rsidRDefault="00B17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CFD" w:rsidRDefault="00B17CFD">
    <w:pPr>
      <w:pStyle w:val="Footer"/>
      <w:pBdr>
        <w:bottom w:val="single" w:sz="4" w:space="1" w:color="auto"/>
      </w:pBdr>
      <w:rPr>
        <w:sz w:val="20"/>
      </w:rPr>
    </w:pPr>
  </w:p>
  <w:p w:rsidR="00B17CFD" w:rsidRDefault="00FD0FAF">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8F78D0">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F78D0">
      <w:rPr>
        <w:sz w:val="20"/>
      </w:rPr>
      <w:t>03 Dec 2020</w:t>
    </w:r>
    <w:r>
      <w:rPr>
        <w:sz w:val="20"/>
      </w:rPr>
      <w:fldChar w:fldCharType="end"/>
    </w:r>
  </w:p>
  <w:p w:rsidR="00B17CFD" w:rsidRDefault="00FD0FAF">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CFD" w:rsidRDefault="00B17CFD">
    <w:pPr>
      <w:pStyle w:val="Footer"/>
      <w:pBdr>
        <w:bottom w:val="single" w:sz="4" w:space="1" w:color="auto"/>
      </w:pBdr>
      <w:rPr>
        <w:sz w:val="20"/>
      </w:rPr>
    </w:pPr>
  </w:p>
  <w:p w:rsidR="00B17CFD" w:rsidRDefault="00FD0FA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F78D0">
      <w:rPr>
        <w:sz w:val="20"/>
      </w:rPr>
      <w:t>03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F78D0">
      <w:rPr>
        <w:sz w:val="20"/>
      </w:rPr>
      <w:t>00-c0-00</w:t>
    </w:r>
    <w:r>
      <w:rPr>
        <w:sz w:val="20"/>
      </w:rPr>
      <w:fldChar w:fldCharType="end"/>
    </w:r>
  </w:p>
  <w:p w:rsidR="00B17CFD" w:rsidRDefault="00FD0FAF">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CFD" w:rsidRDefault="00B17CFD">
    <w:pPr>
      <w:pStyle w:val="Footer"/>
      <w:pBdr>
        <w:bottom w:val="single" w:sz="4" w:space="1" w:color="auto"/>
      </w:pBdr>
      <w:rPr>
        <w:sz w:val="20"/>
      </w:rPr>
    </w:pPr>
  </w:p>
  <w:p w:rsidR="00B17CFD" w:rsidRDefault="00FD0FA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F78D0">
      <w:rPr>
        <w:sz w:val="20"/>
      </w:rPr>
      <w:t>03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F78D0">
      <w:rPr>
        <w:sz w:val="20"/>
      </w:rPr>
      <w:t>00-c0-00</w:t>
    </w:r>
    <w:r>
      <w:rPr>
        <w:sz w:val="20"/>
      </w:rPr>
      <w:fldChar w:fldCharType="end"/>
    </w:r>
  </w:p>
  <w:p w:rsidR="00B17CFD" w:rsidRDefault="00FD0FAF">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CFD" w:rsidRDefault="00B17CFD">
    <w:pPr>
      <w:pStyle w:val="Footer"/>
      <w:pBdr>
        <w:bottom w:val="single" w:sz="4" w:space="1" w:color="auto"/>
      </w:pBdr>
      <w:rPr>
        <w:sz w:val="20"/>
      </w:rPr>
    </w:pPr>
  </w:p>
  <w:p w:rsidR="00B17CFD" w:rsidRDefault="00FD0FAF">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8F78D0">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F78D0">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F78D0">
      <w:rPr>
        <w:sz w:val="20"/>
      </w:rPr>
      <w:t>03 Dec 2020</w:t>
    </w:r>
    <w:r>
      <w:rPr>
        <w:sz w:val="20"/>
      </w:rPr>
      <w:fldChar w:fldCharType="end"/>
    </w:r>
  </w:p>
  <w:p w:rsidR="00B17CFD" w:rsidRDefault="00FD0FAF">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CFD" w:rsidRDefault="00B17CFD">
    <w:pPr>
      <w:pStyle w:val="Footer"/>
      <w:pBdr>
        <w:bottom w:val="single" w:sz="4" w:space="1" w:color="auto"/>
      </w:pBdr>
      <w:rPr>
        <w:sz w:val="20"/>
      </w:rPr>
    </w:pPr>
  </w:p>
  <w:p w:rsidR="00B17CFD" w:rsidRDefault="00FD0FA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F78D0">
      <w:rPr>
        <w:sz w:val="20"/>
      </w:rPr>
      <w:t>03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F78D0">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284D51">
      <w:rPr>
        <w:noProof/>
        <w:sz w:val="20"/>
      </w:rPr>
      <w:t>3</w:t>
    </w:r>
    <w:r>
      <w:rPr>
        <w:sz w:val="20"/>
      </w:rPr>
      <w:fldChar w:fldCharType="end"/>
    </w:r>
  </w:p>
  <w:p w:rsidR="00B17CFD" w:rsidRDefault="00FD0FAF">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CFD" w:rsidRDefault="00B17CFD">
    <w:pPr>
      <w:pStyle w:val="Footer"/>
      <w:pBdr>
        <w:bottom w:val="single" w:sz="4" w:space="1" w:color="auto"/>
      </w:pBdr>
      <w:rPr>
        <w:sz w:val="20"/>
      </w:rPr>
    </w:pPr>
  </w:p>
  <w:p w:rsidR="00B17CFD" w:rsidRDefault="00FD0FA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F78D0">
      <w:rPr>
        <w:sz w:val="20"/>
      </w:rPr>
      <w:t>03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F78D0">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8F78D0">
      <w:rPr>
        <w:noProof/>
        <w:sz w:val="20"/>
      </w:rPr>
      <w:t>1</w:t>
    </w:r>
    <w:r>
      <w:rPr>
        <w:sz w:val="20"/>
      </w:rPr>
      <w:fldChar w:fldCharType="end"/>
    </w:r>
  </w:p>
  <w:p w:rsidR="00B17CFD" w:rsidRDefault="00FD0FAF">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CFD" w:rsidRDefault="00B17CF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CFD" w:rsidRDefault="00B17CF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CFD" w:rsidRDefault="00B17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CFD" w:rsidRDefault="00FD0FAF">
      <w:r>
        <w:separator/>
      </w:r>
    </w:p>
  </w:footnote>
  <w:footnote w:type="continuationSeparator" w:id="0">
    <w:p w:rsidR="00B17CFD" w:rsidRDefault="00FD0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D0" w:rsidRDefault="008F78D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17CFD">
      <w:trPr>
        <w:cantSplit/>
      </w:trPr>
      <w:tc>
        <w:tcPr>
          <w:tcW w:w="7258" w:type="dxa"/>
          <w:gridSpan w:val="2"/>
        </w:tcPr>
        <w:p w:rsidR="00B17CFD" w:rsidRDefault="00FD0FAF">
          <w:pPr>
            <w:pStyle w:val="Header"/>
            <w:ind w:right="17"/>
            <w:jc w:val="right"/>
          </w:pPr>
          <w:r>
            <w:rPr>
              <w:b/>
              <w:i/>
            </w:rPr>
            <w:fldChar w:fldCharType="begin"/>
          </w:r>
          <w:r>
            <w:rPr>
              <w:b/>
              <w:i/>
            </w:rPr>
            <w:instrText xml:space="preserve"> STYLEREF "Name of Act/Reg" </w:instrText>
          </w:r>
          <w:r>
            <w:rPr>
              <w:b/>
              <w:i/>
            </w:rPr>
            <w:fldChar w:fldCharType="separate"/>
          </w:r>
          <w:r w:rsidR="008F78D0">
            <w:rPr>
              <w:b/>
              <w:i/>
            </w:rPr>
            <w:t>Local Government (Employee Superannuation) Regulations 2016</w:t>
          </w:r>
          <w:r>
            <w:rPr>
              <w:b/>
              <w:i/>
            </w:rPr>
            <w:fldChar w:fldCharType="end"/>
          </w:r>
        </w:p>
      </w:tc>
    </w:tr>
    <w:tr w:rsidR="00B17CFD">
      <w:tc>
        <w:tcPr>
          <w:tcW w:w="5715" w:type="dxa"/>
        </w:tcPr>
        <w:p w:rsidR="00B17CFD" w:rsidRDefault="00FD0FAF">
          <w:pPr>
            <w:pStyle w:val="Header"/>
            <w:spacing w:before="40"/>
            <w:jc w:val="right"/>
          </w:pPr>
          <w:r>
            <w:fldChar w:fldCharType="begin"/>
          </w:r>
          <w:r>
            <w:instrText xml:space="preserve"> STYLEREF "nHeading 3" </w:instrText>
          </w:r>
          <w:r>
            <w:fldChar w:fldCharType="separate"/>
          </w:r>
          <w:r w:rsidR="008F78D0">
            <w:t>Compilation table</w:t>
          </w:r>
          <w:r>
            <w:fldChar w:fldCharType="end"/>
          </w:r>
        </w:p>
      </w:tc>
      <w:tc>
        <w:tcPr>
          <w:tcW w:w="1548" w:type="dxa"/>
        </w:tcPr>
        <w:p w:rsidR="00B17CFD" w:rsidRDefault="00FD0FAF">
          <w:pPr>
            <w:pStyle w:val="Header"/>
            <w:spacing w:before="40"/>
            <w:ind w:right="17"/>
            <w:jc w:val="right"/>
          </w:pPr>
          <w:r>
            <w:rPr>
              <w:b/>
            </w:rPr>
            <w:fldChar w:fldCharType="begin"/>
          </w:r>
          <w:r>
            <w:rPr>
              <w:b/>
            </w:rPr>
            <w:instrText xml:space="preserve"> STYLEREF "nHeading 2" </w:instrText>
          </w:r>
          <w:r>
            <w:rPr>
              <w:b/>
            </w:rPr>
            <w:fldChar w:fldCharType="separate"/>
          </w:r>
          <w:r w:rsidR="008F78D0">
            <w:rPr>
              <w:b/>
            </w:rPr>
            <w:t>Notes</w:t>
          </w:r>
          <w:r>
            <w:rPr>
              <w:b/>
            </w:rPr>
            <w:fldChar w:fldCharType="end"/>
          </w:r>
        </w:p>
      </w:tc>
    </w:tr>
    <w:tr w:rsidR="00B17CFD">
      <w:tc>
        <w:tcPr>
          <w:tcW w:w="5715" w:type="dxa"/>
        </w:tcPr>
        <w:p w:rsidR="00B17CFD" w:rsidRDefault="00B17CFD">
          <w:pPr>
            <w:pStyle w:val="Header"/>
            <w:spacing w:before="40"/>
            <w:jc w:val="right"/>
          </w:pPr>
        </w:p>
      </w:tc>
      <w:tc>
        <w:tcPr>
          <w:tcW w:w="1548" w:type="dxa"/>
        </w:tcPr>
        <w:p w:rsidR="00B17CFD" w:rsidRDefault="00B17CFD">
          <w:pPr>
            <w:pStyle w:val="Header"/>
            <w:spacing w:before="40"/>
            <w:ind w:right="17"/>
            <w:jc w:val="right"/>
          </w:pPr>
        </w:p>
      </w:tc>
    </w:tr>
    <w:tr w:rsidR="00B17CFD">
      <w:trPr>
        <w:cantSplit/>
      </w:trPr>
      <w:tc>
        <w:tcPr>
          <w:tcW w:w="7258" w:type="dxa"/>
          <w:gridSpan w:val="2"/>
        </w:tcPr>
        <w:p w:rsidR="00B17CFD" w:rsidRDefault="00B17CFD">
          <w:pPr>
            <w:pStyle w:val="Header"/>
            <w:spacing w:before="40"/>
            <w:ind w:right="17"/>
            <w:jc w:val="right"/>
          </w:pPr>
        </w:p>
      </w:tc>
    </w:tr>
  </w:tbl>
  <w:p w:rsidR="00B17CFD" w:rsidRDefault="00B17CFD">
    <w:pPr>
      <w:pStyle w:val="Header"/>
      <w:pBdr>
        <w:top w:val="single" w:sz="4" w:space="1" w:color="auto"/>
      </w:pBdr>
    </w:pPr>
    <w:bookmarkStart w:id="16" w:name="Compilation"/>
    <w:bookmarkEnd w:id="16"/>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B17CFD">
      <w:trPr>
        <w:cantSplit/>
      </w:trPr>
      <w:tc>
        <w:tcPr>
          <w:tcW w:w="7263" w:type="dxa"/>
          <w:gridSpan w:val="2"/>
        </w:tcPr>
        <w:p w:rsidR="00B17CFD" w:rsidRDefault="00FD0FAF">
          <w:pPr>
            <w:pStyle w:val="Header"/>
          </w:pPr>
          <w:r>
            <w:rPr>
              <w:b/>
              <w:i/>
            </w:rPr>
            <w:fldChar w:fldCharType="begin"/>
          </w:r>
          <w:r>
            <w:rPr>
              <w:b/>
              <w:i/>
            </w:rPr>
            <w:instrText xml:space="preserve"> STYLEREF "Name of Act/Reg" </w:instrText>
          </w:r>
          <w:r>
            <w:rPr>
              <w:b/>
              <w:i/>
            </w:rPr>
            <w:fldChar w:fldCharType="separate"/>
          </w:r>
          <w:r w:rsidR="008F78D0">
            <w:rPr>
              <w:b/>
              <w:i/>
            </w:rPr>
            <w:t>Local Government (Employee Superannuation) Regulations 2016</w:t>
          </w:r>
          <w:r>
            <w:rPr>
              <w:b/>
              <w:i/>
            </w:rPr>
            <w:fldChar w:fldCharType="end"/>
          </w:r>
        </w:p>
      </w:tc>
    </w:tr>
    <w:tr w:rsidR="00B17CFD">
      <w:tc>
        <w:tcPr>
          <w:tcW w:w="1348" w:type="dxa"/>
        </w:tcPr>
        <w:p w:rsidR="00B17CFD" w:rsidRDefault="00B17CFD">
          <w:pPr>
            <w:pStyle w:val="Header"/>
            <w:spacing w:before="40"/>
          </w:pPr>
        </w:p>
      </w:tc>
      <w:tc>
        <w:tcPr>
          <w:tcW w:w="5915" w:type="dxa"/>
        </w:tcPr>
        <w:p w:rsidR="00B17CFD" w:rsidRDefault="00B17CFD">
          <w:pPr>
            <w:pStyle w:val="Header"/>
            <w:spacing w:before="40"/>
          </w:pPr>
        </w:p>
      </w:tc>
    </w:tr>
    <w:tr w:rsidR="00B17CFD">
      <w:tc>
        <w:tcPr>
          <w:tcW w:w="1348" w:type="dxa"/>
        </w:tcPr>
        <w:p w:rsidR="00B17CFD" w:rsidRDefault="00B17CFD">
          <w:pPr>
            <w:pStyle w:val="Header"/>
            <w:spacing w:before="40"/>
          </w:pPr>
        </w:p>
      </w:tc>
      <w:tc>
        <w:tcPr>
          <w:tcW w:w="5915" w:type="dxa"/>
        </w:tcPr>
        <w:p w:rsidR="00B17CFD" w:rsidRDefault="00B17CFD">
          <w:pPr>
            <w:pStyle w:val="Header"/>
            <w:spacing w:before="40"/>
          </w:pPr>
        </w:p>
      </w:tc>
    </w:tr>
    <w:tr w:rsidR="00B17CFD">
      <w:trPr>
        <w:cantSplit/>
      </w:trPr>
      <w:tc>
        <w:tcPr>
          <w:tcW w:w="7263" w:type="dxa"/>
          <w:gridSpan w:val="2"/>
        </w:tcPr>
        <w:p w:rsidR="00B17CFD" w:rsidRDefault="00FD0FAF">
          <w:pPr>
            <w:pStyle w:val="Header"/>
            <w:spacing w:before="40"/>
          </w:pPr>
          <w:r>
            <w:t>Defined terms</w:t>
          </w:r>
        </w:p>
      </w:tc>
    </w:tr>
  </w:tbl>
  <w:p w:rsidR="00B17CFD" w:rsidRDefault="00B17CF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B17CFD">
      <w:trPr>
        <w:cantSplit/>
      </w:trPr>
      <w:tc>
        <w:tcPr>
          <w:tcW w:w="7263" w:type="dxa"/>
          <w:gridSpan w:val="2"/>
        </w:tcPr>
        <w:p w:rsidR="00B17CFD" w:rsidRDefault="00FD0FAF">
          <w:pPr>
            <w:pStyle w:val="Header"/>
            <w:spacing w:before="40"/>
            <w:ind w:right="17"/>
            <w:jc w:val="right"/>
          </w:pPr>
          <w:r>
            <w:rPr>
              <w:b/>
              <w:i/>
            </w:rPr>
            <w:fldChar w:fldCharType="begin"/>
          </w:r>
          <w:r>
            <w:rPr>
              <w:b/>
              <w:i/>
            </w:rPr>
            <w:instrText xml:space="preserve"> STYLEREF "Name of Act/Reg" </w:instrText>
          </w:r>
          <w:r>
            <w:rPr>
              <w:b/>
              <w:i/>
            </w:rPr>
            <w:fldChar w:fldCharType="separate"/>
          </w:r>
          <w:r w:rsidR="008F78D0">
            <w:rPr>
              <w:b/>
              <w:i/>
            </w:rPr>
            <w:t>Local Government (Employee Superannuation) Regulations 2016</w:t>
          </w:r>
          <w:r>
            <w:rPr>
              <w:b/>
              <w:i/>
            </w:rPr>
            <w:fldChar w:fldCharType="end"/>
          </w:r>
        </w:p>
      </w:tc>
    </w:tr>
    <w:tr w:rsidR="00B17CFD">
      <w:tc>
        <w:tcPr>
          <w:tcW w:w="5884" w:type="dxa"/>
        </w:tcPr>
        <w:p w:rsidR="00B17CFD" w:rsidRDefault="00B17CFD">
          <w:pPr>
            <w:pStyle w:val="Header"/>
            <w:spacing w:before="40"/>
            <w:jc w:val="right"/>
          </w:pPr>
        </w:p>
      </w:tc>
      <w:tc>
        <w:tcPr>
          <w:tcW w:w="1379" w:type="dxa"/>
        </w:tcPr>
        <w:p w:rsidR="00B17CFD" w:rsidRDefault="00B17CFD">
          <w:pPr>
            <w:pStyle w:val="Header"/>
            <w:spacing w:before="40"/>
            <w:ind w:right="17"/>
            <w:jc w:val="right"/>
          </w:pPr>
        </w:p>
      </w:tc>
    </w:tr>
    <w:tr w:rsidR="00B17CFD">
      <w:tc>
        <w:tcPr>
          <w:tcW w:w="5884" w:type="dxa"/>
        </w:tcPr>
        <w:p w:rsidR="00B17CFD" w:rsidRDefault="00B17CFD">
          <w:pPr>
            <w:pStyle w:val="Header"/>
            <w:spacing w:before="40"/>
            <w:jc w:val="right"/>
          </w:pPr>
        </w:p>
      </w:tc>
      <w:tc>
        <w:tcPr>
          <w:tcW w:w="1379" w:type="dxa"/>
        </w:tcPr>
        <w:p w:rsidR="00B17CFD" w:rsidRDefault="00B17CFD">
          <w:pPr>
            <w:pStyle w:val="Header"/>
            <w:spacing w:before="40"/>
            <w:ind w:right="17"/>
            <w:jc w:val="right"/>
          </w:pPr>
        </w:p>
      </w:tc>
    </w:tr>
    <w:tr w:rsidR="00B17CFD">
      <w:trPr>
        <w:cantSplit/>
      </w:trPr>
      <w:tc>
        <w:tcPr>
          <w:tcW w:w="7263" w:type="dxa"/>
          <w:gridSpan w:val="2"/>
        </w:tcPr>
        <w:p w:rsidR="00B17CFD" w:rsidRDefault="00FD0FAF">
          <w:pPr>
            <w:pStyle w:val="Header"/>
            <w:spacing w:before="40"/>
            <w:ind w:right="17"/>
            <w:jc w:val="right"/>
          </w:pPr>
          <w:r>
            <w:t>Defined terms</w:t>
          </w:r>
        </w:p>
      </w:tc>
    </w:tr>
  </w:tbl>
  <w:p w:rsidR="00B17CFD" w:rsidRDefault="00B17CFD">
    <w:pPr>
      <w:pStyle w:val="Header"/>
      <w:pBdr>
        <w:top w:val="single" w:sz="4" w:space="1" w:color="auto"/>
      </w:pBdr>
    </w:pPr>
    <w:bookmarkStart w:id="20" w:name="DefinedTerms"/>
    <w:bookmarkEnd w:id="20"/>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CFD" w:rsidRDefault="00B17CF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CFD" w:rsidRDefault="00B17CF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CFD" w:rsidRDefault="00B17CFD">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D0" w:rsidRDefault="008F78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CFD" w:rsidRDefault="00B17CFD">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7CFD">
      <w:trPr>
        <w:cantSplit/>
      </w:trPr>
      <w:tc>
        <w:tcPr>
          <w:tcW w:w="7258" w:type="dxa"/>
          <w:gridSpan w:val="2"/>
        </w:tcPr>
        <w:p w:rsidR="00B17CFD" w:rsidRDefault="00FD0FAF">
          <w:pPr>
            <w:pStyle w:val="Header"/>
          </w:pPr>
          <w:r>
            <w:rPr>
              <w:b/>
              <w:i/>
            </w:rPr>
            <w:fldChar w:fldCharType="begin"/>
          </w:r>
          <w:r>
            <w:rPr>
              <w:b/>
              <w:i/>
            </w:rPr>
            <w:instrText xml:space="preserve"> STYLEREF "Name of Act/Reg" </w:instrText>
          </w:r>
          <w:r>
            <w:rPr>
              <w:b/>
              <w:i/>
            </w:rPr>
            <w:fldChar w:fldCharType="separate"/>
          </w:r>
          <w:r w:rsidR="008F78D0">
            <w:rPr>
              <w:b/>
              <w:i/>
            </w:rPr>
            <w:t>Local Government (Employee Superannuation) Regulations 2016</w:t>
          </w:r>
          <w:r>
            <w:rPr>
              <w:b/>
              <w:i/>
            </w:rPr>
            <w:fldChar w:fldCharType="end"/>
          </w:r>
        </w:p>
      </w:tc>
    </w:tr>
    <w:tr w:rsidR="00B17CFD">
      <w:tc>
        <w:tcPr>
          <w:tcW w:w="1548" w:type="dxa"/>
        </w:tcPr>
        <w:p w:rsidR="00B17CFD" w:rsidRDefault="00B17CFD">
          <w:pPr>
            <w:pStyle w:val="Header"/>
            <w:spacing w:before="40"/>
          </w:pPr>
        </w:p>
      </w:tc>
      <w:tc>
        <w:tcPr>
          <w:tcW w:w="5715" w:type="dxa"/>
        </w:tcPr>
        <w:p w:rsidR="00B17CFD" w:rsidRDefault="00B17CFD">
          <w:pPr>
            <w:pStyle w:val="Header"/>
            <w:spacing w:before="40"/>
          </w:pPr>
        </w:p>
      </w:tc>
    </w:tr>
    <w:tr w:rsidR="00B17CFD">
      <w:tc>
        <w:tcPr>
          <w:tcW w:w="1548" w:type="dxa"/>
        </w:tcPr>
        <w:p w:rsidR="00B17CFD" w:rsidRDefault="00B17CFD">
          <w:pPr>
            <w:pStyle w:val="Header"/>
            <w:spacing w:before="40"/>
          </w:pPr>
        </w:p>
      </w:tc>
      <w:tc>
        <w:tcPr>
          <w:tcW w:w="5715" w:type="dxa"/>
        </w:tcPr>
        <w:p w:rsidR="00B17CFD" w:rsidRDefault="00B17CFD">
          <w:pPr>
            <w:pStyle w:val="Header"/>
            <w:spacing w:before="40"/>
          </w:pPr>
        </w:p>
      </w:tc>
    </w:tr>
    <w:tr w:rsidR="00B17CFD">
      <w:trPr>
        <w:cantSplit/>
      </w:trPr>
      <w:tc>
        <w:tcPr>
          <w:tcW w:w="7258" w:type="dxa"/>
          <w:gridSpan w:val="2"/>
        </w:tcPr>
        <w:p w:rsidR="00B17CFD" w:rsidRDefault="00FD0FAF">
          <w:pPr>
            <w:pStyle w:val="Header"/>
            <w:spacing w:before="40"/>
          </w:pPr>
          <w:r>
            <w:t>Contents</w:t>
          </w:r>
        </w:p>
      </w:tc>
    </w:tr>
  </w:tbl>
  <w:p w:rsidR="00B17CFD" w:rsidRDefault="00B17CF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17CFD">
      <w:trPr>
        <w:cantSplit/>
      </w:trPr>
      <w:tc>
        <w:tcPr>
          <w:tcW w:w="7258" w:type="dxa"/>
          <w:gridSpan w:val="2"/>
        </w:tcPr>
        <w:p w:rsidR="00B17CFD" w:rsidRDefault="00FD0FAF">
          <w:pPr>
            <w:pStyle w:val="Header"/>
            <w:ind w:right="17"/>
            <w:jc w:val="right"/>
          </w:pPr>
          <w:r>
            <w:rPr>
              <w:b/>
              <w:i/>
            </w:rPr>
            <w:fldChar w:fldCharType="begin"/>
          </w:r>
          <w:r>
            <w:rPr>
              <w:b/>
              <w:i/>
            </w:rPr>
            <w:instrText xml:space="preserve"> STYLEREF "Name of Act/Reg" </w:instrText>
          </w:r>
          <w:r>
            <w:rPr>
              <w:b/>
              <w:i/>
            </w:rPr>
            <w:fldChar w:fldCharType="separate"/>
          </w:r>
          <w:r w:rsidR="008F78D0">
            <w:rPr>
              <w:b/>
              <w:i/>
            </w:rPr>
            <w:t>Local Government (Employee Superannuation) Regulations 2016</w:t>
          </w:r>
          <w:r>
            <w:rPr>
              <w:b/>
              <w:i/>
            </w:rPr>
            <w:fldChar w:fldCharType="end"/>
          </w:r>
        </w:p>
      </w:tc>
    </w:tr>
    <w:tr w:rsidR="00B17CFD">
      <w:tc>
        <w:tcPr>
          <w:tcW w:w="5715" w:type="dxa"/>
        </w:tcPr>
        <w:p w:rsidR="00B17CFD" w:rsidRDefault="00B17CFD">
          <w:pPr>
            <w:pStyle w:val="Header"/>
            <w:spacing w:before="40"/>
            <w:jc w:val="right"/>
          </w:pPr>
        </w:p>
      </w:tc>
      <w:tc>
        <w:tcPr>
          <w:tcW w:w="1548" w:type="dxa"/>
        </w:tcPr>
        <w:p w:rsidR="00B17CFD" w:rsidRDefault="00B17CFD">
          <w:pPr>
            <w:pStyle w:val="Header"/>
            <w:spacing w:before="40"/>
            <w:ind w:right="17"/>
            <w:jc w:val="right"/>
          </w:pPr>
        </w:p>
      </w:tc>
    </w:tr>
    <w:tr w:rsidR="00B17CFD">
      <w:tc>
        <w:tcPr>
          <w:tcW w:w="5715" w:type="dxa"/>
        </w:tcPr>
        <w:p w:rsidR="00B17CFD" w:rsidRDefault="00B17CFD">
          <w:pPr>
            <w:pStyle w:val="Header"/>
            <w:spacing w:before="40"/>
            <w:jc w:val="right"/>
          </w:pPr>
        </w:p>
      </w:tc>
      <w:tc>
        <w:tcPr>
          <w:tcW w:w="1548" w:type="dxa"/>
        </w:tcPr>
        <w:p w:rsidR="00B17CFD" w:rsidRDefault="00B17CFD">
          <w:pPr>
            <w:pStyle w:val="Header"/>
            <w:spacing w:before="40"/>
            <w:ind w:right="17"/>
            <w:jc w:val="right"/>
          </w:pPr>
        </w:p>
      </w:tc>
    </w:tr>
    <w:tr w:rsidR="00B17CFD">
      <w:trPr>
        <w:cantSplit/>
      </w:trPr>
      <w:tc>
        <w:tcPr>
          <w:tcW w:w="7258" w:type="dxa"/>
          <w:gridSpan w:val="2"/>
        </w:tcPr>
        <w:p w:rsidR="00B17CFD" w:rsidRDefault="00FD0FAF">
          <w:pPr>
            <w:pStyle w:val="Header"/>
            <w:spacing w:before="40"/>
            <w:ind w:right="17"/>
            <w:jc w:val="right"/>
          </w:pPr>
          <w:r>
            <w:t>Contents</w:t>
          </w:r>
        </w:p>
      </w:tc>
    </w:tr>
  </w:tbl>
  <w:p w:rsidR="00B17CFD" w:rsidRDefault="00B17CFD">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CFD" w:rsidRDefault="00B17CF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7CFD">
      <w:trPr>
        <w:cantSplit/>
      </w:trPr>
      <w:tc>
        <w:tcPr>
          <w:tcW w:w="7263" w:type="dxa"/>
          <w:gridSpan w:val="2"/>
        </w:tcPr>
        <w:p w:rsidR="00B17CFD" w:rsidRDefault="00FD0FAF">
          <w:pPr>
            <w:pStyle w:val="Header"/>
          </w:pPr>
          <w:r>
            <w:rPr>
              <w:b/>
              <w:i/>
            </w:rPr>
            <w:fldChar w:fldCharType="begin"/>
          </w:r>
          <w:r>
            <w:rPr>
              <w:b/>
              <w:i/>
            </w:rPr>
            <w:instrText xml:space="preserve"> STYLEREF "Name of Act/Reg" </w:instrText>
          </w:r>
          <w:r>
            <w:rPr>
              <w:b/>
              <w:i/>
            </w:rPr>
            <w:fldChar w:fldCharType="separate"/>
          </w:r>
          <w:r w:rsidR="008F78D0">
            <w:rPr>
              <w:b/>
              <w:i/>
            </w:rPr>
            <w:t>Local Government (Employee Superannuation) Regulations 2016</w:t>
          </w:r>
          <w:r>
            <w:rPr>
              <w:b/>
              <w:i/>
            </w:rPr>
            <w:fldChar w:fldCharType="end"/>
          </w:r>
        </w:p>
      </w:tc>
    </w:tr>
    <w:tr w:rsidR="00B17CFD">
      <w:tc>
        <w:tcPr>
          <w:tcW w:w="1548" w:type="dxa"/>
        </w:tcPr>
        <w:p w:rsidR="00B17CFD" w:rsidRDefault="00B17CFD">
          <w:pPr>
            <w:pStyle w:val="Header"/>
            <w:spacing w:before="40"/>
          </w:pPr>
        </w:p>
      </w:tc>
      <w:tc>
        <w:tcPr>
          <w:tcW w:w="5715" w:type="dxa"/>
          <w:vAlign w:val="bottom"/>
        </w:tcPr>
        <w:p w:rsidR="00B17CFD" w:rsidRDefault="00B17CFD">
          <w:pPr>
            <w:pStyle w:val="Header"/>
            <w:spacing w:before="40"/>
          </w:pPr>
        </w:p>
      </w:tc>
    </w:tr>
    <w:tr w:rsidR="00B17CFD">
      <w:tc>
        <w:tcPr>
          <w:tcW w:w="1548" w:type="dxa"/>
        </w:tcPr>
        <w:p w:rsidR="00B17CFD" w:rsidRDefault="00B17CFD">
          <w:pPr>
            <w:pStyle w:val="Header"/>
            <w:spacing w:before="40"/>
          </w:pPr>
        </w:p>
      </w:tc>
      <w:tc>
        <w:tcPr>
          <w:tcW w:w="5715" w:type="dxa"/>
          <w:vAlign w:val="bottom"/>
        </w:tcPr>
        <w:p w:rsidR="00B17CFD" w:rsidRDefault="00B17CFD">
          <w:pPr>
            <w:pStyle w:val="Header"/>
            <w:spacing w:before="40"/>
          </w:pPr>
        </w:p>
      </w:tc>
    </w:tr>
    <w:tr w:rsidR="00B17CFD">
      <w:trPr>
        <w:cantSplit/>
      </w:trPr>
      <w:tc>
        <w:tcPr>
          <w:tcW w:w="7263" w:type="dxa"/>
          <w:gridSpan w:val="2"/>
        </w:tcPr>
        <w:p w:rsidR="00B17CFD" w:rsidRDefault="00FD0FAF">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8F78D0">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8F78D0">
            <w:rPr>
              <w:b/>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8</w:instrText>
          </w:r>
          <w:r>
            <w:rPr>
              <w:b/>
            </w:rPr>
            <w:fldChar w:fldCharType="end"/>
          </w:r>
          <w:r>
            <w:rPr>
              <w:b/>
            </w:rPr>
            <w:instrText>"</w:instrText>
          </w:r>
          <w:r>
            <w:rPr>
              <w:b/>
            </w:rPr>
            <w:fldChar w:fldCharType="separate"/>
          </w:r>
          <w:r w:rsidR="008F78D0">
            <w:rPr>
              <w:b/>
            </w:rPr>
            <w:t>4</w:t>
          </w:r>
          <w:r>
            <w:rPr>
              <w:b/>
            </w:rPr>
            <w:fldChar w:fldCharType="end"/>
          </w:r>
        </w:p>
      </w:tc>
    </w:tr>
  </w:tbl>
  <w:p w:rsidR="00B17CFD" w:rsidRDefault="00B17CF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17CFD">
      <w:trPr>
        <w:cantSplit/>
      </w:trPr>
      <w:tc>
        <w:tcPr>
          <w:tcW w:w="7263" w:type="dxa"/>
          <w:gridSpan w:val="2"/>
        </w:tcPr>
        <w:p w:rsidR="00B17CFD" w:rsidRDefault="00FD0FAF">
          <w:pPr>
            <w:pStyle w:val="Header"/>
            <w:spacing w:before="40"/>
            <w:jc w:val="right"/>
          </w:pPr>
          <w:r>
            <w:rPr>
              <w:b/>
              <w:i/>
            </w:rPr>
            <w:fldChar w:fldCharType="begin"/>
          </w:r>
          <w:r>
            <w:rPr>
              <w:b/>
              <w:i/>
            </w:rPr>
            <w:instrText xml:space="preserve"> STYLEREF "Name of Act/Reg" </w:instrText>
          </w:r>
          <w:r>
            <w:rPr>
              <w:b/>
              <w:i/>
            </w:rPr>
            <w:fldChar w:fldCharType="separate"/>
          </w:r>
          <w:r w:rsidR="008F78D0">
            <w:rPr>
              <w:b/>
              <w:i/>
            </w:rPr>
            <w:t>Local Government (Employee Superannuation) Regulations 2016</w:t>
          </w:r>
          <w:r>
            <w:rPr>
              <w:b/>
              <w:i/>
            </w:rPr>
            <w:fldChar w:fldCharType="end"/>
          </w:r>
        </w:p>
      </w:tc>
    </w:tr>
    <w:tr w:rsidR="00B17CFD">
      <w:tc>
        <w:tcPr>
          <w:tcW w:w="5715" w:type="dxa"/>
          <w:vAlign w:val="bottom"/>
        </w:tcPr>
        <w:p w:rsidR="00B17CFD" w:rsidRDefault="00B17CFD">
          <w:pPr>
            <w:pStyle w:val="Header"/>
            <w:spacing w:before="40"/>
            <w:jc w:val="right"/>
          </w:pPr>
        </w:p>
      </w:tc>
      <w:tc>
        <w:tcPr>
          <w:tcW w:w="1548" w:type="dxa"/>
        </w:tcPr>
        <w:p w:rsidR="00B17CFD" w:rsidRDefault="00B17CFD">
          <w:pPr>
            <w:pStyle w:val="Header"/>
            <w:spacing w:before="40"/>
            <w:jc w:val="right"/>
          </w:pPr>
        </w:p>
      </w:tc>
    </w:tr>
    <w:tr w:rsidR="00B17CFD">
      <w:tc>
        <w:tcPr>
          <w:tcW w:w="5715" w:type="dxa"/>
          <w:vAlign w:val="bottom"/>
        </w:tcPr>
        <w:p w:rsidR="00B17CFD" w:rsidRDefault="00B17CFD">
          <w:pPr>
            <w:pStyle w:val="Header"/>
            <w:jc w:val="right"/>
          </w:pPr>
        </w:p>
      </w:tc>
      <w:tc>
        <w:tcPr>
          <w:tcW w:w="1548" w:type="dxa"/>
        </w:tcPr>
        <w:p w:rsidR="00B17CFD" w:rsidRDefault="00B17CFD">
          <w:pPr>
            <w:pStyle w:val="Header"/>
            <w:spacing w:before="40"/>
            <w:jc w:val="right"/>
          </w:pPr>
        </w:p>
      </w:tc>
    </w:tr>
    <w:tr w:rsidR="00B17CFD">
      <w:trPr>
        <w:cantSplit/>
      </w:trPr>
      <w:tc>
        <w:tcPr>
          <w:tcW w:w="7263" w:type="dxa"/>
          <w:gridSpan w:val="2"/>
        </w:tcPr>
        <w:p w:rsidR="00B17CFD" w:rsidRDefault="00FD0FAF">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8F78D0">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8F78D0">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w:instrText>
          </w:r>
          <w:r>
            <w:rPr>
              <w:b/>
            </w:rPr>
            <w:fldChar w:fldCharType="end"/>
          </w:r>
          <w:r>
            <w:rPr>
              <w:b/>
            </w:rPr>
            <w:instrText>"</w:instrText>
          </w:r>
          <w:r>
            <w:rPr>
              <w:b/>
            </w:rPr>
            <w:fldChar w:fldCharType="separate"/>
          </w:r>
          <w:r w:rsidR="008F78D0">
            <w:rPr>
              <w:b/>
            </w:rPr>
            <w:t>1</w:t>
          </w:r>
          <w:r>
            <w:rPr>
              <w:b/>
            </w:rPr>
            <w:fldChar w:fldCharType="end"/>
          </w:r>
        </w:p>
      </w:tc>
    </w:tr>
  </w:tbl>
  <w:p w:rsidR="00B17CFD" w:rsidRDefault="00B17CF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7CFD">
      <w:trPr>
        <w:cantSplit/>
      </w:trPr>
      <w:tc>
        <w:tcPr>
          <w:tcW w:w="7258" w:type="dxa"/>
          <w:gridSpan w:val="2"/>
        </w:tcPr>
        <w:p w:rsidR="00B17CFD" w:rsidRDefault="00FD0FAF">
          <w:pPr>
            <w:pStyle w:val="Header"/>
          </w:pPr>
          <w:r>
            <w:rPr>
              <w:b/>
              <w:i/>
            </w:rPr>
            <w:fldChar w:fldCharType="begin"/>
          </w:r>
          <w:r>
            <w:rPr>
              <w:b/>
              <w:i/>
            </w:rPr>
            <w:instrText xml:space="preserve"> STYLEREF "Name of Act/Reg" </w:instrText>
          </w:r>
          <w:r>
            <w:rPr>
              <w:b/>
              <w:i/>
            </w:rPr>
            <w:fldChar w:fldCharType="separate"/>
          </w:r>
          <w:r w:rsidR="008F78D0">
            <w:rPr>
              <w:b/>
              <w:i/>
            </w:rPr>
            <w:t>Local Government (Employee Superannuation) Regulations 2016</w:t>
          </w:r>
          <w:r>
            <w:rPr>
              <w:b/>
              <w:i/>
            </w:rPr>
            <w:fldChar w:fldCharType="end"/>
          </w:r>
        </w:p>
      </w:tc>
    </w:tr>
    <w:tr w:rsidR="00B17CFD">
      <w:tc>
        <w:tcPr>
          <w:tcW w:w="1548" w:type="dxa"/>
        </w:tcPr>
        <w:p w:rsidR="00B17CFD" w:rsidRDefault="00FD0FAF">
          <w:pPr>
            <w:pStyle w:val="Header"/>
            <w:spacing w:before="40"/>
          </w:pPr>
          <w:r>
            <w:rPr>
              <w:b/>
            </w:rPr>
            <w:fldChar w:fldCharType="begin"/>
          </w:r>
          <w:r>
            <w:rPr>
              <w:b/>
            </w:rPr>
            <w:instrText xml:space="preserve"> STYLEREF "nHeading 2" </w:instrText>
          </w:r>
          <w:r>
            <w:rPr>
              <w:b/>
            </w:rPr>
            <w:fldChar w:fldCharType="separate"/>
          </w:r>
          <w:r w:rsidR="008F78D0">
            <w:rPr>
              <w:b/>
            </w:rPr>
            <w:t>Notes</w:t>
          </w:r>
          <w:r>
            <w:rPr>
              <w:b/>
            </w:rPr>
            <w:fldChar w:fldCharType="end"/>
          </w:r>
        </w:p>
      </w:tc>
      <w:tc>
        <w:tcPr>
          <w:tcW w:w="5715" w:type="dxa"/>
        </w:tcPr>
        <w:p w:rsidR="00B17CFD" w:rsidRDefault="00FD0FAF">
          <w:pPr>
            <w:pStyle w:val="Header"/>
            <w:spacing w:before="40"/>
          </w:pPr>
          <w:r>
            <w:fldChar w:fldCharType="begin"/>
          </w:r>
          <w:r>
            <w:instrText xml:space="preserve"> STYLEREF "nHeading 3" </w:instrText>
          </w:r>
          <w:r>
            <w:fldChar w:fldCharType="separate"/>
          </w:r>
          <w:r w:rsidR="008F78D0">
            <w:t>Compilation table</w:t>
          </w:r>
          <w:r>
            <w:fldChar w:fldCharType="end"/>
          </w:r>
        </w:p>
      </w:tc>
    </w:tr>
    <w:tr w:rsidR="00B17CFD">
      <w:tc>
        <w:tcPr>
          <w:tcW w:w="1548" w:type="dxa"/>
        </w:tcPr>
        <w:p w:rsidR="00B17CFD" w:rsidRDefault="00B17CFD">
          <w:pPr>
            <w:pStyle w:val="Header"/>
            <w:spacing w:before="40"/>
          </w:pPr>
        </w:p>
      </w:tc>
      <w:tc>
        <w:tcPr>
          <w:tcW w:w="5715" w:type="dxa"/>
        </w:tcPr>
        <w:p w:rsidR="00B17CFD" w:rsidRDefault="00B17CFD">
          <w:pPr>
            <w:pStyle w:val="Header"/>
            <w:spacing w:before="40"/>
          </w:pPr>
        </w:p>
      </w:tc>
    </w:tr>
    <w:tr w:rsidR="00B17CFD">
      <w:trPr>
        <w:cantSplit/>
      </w:trPr>
      <w:tc>
        <w:tcPr>
          <w:tcW w:w="7258" w:type="dxa"/>
          <w:gridSpan w:val="2"/>
        </w:tcPr>
        <w:p w:rsidR="00B17CFD" w:rsidRDefault="00B17CFD">
          <w:pPr>
            <w:pStyle w:val="Header"/>
            <w:spacing w:before="40"/>
          </w:pPr>
        </w:p>
      </w:tc>
    </w:tr>
  </w:tbl>
  <w:p w:rsidR="00B17CFD" w:rsidRDefault="00B17CF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2314545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10165422" w:val="RemoveTocBookmarks,RemoveUnusedBookmarks,RemoveLanguageTags,UsedStyles,ResetPageSize"/>
    <w:docVar w:name="WAFER_20160610165422_GUID" w:val="424e334e-aaea-4fb4-a757-00cc878fc100"/>
    <w:docVar w:name="WAFER_20160811113636" w:val="RemoveTocBookmarks,RemoveUnusedBookmarks,RemoveLanguageTags,UsedStyles,ResetPageSize"/>
    <w:docVar w:name="WAFER_20160811113636_GUID" w:val="aabf238c-3191-4320-8c39-a306d1af1b7e"/>
    <w:docVar w:name="WAFER_20160811114504" w:val="RemoveTocBookmarks,RemoveUnusedBookmarks,RemoveLanguageTags,UsedStyles,ResetPageSize"/>
    <w:docVar w:name="WAFER_20160811114504_GUID" w:val="9d2e8eea-d140-4251-95fd-f9843c1ab552"/>
    <w:docVar w:name="WAFER_20160811115552" w:val="RemoveTocBookmarks,RemoveUnusedBookmarks,RemoveLanguageTags,UsedStyles,ResetPageSize"/>
    <w:docVar w:name="WAFER_20160811115552_GUID" w:val="652112d2-6764-42c6-b2d9-e6cb9d4910fa"/>
    <w:docVar w:name="WAFER_20160915142547" w:val="RemoveTocBookmarks,RemoveUnusedBookmarks,RemoveLanguageTags,UsedStyles,ResetPageSize"/>
    <w:docVar w:name="WAFER_20160915142547_GUID" w:val="bd7f736c-4516-4cb9-b157-1443dba52336"/>
    <w:docVar w:name="WAFER_202011031236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3123637_GUID" w:val="249f20fe-ed8d-4ca4-a7a2-68affc5e0f2d"/>
    <w:docVar w:name="WAFER_202011231454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3145455_GUID" w:val="a5e5df85-1f39-49ae-8cef-d3a5bb968917"/>
  </w:docVars>
  <w:rsids>
    <w:rsidRoot w:val="00B17CFD"/>
    <w:rsid w:val="00284D51"/>
    <w:rsid w:val="008F78D0"/>
    <w:rsid w:val="009831EA"/>
    <w:rsid w:val="00A438D6"/>
    <w:rsid w:val="00B17CFD"/>
    <w:rsid w:val="00FD0F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6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D5673-89EA-493A-8D7F-1ED30F976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1284</Words>
  <Characters>6420</Characters>
  <Application>Microsoft Office Word</Application>
  <DocSecurity>0</DocSecurity>
  <Lines>200</Lines>
  <Paragraphs>110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(Employee Superannuation) Regulations 2016 - 00-c0-00</dc:title>
  <dc:subject/>
  <dc:creator/>
  <cp:keywords/>
  <dc:description/>
  <cp:lastModifiedBy>Master Repository Process</cp:lastModifiedBy>
  <cp:revision>4</cp:revision>
  <cp:lastPrinted>2020-11-03T05:07:00Z</cp:lastPrinted>
  <dcterms:created xsi:type="dcterms:W3CDTF">2020-12-02T00:35:00Z</dcterms:created>
  <dcterms:modified xsi:type="dcterms:W3CDTF">2020-12-02T00:35:00Z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lpwstr>47552</vt:lpwstr>
  </property>
  <property fmtid="{D5CDD505-2E9C-101B-9397-08002B2CF9AE}" pid="4" name="ID">
    <vt:lpwstr>25 Oct 2016 p 4871-4</vt:lpwstr>
  </property>
  <property fmtid="{D5CDD505-2E9C-101B-9397-08002B2CF9AE}" pid="5" name="AsAtDate">
    <vt:lpwstr>03 Dec 2020</vt:lpwstr>
  </property>
  <property fmtid="{D5CDD505-2E9C-101B-9397-08002B2CF9AE}" pid="6" name="Suffix">
    <vt:lpwstr>00-c0-00</vt:lpwstr>
  </property>
  <property fmtid="{D5CDD505-2E9C-101B-9397-08002B2CF9AE}" pid="7" name="CommencementDate">
    <vt:lpwstr>20201203</vt:lpwstr>
  </property>
</Properties>
</file>