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(Retirement Villages Interim Code) Regulations (No. 2)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(Retirement Villages Interim Code) Regulations (No. 2)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_Toc82003695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_Toc82003696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_Toc82003698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_Toc82003699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(Retirement Villages Interim Code) Regulations (No. 2) 2021</w:t>
      </w:r>
    </w:p>
    <w:p>
      <w:pPr>
        <w:pStyle w:val="Heading5"/>
      </w:pPr>
      <w:bookmarkStart w:id="3" w:name="_Toc79500936"/>
      <w:bookmarkStart w:id="4" w:name="_Toc80094073"/>
      <w:bookmarkStart w:id="5" w:name="_Toc80094855"/>
      <w:bookmarkStart w:id="6" w:name="_Toc80102588"/>
      <w:bookmarkStart w:id="7" w:name="_Toc8200369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(Retirement Villages Interim Code) Regulations (No. 2) 2021</w:t>
      </w:r>
      <w:r>
        <w:t>.</w:t>
      </w:r>
    </w:p>
    <w:p>
      <w:pPr>
        <w:pStyle w:val="Heading5"/>
        <w:rPr>
          <w:spacing w:val="-2"/>
        </w:rPr>
      </w:pPr>
      <w:bookmarkStart w:id="9" w:name="_Toc79500937"/>
      <w:bookmarkStart w:id="10" w:name="_Toc80094074"/>
      <w:bookmarkStart w:id="11" w:name="_Toc80094856"/>
      <w:bookmarkStart w:id="12" w:name="_Toc80102589"/>
      <w:bookmarkStart w:id="13" w:name="_Toc820036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October 2021.</w:t>
      </w:r>
    </w:p>
    <w:p>
      <w:pPr>
        <w:pStyle w:val="Ednotesection"/>
      </w:pPr>
      <w:r>
        <w:t>[</w:t>
      </w:r>
      <w:r>
        <w:rPr>
          <w:b/>
        </w:rPr>
        <w:t>3-5.</w:t>
      </w:r>
      <w:r>
        <w:tab/>
        <w:t>Have not come into operation.]</w:t>
      </w:r>
    </w:p>
    <w:p>
      <w:pPr>
        <w:pStyle w:val="yEdnotesection"/>
      </w:pPr>
      <w:r>
        <w:t>[Schedule 1 has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outlineLvl w:val="0"/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5" w:name="_Toc81921255"/>
      <w:bookmarkStart w:id="16" w:name="_Toc82003697"/>
      <w:r>
        <w:lastRenderedPageBreak/>
        <w:t>Notes</w:t>
      </w:r>
      <w:bookmarkEnd w:id="15"/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(Retirement Villages Interim Code) Regulations (No. 2)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7" w:name="_Toc82003698"/>
      <w:r>
        <w:t>Compilation table</w:t>
      </w:r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(Retirement Villages Interim Code) Regulations (No. 2) 2021</w:t>
            </w:r>
            <w:r>
              <w:rPr>
                <w:noProof/>
              </w:rPr>
              <w:t xml:space="preserve"> 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2021/159 10 Sep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Sep 2021 (see r. 2(a))</w:t>
            </w:r>
          </w:p>
        </w:tc>
      </w:tr>
    </w:tbl>
    <w:p>
      <w:pPr>
        <w:pStyle w:val="nHeading3"/>
      </w:pPr>
      <w:bookmarkStart w:id="18" w:name="_Toc82003699"/>
      <w:r>
        <w:t>Uncommenced provisions table</w:t>
      </w:r>
      <w:bookmarkEnd w:id="18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(Retirement Villages Interim Code) Regulations (No. 2) 2021</w:t>
            </w:r>
            <w:r>
              <w:rPr>
                <w:noProof/>
              </w:rPr>
              <w:t xml:space="preserve"> (other than r. 1 and 2)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2021/159 10 Sep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Oct 2021 (see r. 2(b))</w:t>
            </w:r>
          </w:p>
        </w:tc>
      </w:tr>
    </w:tbl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lvii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lvii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lvii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3"/>
  </w:num>
  <w:num w:numId="5">
    <w:abstractNumId w:val="20"/>
  </w:num>
  <w:num w:numId="6">
    <w:abstractNumId w:val="17"/>
  </w:num>
  <w:num w:numId="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71912245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7191224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719122450_GUID" w:val="0937d125-39fe-48ef-8c79-a27a9a93f96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E928D855-2DA5-4C3A-A88D-6BC36B3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3D2C-099B-4F99-95FB-4CD98369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1801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(Retirement Villages Interim Code) Regulations (No. 2) 2021 - 00-a0-00</dc:title>
  <dc:subject/>
  <dc:creator/>
  <cp:keywords/>
  <dc:description/>
  <cp:lastModifiedBy>Master Repository Process</cp:lastModifiedBy>
  <cp:revision>4</cp:revision>
  <cp:lastPrinted>2021-09-07T03:27:00Z</cp:lastPrinted>
  <dcterms:created xsi:type="dcterms:W3CDTF">2021-09-10T01:33:00Z</dcterms:created>
  <dcterms:modified xsi:type="dcterms:W3CDTF">2021-09-10T01:33:00Z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53263</vt:lpwstr>
  </property>
  <property fmtid="{D5CDD505-2E9C-101B-9397-08002B2CF9AE}" pid="3" name="DocumentType">
    <vt:lpwstr>Reg</vt:lpwstr>
  </property>
  <property fmtid="{D5CDD505-2E9C-101B-9397-08002B2CF9AE}" pid="4" name="AsAtDate">
    <vt:lpwstr>10 Sep 2021</vt:lpwstr>
  </property>
  <property fmtid="{D5CDD505-2E9C-101B-9397-08002B2CF9AE}" pid="5" name="Suffix">
    <vt:lpwstr>00-a0-00</vt:lpwstr>
  </property>
  <property fmtid="{D5CDD505-2E9C-101B-9397-08002B2CF9AE}" pid="6" name="CommencementDate">
    <vt:lpwstr>20210910</vt:lpwstr>
  </property>
</Properties>
</file>