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Parks (Long-stay Tenants)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Parks (Long-stay Tenants)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Parks (Long-stay Tenants)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_Toc89414552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_Toc89414553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_Toc89414554 \h </w:instrText>
      </w:r>
      <w:r>
        <w:fldChar w:fldCharType="separate"/>
      </w:r>
      <w:r>
        <w:t>1</w:t>
      </w:r>
      <w:r>
        <w:fldChar w:fldCharType="end"/>
      </w:r>
    </w:p>
    <w:p>
      <w:pPr>
        <w:pStyle w:val="TOC8"/>
        <w:rPr>
          <w:rFonts w:asciiTheme="minorHAnsi" w:eastAsiaTheme="minorEastAsia" w:hAnsiTheme="minorHAnsi" w:cstheme="minorBidi"/>
          <w:szCs w:val="22"/>
        </w:rPr>
      </w:pPr>
      <w:r>
        <w:t>4.</w:t>
      </w:r>
      <w:r>
        <w:tab/>
        <w:t>Periodic on</w:t>
      </w:r>
      <w:r>
        <w:noBreakHyphen/>
        <w:t>site home agreement (s. 10(b) and (c) of the Act)</w:t>
      </w:r>
      <w:r>
        <w:tab/>
      </w:r>
      <w:r>
        <w:fldChar w:fldCharType="begin"/>
      </w:r>
      <w:r>
        <w:instrText xml:space="preserve"> PAGEREF _Toc89414555 \h </w:instrText>
      </w:r>
      <w:r>
        <w:fldChar w:fldCharType="separate"/>
      </w:r>
      <w:r>
        <w:t>2</w:t>
      </w:r>
      <w:r>
        <w:fldChar w:fldCharType="end"/>
      </w:r>
    </w:p>
    <w:p>
      <w:pPr>
        <w:pStyle w:val="TOC8"/>
        <w:rPr>
          <w:rFonts w:asciiTheme="minorHAnsi" w:eastAsiaTheme="minorEastAsia" w:hAnsiTheme="minorHAnsi" w:cstheme="minorBidi"/>
          <w:szCs w:val="22"/>
        </w:rPr>
      </w:pPr>
      <w:r>
        <w:t>5.</w:t>
      </w:r>
      <w:r>
        <w:tab/>
        <w:t>Fixed term on</w:t>
      </w:r>
      <w:r>
        <w:noBreakHyphen/>
        <w:t>site home agreement (s. 10(b) and (c) of the Act)</w:t>
      </w:r>
      <w:r>
        <w:tab/>
      </w:r>
      <w:r>
        <w:fldChar w:fldCharType="begin"/>
      </w:r>
      <w:r>
        <w:instrText xml:space="preserve"> PAGEREF _Toc89414556 \h </w:instrText>
      </w:r>
      <w:r>
        <w:fldChar w:fldCharType="separate"/>
      </w:r>
      <w:r>
        <w:t>2</w:t>
      </w:r>
      <w:r>
        <w:fldChar w:fldCharType="end"/>
      </w:r>
    </w:p>
    <w:p>
      <w:pPr>
        <w:pStyle w:val="TOC8"/>
        <w:rPr>
          <w:rFonts w:asciiTheme="minorHAnsi" w:eastAsiaTheme="minorEastAsia" w:hAnsiTheme="minorHAnsi" w:cstheme="minorBidi"/>
          <w:szCs w:val="22"/>
        </w:rPr>
      </w:pPr>
      <w:r>
        <w:t>6.</w:t>
      </w:r>
      <w:r>
        <w:tab/>
        <w:t>Periodic site</w:t>
      </w:r>
      <w:r>
        <w:noBreakHyphen/>
        <w:t>only agreement (s. 10(b) and (c) of the Act)</w:t>
      </w:r>
      <w:r>
        <w:tab/>
      </w:r>
      <w:r>
        <w:fldChar w:fldCharType="begin"/>
      </w:r>
      <w:r>
        <w:instrText xml:space="preserve"> PAGEREF _Toc89414557 \h </w:instrText>
      </w:r>
      <w:r>
        <w:fldChar w:fldCharType="separate"/>
      </w:r>
      <w:r>
        <w:t>2</w:t>
      </w:r>
      <w:r>
        <w:fldChar w:fldCharType="end"/>
      </w:r>
    </w:p>
    <w:p>
      <w:pPr>
        <w:pStyle w:val="TOC8"/>
        <w:rPr>
          <w:rFonts w:asciiTheme="minorHAnsi" w:eastAsiaTheme="minorEastAsia" w:hAnsiTheme="minorHAnsi" w:cstheme="minorBidi"/>
          <w:szCs w:val="22"/>
        </w:rPr>
      </w:pPr>
      <w:r>
        <w:t>7.</w:t>
      </w:r>
      <w:r>
        <w:tab/>
        <w:t>Fixed term site</w:t>
      </w:r>
      <w:r>
        <w:noBreakHyphen/>
        <w:t>only agreement (s. 10(b) and (c) of the Act)</w:t>
      </w:r>
      <w:r>
        <w:tab/>
      </w:r>
      <w:r>
        <w:fldChar w:fldCharType="begin"/>
      </w:r>
      <w:r>
        <w:instrText xml:space="preserve"> PAGEREF _Toc89414558 \h </w:instrText>
      </w:r>
      <w:r>
        <w:fldChar w:fldCharType="separate"/>
      </w:r>
      <w:r>
        <w:t>3</w:t>
      </w:r>
      <w:r>
        <w:fldChar w:fldCharType="end"/>
      </w:r>
    </w:p>
    <w:p>
      <w:pPr>
        <w:pStyle w:val="TOC8"/>
        <w:rPr>
          <w:rFonts w:asciiTheme="minorHAnsi" w:eastAsiaTheme="minorEastAsia" w:hAnsiTheme="minorHAnsi" w:cstheme="minorBidi"/>
          <w:szCs w:val="22"/>
        </w:rPr>
      </w:pPr>
      <w:r>
        <w:t>8.</w:t>
      </w:r>
      <w:r>
        <w:tab/>
        <w:t>Condition report (s. 11(1)(d) and 95(2)(a) of the Act)</w:t>
      </w:r>
      <w:r>
        <w:tab/>
      </w:r>
      <w:r>
        <w:fldChar w:fldCharType="begin"/>
      </w:r>
      <w:r>
        <w:instrText xml:space="preserve"> PAGEREF _Toc89414559 \h </w:instrText>
      </w:r>
      <w:r>
        <w:fldChar w:fldCharType="separate"/>
      </w:r>
      <w:r>
        <w:t>3</w:t>
      </w:r>
      <w:r>
        <w:fldChar w:fldCharType="end"/>
      </w:r>
    </w:p>
    <w:p>
      <w:pPr>
        <w:pStyle w:val="TOC8"/>
        <w:rPr>
          <w:rFonts w:asciiTheme="minorHAnsi" w:eastAsiaTheme="minorEastAsia" w:hAnsiTheme="minorHAnsi" w:cstheme="minorBidi"/>
          <w:szCs w:val="22"/>
        </w:rPr>
      </w:pPr>
      <w:r>
        <w:t>9.</w:t>
      </w:r>
      <w:r>
        <w:tab/>
        <w:t>Information sheet (s. 11(1)(g) of the Act)</w:t>
      </w:r>
      <w:r>
        <w:tab/>
      </w:r>
      <w:r>
        <w:fldChar w:fldCharType="begin"/>
      </w:r>
      <w:r>
        <w:instrText xml:space="preserve"> PAGEREF _Toc89414560 \h </w:instrText>
      </w:r>
      <w:r>
        <w:fldChar w:fldCharType="separate"/>
      </w:r>
      <w:r>
        <w:t>4</w:t>
      </w:r>
      <w:r>
        <w:fldChar w:fldCharType="end"/>
      </w:r>
    </w:p>
    <w:p>
      <w:pPr>
        <w:pStyle w:val="TOC8"/>
        <w:rPr>
          <w:rFonts w:asciiTheme="minorHAnsi" w:eastAsiaTheme="minorEastAsia" w:hAnsiTheme="minorHAnsi" w:cstheme="minorBidi"/>
          <w:szCs w:val="22"/>
        </w:rPr>
      </w:pPr>
      <w:r>
        <w:t>10.</w:t>
      </w:r>
      <w:r>
        <w:tab/>
        <w:t>Prescribed payments (s. 12(2)(c) of the Act)</w:t>
      </w:r>
      <w:r>
        <w:tab/>
      </w:r>
      <w:r>
        <w:fldChar w:fldCharType="begin"/>
      </w:r>
      <w:r>
        <w:instrText xml:space="preserve"> PAGEREF _Toc89414561 \h </w:instrText>
      </w:r>
      <w:r>
        <w:fldChar w:fldCharType="separate"/>
      </w:r>
      <w:r>
        <w:t>4</w:t>
      </w:r>
      <w:r>
        <w:fldChar w:fldCharType="end"/>
      </w:r>
    </w:p>
    <w:p>
      <w:pPr>
        <w:pStyle w:val="TOC8"/>
        <w:rPr>
          <w:rFonts w:asciiTheme="minorHAnsi" w:eastAsiaTheme="minorEastAsia" w:hAnsiTheme="minorHAnsi" w:cstheme="minorBidi"/>
          <w:szCs w:val="22"/>
        </w:rPr>
      </w:pPr>
      <w:r>
        <w:t>11.</w:t>
      </w:r>
      <w:r>
        <w:tab/>
        <w:t>Maximum amount payable for screening suitability of prospective purchasers of relocatable homes</w:t>
      </w:r>
      <w:r>
        <w:tab/>
      </w:r>
      <w:r>
        <w:fldChar w:fldCharType="begin"/>
      </w:r>
      <w:r>
        <w:instrText xml:space="preserve"> PAGEREF _Toc89414562 \h </w:instrText>
      </w:r>
      <w:r>
        <w:fldChar w:fldCharType="separate"/>
      </w:r>
      <w:r>
        <w:t>5</w:t>
      </w:r>
      <w:r>
        <w:fldChar w:fldCharType="end"/>
      </w:r>
    </w:p>
    <w:p>
      <w:pPr>
        <w:pStyle w:val="TOC8"/>
        <w:rPr>
          <w:rFonts w:asciiTheme="minorHAnsi" w:eastAsiaTheme="minorEastAsia" w:hAnsiTheme="minorHAnsi" w:cstheme="minorBidi"/>
          <w:szCs w:val="22"/>
        </w:rPr>
      </w:pPr>
      <w:r>
        <w:t>12.</w:t>
      </w:r>
      <w:r>
        <w:tab/>
        <w:t>Default notice (s. 37(c) of the Act)</w:t>
      </w:r>
      <w:r>
        <w:tab/>
      </w:r>
      <w:r>
        <w:fldChar w:fldCharType="begin"/>
      </w:r>
      <w:r>
        <w:instrText xml:space="preserve"> PAGEREF _Toc89414563 \h </w:instrText>
      </w:r>
      <w:r>
        <w:fldChar w:fldCharType="separate"/>
      </w:r>
      <w:r>
        <w:t>5</w:t>
      </w:r>
      <w:r>
        <w:fldChar w:fldCharType="end"/>
      </w:r>
    </w:p>
    <w:p>
      <w:pPr>
        <w:pStyle w:val="TOC8"/>
        <w:rPr>
          <w:rFonts w:asciiTheme="minorHAnsi" w:eastAsiaTheme="minorEastAsia" w:hAnsiTheme="minorHAnsi" w:cstheme="minorBidi"/>
          <w:szCs w:val="22"/>
        </w:rPr>
      </w:pPr>
      <w:r>
        <w:t>13.</w:t>
      </w:r>
      <w:r>
        <w:tab/>
        <w:t>Notice of termination (s. 38(1)(d) and (2) of Act)</w:t>
      </w:r>
      <w:r>
        <w:tab/>
      </w:r>
      <w:r>
        <w:fldChar w:fldCharType="begin"/>
      </w:r>
      <w:r>
        <w:instrText xml:space="preserve"> PAGEREF _Toc89414564 \h </w:instrText>
      </w:r>
      <w:r>
        <w:fldChar w:fldCharType="separate"/>
      </w:r>
      <w:r>
        <w:t>5</w:t>
      </w:r>
      <w:r>
        <w:fldChar w:fldCharType="end"/>
      </w:r>
    </w:p>
    <w:p>
      <w:pPr>
        <w:pStyle w:val="TOC8"/>
        <w:rPr>
          <w:rFonts w:asciiTheme="minorHAnsi" w:eastAsiaTheme="minorEastAsia" w:hAnsiTheme="minorHAnsi" w:cstheme="minorBidi"/>
          <w:szCs w:val="22"/>
        </w:rPr>
      </w:pPr>
      <w:r>
        <w:t>13A.</w:t>
      </w:r>
      <w:r>
        <w:tab/>
        <w:t>Prescribed person for s. 45A(2)(d)(vi) of Act</w:t>
      </w:r>
      <w:r>
        <w:tab/>
      </w:r>
      <w:r>
        <w:fldChar w:fldCharType="begin"/>
      </w:r>
      <w:r>
        <w:instrText xml:space="preserve"> PAGEREF _Toc89414565 \h </w:instrText>
      </w:r>
      <w:r>
        <w:fldChar w:fldCharType="separate"/>
      </w:r>
      <w:r>
        <w:t>6</w:t>
      </w:r>
      <w:r>
        <w:fldChar w:fldCharType="end"/>
      </w:r>
    </w:p>
    <w:p>
      <w:pPr>
        <w:pStyle w:val="TOC8"/>
        <w:rPr>
          <w:rFonts w:asciiTheme="minorHAnsi" w:eastAsiaTheme="minorEastAsia" w:hAnsiTheme="minorHAnsi" w:cstheme="minorBidi"/>
          <w:szCs w:val="22"/>
        </w:rPr>
      </w:pPr>
      <w:r>
        <w:t>14.</w:t>
      </w:r>
      <w:r>
        <w:tab/>
        <w:t>Notice to former tenant about abandoned goods (s. 48(4)(a) of the Act)</w:t>
      </w:r>
      <w:r>
        <w:tab/>
      </w:r>
      <w:r>
        <w:fldChar w:fldCharType="begin"/>
      </w:r>
      <w:r>
        <w:instrText xml:space="preserve"> PAGEREF _Toc89414566 \h </w:instrText>
      </w:r>
      <w:r>
        <w:fldChar w:fldCharType="separate"/>
      </w:r>
      <w:r>
        <w:t>7</w:t>
      </w:r>
      <w:r>
        <w:fldChar w:fldCharType="end"/>
      </w:r>
    </w:p>
    <w:p>
      <w:pPr>
        <w:pStyle w:val="TOC8"/>
        <w:rPr>
          <w:rFonts w:asciiTheme="minorHAnsi" w:eastAsiaTheme="minorEastAsia" w:hAnsiTheme="minorHAnsi" w:cstheme="minorBidi"/>
          <w:szCs w:val="22"/>
        </w:rPr>
      </w:pPr>
      <w:r>
        <w:t>15.</w:t>
      </w:r>
      <w:r>
        <w:tab/>
        <w:t>Park liaison committee’s prescribed functions (s. 61(2)(a)(iv) of the Act)</w:t>
      </w:r>
      <w:r>
        <w:tab/>
      </w:r>
      <w:r>
        <w:fldChar w:fldCharType="begin"/>
      </w:r>
      <w:r>
        <w:instrText xml:space="preserve"> PAGEREF _Toc89414567 \h </w:instrText>
      </w:r>
      <w:r>
        <w:fldChar w:fldCharType="separate"/>
      </w:r>
      <w:r>
        <w:t>7</w:t>
      </w:r>
      <w:r>
        <w:fldChar w:fldCharType="end"/>
      </w:r>
    </w:p>
    <w:p>
      <w:pPr>
        <w:pStyle w:val="TOC8"/>
        <w:rPr>
          <w:rFonts w:asciiTheme="minorHAnsi" w:eastAsiaTheme="minorEastAsia" w:hAnsiTheme="minorHAnsi" w:cstheme="minorBidi"/>
          <w:szCs w:val="22"/>
        </w:rPr>
      </w:pPr>
      <w:r>
        <w:t>16.</w:t>
      </w:r>
      <w:r>
        <w:tab/>
        <w:t>Prescribed matters relating to compensation determination (s. 65(2)(e) of the Act)</w:t>
      </w:r>
      <w:r>
        <w:tab/>
      </w:r>
      <w:r>
        <w:fldChar w:fldCharType="begin"/>
      </w:r>
      <w:r>
        <w:instrText xml:space="preserve"> PAGEREF _Toc89414568 \h </w:instrText>
      </w:r>
      <w:r>
        <w:fldChar w:fldCharType="separate"/>
      </w:r>
      <w:r>
        <w:t>7</w:t>
      </w:r>
      <w:r>
        <w:fldChar w:fldCharType="end"/>
      </w:r>
    </w:p>
    <w:p>
      <w:pPr>
        <w:pStyle w:val="TOC8"/>
        <w:rPr>
          <w:rFonts w:asciiTheme="minorHAnsi" w:eastAsiaTheme="minorEastAsia" w:hAnsiTheme="minorHAnsi" w:cstheme="minorBidi"/>
          <w:szCs w:val="22"/>
        </w:rPr>
      </w:pPr>
      <w:r>
        <w:lastRenderedPageBreak/>
        <w:t>17.</w:t>
      </w:r>
      <w:r>
        <w:tab/>
        <w:t>Interest on security bond amount paid into ADI account (s. 92 of the Act)</w:t>
      </w:r>
      <w:r>
        <w:tab/>
      </w:r>
      <w:r>
        <w:fldChar w:fldCharType="begin"/>
      </w:r>
      <w:r>
        <w:instrText xml:space="preserve"> PAGEREF _Toc89414569 \h </w:instrText>
      </w:r>
      <w:r>
        <w:fldChar w:fldCharType="separate"/>
      </w:r>
      <w:r>
        <w:t>8</w:t>
      </w:r>
      <w:r>
        <w:fldChar w:fldCharType="end"/>
      </w:r>
    </w:p>
    <w:p>
      <w:pPr>
        <w:pStyle w:val="TOC8"/>
        <w:rPr>
          <w:rFonts w:asciiTheme="minorHAnsi" w:eastAsiaTheme="minorEastAsia" w:hAnsiTheme="minorHAnsi" w:cstheme="minorBidi"/>
          <w:szCs w:val="22"/>
        </w:rPr>
      </w:pPr>
      <w:r>
        <w:t>18.</w:t>
      </w:r>
      <w:r>
        <w:tab/>
        <w:t>Disposal of security bond amounts — general (s. 92(e) and 94(c) of the Act)</w:t>
      </w:r>
      <w:r>
        <w:tab/>
      </w:r>
      <w:r>
        <w:fldChar w:fldCharType="begin"/>
      </w:r>
      <w:r>
        <w:instrText xml:space="preserve"> PAGEREF _Toc89414570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Disposal of unclaimed security bond amounts </w:t>
      </w:r>
      <w:r>
        <w:t>(s. 92(e) and 94(c) of the Act)</w:t>
      </w:r>
      <w:r>
        <w:tab/>
      </w:r>
      <w:r>
        <w:fldChar w:fldCharType="begin"/>
      </w:r>
      <w:r>
        <w:instrText xml:space="preserve"> PAGEREF _Toc89414571 \h </w:instrText>
      </w:r>
      <w:r>
        <w:fldChar w:fldCharType="separate"/>
      </w:r>
      <w:r>
        <w:t>9</w:t>
      </w:r>
      <w:r>
        <w:fldChar w:fldCharType="end"/>
      </w:r>
    </w:p>
    <w:p>
      <w:pPr>
        <w:pStyle w:val="TOC8"/>
        <w:rPr>
          <w:rFonts w:asciiTheme="minorHAnsi" w:eastAsiaTheme="minorEastAsia" w:hAnsiTheme="minorHAnsi" w:cstheme="minorBidi"/>
          <w:szCs w:val="22"/>
        </w:rPr>
      </w:pPr>
      <w:r>
        <w:t>20.</w:t>
      </w:r>
      <w:r>
        <w:tab/>
        <w:t>Park rules (s. 95(2)(f) of the Act)</w:t>
      </w:r>
      <w:r>
        <w:tab/>
      </w:r>
      <w:r>
        <w:fldChar w:fldCharType="begin"/>
      </w:r>
      <w:r>
        <w:instrText xml:space="preserve"> PAGEREF _Toc89414572 \h </w:instrText>
      </w:r>
      <w:r>
        <w:fldChar w:fldCharType="separate"/>
      </w:r>
      <w:r>
        <w:t>10</w:t>
      </w:r>
      <w:r>
        <w:fldChar w:fldCharType="end"/>
      </w:r>
    </w:p>
    <w:p>
      <w:pPr>
        <w:pStyle w:val="TOC8"/>
        <w:rPr>
          <w:rFonts w:asciiTheme="minorHAnsi" w:eastAsiaTheme="minorEastAsia" w:hAnsiTheme="minorHAnsi" w:cstheme="minorBidi"/>
          <w:szCs w:val="22"/>
        </w:rPr>
      </w:pPr>
      <w:r>
        <w:t>21.</w:t>
      </w:r>
      <w:r>
        <w:tab/>
        <w:t>Amendments to park rules (s. 95(2)(f) of the Act)</w:t>
      </w:r>
      <w:r>
        <w:tab/>
      </w:r>
      <w:r>
        <w:fldChar w:fldCharType="begin"/>
      </w:r>
      <w:r>
        <w:instrText xml:space="preserve"> PAGEREF _Toc89414573 \h </w:instrText>
      </w:r>
      <w:r>
        <w:fldChar w:fldCharType="separate"/>
      </w:r>
      <w:r>
        <w:t>11</w:t>
      </w:r>
      <w:r>
        <w:fldChar w:fldCharType="end"/>
      </w:r>
    </w:p>
    <w:p>
      <w:pPr>
        <w:pStyle w:val="TOC8"/>
        <w:rPr>
          <w:rFonts w:asciiTheme="minorHAnsi" w:eastAsiaTheme="minorEastAsia" w:hAnsiTheme="minorHAnsi" w:cstheme="minorBidi"/>
          <w:szCs w:val="22"/>
        </w:rPr>
      </w:pPr>
      <w:r>
        <w:t>22.</w:t>
      </w:r>
      <w:r>
        <w:tab/>
        <w:t>Prescribed alterations for Sch. 1 cl. 14(4) of Act</w:t>
      </w:r>
      <w:r>
        <w:tab/>
      </w:r>
      <w:r>
        <w:fldChar w:fldCharType="begin"/>
      </w:r>
      <w:r>
        <w:instrText xml:space="preserve"> PAGEREF _Toc89414574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Periodic on</w:t>
      </w:r>
      <w:r>
        <w:noBreakHyphen/>
        <w:t>site home agreement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4"/>
        <w:tabs>
          <w:tab w:val="right" w:leader="dot" w:pos="7077"/>
        </w:tabs>
        <w:rPr>
          <w:rFonts w:asciiTheme="minorHAnsi" w:eastAsiaTheme="minorEastAsia" w:hAnsiTheme="minorHAnsi" w:cstheme="minorBidi"/>
          <w:b w:val="0"/>
          <w:szCs w:val="22"/>
        </w:rPr>
      </w:pPr>
      <w:r>
        <w:t>Division 2 — Rent, fees and charges</w:t>
      </w:r>
    </w:p>
    <w:p>
      <w:pPr>
        <w:pStyle w:val="TOC4"/>
        <w:tabs>
          <w:tab w:val="right" w:leader="dot" w:pos="7077"/>
        </w:tabs>
        <w:rPr>
          <w:rFonts w:asciiTheme="minorHAnsi" w:eastAsiaTheme="minorEastAsia" w:hAnsiTheme="minorHAnsi" w:cstheme="minorBidi"/>
          <w:b w:val="0"/>
          <w:szCs w:val="22"/>
        </w:rPr>
      </w:pPr>
      <w:r>
        <w:t>Division 3 — Table of fees and charges for services and utilities</w:t>
      </w:r>
    </w:p>
    <w:p>
      <w:pPr>
        <w:pStyle w:val="TOC4"/>
        <w:tabs>
          <w:tab w:val="right" w:leader="dot" w:pos="7077"/>
        </w:tabs>
        <w:rPr>
          <w:rFonts w:asciiTheme="minorHAnsi" w:eastAsiaTheme="minorEastAsia" w:hAnsiTheme="minorHAnsi" w:cstheme="minorBidi"/>
          <w:b w:val="0"/>
          <w:szCs w:val="22"/>
        </w:rPr>
      </w:pPr>
      <w:r>
        <w:t>Division 4 — General terms</w:t>
      </w:r>
    </w:p>
    <w:p>
      <w:pPr>
        <w:pStyle w:val="TOC4"/>
        <w:tabs>
          <w:tab w:val="right" w:leader="dot" w:pos="7077"/>
        </w:tabs>
        <w:rPr>
          <w:rFonts w:asciiTheme="minorHAnsi" w:eastAsiaTheme="minorEastAsia" w:hAnsiTheme="minorHAnsi" w:cstheme="minorBidi"/>
          <w:b w:val="0"/>
          <w:szCs w:val="22"/>
        </w:rPr>
      </w:pPr>
      <w:r>
        <w:t>Division 5 — Special terms</w:t>
      </w:r>
    </w:p>
    <w:p>
      <w:pPr>
        <w:pStyle w:val="TOC4"/>
        <w:tabs>
          <w:tab w:val="right" w:leader="dot" w:pos="7077"/>
        </w:tabs>
        <w:rPr>
          <w:rFonts w:asciiTheme="minorHAnsi" w:eastAsiaTheme="minorEastAsia" w:hAnsiTheme="minorHAnsi" w:cstheme="minorBidi"/>
          <w:b w:val="0"/>
          <w:szCs w:val="22"/>
        </w:rPr>
      </w:pPr>
      <w:r>
        <w:t>Division 6 — Condition report</w:t>
      </w:r>
    </w:p>
    <w:p>
      <w:pPr>
        <w:pStyle w:val="TOC4"/>
        <w:tabs>
          <w:tab w:val="right" w:leader="dot" w:pos="7077"/>
        </w:tabs>
        <w:rPr>
          <w:rFonts w:asciiTheme="minorHAnsi" w:eastAsiaTheme="minorEastAsia" w:hAnsiTheme="minorHAnsi" w:cstheme="minorBidi"/>
          <w:b w:val="0"/>
          <w:szCs w:val="22"/>
        </w:rPr>
      </w:pPr>
      <w:r>
        <w:t>Division 7 — Park rules</w:t>
      </w:r>
    </w:p>
    <w:p>
      <w:pPr>
        <w:pStyle w:val="TOC4"/>
        <w:tabs>
          <w:tab w:val="right" w:leader="dot" w:pos="7077"/>
        </w:tabs>
        <w:rPr>
          <w:rFonts w:asciiTheme="minorHAnsi" w:eastAsiaTheme="minorEastAsia" w:hAnsiTheme="minorHAnsi" w:cstheme="minorBidi"/>
          <w:b w:val="0"/>
          <w:szCs w:val="22"/>
        </w:rPr>
      </w:pPr>
      <w:r>
        <w:t>Division 8 — Information sheet</w:t>
      </w:r>
    </w:p>
    <w:p>
      <w:pPr>
        <w:pStyle w:val="TOC4"/>
        <w:tabs>
          <w:tab w:val="right" w:leader="dot" w:pos="7077"/>
        </w:tabs>
        <w:rPr>
          <w:rFonts w:asciiTheme="minorHAnsi" w:eastAsiaTheme="minorEastAsia" w:hAnsiTheme="minorHAnsi" w:cstheme="minorBidi"/>
          <w:b w:val="0"/>
          <w:szCs w:val="22"/>
        </w:rPr>
      </w:pPr>
      <w:r>
        <w:t>Division 9 — Acceptance</w:t>
      </w:r>
    </w:p>
    <w:p>
      <w:pPr>
        <w:pStyle w:val="TOC4"/>
        <w:tabs>
          <w:tab w:val="right" w:leader="dot" w:pos="7077"/>
        </w:tabs>
        <w:rPr>
          <w:rFonts w:asciiTheme="minorHAnsi" w:eastAsiaTheme="minorEastAsia" w:hAnsiTheme="minorHAnsi" w:cstheme="minorBidi"/>
          <w:b w:val="0"/>
          <w:szCs w:val="22"/>
        </w:rPr>
      </w:pPr>
      <w:r>
        <w:t>Division 10 — Tenant’s checklist</w:t>
      </w:r>
    </w:p>
    <w:p>
      <w:pPr>
        <w:pStyle w:val="TOC2"/>
        <w:tabs>
          <w:tab w:val="right" w:leader="dot" w:pos="7077"/>
        </w:tabs>
        <w:rPr>
          <w:rFonts w:asciiTheme="minorHAnsi" w:eastAsiaTheme="minorEastAsia" w:hAnsiTheme="minorHAnsi" w:cstheme="minorBidi"/>
          <w:b w:val="0"/>
          <w:sz w:val="22"/>
          <w:szCs w:val="22"/>
        </w:rPr>
      </w:pPr>
      <w:r>
        <w:t>Schedule 2 — Fixed term on</w:t>
      </w:r>
      <w:r>
        <w:noBreakHyphen/>
        <w:t>site home agreement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4"/>
        <w:tabs>
          <w:tab w:val="right" w:leader="dot" w:pos="7077"/>
        </w:tabs>
        <w:rPr>
          <w:rFonts w:asciiTheme="minorHAnsi" w:eastAsiaTheme="minorEastAsia" w:hAnsiTheme="minorHAnsi" w:cstheme="minorBidi"/>
          <w:b w:val="0"/>
          <w:szCs w:val="22"/>
        </w:rPr>
      </w:pPr>
      <w:r>
        <w:t>Division 2 — Rent, fees and charges</w:t>
      </w:r>
    </w:p>
    <w:p>
      <w:pPr>
        <w:pStyle w:val="TOC4"/>
        <w:tabs>
          <w:tab w:val="right" w:leader="dot" w:pos="7077"/>
        </w:tabs>
        <w:rPr>
          <w:rFonts w:asciiTheme="minorHAnsi" w:eastAsiaTheme="minorEastAsia" w:hAnsiTheme="minorHAnsi" w:cstheme="minorBidi"/>
          <w:b w:val="0"/>
          <w:szCs w:val="22"/>
        </w:rPr>
      </w:pPr>
      <w:r>
        <w:t>Division 3 — Table of fees and charges for services and utilities</w:t>
      </w:r>
    </w:p>
    <w:p>
      <w:pPr>
        <w:pStyle w:val="TOC4"/>
        <w:tabs>
          <w:tab w:val="right" w:leader="dot" w:pos="7077"/>
        </w:tabs>
        <w:rPr>
          <w:rFonts w:asciiTheme="minorHAnsi" w:eastAsiaTheme="minorEastAsia" w:hAnsiTheme="minorHAnsi" w:cstheme="minorBidi"/>
          <w:b w:val="0"/>
          <w:szCs w:val="22"/>
        </w:rPr>
      </w:pPr>
      <w:r>
        <w:t>Division 4 — General terms</w:t>
      </w:r>
    </w:p>
    <w:p>
      <w:pPr>
        <w:pStyle w:val="TOC4"/>
        <w:tabs>
          <w:tab w:val="right" w:leader="dot" w:pos="7077"/>
        </w:tabs>
        <w:rPr>
          <w:rFonts w:asciiTheme="minorHAnsi" w:eastAsiaTheme="minorEastAsia" w:hAnsiTheme="minorHAnsi" w:cstheme="minorBidi"/>
          <w:b w:val="0"/>
          <w:szCs w:val="22"/>
        </w:rPr>
      </w:pPr>
      <w:r>
        <w:t>Division 5 — Special terms</w:t>
      </w:r>
    </w:p>
    <w:p>
      <w:pPr>
        <w:pStyle w:val="TOC4"/>
        <w:tabs>
          <w:tab w:val="right" w:leader="dot" w:pos="7077"/>
        </w:tabs>
        <w:rPr>
          <w:rFonts w:asciiTheme="minorHAnsi" w:eastAsiaTheme="minorEastAsia" w:hAnsiTheme="minorHAnsi" w:cstheme="minorBidi"/>
          <w:b w:val="0"/>
          <w:szCs w:val="22"/>
        </w:rPr>
      </w:pPr>
      <w:r>
        <w:t>Division 6 — Condition report</w:t>
      </w:r>
    </w:p>
    <w:p>
      <w:pPr>
        <w:pStyle w:val="TOC4"/>
        <w:tabs>
          <w:tab w:val="right" w:leader="dot" w:pos="7077"/>
        </w:tabs>
        <w:rPr>
          <w:rFonts w:asciiTheme="minorHAnsi" w:eastAsiaTheme="minorEastAsia" w:hAnsiTheme="minorHAnsi" w:cstheme="minorBidi"/>
          <w:b w:val="0"/>
          <w:szCs w:val="22"/>
        </w:rPr>
      </w:pPr>
      <w:r>
        <w:t>Division 7 — Park rules</w:t>
      </w:r>
    </w:p>
    <w:p>
      <w:pPr>
        <w:pStyle w:val="TOC4"/>
        <w:tabs>
          <w:tab w:val="right" w:leader="dot" w:pos="7077"/>
        </w:tabs>
        <w:rPr>
          <w:rFonts w:asciiTheme="minorHAnsi" w:eastAsiaTheme="minorEastAsia" w:hAnsiTheme="minorHAnsi" w:cstheme="minorBidi"/>
          <w:b w:val="0"/>
          <w:szCs w:val="22"/>
        </w:rPr>
      </w:pPr>
      <w:r>
        <w:t>Division 8 — Information sheet</w:t>
      </w:r>
    </w:p>
    <w:p>
      <w:pPr>
        <w:pStyle w:val="TOC4"/>
        <w:tabs>
          <w:tab w:val="right" w:leader="dot" w:pos="7077"/>
        </w:tabs>
        <w:rPr>
          <w:rFonts w:asciiTheme="minorHAnsi" w:eastAsiaTheme="minorEastAsia" w:hAnsiTheme="minorHAnsi" w:cstheme="minorBidi"/>
          <w:b w:val="0"/>
          <w:szCs w:val="22"/>
        </w:rPr>
      </w:pPr>
      <w:r>
        <w:t>Division 9 — Acceptance</w:t>
      </w:r>
    </w:p>
    <w:p>
      <w:pPr>
        <w:pStyle w:val="TOC4"/>
        <w:tabs>
          <w:tab w:val="right" w:leader="dot" w:pos="7077"/>
        </w:tabs>
        <w:rPr>
          <w:rFonts w:asciiTheme="minorHAnsi" w:eastAsiaTheme="minorEastAsia" w:hAnsiTheme="minorHAnsi" w:cstheme="minorBidi"/>
          <w:b w:val="0"/>
          <w:szCs w:val="22"/>
        </w:rPr>
      </w:pPr>
      <w:r>
        <w:t>Division 10 — Tenant’s checklist</w:t>
      </w:r>
    </w:p>
    <w:p>
      <w:pPr>
        <w:pStyle w:val="TOC2"/>
        <w:tabs>
          <w:tab w:val="right" w:leader="dot" w:pos="7077"/>
        </w:tabs>
        <w:rPr>
          <w:rFonts w:asciiTheme="minorHAnsi" w:eastAsiaTheme="minorEastAsia" w:hAnsiTheme="minorHAnsi" w:cstheme="minorBidi"/>
          <w:b w:val="0"/>
          <w:sz w:val="22"/>
          <w:szCs w:val="22"/>
        </w:rPr>
      </w:pPr>
      <w:r>
        <w:t>Schedule 3 — Periodic site</w:t>
      </w:r>
      <w:r>
        <w:noBreakHyphen/>
        <w:t>only agreement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4"/>
        <w:tabs>
          <w:tab w:val="right" w:leader="dot" w:pos="7077"/>
        </w:tabs>
        <w:rPr>
          <w:rFonts w:asciiTheme="minorHAnsi" w:eastAsiaTheme="minorEastAsia" w:hAnsiTheme="minorHAnsi" w:cstheme="minorBidi"/>
          <w:b w:val="0"/>
          <w:szCs w:val="22"/>
        </w:rPr>
      </w:pPr>
      <w:r>
        <w:t>Division 2 — Rent, fees and charges</w:t>
      </w:r>
    </w:p>
    <w:p>
      <w:pPr>
        <w:pStyle w:val="TOC4"/>
        <w:tabs>
          <w:tab w:val="right" w:leader="dot" w:pos="7077"/>
        </w:tabs>
        <w:rPr>
          <w:rFonts w:asciiTheme="minorHAnsi" w:eastAsiaTheme="minorEastAsia" w:hAnsiTheme="minorHAnsi" w:cstheme="minorBidi"/>
          <w:b w:val="0"/>
          <w:szCs w:val="22"/>
        </w:rPr>
      </w:pPr>
      <w:r>
        <w:t>Division 3 — Table of fees and charges for services and utilities</w:t>
      </w:r>
    </w:p>
    <w:p>
      <w:pPr>
        <w:pStyle w:val="TOC4"/>
        <w:tabs>
          <w:tab w:val="right" w:leader="dot" w:pos="7077"/>
        </w:tabs>
        <w:rPr>
          <w:rFonts w:asciiTheme="minorHAnsi" w:eastAsiaTheme="minorEastAsia" w:hAnsiTheme="minorHAnsi" w:cstheme="minorBidi"/>
          <w:b w:val="0"/>
          <w:szCs w:val="22"/>
        </w:rPr>
      </w:pPr>
      <w:r>
        <w:lastRenderedPageBreak/>
        <w:t>Division 4 — General terms</w:t>
      </w:r>
    </w:p>
    <w:p>
      <w:pPr>
        <w:pStyle w:val="TOC4"/>
        <w:tabs>
          <w:tab w:val="right" w:leader="dot" w:pos="7077"/>
        </w:tabs>
        <w:rPr>
          <w:rFonts w:asciiTheme="minorHAnsi" w:eastAsiaTheme="minorEastAsia" w:hAnsiTheme="minorHAnsi" w:cstheme="minorBidi"/>
          <w:b w:val="0"/>
          <w:szCs w:val="22"/>
        </w:rPr>
      </w:pPr>
      <w:r>
        <w:t>Division 5 — Special terms</w:t>
      </w:r>
    </w:p>
    <w:p>
      <w:pPr>
        <w:pStyle w:val="TOC4"/>
        <w:tabs>
          <w:tab w:val="right" w:leader="dot" w:pos="7077"/>
        </w:tabs>
        <w:rPr>
          <w:rFonts w:asciiTheme="minorHAnsi" w:eastAsiaTheme="minorEastAsia" w:hAnsiTheme="minorHAnsi" w:cstheme="minorBidi"/>
          <w:b w:val="0"/>
          <w:szCs w:val="22"/>
        </w:rPr>
      </w:pPr>
      <w:r>
        <w:t>Division 6 — Condition report</w:t>
      </w:r>
    </w:p>
    <w:p>
      <w:pPr>
        <w:pStyle w:val="TOC4"/>
        <w:tabs>
          <w:tab w:val="right" w:leader="dot" w:pos="7077"/>
        </w:tabs>
        <w:rPr>
          <w:rFonts w:asciiTheme="minorHAnsi" w:eastAsiaTheme="minorEastAsia" w:hAnsiTheme="minorHAnsi" w:cstheme="minorBidi"/>
          <w:b w:val="0"/>
          <w:szCs w:val="22"/>
        </w:rPr>
      </w:pPr>
      <w:r>
        <w:t>Division 7 — Park rules</w:t>
      </w:r>
    </w:p>
    <w:p>
      <w:pPr>
        <w:pStyle w:val="TOC4"/>
        <w:tabs>
          <w:tab w:val="right" w:leader="dot" w:pos="7077"/>
        </w:tabs>
        <w:rPr>
          <w:rFonts w:asciiTheme="minorHAnsi" w:eastAsiaTheme="minorEastAsia" w:hAnsiTheme="minorHAnsi" w:cstheme="minorBidi"/>
          <w:b w:val="0"/>
          <w:szCs w:val="22"/>
        </w:rPr>
      </w:pPr>
      <w:r>
        <w:t>Division 8 — Information sheet</w:t>
      </w:r>
    </w:p>
    <w:p>
      <w:pPr>
        <w:pStyle w:val="TOC4"/>
        <w:tabs>
          <w:tab w:val="right" w:leader="dot" w:pos="7077"/>
        </w:tabs>
        <w:rPr>
          <w:rFonts w:asciiTheme="minorHAnsi" w:eastAsiaTheme="minorEastAsia" w:hAnsiTheme="minorHAnsi" w:cstheme="minorBidi"/>
          <w:b w:val="0"/>
          <w:szCs w:val="22"/>
        </w:rPr>
      </w:pPr>
      <w:r>
        <w:t>Division 9 — Acceptance</w:t>
      </w:r>
    </w:p>
    <w:p>
      <w:pPr>
        <w:pStyle w:val="TOC4"/>
        <w:tabs>
          <w:tab w:val="right" w:leader="dot" w:pos="7077"/>
        </w:tabs>
        <w:rPr>
          <w:rFonts w:asciiTheme="minorHAnsi" w:eastAsiaTheme="minorEastAsia" w:hAnsiTheme="minorHAnsi" w:cstheme="minorBidi"/>
          <w:b w:val="0"/>
          <w:szCs w:val="22"/>
        </w:rPr>
      </w:pPr>
      <w:r>
        <w:t>Division 10 — Tenant’s checklist</w:t>
      </w:r>
    </w:p>
    <w:p>
      <w:pPr>
        <w:pStyle w:val="TOC2"/>
        <w:tabs>
          <w:tab w:val="right" w:leader="dot" w:pos="7077"/>
        </w:tabs>
        <w:rPr>
          <w:rFonts w:asciiTheme="minorHAnsi" w:eastAsiaTheme="minorEastAsia" w:hAnsiTheme="minorHAnsi" w:cstheme="minorBidi"/>
          <w:b w:val="0"/>
          <w:sz w:val="22"/>
          <w:szCs w:val="22"/>
        </w:rPr>
      </w:pPr>
      <w:r>
        <w:t>Schedule 4 — Fixed term site</w:t>
      </w:r>
      <w:r>
        <w:noBreakHyphen/>
        <w:t>only agreement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4"/>
        <w:tabs>
          <w:tab w:val="right" w:leader="dot" w:pos="7077"/>
        </w:tabs>
        <w:rPr>
          <w:rFonts w:asciiTheme="minorHAnsi" w:eastAsiaTheme="minorEastAsia" w:hAnsiTheme="minorHAnsi" w:cstheme="minorBidi"/>
          <w:b w:val="0"/>
          <w:szCs w:val="22"/>
        </w:rPr>
      </w:pPr>
      <w:r>
        <w:t>Division 2 — Rent, fees and charges</w:t>
      </w:r>
    </w:p>
    <w:p>
      <w:pPr>
        <w:pStyle w:val="TOC4"/>
        <w:tabs>
          <w:tab w:val="right" w:leader="dot" w:pos="7077"/>
        </w:tabs>
        <w:rPr>
          <w:rFonts w:asciiTheme="minorHAnsi" w:eastAsiaTheme="minorEastAsia" w:hAnsiTheme="minorHAnsi" w:cstheme="minorBidi"/>
          <w:b w:val="0"/>
          <w:szCs w:val="22"/>
        </w:rPr>
      </w:pPr>
      <w:r>
        <w:t>Division 3 — Table of fees and charges for services and utilities</w:t>
      </w:r>
    </w:p>
    <w:p>
      <w:pPr>
        <w:pStyle w:val="TOC4"/>
        <w:tabs>
          <w:tab w:val="right" w:leader="dot" w:pos="7077"/>
        </w:tabs>
        <w:rPr>
          <w:rFonts w:asciiTheme="minorHAnsi" w:eastAsiaTheme="minorEastAsia" w:hAnsiTheme="minorHAnsi" w:cstheme="minorBidi"/>
          <w:b w:val="0"/>
          <w:szCs w:val="22"/>
        </w:rPr>
      </w:pPr>
      <w:r>
        <w:t>Division 4 — General terms</w:t>
      </w:r>
    </w:p>
    <w:p>
      <w:pPr>
        <w:pStyle w:val="TOC4"/>
        <w:tabs>
          <w:tab w:val="right" w:leader="dot" w:pos="7077"/>
        </w:tabs>
        <w:rPr>
          <w:rFonts w:asciiTheme="minorHAnsi" w:eastAsiaTheme="minorEastAsia" w:hAnsiTheme="minorHAnsi" w:cstheme="minorBidi"/>
          <w:b w:val="0"/>
          <w:szCs w:val="22"/>
        </w:rPr>
      </w:pPr>
      <w:r>
        <w:t>Division 5 — Special terms</w:t>
      </w:r>
    </w:p>
    <w:p>
      <w:pPr>
        <w:pStyle w:val="TOC4"/>
        <w:tabs>
          <w:tab w:val="right" w:leader="dot" w:pos="7077"/>
        </w:tabs>
        <w:rPr>
          <w:rFonts w:asciiTheme="minorHAnsi" w:eastAsiaTheme="minorEastAsia" w:hAnsiTheme="minorHAnsi" w:cstheme="minorBidi"/>
          <w:b w:val="0"/>
          <w:szCs w:val="22"/>
        </w:rPr>
      </w:pPr>
      <w:r>
        <w:t>Division 6 — Condition report</w:t>
      </w:r>
    </w:p>
    <w:p>
      <w:pPr>
        <w:pStyle w:val="TOC4"/>
        <w:tabs>
          <w:tab w:val="right" w:leader="dot" w:pos="7077"/>
        </w:tabs>
        <w:rPr>
          <w:rFonts w:asciiTheme="minorHAnsi" w:eastAsiaTheme="minorEastAsia" w:hAnsiTheme="minorHAnsi" w:cstheme="minorBidi"/>
          <w:b w:val="0"/>
          <w:szCs w:val="22"/>
        </w:rPr>
      </w:pPr>
      <w:r>
        <w:t>Division 7 — Park rules</w:t>
      </w:r>
    </w:p>
    <w:p>
      <w:pPr>
        <w:pStyle w:val="TOC4"/>
        <w:tabs>
          <w:tab w:val="right" w:leader="dot" w:pos="7077"/>
        </w:tabs>
        <w:rPr>
          <w:rFonts w:asciiTheme="minorHAnsi" w:eastAsiaTheme="minorEastAsia" w:hAnsiTheme="minorHAnsi" w:cstheme="minorBidi"/>
          <w:b w:val="0"/>
          <w:szCs w:val="22"/>
        </w:rPr>
      </w:pPr>
      <w:r>
        <w:t>Division 8 — Information sheet</w:t>
      </w:r>
    </w:p>
    <w:p>
      <w:pPr>
        <w:pStyle w:val="TOC4"/>
        <w:tabs>
          <w:tab w:val="right" w:leader="dot" w:pos="7077"/>
        </w:tabs>
        <w:rPr>
          <w:rFonts w:asciiTheme="minorHAnsi" w:eastAsiaTheme="minorEastAsia" w:hAnsiTheme="minorHAnsi" w:cstheme="minorBidi"/>
          <w:b w:val="0"/>
          <w:szCs w:val="22"/>
        </w:rPr>
      </w:pPr>
      <w:r>
        <w:t>Division 9 — Acceptance</w:t>
      </w:r>
    </w:p>
    <w:p>
      <w:pPr>
        <w:pStyle w:val="TOC4"/>
        <w:tabs>
          <w:tab w:val="right" w:leader="dot" w:pos="7077"/>
        </w:tabs>
        <w:rPr>
          <w:rFonts w:asciiTheme="minorHAnsi" w:eastAsiaTheme="minorEastAsia" w:hAnsiTheme="minorHAnsi" w:cstheme="minorBidi"/>
          <w:b w:val="0"/>
          <w:szCs w:val="22"/>
        </w:rPr>
      </w:pPr>
      <w:r>
        <w:t>Division 10 — Tenant’s checklist</w:t>
      </w:r>
    </w:p>
    <w:p>
      <w:pPr>
        <w:pStyle w:val="TOC2"/>
        <w:tabs>
          <w:tab w:val="right" w:leader="dot" w:pos="7077"/>
        </w:tabs>
        <w:rPr>
          <w:rFonts w:asciiTheme="minorHAnsi" w:eastAsiaTheme="minorEastAsia" w:hAnsiTheme="minorHAnsi" w:cstheme="minorBidi"/>
          <w:b w:val="0"/>
          <w:sz w:val="22"/>
          <w:szCs w:val="22"/>
        </w:rPr>
      </w:pPr>
      <w:r>
        <w:t>Schedule 5 — Condition report</w:t>
      </w:r>
    </w:p>
    <w:p>
      <w:pPr>
        <w:pStyle w:val="TOC8"/>
        <w:rPr>
          <w:rFonts w:asciiTheme="minorHAnsi" w:eastAsiaTheme="minorEastAsia" w:hAnsiTheme="minorHAnsi" w:cstheme="minorBidi"/>
          <w:szCs w:val="22"/>
        </w:rPr>
      </w:pPr>
      <w:r>
        <w:t>1.</w:t>
      </w:r>
      <w:r>
        <w:tab/>
        <w:t>On</w:t>
      </w:r>
      <w:r>
        <w:noBreakHyphen/>
        <w:t>site home</w:t>
      </w:r>
      <w:r>
        <w:tab/>
      </w:r>
      <w:r>
        <w:fldChar w:fldCharType="begin"/>
      </w:r>
      <w:r>
        <w:instrText xml:space="preserve"> PAGEREF _Toc89414620 \h </w:instrText>
      </w:r>
      <w:r>
        <w:fldChar w:fldCharType="separate"/>
      </w:r>
      <w:r>
        <w:t>103</w:t>
      </w:r>
      <w:r>
        <w:fldChar w:fldCharType="end"/>
      </w:r>
    </w:p>
    <w:p>
      <w:pPr>
        <w:pStyle w:val="TOC8"/>
        <w:rPr>
          <w:rFonts w:asciiTheme="minorHAnsi" w:eastAsiaTheme="minorEastAsia" w:hAnsiTheme="minorHAnsi" w:cstheme="minorBidi"/>
          <w:szCs w:val="22"/>
        </w:rPr>
      </w:pPr>
      <w:r>
        <w:t>2.</w:t>
      </w:r>
      <w:r>
        <w:tab/>
        <w:t>Site</w:t>
      </w:r>
      <w:r>
        <w:tab/>
      </w:r>
      <w:r>
        <w:fldChar w:fldCharType="begin"/>
      </w:r>
      <w:r>
        <w:instrText xml:space="preserve"> PAGEREF _Toc89414621 \h </w:instrText>
      </w:r>
      <w:r>
        <w:fldChar w:fldCharType="separate"/>
      </w:r>
      <w:r>
        <w:t>114</w:t>
      </w:r>
      <w:r>
        <w:fldChar w:fldCharType="end"/>
      </w:r>
    </w:p>
    <w:p>
      <w:pPr>
        <w:pStyle w:val="TOC8"/>
        <w:rPr>
          <w:rFonts w:asciiTheme="minorHAnsi" w:eastAsiaTheme="minorEastAsia" w:hAnsiTheme="minorHAnsi" w:cstheme="minorBidi"/>
          <w:szCs w:val="22"/>
        </w:rPr>
      </w:pPr>
      <w:r>
        <w:t>3.</w:t>
      </w:r>
      <w:r>
        <w:tab/>
        <w:t>Specific work to be undertaken by park operator</w:t>
      </w:r>
      <w:r>
        <w:tab/>
      </w:r>
      <w:r>
        <w:fldChar w:fldCharType="begin"/>
      </w:r>
      <w:r>
        <w:instrText xml:space="preserve"> PAGEREF _Toc89414622 \h </w:instrText>
      </w:r>
      <w:r>
        <w:fldChar w:fldCharType="separate"/>
      </w:r>
      <w:r>
        <w:t>115</w:t>
      </w:r>
      <w:r>
        <w:fldChar w:fldCharType="end"/>
      </w:r>
    </w:p>
    <w:p>
      <w:pPr>
        <w:pStyle w:val="TOC8"/>
        <w:rPr>
          <w:rFonts w:asciiTheme="minorHAnsi" w:eastAsiaTheme="minorEastAsia" w:hAnsiTheme="minorHAnsi" w:cstheme="minorBidi"/>
          <w:szCs w:val="22"/>
        </w:rPr>
      </w:pPr>
      <w:r>
        <w:t>4.</w:t>
      </w:r>
      <w:r>
        <w:tab/>
        <w:t>Signatures</w:t>
      </w:r>
      <w:r>
        <w:tab/>
      </w:r>
      <w:r>
        <w:fldChar w:fldCharType="begin"/>
      </w:r>
      <w:r>
        <w:instrText xml:space="preserve"> PAGEREF _Toc89414623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Schedule 6 — Information sheet (on</w:t>
      </w:r>
      <w:r>
        <w:noBreakHyphen/>
        <w:t>site home agreement)</w:t>
      </w:r>
    </w:p>
    <w:p>
      <w:pPr>
        <w:pStyle w:val="TOC8"/>
        <w:rPr>
          <w:rFonts w:asciiTheme="minorHAnsi" w:eastAsiaTheme="minorEastAsia" w:hAnsiTheme="minorHAnsi" w:cstheme="minorBidi"/>
          <w:szCs w:val="22"/>
        </w:rPr>
      </w:pPr>
      <w:r>
        <w:t>1.</w:t>
      </w:r>
      <w:r>
        <w:tab/>
        <w:t>Additional persons residing on a temporary basis on the agreed premises</w:t>
      </w:r>
      <w:r>
        <w:tab/>
      </w:r>
      <w:r>
        <w:fldChar w:fldCharType="begin"/>
      </w:r>
      <w:r>
        <w:instrText xml:space="preserve"> PAGEREF _Toc89414625 \h </w:instrText>
      </w:r>
      <w:r>
        <w:fldChar w:fldCharType="separate"/>
      </w:r>
      <w:r>
        <w:t>117</w:t>
      </w:r>
      <w:r>
        <w:fldChar w:fldCharType="end"/>
      </w:r>
    </w:p>
    <w:p>
      <w:pPr>
        <w:pStyle w:val="TOC8"/>
        <w:rPr>
          <w:rFonts w:asciiTheme="minorHAnsi" w:eastAsiaTheme="minorEastAsia" w:hAnsiTheme="minorHAnsi" w:cstheme="minorBidi"/>
          <w:szCs w:val="22"/>
        </w:rPr>
      </w:pPr>
      <w:r>
        <w:t>2.</w:t>
      </w:r>
      <w:r>
        <w:tab/>
        <w:t>Services and utilities</w:t>
      </w:r>
      <w:r>
        <w:tab/>
      </w:r>
      <w:r>
        <w:fldChar w:fldCharType="begin"/>
      </w:r>
      <w:r>
        <w:instrText xml:space="preserve"> PAGEREF _Toc89414626 \h </w:instrText>
      </w:r>
      <w:r>
        <w:fldChar w:fldCharType="separate"/>
      </w:r>
      <w:r>
        <w:t>118</w:t>
      </w:r>
      <w:r>
        <w:fldChar w:fldCharType="end"/>
      </w:r>
    </w:p>
    <w:p>
      <w:pPr>
        <w:pStyle w:val="TOC8"/>
        <w:rPr>
          <w:rFonts w:asciiTheme="minorHAnsi" w:eastAsiaTheme="minorEastAsia" w:hAnsiTheme="minorHAnsi" w:cstheme="minorBidi"/>
          <w:szCs w:val="22"/>
        </w:rPr>
      </w:pPr>
      <w:r>
        <w:t>3.</w:t>
      </w:r>
      <w:r>
        <w:tab/>
        <w:t>Pets</w:t>
      </w:r>
      <w:r>
        <w:tab/>
      </w:r>
      <w:r>
        <w:fldChar w:fldCharType="begin"/>
      </w:r>
      <w:r>
        <w:instrText xml:space="preserve"> PAGEREF _Toc89414627 \h </w:instrText>
      </w:r>
      <w:r>
        <w:fldChar w:fldCharType="separate"/>
      </w:r>
      <w:r>
        <w:t>118</w:t>
      </w:r>
      <w:r>
        <w:fldChar w:fldCharType="end"/>
      </w:r>
    </w:p>
    <w:p>
      <w:pPr>
        <w:pStyle w:val="TOC8"/>
        <w:rPr>
          <w:rFonts w:asciiTheme="minorHAnsi" w:eastAsiaTheme="minorEastAsia" w:hAnsiTheme="minorHAnsi" w:cstheme="minorBidi"/>
          <w:szCs w:val="22"/>
        </w:rPr>
      </w:pPr>
      <w:r>
        <w:t>4.</w:t>
      </w:r>
      <w:r>
        <w:tab/>
        <w:t>Shared premises and facilities</w:t>
      </w:r>
      <w:r>
        <w:tab/>
      </w:r>
      <w:r>
        <w:fldChar w:fldCharType="begin"/>
      </w:r>
      <w:r>
        <w:instrText xml:space="preserve"> PAGEREF _Toc89414628 \h </w:instrText>
      </w:r>
      <w:r>
        <w:fldChar w:fldCharType="separate"/>
      </w:r>
      <w:r>
        <w:t>118</w:t>
      </w:r>
      <w:r>
        <w:fldChar w:fldCharType="end"/>
      </w:r>
    </w:p>
    <w:p>
      <w:pPr>
        <w:pStyle w:val="TOC8"/>
        <w:rPr>
          <w:rFonts w:asciiTheme="minorHAnsi" w:eastAsiaTheme="minorEastAsia" w:hAnsiTheme="minorHAnsi" w:cstheme="minorBidi"/>
          <w:szCs w:val="22"/>
        </w:rPr>
      </w:pPr>
      <w:r>
        <w:t>5.</w:t>
      </w:r>
      <w:r>
        <w:tab/>
        <w:t>Parking</w:t>
      </w:r>
      <w:r>
        <w:tab/>
      </w:r>
      <w:r>
        <w:fldChar w:fldCharType="begin"/>
      </w:r>
      <w:r>
        <w:instrText xml:space="preserve"> PAGEREF _Toc89414629 \h </w:instrText>
      </w:r>
      <w:r>
        <w:fldChar w:fldCharType="separate"/>
      </w:r>
      <w:r>
        <w:t>118</w:t>
      </w:r>
      <w:r>
        <w:fldChar w:fldCharType="end"/>
      </w:r>
    </w:p>
    <w:p>
      <w:pPr>
        <w:pStyle w:val="TOC8"/>
        <w:rPr>
          <w:rFonts w:asciiTheme="minorHAnsi" w:eastAsiaTheme="minorEastAsia" w:hAnsiTheme="minorHAnsi" w:cstheme="minorBidi"/>
          <w:szCs w:val="22"/>
        </w:rPr>
      </w:pPr>
      <w:r>
        <w:lastRenderedPageBreak/>
        <w:t>6.</w:t>
      </w:r>
      <w:r>
        <w:tab/>
        <w:t>Sub</w:t>
      </w:r>
      <w:r>
        <w:noBreakHyphen/>
        <w:t>letting or otherwise assigning the agreed premises</w:t>
      </w:r>
      <w:r>
        <w:tab/>
      </w:r>
      <w:r>
        <w:fldChar w:fldCharType="begin"/>
      </w:r>
      <w:r>
        <w:instrText xml:space="preserve"> PAGEREF _Toc89414630 \h </w:instrText>
      </w:r>
      <w:r>
        <w:fldChar w:fldCharType="separate"/>
      </w:r>
      <w:r>
        <w:t>118</w:t>
      </w:r>
      <w:r>
        <w:fldChar w:fldCharType="end"/>
      </w:r>
    </w:p>
    <w:p>
      <w:pPr>
        <w:pStyle w:val="TOC8"/>
        <w:rPr>
          <w:rFonts w:asciiTheme="minorHAnsi" w:eastAsiaTheme="minorEastAsia" w:hAnsiTheme="minorHAnsi" w:cstheme="minorBidi"/>
          <w:szCs w:val="22"/>
        </w:rPr>
      </w:pPr>
      <w:r>
        <w:t>7.</w:t>
      </w:r>
      <w:r>
        <w:tab/>
        <w:t>Restrictions on use of site</w:t>
      </w:r>
      <w:r>
        <w:tab/>
      </w:r>
      <w:r>
        <w:fldChar w:fldCharType="begin"/>
      </w:r>
      <w:r>
        <w:instrText xml:space="preserve"> PAGEREF _Toc89414631 \h </w:instrText>
      </w:r>
      <w:r>
        <w:fldChar w:fldCharType="separate"/>
      </w:r>
      <w:r>
        <w:t>119</w:t>
      </w:r>
      <w:r>
        <w:fldChar w:fldCharType="end"/>
      </w:r>
    </w:p>
    <w:p>
      <w:pPr>
        <w:pStyle w:val="TOC8"/>
        <w:rPr>
          <w:rFonts w:asciiTheme="minorHAnsi" w:eastAsiaTheme="minorEastAsia" w:hAnsiTheme="minorHAnsi" w:cstheme="minorBidi"/>
          <w:szCs w:val="22"/>
        </w:rPr>
      </w:pPr>
      <w:r>
        <w:t>8.</w:t>
      </w:r>
      <w:r>
        <w:tab/>
        <w:t>Insurance requirements</w:t>
      </w:r>
      <w:r>
        <w:tab/>
      </w:r>
      <w:r>
        <w:fldChar w:fldCharType="begin"/>
      </w:r>
      <w:r>
        <w:instrText xml:space="preserve"> PAGEREF _Toc89414632 \h </w:instrText>
      </w:r>
      <w:r>
        <w:fldChar w:fldCharType="separate"/>
      </w:r>
      <w:r>
        <w:t>119</w:t>
      </w:r>
      <w:r>
        <w:fldChar w:fldCharType="end"/>
      </w:r>
    </w:p>
    <w:p>
      <w:pPr>
        <w:pStyle w:val="TOC8"/>
        <w:rPr>
          <w:rFonts w:asciiTheme="minorHAnsi" w:eastAsiaTheme="minorEastAsia" w:hAnsiTheme="minorHAnsi" w:cstheme="minorBidi"/>
          <w:szCs w:val="22"/>
        </w:rPr>
      </w:pPr>
      <w:r>
        <w:t>9.</w:t>
      </w:r>
      <w:r>
        <w:tab/>
        <w:t>Requirements on tenants regarding gardening maintenance</w:t>
      </w:r>
      <w:r>
        <w:tab/>
      </w:r>
      <w:r>
        <w:fldChar w:fldCharType="begin"/>
      </w:r>
      <w:r>
        <w:instrText xml:space="preserve"> PAGEREF _Toc89414633 \h </w:instrText>
      </w:r>
      <w:r>
        <w:fldChar w:fldCharType="separate"/>
      </w:r>
      <w:r>
        <w:t>119</w:t>
      </w:r>
      <w:r>
        <w:fldChar w:fldCharType="end"/>
      </w:r>
    </w:p>
    <w:p>
      <w:pPr>
        <w:pStyle w:val="TOC8"/>
        <w:rPr>
          <w:rFonts w:asciiTheme="minorHAnsi" w:eastAsiaTheme="minorEastAsia" w:hAnsiTheme="minorHAnsi" w:cstheme="minorBidi"/>
          <w:szCs w:val="22"/>
        </w:rPr>
      </w:pPr>
      <w:r>
        <w:t>10.</w:t>
      </w:r>
      <w:r>
        <w:tab/>
        <w:t>Park liaison committee</w:t>
      </w:r>
      <w:r>
        <w:tab/>
      </w:r>
      <w:r>
        <w:fldChar w:fldCharType="begin"/>
      </w:r>
      <w:r>
        <w:instrText xml:space="preserve"> PAGEREF _Toc89414634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Schedule 7 — Information sheet (site</w:t>
      </w:r>
      <w:r>
        <w:noBreakHyphen/>
        <w:t>only agreement)</w:t>
      </w:r>
    </w:p>
    <w:p>
      <w:pPr>
        <w:pStyle w:val="TOC8"/>
        <w:rPr>
          <w:rFonts w:asciiTheme="minorHAnsi" w:eastAsiaTheme="minorEastAsia" w:hAnsiTheme="minorHAnsi" w:cstheme="minorBidi"/>
          <w:szCs w:val="22"/>
        </w:rPr>
      </w:pPr>
      <w:r>
        <w:t>1.</w:t>
      </w:r>
      <w:r>
        <w:tab/>
        <w:t>Additional persons residing on a temporary basis on the agreed premises</w:t>
      </w:r>
      <w:r>
        <w:tab/>
      </w:r>
      <w:r>
        <w:fldChar w:fldCharType="begin"/>
      </w:r>
      <w:r>
        <w:instrText xml:space="preserve"> PAGEREF _Toc89414636 \h </w:instrText>
      </w:r>
      <w:r>
        <w:fldChar w:fldCharType="separate"/>
      </w:r>
      <w:r>
        <w:t>120</w:t>
      </w:r>
      <w:r>
        <w:fldChar w:fldCharType="end"/>
      </w:r>
    </w:p>
    <w:p>
      <w:pPr>
        <w:pStyle w:val="TOC8"/>
        <w:rPr>
          <w:rFonts w:asciiTheme="minorHAnsi" w:eastAsiaTheme="minorEastAsia" w:hAnsiTheme="minorHAnsi" w:cstheme="minorBidi"/>
          <w:szCs w:val="22"/>
        </w:rPr>
      </w:pPr>
      <w:r>
        <w:t>2.</w:t>
      </w:r>
      <w:r>
        <w:tab/>
        <w:t>Services and utilities</w:t>
      </w:r>
      <w:r>
        <w:tab/>
      </w:r>
      <w:r>
        <w:fldChar w:fldCharType="begin"/>
      </w:r>
      <w:r>
        <w:instrText xml:space="preserve"> PAGEREF _Toc89414637 \h </w:instrText>
      </w:r>
      <w:r>
        <w:fldChar w:fldCharType="separate"/>
      </w:r>
      <w:r>
        <w:t>121</w:t>
      </w:r>
      <w:r>
        <w:fldChar w:fldCharType="end"/>
      </w:r>
    </w:p>
    <w:p>
      <w:pPr>
        <w:pStyle w:val="TOC8"/>
        <w:rPr>
          <w:rFonts w:asciiTheme="minorHAnsi" w:eastAsiaTheme="minorEastAsia" w:hAnsiTheme="minorHAnsi" w:cstheme="minorBidi"/>
          <w:szCs w:val="22"/>
        </w:rPr>
      </w:pPr>
      <w:r>
        <w:t>3.</w:t>
      </w:r>
      <w:r>
        <w:tab/>
        <w:t>Pets</w:t>
      </w:r>
      <w:r>
        <w:tab/>
      </w:r>
      <w:r>
        <w:fldChar w:fldCharType="begin"/>
      </w:r>
      <w:r>
        <w:instrText xml:space="preserve"> PAGEREF _Toc89414638 \h </w:instrText>
      </w:r>
      <w:r>
        <w:fldChar w:fldCharType="separate"/>
      </w:r>
      <w:r>
        <w:t>121</w:t>
      </w:r>
      <w:r>
        <w:fldChar w:fldCharType="end"/>
      </w:r>
    </w:p>
    <w:p>
      <w:pPr>
        <w:pStyle w:val="TOC8"/>
        <w:rPr>
          <w:rFonts w:asciiTheme="minorHAnsi" w:eastAsiaTheme="minorEastAsia" w:hAnsiTheme="minorHAnsi" w:cstheme="minorBidi"/>
          <w:szCs w:val="22"/>
        </w:rPr>
      </w:pPr>
      <w:r>
        <w:t>4.</w:t>
      </w:r>
      <w:r>
        <w:tab/>
        <w:t>Shared premises and facilities</w:t>
      </w:r>
      <w:r>
        <w:tab/>
      </w:r>
      <w:r>
        <w:fldChar w:fldCharType="begin"/>
      </w:r>
      <w:r>
        <w:instrText xml:space="preserve"> PAGEREF _Toc89414639 \h </w:instrText>
      </w:r>
      <w:r>
        <w:fldChar w:fldCharType="separate"/>
      </w:r>
      <w:r>
        <w:t>121</w:t>
      </w:r>
      <w:r>
        <w:fldChar w:fldCharType="end"/>
      </w:r>
    </w:p>
    <w:p>
      <w:pPr>
        <w:pStyle w:val="TOC8"/>
        <w:rPr>
          <w:rFonts w:asciiTheme="minorHAnsi" w:eastAsiaTheme="minorEastAsia" w:hAnsiTheme="minorHAnsi" w:cstheme="minorBidi"/>
          <w:szCs w:val="22"/>
        </w:rPr>
      </w:pPr>
      <w:r>
        <w:t>5.</w:t>
      </w:r>
      <w:r>
        <w:tab/>
        <w:t>Parking</w:t>
      </w:r>
      <w:r>
        <w:tab/>
      </w:r>
      <w:r>
        <w:fldChar w:fldCharType="begin"/>
      </w:r>
      <w:r>
        <w:instrText xml:space="preserve"> PAGEREF _Toc89414640 \h </w:instrText>
      </w:r>
      <w:r>
        <w:fldChar w:fldCharType="separate"/>
      </w:r>
      <w:r>
        <w:t>121</w:t>
      </w:r>
      <w:r>
        <w:fldChar w:fldCharType="end"/>
      </w:r>
    </w:p>
    <w:p>
      <w:pPr>
        <w:pStyle w:val="TOC8"/>
        <w:rPr>
          <w:rFonts w:asciiTheme="minorHAnsi" w:eastAsiaTheme="minorEastAsia" w:hAnsiTheme="minorHAnsi" w:cstheme="minorBidi"/>
          <w:szCs w:val="22"/>
        </w:rPr>
      </w:pPr>
      <w:r>
        <w:t>6.</w:t>
      </w:r>
      <w:r>
        <w:tab/>
        <w:t>Selling a relocatable home or sub</w:t>
      </w:r>
      <w:r>
        <w:noBreakHyphen/>
        <w:t>letting or otherwise assigning the agreed premises</w:t>
      </w:r>
      <w:r>
        <w:tab/>
      </w:r>
      <w:r>
        <w:fldChar w:fldCharType="begin"/>
      </w:r>
      <w:r>
        <w:instrText xml:space="preserve"> PAGEREF _Toc89414641 \h </w:instrText>
      </w:r>
      <w:r>
        <w:fldChar w:fldCharType="separate"/>
      </w:r>
      <w:r>
        <w:t>121</w:t>
      </w:r>
      <w:r>
        <w:fldChar w:fldCharType="end"/>
      </w:r>
    </w:p>
    <w:p>
      <w:pPr>
        <w:pStyle w:val="TOC8"/>
        <w:rPr>
          <w:rFonts w:asciiTheme="minorHAnsi" w:eastAsiaTheme="minorEastAsia" w:hAnsiTheme="minorHAnsi" w:cstheme="minorBidi"/>
          <w:szCs w:val="22"/>
        </w:rPr>
      </w:pPr>
      <w:r>
        <w:t>7.</w:t>
      </w:r>
      <w:r>
        <w:tab/>
        <w:t>Restrictions on use of site</w:t>
      </w:r>
      <w:r>
        <w:tab/>
      </w:r>
      <w:r>
        <w:fldChar w:fldCharType="begin"/>
      </w:r>
      <w:r>
        <w:instrText xml:space="preserve"> PAGEREF _Toc89414642 \h </w:instrText>
      </w:r>
      <w:r>
        <w:fldChar w:fldCharType="separate"/>
      </w:r>
      <w:r>
        <w:t>122</w:t>
      </w:r>
      <w:r>
        <w:fldChar w:fldCharType="end"/>
      </w:r>
    </w:p>
    <w:p>
      <w:pPr>
        <w:pStyle w:val="TOC8"/>
        <w:rPr>
          <w:rFonts w:asciiTheme="minorHAnsi" w:eastAsiaTheme="minorEastAsia" w:hAnsiTheme="minorHAnsi" w:cstheme="minorBidi"/>
          <w:szCs w:val="22"/>
        </w:rPr>
      </w:pPr>
      <w:r>
        <w:t>8.</w:t>
      </w:r>
      <w:r>
        <w:tab/>
        <w:t>Insurance requirements</w:t>
      </w:r>
      <w:r>
        <w:tab/>
      </w:r>
      <w:r>
        <w:fldChar w:fldCharType="begin"/>
      </w:r>
      <w:r>
        <w:instrText xml:space="preserve"> PAGEREF _Toc89414643 \h </w:instrText>
      </w:r>
      <w:r>
        <w:fldChar w:fldCharType="separate"/>
      </w:r>
      <w:r>
        <w:t>122</w:t>
      </w:r>
      <w:r>
        <w:fldChar w:fldCharType="end"/>
      </w:r>
    </w:p>
    <w:p>
      <w:pPr>
        <w:pStyle w:val="TOC8"/>
        <w:rPr>
          <w:rFonts w:asciiTheme="minorHAnsi" w:eastAsiaTheme="minorEastAsia" w:hAnsiTheme="minorHAnsi" w:cstheme="minorBidi"/>
          <w:szCs w:val="22"/>
        </w:rPr>
      </w:pPr>
      <w:r>
        <w:t>9.</w:t>
      </w:r>
      <w:r>
        <w:tab/>
        <w:t>Requirements on tenants regarding gardening maintenance</w:t>
      </w:r>
      <w:r>
        <w:tab/>
      </w:r>
      <w:r>
        <w:fldChar w:fldCharType="begin"/>
      </w:r>
      <w:r>
        <w:instrText xml:space="preserve"> PAGEREF _Toc89414644 \h </w:instrText>
      </w:r>
      <w:r>
        <w:fldChar w:fldCharType="separate"/>
      </w:r>
      <w:r>
        <w:t>122</w:t>
      </w:r>
      <w:r>
        <w:fldChar w:fldCharType="end"/>
      </w:r>
    </w:p>
    <w:p>
      <w:pPr>
        <w:pStyle w:val="TOC8"/>
        <w:rPr>
          <w:rFonts w:asciiTheme="minorHAnsi" w:eastAsiaTheme="minorEastAsia" w:hAnsiTheme="minorHAnsi" w:cstheme="minorBidi"/>
          <w:szCs w:val="22"/>
        </w:rPr>
      </w:pPr>
      <w:r>
        <w:t>10.</w:t>
      </w:r>
      <w:r>
        <w:tab/>
        <w:t>Park liaison committee</w:t>
      </w:r>
      <w:r>
        <w:tab/>
      </w:r>
      <w:r>
        <w:fldChar w:fldCharType="begin"/>
      </w:r>
      <w:r>
        <w:instrText xml:space="preserve"> PAGEREF _Toc89414645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8 — Prescribed classes of payment</w:t>
      </w:r>
    </w:p>
    <w:p>
      <w:pPr>
        <w:pStyle w:val="TOC2"/>
        <w:tabs>
          <w:tab w:val="right" w:leader="dot" w:pos="7077"/>
        </w:tabs>
        <w:rPr>
          <w:rFonts w:asciiTheme="minorHAnsi" w:eastAsiaTheme="minorEastAsia" w:hAnsiTheme="minorHAnsi" w:cstheme="minorBidi"/>
          <w:b w:val="0"/>
          <w:sz w:val="22"/>
          <w:szCs w:val="22"/>
        </w:rPr>
      </w:pPr>
      <w:r>
        <w:t>Schedule 9 — Default notice</w:t>
      </w:r>
    </w:p>
    <w:p>
      <w:pPr>
        <w:pStyle w:val="TOC4"/>
        <w:tabs>
          <w:tab w:val="right" w:leader="dot" w:pos="7077"/>
        </w:tabs>
        <w:rPr>
          <w:rFonts w:asciiTheme="minorHAnsi" w:eastAsiaTheme="minorEastAsia" w:hAnsiTheme="minorHAnsi" w:cstheme="minorBidi"/>
          <w:b w:val="0"/>
          <w:szCs w:val="22"/>
        </w:rPr>
      </w:pPr>
      <w:r>
        <w:t>Division 1 — Termination for non</w:t>
      </w:r>
      <w:r>
        <w:noBreakHyphen/>
        <w:t>payment of rent</w:t>
      </w:r>
    </w:p>
    <w:p>
      <w:pPr>
        <w:pStyle w:val="TOC4"/>
        <w:tabs>
          <w:tab w:val="right" w:leader="dot" w:pos="7077"/>
        </w:tabs>
        <w:rPr>
          <w:rFonts w:asciiTheme="minorHAnsi" w:eastAsiaTheme="minorEastAsia" w:hAnsiTheme="minorHAnsi" w:cstheme="minorBidi"/>
          <w:b w:val="0"/>
          <w:szCs w:val="22"/>
        </w:rPr>
      </w:pPr>
      <w:r>
        <w:t>Division 2 — Termination for other breach of agreement</w:t>
      </w:r>
    </w:p>
    <w:p>
      <w:pPr>
        <w:pStyle w:val="TOC2"/>
        <w:tabs>
          <w:tab w:val="right" w:leader="dot" w:pos="7077"/>
        </w:tabs>
        <w:rPr>
          <w:rFonts w:asciiTheme="minorHAnsi" w:eastAsiaTheme="minorEastAsia" w:hAnsiTheme="minorHAnsi" w:cstheme="minorBidi"/>
          <w:b w:val="0"/>
          <w:sz w:val="22"/>
          <w:szCs w:val="22"/>
        </w:rPr>
      </w:pPr>
      <w:r>
        <w:t>Schedule 10 — Notice of termination</w:t>
      </w:r>
    </w:p>
    <w:p>
      <w:pPr>
        <w:pStyle w:val="TOC4"/>
        <w:tabs>
          <w:tab w:val="right" w:leader="dot" w:pos="7077"/>
        </w:tabs>
        <w:rPr>
          <w:rFonts w:asciiTheme="minorHAnsi" w:eastAsiaTheme="minorEastAsia" w:hAnsiTheme="minorHAnsi" w:cstheme="minorBidi"/>
          <w:b w:val="0"/>
          <w:szCs w:val="22"/>
        </w:rPr>
      </w:pPr>
      <w:r>
        <w:t>Division 1 — Termination by park operator</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Termination for non</w:t>
      </w:r>
      <w:r>
        <w:noBreakHyphen/>
        <w:t>payment of rent (default notice issued)</w:t>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Termination for non</w:t>
      </w:r>
      <w:r>
        <w:noBreakHyphen/>
        <w:t>payment of rent (no default notice issued)</w:t>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Termination for other breach of agreement</w:t>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Termination for sale of park</w:t>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Termination without grounds</w:t>
      </w:r>
    </w:p>
    <w:p>
      <w:pPr>
        <w:pStyle w:val="TOC4"/>
        <w:tabs>
          <w:tab w:val="right" w:leader="dot" w:pos="7077"/>
        </w:tabs>
        <w:rPr>
          <w:rFonts w:asciiTheme="minorHAnsi" w:eastAsiaTheme="minorEastAsia" w:hAnsiTheme="minorHAnsi" w:cstheme="minorBidi"/>
          <w:b w:val="0"/>
          <w:szCs w:val="22"/>
        </w:rPr>
      </w:pPr>
      <w:r>
        <w:t>Division 2 — Termination by tenant</w:t>
      </w:r>
    </w:p>
    <w:p>
      <w:pPr>
        <w:pStyle w:val="TOC4"/>
        <w:tabs>
          <w:tab w:val="right" w:leader="dot" w:pos="7077"/>
        </w:tabs>
        <w:rPr>
          <w:rFonts w:asciiTheme="minorHAnsi" w:eastAsiaTheme="minorEastAsia" w:hAnsiTheme="minorHAnsi" w:cstheme="minorBidi"/>
          <w:b w:val="0"/>
          <w:szCs w:val="22"/>
        </w:rPr>
      </w:pPr>
      <w:r>
        <w:t>Division 3 — Termination by park operator or tenant — agreement frustrated</w:t>
      </w:r>
    </w:p>
    <w:p>
      <w:pPr>
        <w:pStyle w:val="TOC4"/>
        <w:tabs>
          <w:tab w:val="right" w:leader="dot" w:pos="7077"/>
        </w:tabs>
        <w:rPr>
          <w:rFonts w:asciiTheme="minorHAnsi" w:eastAsiaTheme="minorEastAsia" w:hAnsiTheme="minorHAnsi" w:cstheme="minorBidi"/>
          <w:b w:val="0"/>
          <w:szCs w:val="22"/>
        </w:rPr>
      </w:pPr>
      <w:r>
        <w:t>Division 4 — Termination by tenant of tenant’s interest in on-site home agreement</w:t>
      </w:r>
    </w:p>
    <w:p>
      <w:pPr>
        <w:pStyle w:val="TOC2"/>
        <w:tabs>
          <w:tab w:val="right" w:leader="dot" w:pos="7077"/>
        </w:tabs>
        <w:rPr>
          <w:rFonts w:asciiTheme="minorHAnsi" w:eastAsiaTheme="minorEastAsia" w:hAnsiTheme="minorHAnsi" w:cstheme="minorBidi"/>
          <w:b w:val="0"/>
          <w:sz w:val="22"/>
          <w:szCs w:val="22"/>
        </w:rPr>
      </w:pPr>
      <w:r>
        <w:t>Schedule 11 — Notice to former tenant about abandoned goods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_Toc89414662 \h </w:instrText>
      </w:r>
      <w:r>
        <w:fldChar w:fldCharType="separate"/>
      </w:r>
      <w:r>
        <w:t>145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_Toc89414663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Residential Parks (Long-stay Tenants) Act 2006</w:t>
      </w:r>
    </w:p>
    <w:p>
      <w:pPr>
        <w:pStyle w:val="NameofActReg"/>
      </w:pPr>
      <w:r>
        <w:t>Residential Parks (Long-stay Tenants) Regulations 2007</w:t>
      </w:r>
    </w:p>
    <w:p>
      <w:pPr>
        <w:pStyle w:val="Heading5"/>
      </w:pPr>
      <w:bookmarkStart w:id="3" w:name="_Toc89414552"/>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Residential Parks (Long-stay Tenants) Regulations 2007</w:t>
      </w:r>
      <w:r>
        <w:t>.</w:t>
      </w:r>
    </w:p>
    <w:p>
      <w:pPr>
        <w:pStyle w:val="Heading5"/>
      </w:pPr>
      <w:bookmarkStart w:id="5" w:name="_Toc89414553"/>
      <w:r>
        <w:rPr>
          <w:rStyle w:val="CharSectno"/>
        </w:rPr>
        <w:t>2</w:t>
      </w:r>
      <w:r>
        <w:t>.</w:t>
      </w:r>
      <w:r>
        <w:tab/>
        <w:t>Commencement</w:t>
      </w:r>
      <w:bookmarkEnd w:id="5"/>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Residential Parks (Long</w:t>
      </w:r>
      <w:r>
        <w:rPr>
          <w:i/>
          <w:iCs/>
        </w:rPr>
        <w:noBreakHyphen/>
        <w:t>stay Tenants) Act 2006</w:t>
      </w:r>
      <w:r>
        <w:t xml:space="preserve"> comes into operation.</w:t>
      </w:r>
    </w:p>
    <w:p>
      <w:pPr>
        <w:pStyle w:val="Heading5"/>
      </w:pPr>
      <w:bookmarkStart w:id="6" w:name="_Toc89414554"/>
      <w:r>
        <w:rPr>
          <w:rStyle w:val="CharSectno"/>
        </w:rPr>
        <w:t>3</w:t>
      </w:r>
      <w:r>
        <w:t>.</w:t>
      </w:r>
      <w:r>
        <w:tab/>
        <w:t>Terms used</w:t>
      </w:r>
      <w:bookmarkEnd w:id="6"/>
    </w:p>
    <w:p>
      <w:pPr>
        <w:pStyle w:val="Subsection"/>
      </w:pPr>
      <w:r>
        <w:tab/>
      </w:r>
      <w:r>
        <w:tab/>
        <w:t xml:space="preserve">In these regulations — </w:t>
      </w:r>
    </w:p>
    <w:p>
      <w:pPr>
        <w:pStyle w:val="Defstart"/>
      </w:pPr>
      <w:r>
        <w:rPr>
          <w:b/>
        </w:rPr>
        <w:tab/>
      </w:r>
      <w:r>
        <w:rPr>
          <w:rStyle w:val="CharDefText"/>
        </w:rPr>
        <w:t>agreement</w:t>
      </w:r>
      <w:r>
        <w:t xml:space="preserve"> means a long</w:t>
      </w:r>
      <w:r>
        <w:noBreakHyphen/>
        <w:t>stay agreement;</w:t>
      </w:r>
    </w:p>
    <w:p>
      <w:pPr>
        <w:pStyle w:val="Defstart"/>
      </w:pPr>
      <w:r>
        <w:rPr>
          <w:b/>
        </w:rPr>
        <w:tab/>
      </w:r>
      <w:r>
        <w:rPr>
          <w:rStyle w:val="CharDefText"/>
        </w:rPr>
        <w:t>bond holder</w:t>
      </w:r>
      <w:r>
        <w:t xml:space="preserve"> means the ADI or a bond administrator;</w:t>
      </w:r>
    </w:p>
    <w:p>
      <w:pPr>
        <w:pStyle w:val="Defstart"/>
      </w:pPr>
      <w:r>
        <w:tab/>
      </w:r>
      <w:r>
        <w:rPr>
          <w:rStyle w:val="CharDefText"/>
        </w:rPr>
        <w:t>fixed term on</w:t>
      </w:r>
      <w:r>
        <w:rPr>
          <w:rStyle w:val="CharDefText"/>
        </w:rPr>
        <w:noBreakHyphen/>
        <w:t>site home agreement</w:t>
      </w:r>
      <w:r>
        <w:t xml:space="preserve"> means an on</w:t>
      </w:r>
      <w:r>
        <w:noBreakHyphen/>
        <w:t>site home agreement for a fixed term tenancy;</w:t>
      </w:r>
    </w:p>
    <w:p>
      <w:pPr>
        <w:pStyle w:val="Defstart"/>
      </w:pPr>
      <w:r>
        <w:tab/>
      </w:r>
      <w:r>
        <w:rPr>
          <w:rStyle w:val="CharDefText"/>
        </w:rPr>
        <w:t>fixed term site</w:t>
      </w:r>
      <w:r>
        <w:rPr>
          <w:rStyle w:val="CharDefText"/>
        </w:rPr>
        <w:noBreakHyphen/>
        <w:t>only agreement</w:t>
      </w:r>
      <w:r>
        <w:t xml:space="preserve"> means a site</w:t>
      </w:r>
      <w:r>
        <w:noBreakHyphen/>
        <w:t>only agreement for a fixed term tenancy;</w:t>
      </w:r>
    </w:p>
    <w:p>
      <w:pPr>
        <w:pStyle w:val="Defstart"/>
      </w:pPr>
      <w:r>
        <w:tab/>
      </w:r>
      <w:r>
        <w:rPr>
          <w:rStyle w:val="CharDefText"/>
        </w:rPr>
        <w:t>periodic on</w:t>
      </w:r>
      <w:r>
        <w:rPr>
          <w:rStyle w:val="CharDefText"/>
        </w:rPr>
        <w:noBreakHyphen/>
        <w:t>site home agreement</w:t>
      </w:r>
      <w:r>
        <w:t xml:space="preserve"> means an on</w:t>
      </w:r>
      <w:r>
        <w:noBreakHyphen/>
        <w:t>site home agreement for a periodic tenancy;</w:t>
      </w:r>
    </w:p>
    <w:p>
      <w:pPr>
        <w:pStyle w:val="Defstart"/>
      </w:pPr>
      <w:r>
        <w:tab/>
      </w:r>
      <w:r>
        <w:rPr>
          <w:rStyle w:val="CharDefText"/>
        </w:rPr>
        <w:t>periodic site</w:t>
      </w:r>
      <w:r>
        <w:rPr>
          <w:rStyle w:val="CharDefText"/>
        </w:rPr>
        <w:noBreakHyphen/>
        <w:t>only agreement</w:t>
      </w:r>
      <w:r>
        <w:t xml:space="preserve"> means a site</w:t>
      </w:r>
      <w:r>
        <w:noBreakHyphen/>
        <w:t>only agreement for a periodic tenancy;</w:t>
      </w:r>
    </w:p>
    <w:p>
      <w:pPr>
        <w:pStyle w:val="Defstart"/>
      </w:pPr>
      <w:r>
        <w:rPr>
          <w:b/>
        </w:rPr>
        <w:tab/>
      </w:r>
      <w:r>
        <w:rPr>
          <w:rStyle w:val="CharDefText"/>
        </w:rPr>
        <w:t>security bond amount</w:t>
      </w:r>
      <w:r>
        <w:t xml:space="preserve"> includes part of a security bond amount;</w:t>
      </w:r>
    </w:p>
    <w:p>
      <w:pPr>
        <w:pStyle w:val="Defstart"/>
      </w:pPr>
      <w:r>
        <w:rPr>
          <w:b/>
        </w:rPr>
        <w:lastRenderedPageBreak/>
        <w:tab/>
      </w:r>
      <w:r>
        <w:rPr>
          <w:rStyle w:val="CharDefText"/>
        </w:rPr>
        <w:t>tenant</w:t>
      </w:r>
      <w:r>
        <w:t xml:space="preserve"> means a long</w:t>
      </w:r>
      <w:r>
        <w:noBreakHyphen/>
        <w:t>stay tenant.</w:t>
      </w:r>
    </w:p>
    <w:p>
      <w:pPr>
        <w:pStyle w:val="Heading5"/>
      </w:pPr>
      <w:bookmarkStart w:id="7" w:name="_Toc89414555"/>
      <w:r>
        <w:rPr>
          <w:rStyle w:val="CharSectno"/>
        </w:rPr>
        <w:t>4</w:t>
      </w:r>
      <w:r>
        <w:t>.</w:t>
      </w:r>
      <w:r>
        <w:tab/>
        <w:t>Periodic on</w:t>
      </w:r>
      <w:r>
        <w:noBreakHyphen/>
        <w:t>site home agreement (s. 10(b) and (c) of the Act)</w:t>
      </w:r>
      <w:bookmarkEnd w:id="7"/>
    </w:p>
    <w:p>
      <w:pPr>
        <w:pStyle w:val="Subsection"/>
      </w:pPr>
      <w:r>
        <w:tab/>
      </w:r>
      <w:r>
        <w:tab/>
        <w:t>A periodic on</w:t>
      </w:r>
      <w:r>
        <w:noBreakHyphen/>
        <w:t>site home agreement —</w:t>
      </w:r>
    </w:p>
    <w:p>
      <w:pPr>
        <w:pStyle w:val="Indenta"/>
      </w:pPr>
      <w:r>
        <w:tab/>
        <w:t>(a)</w:t>
      </w:r>
      <w:r>
        <w:tab/>
        <w:t>may be (but is not required to be) in the form set out in Schedule 1; but</w:t>
      </w:r>
    </w:p>
    <w:p>
      <w:pPr>
        <w:pStyle w:val="Indenta"/>
      </w:pPr>
      <w:r>
        <w:tab/>
        <w:t>(b)</w:t>
      </w:r>
      <w:r>
        <w:tab/>
        <w:t>for the purposes of section 10(b) and (c) of the Act, must contain the clauses and other information set out in Schedule 1.</w:t>
      </w:r>
    </w:p>
    <w:p>
      <w:pPr>
        <w:pStyle w:val="Heading5"/>
      </w:pPr>
      <w:bookmarkStart w:id="8" w:name="_Toc89414556"/>
      <w:r>
        <w:rPr>
          <w:rStyle w:val="CharSectno"/>
        </w:rPr>
        <w:t>5</w:t>
      </w:r>
      <w:r>
        <w:t>.</w:t>
      </w:r>
      <w:r>
        <w:tab/>
        <w:t>Fixed term on</w:t>
      </w:r>
      <w:r>
        <w:noBreakHyphen/>
        <w:t>site home agreement (s. 10(b) and (c) of the Act)</w:t>
      </w:r>
      <w:bookmarkEnd w:id="8"/>
    </w:p>
    <w:p>
      <w:pPr>
        <w:pStyle w:val="Subsection"/>
      </w:pPr>
      <w:r>
        <w:tab/>
      </w:r>
      <w:r>
        <w:tab/>
        <w:t>A fixed term on</w:t>
      </w:r>
      <w:r>
        <w:noBreakHyphen/>
        <w:t>site home agreement —</w:t>
      </w:r>
    </w:p>
    <w:p>
      <w:pPr>
        <w:pStyle w:val="Indenta"/>
      </w:pPr>
      <w:r>
        <w:tab/>
        <w:t>(a)</w:t>
      </w:r>
      <w:r>
        <w:tab/>
        <w:t>may be (but is not required to be) in the form set out in Schedule 2; but</w:t>
      </w:r>
    </w:p>
    <w:p>
      <w:pPr>
        <w:pStyle w:val="Indenta"/>
      </w:pPr>
      <w:r>
        <w:tab/>
        <w:t>(b)</w:t>
      </w:r>
      <w:r>
        <w:tab/>
        <w:t>for the purposes of section 10(b) and (c) of the Act, must contain the clauses and other information set out in Schedule 2.</w:t>
      </w:r>
    </w:p>
    <w:p>
      <w:pPr>
        <w:pStyle w:val="Heading5"/>
      </w:pPr>
      <w:bookmarkStart w:id="9" w:name="_Toc89414557"/>
      <w:r>
        <w:rPr>
          <w:rStyle w:val="CharSectno"/>
        </w:rPr>
        <w:t>6</w:t>
      </w:r>
      <w:r>
        <w:t>.</w:t>
      </w:r>
      <w:r>
        <w:tab/>
        <w:t>Periodic site</w:t>
      </w:r>
      <w:r>
        <w:noBreakHyphen/>
        <w:t>only agreement (s. 10(b) and (c) of the Act)</w:t>
      </w:r>
      <w:bookmarkEnd w:id="9"/>
    </w:p>
    <w:p>
      <w:pPr>
        <w:pStyle w:val="Subsection"/>
      </w:pPr>
      <w:r>
        <w:tab/>
      </w:r>
      <w:r>
        <w:tab/>
        <w:t>A periodic site</w:t>
      </w:r>
      <w:r>
        <w:noBreakHyphen/>
        <w:t>only agreement —</w:t>
      </w:r>
    </w:p>
    <w:p>
      <w:pPr>
        <w:pStyle w:val="Indenta"/>
      </w:pPr>
      <w:r>
        <w:tab/>
        <w:t>(a)</w:t>
      </w:r>
      <w:r>
        <w:tab/>
        <w:t>may be (but is not required to be) in the form set out in Schedule 3; but</w:t>
      </w:r>
    </w:p>
    <w:p>
      <w:pPr>
        <w:pStyle w:val="Indenta"/>
      </w:pPr>
      <w:r>
        <w:tab/>
        <w:t>(b)</w:t>
      </w:r>
      <w:r>
        <w:tab/>
        <w:t>for the purposes of section 10(b) and (c) of the Act, must contain the clauses and other information set out in Schedule 3.</w:t>
      </w:r>
    </w:p>
    <w:p>
      <w:pPr>
        <w:pStyle w:val="Heading5"/>
        <w:pageBreakBefore/>
        <w:spacing w:before="0"/>
      </w:pPr>
      <w:bookmarkStart w:id="10" w:name="_Toc89414558"/>
      <w:r>
        <w:rPr>
          <w:rStyle w:val="CharSectno"/>
        </w:rPr>
        <w:lastRenderedPageBreak/>
        <w:t>7</w:t>
      </w:r>
      <w:r>
        <w:t>.</w:t>
      </w:r>
      <w:r>
        <w:tab/>
        <w:t>Fixed term site</w:t>
      </w:r>
      <w:r>
        <w:noBreakHyphen/>
        <w:t>only agreement (s. 10(b) and (c) of the Act)</w:t>
      </w:r>
      <w:bookmarkEnd w:id="10"/>
    </w:p>
    <w:p>
      <w:pPr>
        <w:pStyle w:val="Subsection"/>
        <w:keepNext/>
      </w:pPr>
      <w:r>
        <w:tab/>
      </w:r>
      <w:r>
        <w:tab/>
        <w:t>A fixed term site</w:t>
      </w:r>
      <w:r>
        <w:noBreakHyphen/>
        <w:t>only agreement —</w:t>
      </w:r>
    </w:p>
    <w:p>
      <w:pPr>
        <w:pStyle w:val="Indenta"/>
      </w:pPr>
      <w:r>
        <w:tab/>
        <w:t>(a)</w:t>
      </w:r>
      <w:r>
        <w:tab/>
        <w:t>may be (but is not required to be) in the form set out in Schedule 4; but</w:t>
      </w:r>
    </w:p>
    <w:p>
      <w:pPr>
        <w:pStyle w:val="Indenta"/>
      </w:pPr>
      <w:r>
        <w:tab/>
        <w:t>(b)</w:t>
      </w:r>
      <w:r>
        <w:tab/>
        <w:t>for the purposes of section 10(b) and (c) of the Act, must contain the clauses and other information set out in Schedule 4.</w:t>
      </w:r>
    </w:p>
    <w:p>
      <w:pPr>
        <w:pStyle w:val="Heading5"/>
      </w:pPr>
      <w:bookmarkStart w:id="11" w:name="_Toc89414559"/>
      <w:r>
        <w:rPr>
          <w:rStyle w:val="CharSectno"/>
        </w:rPr>
        <w:t>8</w:t>
      </w:r>
      <w:r>
        <w:t>.</w:t>
      </w:r>
      <w:r>
        <w:tab/>
        <w:t>Condition report (s. 11(1)(d) and 95(2)(a) of the Act)</w:t>
      </w:r>
      <w:bookmarkEnd w:id="11"/>
    </w:p>
    <w:p>
      <w:pPr>
        <w:pStyle w:val="Subsection"/>
      </w:pPr>
      <w:r>
        <w:tab/>
        <w:t>(1)</w:t>
      </w:r>
      <w:r>
        <w:tab/>
        <w:t xml:space="preserve">For the purposes of section 11(1)(d) of the Act, the report that a park operator must give to a proposed tenant in relation to proposed agreed premises before making an agreement is — </w:t>
      </w:r>
    </w:p>
    <w:p>
      <w:pPr>
        <w:pStyle w:val="Indenta"/>
      </w:pPr>
      <w:r>
        <w:tab/>
        <w:t>(a)</w:t>
      </w:r>
      <w:r>
        <w:tab/>
        <w:t>if the agreement is an on</w:t>
      </w:r>
      <w:r>
        <w:noBreakHyphen/>
        <w:t>site home agreement, a report in the form set out in Schedule 5 clauses 1, 2, 3 and 4; and</w:t>
      </w:r>
    </w:p>
    <w:p>
      <w:pPr>
        <w:pStyle w:val="Indenta"/>
      </w:pPr>
      <w:r>
        <w:tab/>
        <w:t>(b)</w:t>
      </w:r>
      <w:r>
        <w:tab/>
        <w:t>if the agreement is a site</w:t>
      </w:r>
      <w:r>
        <w:noBreakHyphen/>
        <w:t>only agreement, a report in the form set out in Schedule 5 clauses 2, 3 and 4.</w:t>
      </w:r>
    </w:p>
    <w:p>
      <w:pPr>
        <w:pStyle w:val="Subsection"/>
      </w:pPr>
      <w:r>
        <w:tab/>
        <w:t>(2)</w:t>
      </w:r>
      <w:r>
        <w:tab/>
        <w:t xml:space="preserve">The park operator must — </w:t>
      </w:r>
    </w:p>
    <w:p>
      <w:pPr>
        <w:pStyle w:val="Indenta"/>
      </w:pPr>
      <w:r>
        <w:tab/>
        <w:t>(a)</w:t>
      </w:r>
      <w:r>
        <w:tab/>
        <w:t>complete all those parts of the report that record the park operator’s opinion of the condition of the premises before the commencement of the tenancy; and</w:t>
      </w:r>
    </w:p>
    <w:p>
      <w:pPr>
        <w:pStyle w:val="Indenta"/>
      </w:pPr>
      <w:r>
        <w:tab/>
        <w:t>(b)</w:t>
      </w:r>
      <w:r>
        <w:tab/>
        <w:t>give 2 copies of that report to the proposed tenant.</w:t>
      </w:r>
    </w:p>
    <w:p>
      <w:pPr>
        <w:pStyle w:val="Penstart"/>
      </w:pPr>
      <w:r>
        <w:tab/>
        <w:t>Penalty: a fine of $5 000.</w:t>
      </w:r>
    </w:p>
    <w:p>
      <w:pPr>
        <w:pStyle w:val="Subsection"/>
      </w:pPr>
      <w:r>
        <w:tab/>
        <w:t>(3)</w:t>
      </w:r>
      <w:r>
        <w:tab/>
        <w:t xml:space="preserve">Within 7 days after signing the agreement, the tenant must — </w:t>
      </w:r>
    </w:p>
    <w:p>
      <w:pPr>
        <w:pStyle w:val="Indenta"/>
      </w:pPr>
      <w:r>
        <w:tab/>
        <w:t>(a)</w:t>
      </w:r>
      <w:r>
        <w:tab/>
        <w:t>complete those parts of the report that record the tenant’s opinion of the condition of the property as it was before the commencement of the tenancy; and</w:t>
      </w:r>
    </w:p>
    <w:p>
      <w:pPr>
        <w:pStyle w:val="Indenta"/>
      </w:pPr>
      <w:r>
        <w:tab/>
        <w:t>(b)</w:t>
      </w:r>
      <w:r>
        <w:tab/>
        <w:t>give a copy of that report to the park operator.</w:t>
      </w:r>
    </w:p>
    <w:p>
      <w:pPr>
        <w:pStyle w:val="Penstart"/>
      </w:pPr>
      <w:r>
        <w:tab/>
        <w:t>Penalty: a fine of $5 000.</w:t>
      </w:r>
    </w:p>
    <w:p>
      <w:pPr>
        <w:pStyle w:val="Subsection"/>
        <w:keepNext/>
      </w:pPr>
      <w:r>
        <w:lastRenderedPageBreak/>
        <w:tab/>
        <w:t>(4)</w:t>
      </w:r>
      <w:r>
        <w:tab/>
        <w:t xml:space="preserve">As soon as practicable after the tenancy is terminated, the park operator and former tenant must each — </w:t>
      </w:r>
    </w:p>
    <w:p>
      <w:pPr>
        <w:pStyle w:val="Indenta"/>
      </w:pPr>
      <w:r>
        <w:tab/>
        <w:t>(a)</w:t>
      </w:r>
      <w:r>
        <w:tab/>
        <w:t>complete those parts of the report that record his or her opinion of the condition of the property after the termination of the tenancy; and</w:t>
      </w:r>
    </w:p>
    <w:p>
      <w:pPr>
        <w:pStyle w:val="Indenta"/>
      </w:pPr>
      <w:r>
        <w:tab/>
        <w:t>(b)</w:t>
      </w:r>
      <w:r>
        <w:tab/>
        <w:t>give a copy of the report to the other party.</w:t>
      </w:r>
    </w:p>
    <w:p>
      <w:pPr>
        <w:pStyle w:val="Penstart"/>
      </w:pPr>
      <w:r>
        <w:tab/>
        <w:t>Penalty: a fine of $5 000.</w:t>
      </w:r>
    </w:p>
    <w:p>
      <w:pPr>
        <w:pStyle w:val="Subsection"/>
      </w:pPr>
      <w:r>
        <w:tab/>
        <w:t>(5)</w:t>
      </w:r>
      <w:r>
        <w:tab/>
        <w:t>A person commits an offence if, in a report under this regulation, the person provides information the person knows, or ought to know, is false or misleading.</w:t>
      </w:r>
    </w:p>
    <w:p>
      <w:pPr>
        <w:pStyle w:val="Penstart"/>
      </w:pPr>
      <w:r>
        <w:tab/>
        <w:t>Penalty: a fine of $5 000.</w:t>
      </w:r>
    </w:p>
    <w:p>
      <w:pPr>
        <w:pStyle w:val="Heading5"/>
      </w:pPr>
      <w:bookmarkStart w:id="12" w:name="_Toc89414560"/>
      <w:r>
        <w:rPr>
          <w:rStyle w:val="CharSectno"/>
        </w:rPr>
        <w:t>9</w:t>
      </w:r>
      <w:r>
        <w:t>.</w:t>
      </w:r>
      <w:r>
        <w:tab/>
        <w:t>Information sheet (s. 11(1)(g) of the Act)</w:t>
      </w:r>
      <w:bookmarkEnd w:id="12"/>
    </w:p>
    <w:p>
      <w:pPr>
        <w:pStyle w:val="Subsection"/>
      </w:pPr>
      <w:r>
        <w:tab/>
        <w:t>(1)</w:t>
      </w:r>
      <w:r>
        <w:tab/>
        <w:t xml:space="preserve">For the purposes of section 11(1)(g) of the Act, the information sheet a park operator must give to a person before making an agreement is — </w:t>
      </w:r>
    </w:p>
    <w:p>
      <w:pPr>
        <w:pStyle w:val="Indenta"/>
      </w:pPr>
      <w:r>
        <w:tab/>
        <w:t>(a)</w:t>
      </w:r>
      <w:r>
        <w:tab/>
        <w:t>if the agreement is an on</w:t>
      </w:r>
      <w:r>
        <w:noBreakHyphen/>
        <w:t>site home agreement, an information sheet in the form set out in Schedule 6; and</w:t>
      </w:r>
    </w:p>
    <w:p>
      <w:pPr>
        <w:pStyle w:val="Indenta"/>
      </w:pPr>
      <w:r>
        <w:tab/>
        <w:t>(b)</w:t>
      </w:r>
      <w:r>
        <w:tab/>
        <w:t>if the agreement is a site</w:t>
      </w:r>
      <w:r>
        <w:noBreakHyphen/>
        <w:t>only agreement, an information sheet in the form set out in Schedule 7.</w:t>
      </w:r>
    </w:p>
    <w:p>
      <w:pPr>
        <w:pStyle w:val="Subsection"/>
      </w:pPr>
      <w:r>
        <w:tab/>
        <w:t>(2)</w:t>
      </w:r>
      <w:r>
        <w:tab/>
        <w:t>A person commits an offence if, in the information sheet, the person provides information the person knows, or ought to know, is false or misleading.</w:t>
      </w:r>
    </w:p>
    <w:p>
      <w:pPr>
        <w:pStyle w:val="Penstart"/>
      </w:pPr>
      <w:r>
        <w:tab/>
        <w:t>Penalty: a fine of $5 000.</w:t>
      </w:r>
    </w:p>
    <w:p>
      <w:pPr>
        <w:pStyle w:val="Heading5"/>
      </w:pPr>
      <w:bookmarkStart w:id="13" w:name="_Toc89414561"/>
      <w:r>
        <w:rPr>
          <w:rStyle w:val="CharSectno"/>
        </w:rPr>
        <w:t>10</w:t>
      </w:r>
      <w:r>
        <w:t>.</w:t>
      </w:r>
      <w:r>
        <w:tab/>
        <w:t>Prescribed payments (s. 12(2)(c) of the Act)</w:t>
      </w:r>
      <w:bookmarkEnd w:id="13"/>
    </w:p>
    <w:p>
      <w:pPr>
        <w:pStyle w:val="Subsection"/>
      </w:pPr>
      <w:r>
        <w:tab/>
      </w:r>
      <w:r>
        <w:tab/>
        <w:t>For the purposes of section 12(2)(c) of the Act, payments of fees or charges specified in Schedule 8 are prescribed as payments, in addition to payments of money for rent and a security bond, that a park operator may require or receive from a tenant or prospective tenant for or in relation to entering into, renewing, extending or continuing an agreement.</w:t>
      </w:r>
    </w:p>
    <w:p>
      <w:pPr>
        <w:pStyle w:val="Heading5"/>
        <w:pageBreakBefore/>
        <w:spacing w:before="0"/>
      </w:pPr>
      <w:bookmarkStart w:id="14" w:name="_Toc89414562"/>
      <w:r>
        <w:rPr>
          <w:rStyle w:val="CharSectno"/>
        </w:rPr>
        <w:lastRenderedPageBreak/>
        <w:t>11</w:t>
      </w:r>
      <w:r>
        <w:t>.</w:t>
      </w:r>
      <w:r>
        <w:tab/>
        <w:t>Maximum amount payable for screening suitability of prospective purchasers of relocatable homes</w:t>
      </w:r>
      <w:bookmarkEnd w:id="14"/>
    </w:p>
    <w:p>
      <w:pPr>
        <w:pStyle w:val="Subsection"/>
      </w:pPr>
      <w:r>
        <w:tab/>
      </w:r>
      <w:r>
        <w:tab/>
        <w:t>For the purposes of section 95(2)(c), the maximum amount that is payable in respect of a charge referred to in Schedule 8 item 12 is $200.</w:t>
      </w:r>
    </w:p>
    <w:p>
      <w:pPr>
        <w:pStyle w:val="Heading5"/>
      </w:pPr>
      <w:bookmarkStart w:id="15" w:name="_Toc89414563"/>
      <w:r>
        <w:rPr>
          <w:rStyle w:val="CharSectno"/>
        </w:rPr>
        <w:t>12</w:t>
      </w:r>
      <w:r>
        <w:t>.</w:t>
      </w:r>
      <w:r>
        <w:tab/>
        <w:t>Default notice (s. 37(c) of the Act)</w:t>
      </w:r>
      <w:bookmarkEnd w:id="15"/>
    </w:p>
    <w:p>
      <w:pPr>
        <w:pStyle w:val="Subsection"/>
      </w:pPr>
      <w:r>
        <w:tab/>
        <w:t>(1)</w:t>
      </w:r>
      <w:r>
        <w:tab/>
        <w:t>A default notice for non</w:t>
      </w:r>
      <w:r>
        <w:noBreakHyphen/>
        <w:t>payment of rent —</w:t>
      </w:r>
    </w:p>
    <w:p>
      <w:pPr>
        <w:pStyle w:val="Indenta"/>
      </w:pPr>
      <w:r>
        <w:tab/>
        <w:t>(a)</w:t>
      </w:r>
      <w:r>
        <w:tab/>
        <w:t>may be (but is not required to be) in the form set out in Schedule 9 Division 1; but</w:t>
      </w:r>
    </w:p>
    <w:p>
      <w:pPr>
        <w:pStyle w:val="Indenta"/>
      </w:pPr>
      <w:r>
        <w:tab/>
        <w:t>(b)</w:t>
      </w:r>
      <w:r>
        <w:tab/>
        <w:t>for the purposes of section 37(c) of the Act, must contain the information set out in Schedule 9 Division 1.</w:t>
      </w:r>
    </w:p>
    <w:p>
      <w:pPr>
        <w:pStyle w:val="Subsection"/>
      </w:pPr>
      <w:r>
        <w:tab/>
        <w:t>(2)</w:t>
      </w:r>
      <w:r>
        <w:tab/>
        <w:t>A default notice for any other breach of an agreement —</w:t>
      </w:r>
    </w:p>
    <w:p>
      <w:pPr>
        <w:pStyle w:val="Indenta"/>
      </w:pPr>
      <w:r>
        <w:tab/>
        <w:t>(a)</w:t>
      </w:r>
      <w:r>
        <w:tab/>
        <w:t>may be (but is not required to be) in the form set out in Schedule 9 Division 2; but</w:t>
      </w:r>
    </w:p>
    <w:p>
      <w:pPr>
        <w:pStyle w:val="Indenta"/>
      </w:pPr>
      <w:r>
        <w:tab/>
        <w:t>(b)</w:t>
      </w:r>
      <w:r>
        <w:tab/>
        <w:t>for the purposes of section 37(c) of the Act, must contain the information set out in Schedule 9 Division 2.</w:t>
      </w:r>
    </w:p>
    <w:p>
      <w:pPr>
        <w:pStyle w:val="Heading5"/>
      </w:pPr>
      <w:bookmarkStart w:id="16" w:name="_Toc89414564"/>
      <w:r>
        <w:rPr>
          <w:rStyle w:val="CharSectno"/>
        </w:rPr>
        <w:t>13</w:t>
      </w:r>
      <w:r>
        <w:t>.</w:t>
      </w:r>
      <w:r>
        <w:tab/>
        <w:t>Notice of termination (s. 38(1)(d) and (2) of Act)</w:t>
      </w:r>
      <w:bookmarkEnd w:id="16"/>
    </w:p>
    <w:p>
      <w:pPr>
        <w:pStyle w:val="Subsection"/>
      </w:pPr>
      <w:r>
        <w:tab/>
        <w:t>(1)</w:t>
      </w:r>
      <w:r>
        <w:tab/>
        <w:t>A notice of termination of a kind referred to in subregulations (2) to (4) —</w:t>
      </w:r>
    </w:p>
    <w:p>
      <w:pPr>
        <w:pStyle w:val="Indenta"/>
      </w:pPr>
      <w:r>
        <w:tab/>
        <w:t>(a)</w:t>
      </w:r>
      <w:r>
        <w:tab/>
        <w:t>may be (but is not required to be) in the form set out in Schedule 10 for a notice of that kind; but</w:t>
      </w:r>
    </w:p>
    <w:p>
      <w:pPr>
        <w:pStyle w:val="Indenta"/>
      </w:pPr>
      <w:r>
        <w:tab/>
        <w:t>(b)</w:t>
      </w:r>
      <w:r>
        <w:tab/>
        <w:t>for the purposes of section 38(1)(d) of the Act, must contain the information set out in Schedule 10 for a notice of that kind.</w:t>
      </w:r>
    </w:p>
    <w:p>
      <w:pPr>
        <w:pStyle w:val="Subsection"/>
      </w:pPr>
      <w:r>
        <w:tab/>
        <w:t>(2)</w:t>
      </w:r>
      <w:r>
        <w:tab/>
        <w:t xml:space="preserve">If the notice of termination is given by the park operator — </w:t>
      </w:r>
    </w:p>
    <w:p>
      <w:pPr>
        <w:pStyle w:val="Indenta"/>
      </w:pPr>
      <w:r>
        <w:tab/>
        <w:t>(a)</w:t>
      </w:r>
      <w:r>
        <w:tab/>
        <w:t>for non</w:t>
      </w:r>
      <w:r>
        <w:noBreakHyphen/>
        <w:t>payment of rent in respect of which a default notice has been issued — the information is set out in Schedule 10 Division 1 Subdivision 1;</w:t>
      </w:r>
    </w:p>
    <w:p>
      <w:pPr>
        <w:pStyle w:val="Indenta"/>
      </w:pPr>
      <w:r>
        <w:lastRenderedPageBreak/>
        <w:tab/>
        <w:t>(b)</w:t>
      </w:r>
      <w:r>
        <w:tab/>
        <w:t>for non</w:t>
      </w:r>
      <w:r>
        <w:noBreakHyphen/>
        <w:t>payment of rent in respect of which a default notice has not been issued — the information is set out in Schedule 10 Division 1 Subdivision 2;</w:t>
      </w:r>
    </w:p>
    <w:p>
      <w:pPr>
        <w:pStyle w:val="Indenta"/>
      </w:pPr>
      <w:r>
        <w:tab/>
        <w:t>(c)</w:t>
      </w:r>
      <w:r>
        <w:tab/>
        <w:t>for any other breach of an agreement in respect of which a default notice has been issued — the information is set out in Schedule 10 Division 1 Subdivision 3;</w:t>
      </w:r>
    </w:p>
    <w:p>
      <w:pPr>
        <w:pStyle w:val="Indenta"/>
      </w:pPr>
      <w:r>
        <w:tab/>
        <w:t>(d)</w:t>
      </w:r>
      <w:r>
        <w:tab/>
        <w:t>on the sale of the park premises — the information is set out in Schedule 10 Division 1 Subdivision 4;</w:t>
      </w:r>
    </w:p>
    <w:p>
      <w:pPr>
        <w:pStyle w:val="Indenta"/>
      </w:pPr>
      <w:r>
        <w:tab/>
        <w:t>(e)</w:t>
      </w:r>
      <w:r>
        <w:tab/>
        <w:t>without grounds — the information is set out in Schedule 10 Division 1 Subdivision 5.</w:t>
      </w:r>
    </w:p>
    <w:p>
      <w:pPr>
        <w:pStyle w:val="Subsection"/>
      </w:pPr>
      <w:r>
        <w:tab/>
        <w:t>(3)</w:t>
      </w:r>
      <w:r>
        <w:tab/>
        <w:t>If the notice of termination is given by a tenant, the information is set out in Schedule 10 Division 2.</w:t>
      </w:r>
    </w:p>
    <w:p>
      <w:pPr>
        <w:pStyle w:val="Subsection"/>
      </w:pPr>
      <w:r>
        <w:tab/>
        <w:t>(4)</w:t>
      </w:r>
      <w:r>
        <w:tab/>
        <w:t>If the notice of termination is given by a park operator or tenant under section 45 of the Act, the information is set out in Schedule 10 Division 3.</w:t>
      </w:r>
    </w:p>
    <w:p>
      <w:pPr>
        <w:pStyle w:val="Subsection"/>
      </w:pPr>
      <w:r>
        <w:tab/>
        <w:t>(5)</w:t>
      </w:r>
      <w:r>
        <w:tab/>
        <w:t>For the purposes of section 38(2) of the Act, the prescribed form of a notice under section 45A(1) of the Act is set out in Schedule 10 Division 4.</w:t>
      </w:r>
    </w:p>
    <w:p>
      <w:pPr>
        <w:pStyle w:val="Footnotesection"/>
      </w:pPr>
      <w:r>
        <w:tab/>
        <w:t>[Regulation 13 amended: Gazette 9 Apr 2019 p. 1052.]</w:t>
      </w:r>
    </w:p>
    <w:p>
      <w:pPr>
        <w:pStyle w:val="Heading5"/>
      </w:pPr>
      <w:bookmarkStart w:id="17" w:name="_Toc89414565"/>
      <w:r>
        <w:rPr>
          <w:rStyle w:val="CharSectno"/>
        </w:rPr>
        <w:t>13A</w:t>
      </w:r>
      <w:r>
        <w:t>.</w:t>
      </w:r>
      <w:r>
        <w:tab/>
        <w:t>Prescribed person for s. 45A(2)(d)(vi) of Act</w:t>
      </w:r>
      <w:bookmarkEnd w:id="17"/>
    </w:p>
    <w:p>
      <w:pPr>
        <w:pStyle w:val="Subsection"/>
      </w:pPr>
      <w:r>
        <w:tab/>
      </w:r>
      <w:r>
        <w:tab/>
        <w:t xml:space="preserve">For the purposes of section 45A(2)(d)(vi) of the Act, the following are prescribed — </w:t>
      </w:r>
    </w:p>
    <w:p>
      <w:pPr>
        <w:pStyle w:val="Indenta"/>
      </w:pPr>
      <w:r>
        <w:tab/>
        <w:t>(a)</w:t>
      </w:r>
      <w:r>
        <w:tab/>
        <w:t>a person in charge of an Aboriginal legal, health or welfare organisation;</w:t>
      </w:r>
    </w:p>
    <w:p>
      <w:pPr>
        <w:pStyle w:val="Indenta"/>
      </w:pPr>
      <w:r>
        <w:tab/>
        <w:t>(b)</w:t>
      </w:r>
      <w:r>
        <w:tab/>
        <w:t xml:space="preserve">an officer as defined in the </w:t>
      </w:r>
      <w:r>
        <w:rPr>
          <w:i/>
        </w:rPr>
        <w:t>Children and Community Services Act 2004</w:t>
      </w:r>
      <w:r>
        <w:t xml:space="preserve"> section 3 who is authorised for the purposes of this paragraph by the CEO as defined in that section;</w:t>
      </w:r>
    </w:p>
    <w:p>
      <w:pPr>
        <w:pStyle w:val="Indenta"/>
        <w:keepNext/>
      </w:pPr>
      <w:r>
        <w:tab/>
        <w:t>(c)</w:t>
      </w:r>
      <w:r>
        <w:tab/>
        <w:t xml:space="preserve">a person employed as a family support worker by another person with whom the Minister administering </w:t>
      </w:r>
      <w:r>
        <w:lastRenderedPageBreak/>
        <w:t xml:space="preserve">the </w:t>
      </w:r>
      <w:r>
        <w:rPr>
          <w:i/>
        </w:rPr>
        <w:t>Children and Community Services Act 2004</w:t>
      </w:r>
      <w:r>
        <w:t xml:space="preserve"> has entered into an agreement under section 15 of that Act.</w:t>
      </w:r>
    </w:p>
    <w:p>
      <w:pPr>
        <w:pStyle w:val="Footnotesection"/>
      </w:pPr>
      <w:r>
        <w:tab/>
        <w:t>[Regulation 13A inserted: Gazette 9 Apr 2019 p. 1053.]</w:t>
      </w:r>
    </w:p>
    <w:p>
      <w:pPr>
        <w:pStyle w:val="Heading5"/>
      </w:pPr>
      <w:bookmarkStart w:id="18" w:name="_Toc89414566"/>
      <w:r>
        <w:rPr>
          <w:rStyle w:val="CharSectno"/>
        </w:rPr>
        <w:t>14</w:t>
      </w:r>
      <w:r>
        <w:t>.</w:t>
      </w:r>
      <w:r>
        <w:tab/>
        <w:t>Notice to former tenant about abandoned goods (s. 48(4)(a) of the Act)</w:t>
      </w:r>
      <w:bookmarkEnd w:id="18"/>
    </w:p>
    <w:p>
      <w:pPr>
        <w:pStyle w:val="Subsection"/>
      </w:pPr>
      <w:r>
        <w:tab/>
      </w:r>
      <w:r>
        <w:tab/>
        <w:t>A notice to a former tenant about abandoned goods stored by a park operator —</w:t>
      </w:r>
    </w:p>
    <w:p>
      <w:pPr>
        <w:pStyle w:val="Indenta"/>
      </w:pPr>
      <w:r>
        <w:tab/>
        <w:t>(a)</w:t>
      </w:r>
      <w:r>
        <w:tab/>
        <w:t>may be (but is not required to be) in the form set out in Schedule 11; but</w:t>
      </w:r>
    </w:p>
    <w:p>
      <w:pPr>
        <w:pStyle w:val="Indenta"/>
      </w:pPr>
      <w:r>
        <w:tab/>
        <w:t>(b)</w:t>
      </w:r>
      <w:r>
        <w:tab/>
        <w:t>for the purposes of section 48(4)(a) of the Act, must contain the information set out in Schedule 11.</w:t>
      </w:r>
    </w:p>
    <w:p>
      <w:pPr>
        <w:pStyle w:val="Heading5"/>
      </w:pPr>
      <w:bookmarkStart w:id="19" w:name="_Toc89414567"/>
      <w:r>
        <w:rPr>
          <w:rStyle w:val="CharSectno"/>
        </w:rPr>
        <w:t>15</w:t>
      </w:r>
      <w:r>
        <w:t>.</w:t>
      </w:r>
      <w:r>
        <w:tab/>
        <w:t>Park liaison committee’s prescribed functions (s. 61(2)(a)(iv) of the Act)</w:t>
      </w:r>
      <w:bookmarkEnd w:id="19"/>
    </w:p>
    <w:p>
      <w:pPr>
        <w:pStyle w:val="Subsection"/>
      </w:pPr>
      <w:r>
        <w:tab/>
      </w:r>
      <w:r>
        <w:tab/>
        <w:t>For the purposes of section 61(2)(a)(iv) of the Act, a park liaison committee’s functions include to advise and consult with the park operator about the development of policies for the installation and maintenance of the following —</w:t>
      </w:r>
    </w:p>
    <w:p>
      <w:pPr>
        <w:pStyle w:val="Indenta"/>
      </w:pPr>
      <w:r>
        <w:tab/>
        <w:t>(a)</w:t>
      </w:r>
      <w:r>
        <w:tab/>
        <w:t>roads on the residential park;</w:t>
      </w:r>
    </w:p>
    <w:p>
      <w:pPr>
        <w:pStyle w:val="Indenta"/>
      </w:pPr>
      <w:r>
        <w:tab/>
        <w:t>(b)</w:t>
      </w:r>
      <w:r>
        <w:tab/>
        <w:t>street and other security lighting on the residential park;</w:t>
      </w:r>
    </w:p>
    <w:p>
      <w:pPr>
        <w:pStyle w:val="Indenta"/>
      </w:pPr>
      <w:r>
        <w:tab/>
        <w:t>(c)</w:t>
      </w:r>
      <w:r>
        <w:tab/>
        <w:t>fencing within, and along the boundaries of, the residential park.</w:t>
      </w:r>
    </w:p>
    <w:p>
      <w:pPr>
        <w:pStyle w:val="Heading5"/>
      </w:pPr>
      <w:bookmarkStart w:id="20" w:name="_Toc89414568"/>
      <w:r>
        <w:rPr>
          <w:rStyle w:val="CharSectno"/>
        </w:rPr>
        <w:t>16</w:t>
      </w:r>
      <w:r>
        <w:t>.</w:t>
      </w:r>
      <w:r>
        <w:tab/>
        <w:t>Prescribed matters relating to compensation determination (s. 65(2)(e) of the Act)</w:t>
      </w:r>
      <w:bookmarkEnd w:id="20"/>
    </w:p>
    <w:p>
      <w:pPr>
        <w:pStyle w:val="Subsection"/>
      </w:pPr>
      <w:r>
        <w:tab/>
      </w:r>
      <w:r>
        <w:tab/>
        <w:t>For the purposes of section 65(2)(e) of the Act, the matters to which the State Administrative Tribunal may have regard to when determining the amount of compensation to be paid to the tenant on the termination of a site</w:t>
      </w:r>
      <w:r>
        <w:noBreakHyphen/>
        <w:t xml:space="preserve">only agreement include the cost incurred by a tenant in travelling, and transporting his or her possessions that were kept at the park premises, for the shorter of — </w:t>
      </w:r>
    </w:p>
    <w:p>
      <w:pPr>
        <w:pStyle w:val="Indenta"/>
      </w:pPr>
      <w:r>
        <w:lastRenderedPageBreak/>
        <w:tab/>
        <w:t>(a)</w:t>
      </w:r>
      <w:r>
        <w:tab/>
        <w:t>the distance from the residential park to another site designated by the tenant; and</w:t>
      </w:r>
    </w:p>
    <w:p>
      <w:pPr>
        <w:pStyle w:val="Indenta"/>
      </w:pPr>
      <w:r>
        <w:tab/>
        <w:t>(b)</w:t>
      </w:r>
      <w:r>
        <w:tab/>
        <w:t>600 km.</w:t>
      </w:r>
    </w:p>
    <w:p>
      <w:pPr>
        <w:pStyle w:val="Heading5"/>
      </w:pPr>
      <w:bookmarkStart w:id="21" w:name="_Toc89414569"/>
      <w:r>
        <w:rPr>
          <w:rStyle w:val="CharSectno"/>
        </w:rPr>
        <w:t>17</w:t>
      </w:r>
      <w:r>
        <w:t>.</w:t>
      </w:r>
      <w:r>
        <w:tab/>
        <w:t>Interest on security bond amount paid into ADI account (s. 92 of the Act)</w:t>
      </w:r>
      <w:bookmarkEnd w:id="21"/>
    </w:p>
    <w:p>
      <w:pPr>
        <w:pStyle w:val="Subsection"/>
        <w:rPr>
          <w:snapToGrid w:val="0"/>
        </w:rPr>
      </w:pPr>
      <w:r>
        <w:rPr>
          <w:snapToGrid w:val="0"/>
        </w:rPr>
        <w:tab/>
        <w:t>(1)</w:t>
      </w:r>
      <w:r>
        <w:rPr>
          <w:snapToGrid w:val="0"/>
        </w:rPr>
        <w:tab/>
        <w:t>In this regulation — </w:t>
      </w:r>
    </w:p>
    <w:p>
      <w:pPr>
        <w:pStyle w:val="Defstart"/>
      </w:pPr>
      <w:r>
        <w:rPr>
          <w:b/>
        </w:rPr>
        <w:tab/>
      </w:r>
      <w:r>
        <w:rPr>
          <w:rStyle w:val="CharDefText"/>
        </w:rPr>
        <w:t>prescribed rate</w:t>
      </w:r>
      <w:r>
        <w:t xml:space="preserve"> means the rate prescribed in subregulation (2);</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rPr>
          <w:snapToGrid w:val="0"/>
        </w:rPr>
      </w:pPr>
      <w:r>
        <w:rPr>
          <w:snapToGrid w:val="0"/>
        </w:rPr>
        <w:tab/>
        <w:t>(2)</w:t>
      </w:r>
      <w:r>
        <w:rPr>
          <w:snapToGrid w:val="0"/>
        </w:rPr>
        <w:tab/>
        <w:t>For the purposes of section 92(a) of the Act, the minimum rate at which interest accrues on a security bond amount paid into an ADI account is 70% of the relevant bank accepted bills rate, calculated on a daily basis.</w:t>
      </w:r>
    </w:p>
    <w:p>
      <w:pPr>
        <w:pStyle w:val="Subsection"/>
        <w:rPr>
          <w:snapToGrid w:val="0"/>
        </w:rPr>
      </w:pPr>
      <w:r>
        <w:rPr>
          <w:snapToGrid w:val="0"/>
        </w:rPr>
        <w:tab/>
        <w:t>(3)</w:t>
      </w:r>
      <w:r>
        <w:rPr>
          <w:snapToGrid w:val="0"/>
        </w:rPr>
        <w:tab/>
        <w:t>For the purposes of section 92(b) of the Act,</w:t>
      </w:r>
      <w:r>
        <w:t xml:space="preserve"> an amount equal to the amount of interest accrued at the prescribed rate </w:t>
      </w:r>
      <w:r>
        <w:rPr>
          <w:snapToGrid w:val="0"/>
        </w:rPr>
        <w:t>must be paid to the Rental Accommodation Fund within 5 working days of the end of each month.</w:t>
      </w:r>
    </w:p>
    <w:p>
      <w:pPr>
        <w:pStyle w:val="Subsection"/>
        <w:rPr>
          <w:snapToGrid w:val="0"/>
        </w:rPr>
      </w:pPr>
      <w:r>
        <w:tab/>
        <w:t>(4)</w:t>
      </w:r>
      <w:r>
        <w:tab/>
      </w:r>
      <w:r>
        <w:rPr>
          <w:snapToGrid w:val="0"/>
        </w:rPr>
        <w:t>For the purposes of section 92(c) of the Act, an amount equal to the difference between the amount of interest accrued at the prescribed rate and the amount of interest accrued at the higher rate must be paid to the tenant on the day on which the security bond amount is paid out to the tenant or the park operator in accordance with regulation 18.</w:t>
      </w:r>
    </w:p>
    <w:p>
      <w:pPr>
        <w:pStyle w:val="Heading5"/>
      </w:pPr>
      <w:bookmarkStart w:id="22" w:name="_Toc89414570"/>
      <w:r>
        <w:rPr>
          <w:rStyle w:val="CharSectno"/>
        </w:rPr>
        <w:t>18</w:t>
      </w:r>
      <w:r>
        <w:t>.</w:t>
      </w:r>
      <w:r>
        <w:tab/>
        <w:t>Disposal of security bond amounts — general (s. 92(e) and 94(c) of the Act)</w:t>
      </w:r>
      <w:bookmarkEnd w:id="22"/>
    </w:p>
    <w:p>
      <w:pPr>
        <w:pStyle w:val="Subsection"/>
      </w:pPr>
      <w:r>
        <w:tab/>
        <w:t>(1)</w:t>
      </w:r>
      <w:r>
        <w:tab/>
      </w:r>
      <w:r>
        <w:rPr>
          <w:snapToGrid w:val="0"/>
        </w:rPr>
        <w:t>For the purposes of sections 92(e) and 94(c) of the Act, a security bond amount must be paid out by a bond holder in accordance with this regulation.</w:t>
      </w:r>
    </w:p>
    <w:p>
      <w:pPr>
        <w:pStyle w:val="Subsection"/>
        <w:rPr>
          <w:snapToGrid w:val="0"/>
        </w:rPr>
      </w:pPr>
      <w:r>
        <w:rPr>
          <w:snapToGrid w:val="0"/>
        </w:rPr>
        <w:tab/>
        <w:t>(2)</w:t>
      </w:r>
      <w:r>
        <w:rPr>
          <w:snapToGrid w:val="0"/>
        </w:rPr>
        <w:tab/>
        <w:t>On receipt of — </w:t>
      </w:r>
    </w:p>
    <w:p>
      <w:pPr>
        <w:pStyle w:val="Indenta"/>
        <w:rPr>
          <w:snapToGrid w:val="0"/>
        </w:rPr>
      </w:pPr>
      <w:r>
        <w:rPr>
          <w:snapToGrid w:val="0"/>
        </w:rPr>
        <w:lastRenderedPageBreak/>
        <w:tab/>
        <w:t>(a)</w:t>
      </w:r>
      <w:r>
        <w:rPr>
          <w:snapToGrid w:val="0"/>
        </w:rPr>
        <w:tab/>
        <w:t>an application for the payment in a form approved by the Commissioner signed by both parties to the agreement to which the amount relates; or</w:t>
      </w:r>
    </w:p>
    <w:p>
      <w:pPr>
        <w:pStyle w:val="Indenta"/>
        <w:keepNext/>
        <w:rPr>
          <w:snapToGrid w:val="0"/>
        </w:rPr>
      </w:pPr>
      <w:r>
        <w:rPr>
          <w:snapToGrid w:val="0"/>
        </w:rPr>
        <w:tab/>
        <w:t>(b)</w:t>
      </w:r>
      <w:r>
        <w:rPr>
          <w:snapToGrid w:val="0"/>
        </w:rPr>
        <w:tab/>
        <w:t xml:space="preserve">a copy of an </w:t>
      </w:r>
      <w:r>
        <w:t>order</w:t>
      </w:r>
      <w:r>
        <w:rPr>
          <w:snapToGrid w:val="0"/>
        </w:rPr>
        <w:t xml:space="preserve"> by the State Administrative Tribunal,</w:t>
      </w:r>
    </w:p>
    <w:p>
      <w:pPr>
        <w:pStyle w:val="Subsection"/>
        <w:rPr>
          <w:snapToGrid w:val="0"/>
        </w:rPr>
      </w:pPr>
      <w:r>
        <w:rPr>
          <w:snapToGrid w:val="0"/>
        </w:rPr>
        <w:tab/>
      </w:r>
      <w:r>
        <w:rPr>
          <w:snapToGrid w:val="0"/>
        </w:rPr>
        <w:tab/>
        <w:t>the bond holder must pay the amount in accordance with the application or order.</w:t>
      </w:r>
    </w:p>
    <w:p>
      <w:pPr>
        <w:pStyle w:val="Subsection"/>
        <w:rPr>
          <w:snapToGrid w:val="0"/>
        </w:rPr>
      </w:pPr>
      <w:r>
        <w:rPr>
          <w:snapToGrid w:val="0"/>
        </w:rPr>
        <w:tab/>
        <w:t>(3)</w:t>
      </w:r>
      <w:r>
        <w:rPr>
          <w:snapToGrid w:val="0"/>
        </w:rPr>
        <w:tab/>
        <w:t xml:space="preserve">For the purposes of subregulation (2)(a) — </w:t>
      </w:r>
    </w:p>
    <w:p>
      <w:pPr>
        <w:pStyle w:val="Indenta"/>
        <w:rPr>
          <w:snapToGrid w:val="0"/>
        </w:rPr>
      </w:pPr>
      <w:r>
        <w:rPr>
          <w:snapToGrid w:val="0"/>
        </w:rPr>
        <w:tab/>
        <w:t>(a)</w:t>
      </w:r>
      <w:r>
        <w:rPr>
          <w:snapToGrid w:val="0"/>
        </w:rPr>
        <w:tab/>
        <w:t>if a party is deceased — the application may be signed by the party’s executor or administrator; or</w:t>
      </w:r>
    </w:p>
    <w:p>
      <w:pPr>
        <w:pStyle w:val="Indenta"/>
        <w:rPr>
          <w:snapToGrid w:val="0"/>
        </w:rPr>
      </w:pPr>
      <w:r>
        <w:rPr>
          <w:snapToGrid w:val="0"/>
        </w:rPr>
        <w:tab/>
        <w:t>(b)</w:t>
      </w:r>
      <w:r>
        <w:rPr>
          <w:snapToGrid w:val="0"/>
        </w:rPr>
        <w:tab/>
      </w:r>
      <w:r>
        <w:t>if a party is represented by a manager or administrator under a written law — the application may be signed by the manager or administrator.</w:t>
      </w:r>
    </w:p>
    <w:p>
      <w:pPr>
        <w:pStyle w:val="Heading5"/>
        <w:rPr>
          <w:snapToGrid w:val="0"/>
        </w:rPr>
      </w:pPr>
      <w:bookmarkStart w:id="23" w:name="_Toc89414571"/>
      <w:r>
        <w:rPr>
          <w:rStyle w:val="CharSectno"/>
        </w:rPr>
        <w:t>19</w:t>
      </w:r>
      <w:r>
        <w:rPr>
          <w:snapToGrid w:val="0"/>
        </w:rPr>
        <w:t>.</w:t>
      </w:r>
      <w:r>
        <w:rPr>
          <w:snapToGrid w:val="0"/>
        </w:rPr>
        <w:tab/>
        <w:t xml:space="preserve">Disposal of unclaimed security bond amounts </w:t>
      </w:r>
      <w:r>
        <w:t>(s. 92(e) and 94(c) of the Act)</w:t>
      </w:r>
      <w:bookmarkEnd w:id="23"/>
    </w:p>
    <w:p>
      <w:pPr>
        <w:pStyle w:val="Subsection"/>
        <w:spacing w:before="120"/>
        <w:rPr>
          <w:snapToGrid w:val="0"/>
        </w:rPr>
      </w:pPr>
      <w:r>
        <w:rPr>
          <w:snapToGrid w:val="0"/>
        </w:rPr>
        <w:tab/>
        <w:t>(1)</w:t>
      </w:r>
      <w:r>
        <w:rPr>
          <w:snapToGrid w:val="0"/>
        </w:rPr>
        <w:tab/>
        <w:t>In this regulation — </w:t>
      </w:r>
    </w:p>
    <w:p>
      <w:pPr>
        <w:pStyle w:val="Defstart"/>
      </w:pPr>
      <w:r>
        <w:tab/>
      </w:r>
      <w:r>
        <w:rPr>
          <w:rStyle w:val="CharDefText"/>
        </w:rPr>
        <w:t>DOTAG</w:t>
      </w:r>
      <w:r>
        <w:t xml:space="preserve"> means the </w:t>
      </w:r>
      <w:r>
        <w:rPr>
          <w:spacing w:val="-4"/>
        </w:rPr>
        <w:t>department of the Public Service principally assisting the Attorney General</w:t>
      </w:r>
      <w:r>
        <w:t xml:space="preserve"> in the administration of Acts administered by the Attorney General;</w:t>
      </w:r>
    </w:p>
    <w:p>
      <w:pPr>
        <w:pStyle w:val="Defstart"/>
      </w:pPr>
      <w:r>
        <w:rPr>
          <w:b/>
        </w:rPr>
        <w:tab/>
      </w:r>
      <w:r>
        <w:rPr>
          <w:rStyle w:val="CharDefText"/>
        </w:rPr>
        <w:t>Unclaimed Security Bond Account</w:t>
      </w:r>
      <w:r>
        <w:t xml:space="preserve"> means the account established under subregulation (7).</w:t>
      </w:r>
    </w:p>
    <w:p>
      <w:pPr>
        <w:pStyle w:val="Subsection"/>
        <w:rPr>
          <w:snapToGrid w:val="0"/>
        </w:rPr>
      </w:pPr>
      <w:r>
        <w:rPr>
          <w:snapToGrid w:val="0"/>
        </w:rPr>
        <w:tab/>
        <w:t>(2)</w:t>
      </w:r>
      <w:r>
        <w:rPr>
          <w:snapToGrid w:val="0"/>
        </w:rPr>
        <w:tab/>
        <w:t>This regulation applies where a bond holder has reason to believe that 6 months have elapsed since the termination of an agreement and a security bond amount in respect of the agreement is still being held by the bond holder.</w:t>
      </w:r>
    </w:p>
    <w:p>
      <w:pPr>
        <w:pStyle w:val="Subsection"/>
        <w:rPr>
          <w:snapToGrid w:val="0"/>
        </w:rPr>
      </w:pPr>
      <w:r>
        <w:rPr>
          <w:snapToGrid w:val="0"/>
        </w:rPr>
        <w:tab/>
        <w:t>(3)</w:t>
      </w:r>
      <w:r>
        <w:rPr>
          <w:snapToGrid w:val="0"/>
        </w:rPr>
        <w:tab/>
        <w:t>The bond holder must give notice in writing to the park operator and the tenant in whose names the security bond amount is held — </w:t>
      </w:r>
    </w:p>
    <w:p>
      <w:pPr>
        <w:pStyle w:val="Indenta"/>
        <w:rPr>
          <w:snapToGrid w:val="0"/>
        </w:rPr>
      </w:pPr>
      <w:r>
        <w:rPr>
          <w:snapToGrid w:val="0"/>
        </w:rPr>
        <w:tab/>
        <w:t>(a)</w:t>
      </w:r>
      <w:r>
        <w:rPr>
          <w:snapToGrid w:val="0"/>
        </w:rPr>
        <w:tab/>
        <w:t>informing them that the bond holder has reason to believe that 6 months have elapsed since the termination of the agreement and that the amount is still being held by the bond holder; and</w:t>
      </w:r>
    </w:p>
    <w:p>
      <w:pPr>
        <w:pStyle w:val="Indenta"/>
        <w:rPr>
          <w:snapToGrid w:val="0"/>
        </w:rPr>
      </w:pPr>
      <w:r>
        <w:rPr>
          <w:snapToGrid w:val="0"/>
        </w:rPr>
        <w:lastRenderedPageBreak/>
        <w:tab/>
        <w:t>(b)</w:t>
      </w:r>
      <w:r>
        <w:rPr>
          <w:snapToGrid w:val="0"/>
        </w:rPr>
        <w:tab/>
        <w:t>inviting them to apply under the Act or regulation 18(2)(a) to have the amount paid out; and</w:t>
      </w:r>
    </w:p>
    <w:p>
      <w:pPr>
        <w:pStyle w:val="Indenta"/>
        <w:rPr>
          <w:snapToGrid w:val="0"/>
        </w:rPr>
      </w:pPr>
      <w:r>
        <w:rPr>
          <w:snapToGrid w:val="0"/>
        </w:rPr>
        <w:tab/>
        <w:t>(c)</w:t>
      </w:r>
      <w:r>
        <w:rPr>
          <w:snapToGrid w:val="0"/>
        </w:rPr>
        <w:tab/>
        <w:t>notifying them that, if the amount is still in the possession of the bond holder after 60 days from the date of the notice, the amount will be paid to the Unclaimed Security Bond Account.</w:t>
      </w:r>
    </w:p>
    <w:p>
      <w:pPr>
        <w:pStyle w:val="Subsection"/>
        <w:rPr>
          <w:snapToGrid w:val="0"/>
        </w:rPr>
      </w:pPr>
      <w:r>
        <w:rPr>
          <w:snapToGrid w:val="0"/>
        </w:rPr>
        <w:tab/>
        <w:t>(4)</w:t>
      </w:r>
      <w:r>
        <w:rPr>
          <w:snapToGrid w:val="0"/>
        </w:rPr>
        <w:tab/>
        <w:t>If after 60 days from the date of the notice the security bond amount is still in the possession of the bond holder, the bond holder must pay the amount to the Unclaimed Security Bond Account.</w:t>
      </w:r>
    </w:p>
    <w:p>
      <w:pPr>
        <w:pStyle w:val="Subsection"/>
        <w:spacing w:before="120"/>
        <w:rPr>
          <w:snapToGrid w:val="0"/>
        </w:rPr>
      </w:pPr>
      <w:r>
        <w:rPr>
          <w:snapToGrid w:val="0"/>
        </w:rPr>
        <w:tab/>
        <w:t>(5)</w:t>
      </w:r>
      <w:r>
        <w:rPr>
          <w:snapToGrid w:val="0"/>
        </w:rPr>
        <w:tab/>
        <w:t>A security bond amount that remains in the Unclaimed Security Bond Account at the expiry of 6 years from the day on which it is paid into that account must be paid into the Consolidated Account.</w:t>
      </w:r>
    </w:p>
    <w:p>
      <w:pPr>
        <w:pStyle w:val="Subsection"/>
        <w:spacing w:before="120"/>
        <w:rPr>
          <w:snapToGrid w:val="0"/>
        </w:rPr>
      </w:pPr>
      <w:r>
        <w:rPr>
          <w:snapToGrid w:val="0"/>
        </w:rPr>
        <w:tab/>
        <w:t>(6)</w:t>
      </w:r>
      <w:r>
        <w:rPr>
          <w:snapToGrid w:val="0"/>
        </w:rPr>
        <w:tab/>
        <w:t>Regulation 18 applies with any necessary modifications to a security bond amount while it is in the Unclaimed Security Bond Account as if a reference to a bond holder were a reference to the chief executive officer of DOTAG.</w:t>
      </w:r>
    </w:p>
    <w:p>
      <w:pPr>
        <w:pStyle w:val="Subsection"/>
        <w:spacing w:before="120"/>
        <w:rPr>
          <w:snapToGrid w:val="0"/>
          <w:spacing w:val="-4"/>
        </w:rPr>
      </w:pPr>
      <w:r>
        <w:rPr>
          <w:snapToGrid w:val="0"/>
          <w:spacing w:val="-4"/>
        </w:rPr>
        <w:tab/>
        <w:t>(7)</w:t>
      </w:r>
      <w:r>
        <w:rPr>
          <w:snapToGrid w:val="0"/>
          <w:spacing w:val="-4"/>
        </w:rPr>
        <w:tab/>
        <w:t>For the purposes of this regulation, the chief executive officer of DOTAG</w:t>
      </w:r>
      <w:r>
        <w:rPr>
          <w:snapToGrid w:val="0"/>
        </w:rPr>
        <w:t xml:space="preserve"> </w:t>
      </w:r>
      <w:r>
        <w:rPr>
          <w:snapToGrid w:val="0"/>
          <w:spacing w:val="-4"/>
        </w:rPr>
        <w:t>must establish in the Residential Accommodation Fund an account called the Unclaimed Security Bond Account.</w:t>
      </w:r>
    </w:p>
    <w:p>
      <w:pPr>
        <w:pStyle w:val="Heading5"/>
      </w:pPr>
      <w:bookmarkStart w:id="24" w:name="_Toc89414572"/>
      <w:r>
        <w:rPr>
          <w:rStyle w:val="CharSectno"/>
        </w:rPr>
        <w:t>20</w:t>
      </w:r>
      <w:r>
        <w:t>.</w:t>
      </w:r>
      <w:r>
        <w:tab/>
        <w:t>Park rules (s. 95(2)(f) of the Act)</w:t>
      </w:r>
      <w:bookmarkEnd w:id="24"/>
    </w:p>
    <w:p>
      <w:pPr>
        <w:pStyle w:val="Subsection"/>
      </w:pPr>
      <w:r>
        <w:tab/>
      </w:r>
      <w:r>
        <w:tab/>
        <w:t xml:space="preserve">For the purposes of section 95(2)(f) of the Act, a park operator must ensure that park rules for a residential park provide for the following matters — </w:t>
      </w:r>
    </w:p>
    <w:p>
      <w:pPr>
        <w:pStyle w:val="Indenta"/>
      </w:pPr>
      <w:r>
        <w:tab/>
        <w:t>(a)</w:t>
      </w:r>
      <w:r>
        <w:tab/>
        <w:t>restrictions on the making of noise;</w:t>
      </w:r>
    </w:p>
    <w:p>
      <w:pPr>
        <w:pStyle w:val="Indenta"/>
      </w:pPr>
      <w:r>
        <w:tab/>
        <w:t>(b)</w:t>
      </w:r>
      <w:r>
        <w:tab/>
        <w:t>the parking of motor vehicles;</w:t>
      </w:r>
    </w:p>
    <w:p>
      <w:pPr>
        <w:pStyle w:val="Indenta"/>
      </w:pPr>
      <w:r>
        <w:tab/>
        <w:t>(c)</w:t>
      </w:r>
      <w:r>
        <w:tab/>
        <w:t>the conduct and supervision of children;</w:t>
      </w:r>
    </w:p>
    <w:p>
      <w:pPr>
        <w:pStyle w:val="Indenta"/>
      </w:pPr>
      <w:r>
        <w:tab/>
        <w:t>(d)</w:t>
      </w:r>
      <w:r>
        <w:tab/>
        <w:t>the use and operation of common facilities;</w:t>
      </w:r>
    </w:p>
    <w:p>
      <w:pPr>
        <w:pStyle w:val="Indenta"/>
      </w:pPr>
      <w:r>
        <w:tab/>
        <w:t>(e)</w:t>
      </w:r>
      <w:r>
        <w:tab/>
        <w:t>the storage of goods by tenants outside agreed premises;</w:t>
      </w:r>
    </w:p>
    <w:p>
      <w:pPr>
        <w:pStyle w:val="Indenta"/>
      </w:pPr>
      <w:r>
        <w:tab/>
        <w:t>(f)</w:t>
      </w:r>
      <w:r>
        <w:tab/>
        <w:t>the park’s office hours;</w:t>
      </w:r>
    </w:p>
    <w:p>
      <w:pPr>
        <w:pStyle w:val="Indenta"/>
      </w:pPr>
      <w:r>
        <w:tab/>
        <w:t>(g)</w:t>
      </w:r>
      <w:r>
        <w:tab/>
        <w:t>the cleaning of gutters;</w:t>
      </w:r>
    </w:p>
    <w:p>
      <w:pPr>
        <w:pStyle w:val="Indenta"/>
      </w:pPr>
      <w:r>
        <w:lastRenderedPageBreak/>
        <w:tab/>
        <w:t>(h)</w:t>
      </w:r>
      <w:r>
        <w:tab/>
        <w:t>tree maintenance;</w:t>
      </w:r>
    </w:p>
    <w:p>
      <w:pPr>
        <w:pStyle w:val="Indenta"/>
      </w:pPr>
      <w:r>
        <w:tab/>
        <w:t>(i)</w:t>
      </w:r>
      <w:r>
        <w:tab/>
        <w:t>emergency procedures.</w:t>
      </w:r>
    </w:p>
    <w:p>
      <w:pPr>
        <w:pStyle w:val="Penstart"/>
      </w:pPr>
      <w:r>
        <w:tab/>
        <w:t>Penalty: a fine of $5 000.</w:t>
      </w:r>
    </w:p>
    <w:p>
      <w:pPr>
        <w:pStyle w:val="Heading5"/>
      </w:pPr>
      <w:bookmarkStart w:id="25" w:name="_Toc89414573"/>
      <w:r>
        <w:rPr>
          <w:rStyle w:val="CharSectno"/>
        </w:rPr>
        <w:t>21</w:t>
      </w:r>
      <w:r>
        <w:t>.</w:t>
      </w:r>
      <w:r>
        <w:tab/>
        <w:t>Amendments to park rules (s. 95(2)(f) of the Act)</w:t>
      </w:r>
      <w:bookmarkEnd w:id="25"/>
    </w:p>
    <w:p>
      <w:pPr>
        <w:pStyle w:val="Subsection"/>
      </w:pPr>
      <w:r>
        <w:tab/>
        <w:t>(1)</w:t>
      </w:r>
      <w:r>
        <w:tab/>
        <w:t xml:space="preserve">In this regulation — </w:t>
      </w:r>
    </w:p>
    <w:p>
      <w:pPr>
        <w:pStyle w:val="Defstart"/>
      </w:pPr>
      <w:r>
        <w:rPr>
          <w:b/>
        </w:rPr>
        <w:tab/>
      </w:r>
      <w:r>
        <w:rPr>
          <w:rStyle w:val="CharDefText"/>
        </w:rPr>
        <w:t>amendment</w:t>
      </w:r>
      <w:r>
        <w:t xml:space="preserve"> to park rules, includes the following — </w:t>
      </w:r>
    </w:p>
    <w:p>
      <w:pPr>
        <w:pStyle w:val="Defpara"/>
      </w:pPr>
      <w:r>
        <w:tab/>
        <w:t>(a)</w:t>
      </w:r>
      <w:r>
        <w:tab/>
        <w:t>a variation of a rule;</w:t>
      </w:r>
    </w:p>
    <w:p>
      <w:pPr>
        <w:pStyle w:val="Defpara"/>
      </w:pPr>
      <w:r>
        <w:tab/>
        <w:t>(b)</w:t>
      </w:r>
      <w:r>
        <w:tab/>
        <w:t>the addition of a rule;</w:t>
      </w:r>
    </w:p>
    <w:p>
      <w:pPr>
        <w:pStyle w:val="Defpara"/>
      </w:pPr>
      <w:r>
        <w:tab/>
        <w:t>(c)</w:t>
      </w:r>
      <w:r>
        <w:tab/>
        <w:t>the removal or replacement of a rule.</w:t>
      </w:r>
    </w:p>
    <w:p>
      <w:pPr>
        <w:pStyle w:val="Subsection"/>
      </w:pPr>
      <w:r>
        <w:tab/>
        <w:t>(2)</w:t>
      </w:r>
      <w:r>
        <w:tab/>
        <w:t>A park operator may make written amendments to the park rules of a residential park in accordance with this regulation.</w:t>
      </w:r>
    </w:p>
    <w:p>
      <w:pPr>
        <w:pStyle w:val="Subsection"/>
      </w:pPr>
      <w:r>
        <w:tab/>
        <w:t>(3)</w:t>
      </w:r>
      <w:r>
        <w:tab/>
        <w:t>An amendment does not have effect unless each tenant of the residential park has been given written notice of the amendment.</w:t>
      </w:r>
    </w:p>
    <w:p>
      <w:pPr>
        <w:pStyle w:val="Subsection"/>
      </w:pPr>
      <w:r>
        <w:tab/>
        <w:t>(4)</w:t>
      </w:r>
      <w:r>
        <w:tab/>
        <w:t>Except as provided in subregulation (5), notice must be given at least 30 days before the day on which the amendment is to have effect.</w:t>
      </w:r>
    </w:p>
    <w:p>
      <w:pPr>
        <w:pStyle w:val="Subsection"/>
      </w:pPr>
      <w:r>
        <w:tab/>
        <w:t>(5)</w:t>
      </w:r>
      <w:r>
        <w:tab/>
        <w:t>If the proposed amendment affects the use of shared premises in the residential park, notice must be given at least 7 days before the day on which the amendment is to have effect.</w:t>
      </w:r>
    </w:p>
    <w:p>
      <w:pPr>
        <w:pStyle w:val="Footnotesection"/>
      </w:pPr>
      <w:r>
        <w:tab/>
        <w:t>[Regulation 21 amended: Gazette 5 Jul 2011 p. 2813.]</w:t>
      </w:r>
    </w:p>
    <w:p>
      <w:pPr>
        <w:pStyle w:val="Heading5"/>
      </w:pPr>
      <w:bookmarkStart w:id="26" w:name="_Toc89414574"/>
      <w:r>
        <w:rPr>
          <w:rStyle w:val="CharSectno"/>
        </w:rPr>
        <w:t>22</w:t>
      </w:r>
      <w:r>
        <w:t>.</w:t>
      </w:r>
      <w:r>
        <w:tab/>
        <w:t>Prescribed alterations for Sch. 1 cl. 14(4) of Act</w:t>
      </w:r>
      <w:bookmarkEnd w:id="26"/>
    </w:p>
    <w:p>
      <w:pPr>
        <w:pStyle w:val="Subsection"/>
      </w:pPr>
      <w:r>
        <w:tab/>
      </w:r>
      <w:r>
        <w:tab/>
        <w:t xml:space="preserve">For the purposes of Schedule 1 clause 14(4) of the Act, prescribed alterations are the following — </w:t>
      </w:r>
    </w:p>
    <w:p>
      <w:pPr>
        <w:pStyle w:val="Indenta"/>
      </w:pPr>
      <w:r>
        <w:tab/>
        <w:t>(a)</w:t>
      </w:r>
      <w:r>
        <w:tab/>
        <w:t xml:space="preserve">the renovation, alteration or addition of any of the following — </w:t>
      </w:r>
    </w:p>
    <w:p>
      <w:pPr>
        <w:pStyle w:val="Indenti"/>
      </w:pPr>
      <w:r>
        <w:tab/>
        <w:t>(i)</w:t>
      </w:r>
      <w:r>
        <w:tab/>
        <w:t xml:space="preserve">security alarms and cameras; </w:t>
      </w:r>
    </w:p>
    <w:p>
      <w:pPr>
        <w:pStyle w:val="Indenti"/>
      </w:pPr>
      <w:r>
        <w:tab/>
        <w:t>(ii)</w:t>
      </w:r>
      <w:r>
        <w:tab/>
        <w:t>locks, screens and shutters on windows;</w:t>
      </w:r>
    </w:p>
    <w:p>
      <w:pPr>
        <w:pStyle w:val="Indenti"/>
      </w:pPr>
      <w:r>
        <w:tab/>
        <w:t>(iii)</w:t>
      </w:r>
      <w:r>
        <w:tab/>
        <w:t>security screens on doors;</w:t>
      </w:r>
    </w:p>
    <w:p>
      <w:pPr>
        <w:pStyle w:val="Indenti"/>
      </w:pPr>
      <w:r>
        <w:tab/>
        <w:t>(iv)</w:t>
      </w:r>
      <w:r>
        <w:tab/>
        <w:t>exterior lights;</w:t>
      </w:r>
    </w:p>
    <w:p>
      <w:pPr>
        <w:pStyle w:val="Indenti"/>
      </w:pPr>
      <w:r>
        <w:lastRenderedPageBreak/>
        <w:tab/>
        <w:t>(v)</w:t>
      </w:r>
      <w:r>
        <w:tab/>
        <w:t>locks on gates;</w:t>
      </w:r>
    </w:p>
    <w:p>
      <w:pPr>
        <w:pStyle w:val="Indenta"/>
        <w:keepNext/>
      </w:pPr>
      <w:r>
        <w:tab/>
        <w:t>(b)</w:t>
      </w:r>
      <w:r>
        <w:tab/>
        <w:t>the pruning of shrubs and trees to improve visibility around the agreed premises.</w:t>
      </w:r>
    </w:p>
    <w:p>
      <w:pPr>
        <w:pStyle w:val="Footnotesection"/>
      </w:pPr>
      <w:r>
        <w:tab/>
        <w:t>[Regulation 22 inserted: Gazette 9 Apr 2019 p. 1053.]</w:t>
      </w:r>
    </w:p>
    <w:p>
      <w:pPr>
        <w:pStyle w:val="Subsection"/>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 w:name="_Toc89246885"/>
      <w:bookmarkStart w:id="28" w:name="_Toc89247271"/>
      <w:bookmarkStart w:id="29" w:name="_Toc89266441"/>
      <w:bookmarkStart w:id="30" w:name="_Toc89414575"/>
      <w:r>
        <w:rPr>
          <w:rStyle w:val="CharSchNo"/>
        </w:rPr>
        <w:lastRenderedPageBreak/>
        <w:t>Schedule 1</w:t>
      </w:r>
      <w:r>
        <w:t> — </w:t>
      </w:r>
      <w:r>
        <w:rPr>
          <w:rStyle w:val="CharSchText"/>
        </w:rPr>
        <w:t>Periodic on</w:t>
      </w:r>
      <w:r>
        <w:rPr>
          <w:rStyle w:val="CharSchText"/>
        </w:rPr>
        <w:noBreakHyphen/>
        <w:t>site home agreement</w:t>
      </w:r>
      <w:bookmarkEnd w:id="27"/>
      <w:bookmarkEnd w:id="28"/>
      <w:bookmarkEnd w:id="29"/>
      <w:bookmarkEnd w:id="30"/>
    </w:p>
    <w:p>
      <w:pPr>
        <w:pStyle w:val="yShoulderClause"/>
      </w:pPr>
      <w:r>
        <w:t>[r. 4]</w:t>
      </w:r>
    </w:p>
    <w:p>
      <w:pPr>
        <w:pStyle w:val="yHeading3"/>
      </w:pPr>
      <w:bookmarkStart w:id="31" w:name="_Toc89246886"/>
      <w:bookmarkStart w:id="32" w:name="_Toc89247272"/>
      <w:bookmarkStart w:id="33" w:name="_Toc89266442"/>
      <w:bookmarkStart w:id="34" w:name="_Toc89414576"/>
      <w:r>
        <w:rPr>
          <w:rStyle w:val="CharSDivNo"/>
        </w:rPr>
        <w:t>Division 1</w:t>
      </w:r>
      <w:r>
        <w:t> — </w:t>
      </w:r>
      <w:r>
        <w:rPr>
          <w:rStyle w:val="CharSDivText"/>
        </w:rPr>
        <w:t>Preliminary</w:t>
      </w:r>
      <w:bookmarkEnd w:id="31"/>
      <w:bookmarkEnd w:id="32"/>
      <w:bookmarkEnd w:id="33"/>
      <w:bookmarkEnd w:id="3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This agreement is for the rental of — </w:t>
            </w:r>
          </w:p>
          <w:p>
            <w:pPr>
              <w:pStyle w:val="yTable"/>
              <w:tabs>
                <w:tab w:val="left" w:pos="884"/>
              </w:tabs>
              <w:ind w:left="459" w:hanging="459"/>
              <w:rPr>
                <w:sz w:val="18"/>
              </w:rPr>
            </w:pPr>
            <w:r>
              <w:rPr>
                <w:sz w:val="18"/>
              </w:rPr>
              <w:tab/>
              <w:t>(a)</w:t>
            </w:r>
            <w:r>
              <w:rPr>
                <w:sz w:val="18"/>
              </w:rPr>
              <w:tab/>
              <w:t>the site stated in clause 4; and</w:t>
            </w:r>
          </w:p>
          <w:p>
            <w:pPr>
              <w:pStyle w:val="yTable"/>
              <w:tabs>
                <w:tab w:val="left" w:pos="884"/>
              </w:tabs>
              <w:ind w:left="459" w:hanging="459"/>
              <w:rPr>
                <w:sz w:val="18"/>
              </w:rPr>
            </w:pPr>
            <w:r>
              <w:rPr>
                <w:sz w:val="18"/>
              </w:rPr>
              <w:tab/>
              <w:t>(b)</w:t>
            </w:r>
            <w:r>
              <w:rPr>
                <w:sz w:val="18"/>
              </w:rPr>
              <w:tab/>
              <w:t xml:space="preserve">a relocatable home provided on the site by the park </w:t>
            </w:r>
            <w:r>
              <w:rPr>
                <w:sz w:val="18"/>
              </w:rPr>
              <w:tab/>
              <w:t>operator.</w:t>
            </w:r>
          </w:p>
          <w:p>
            <w:pPr>
              <w:pStyle w:val="yTable"/>
              <w:ind w:left="459" w:hanging="459"/>
              <w:rPr>
                <w:sz w:val="18"/>
              </w:rPr>
            </w:pPr>
            <w:r>
              <w:rPr>
                <w:sz w:val="18"/>
              </w:rPr>
              <w:t>(2)</w:t>
            </w:r>
            <w:r>
              <w:rPr>
                <w:sz w:val="18"/>
              </w:rPr>
              <w:tab/>
              <w:t>This agreement is for a periodic tenancy commencing on the day specified in clause 5.</w:t>
            </w:r>
          </w:p>
          <w:p>
            <w:pPr>
              <w:pStyle w:val="yTable"/>
              <w:tabs>
                <w:tab w:val="left" w:pos="459"/>
              </w:tabs>
              <w:ind w:left="459" w:hanging="459"/>
              <w:rPr>
                <w:rFonts w:ascii="Arial" w:hAnsi="Arial" w:cs="Arial"/>
                <w:sz w:val="18"/>
              </w:rPr>
            </w:pPr>
            <w:r>
              <w:rPr>
                <w:rFonts w:ascii="Arial" w:hAnsi="Arial" w:cs="Arial"/>
                <w:sz w:val="14"/>
              </w:rPr>
              <w:t>Note:</w:t>
            </w:r>
            <w:r>
              <w:rPr>
                <w:rFonts w:ascii="Arial" w:hAnsi="Arial" w:cs="Arial"/>
                <w:sz w:val="14"/>
              </w:rPr>
              <w:tab/>
              <w:t>A periodic tenancy is one where there is no fixed term.</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ind w:left="459" w:hanging="459"/>
              <w:rPr>
                <w:rFonts w:ascii="Arial" w:hAnsi="Arial" w:cs="Arial"/>
                <w:sz w:val="14"/>
                <w:szCs w:val="14"/>
              </w:rPr>
            </w:pPr>
            <w:r>
              <w:rPr>
                <w:rFonts w:ascii="Arial" w:hAnsi="Arial" w:cs="Arial"/>
                <w:sz w:val="14"/>
                <w:szCs w:val="14"/>
              </w:rPr>
              <w:t>This agreement is in 10 Divisions:</w:t>
            </w:r>
          </w:p>
          <w:p>
            <w:pPr>
              <w:pStyle w:val="yTable"/>
              <w:ind w:left="459" w:hanging="459"/>
              <w:rPr>
                <w:rFonts w:ascii="Arial" w:hAnsi="Arial" w:cs="Arial"/>
                <w:sz w:val="14"/>
                <w:szCs w:val="14"/>
              </w:rPr>
            </w:pPr>
            <w:r>
              <w:rPr>
                <w:rFonts w:ascii="Arial" w:hAnsi="Arial" w:cs="Arial"/>
                <w:sz w:val="14"/>
                <w:szCs w:val="14"/>
              </w:rPr>
              <w:t>Division 1 — Preliminary</w:t>
            </w:r>
          </w:p>
          <w:p>
            <w:pPr>
              <w:pStyle w:val="yTable"/>
              <w:ind w:left="459" w:hanging="459"/>
              <w:rPr>
                <w:rFonts w:ascii="Arial" w:hAnsi="Arial" w:cs="Arial"/>
                <w:sz w:val="14"/>
                <w:szCs w:val="14"/>
              </w:rPr>
            </w:pPr>
            <w:r>
              <w:rPr>
                <w:rFonts w:ascii="Arial" w:hAnsi="Arial" w:cs="Arial"/>
                <w:sz w:val="14"/>
                <w:szCs w:val="14"/>
              </w:rPr>
              <w:t>Division 2 — Rent, fees and charges</w:t>
            </w:r>
          </w:p>
          <w:p>
            <w:pPr>
              <w:pStyle w:val="yTable"/>
              <w:ind w:left="459" w:hanging="459"/>
              <w:rPr>
                <w:rFonts w:ascii="Arial" w:hAnsi="Arial" w:cs="Arial"/>
                <w:sz w:val="14"/>
                <w:szCs w:val="14"/>
              </w:rPr>
            </w:pPr>
            <w:r>
              <w:rPr>
                <w:rFonts w:ascii="Arial" w:hAnsi="Arial" w:cs="Arial"/>
                <w:sz w:val="14"/>
                <w:szCs w:val="14"/>
              </w:rPr>
              <w:t>Division 3 — Table of fees and charges for services and utilities</w:t>
            </w:r>
          </w:p>
          <w:p>
            <w:pPr>
              <w:pStyle w:val="yTable"/>
              <w:ind w:left="459" w:hanging="459"/>
              <w:rPr>
                <w:rFonts w:ascii="Arial" w:hAnsi="Arial" w:cs="Arial"/>
                <w:sz w:val="14"/>
                <w:szCs w:val="14"/>
              </w:rPr>
            </w:pPr>
            <w:r>
              <w:rPr>
                <w:rFonts w:ascii="Arial" w:hAnsi="Arial" w:cs="Arial"/>
                <w:sz w:val="14"/>
                <w:szCs w:val="14"/>
              </w:rPr>
              <w:t>Division 4 — General terms</w:t>
            </w:r>
          </w:p>
          <w:p>
            <w:pPr>
              <w:pStyle w:val="yTable"/>
              <w:ind w:left="459" w:hanging="459"/>
              <w:rPr>
                <w:rFonts w:ascii="Arial" w:hAnsi="Arial" w:cs="Arial"/>
                <w:sz w:val="14"/>
                <w:szCs w:val="14"/>
              </w:rPr>
            </w:pPr>
            <w:r>
              <w:rPr>
                <w:rFonts w:ascii="Arial" w:hAnsi="Arial" w:cs="Arial"/>
                <w:sz w:val="14"/>
                <w:szCs w:val="14"/>
              </w:rPr>
              <w:t>Division 5 — Special terms</w:t>
            </w:r>
          </w:p>
          <w:p>
            <w:pPr>
              <w:pStyle w:val="yTable"/>
              <w:ind w:left="459" w:hanging="459"/>
              <w:rPr>
                <w:rFonts w:ascii="Arial" w:hAnsi="Arial" w:cs="Arial"/>
                <w:sz w:val="14"/>
                <w:szCs w:val="14"/>
              </w:rPr>
            </w:pPr>
            <w:r>
              <w:rPr>
                <w:rFonts w:ascii="Arial" w:hAnsi="Arial" w:cs="Arial"/>
                <w:sz w:val="14"/>
                <w:szCs w:val="14"/>
              </w:rPr>
              <w:t xml:space="preserve">Division 6 — Condition report </w:t>
            </w:r>
          </w:p>
          <w:p>
            <w:pPr>
              <w:pStyle w:val="yTable"/>
              <w:ind w:left="459" w:hanging="459"/>
              <w:rPr>
                <w:rFonts w:ascii="Arial" w:hAnsi="Arial" w:cs="Arial"/>
                <w:sz w:val="14"/>
                <w:szCs w:val="14"/>
              </w:rPr>
            </w:pPr>
            <w:r>
              <w:rPr>
                <w:rFonts w:ascii="Arial" w:hAnsi="Arial" w:cs="Arial"/>
                <w:sz w:val="14"/>
                <w:szCs w:val="14"/>
              </w:rPr>
              <w:t>Division 7 — Park rules</w:t>
            </w:r>
          </w:p>
          <w:p>
            <w:pPr>
              <w:pStyle w:val="yTable"/>
              <w:ind w:left="459" w:hanging="459"/>
              <w:rPr>
                <w:rFonts w:ascii="Arial" w:hAnsi="Arial" w:cs="Arial"/>
                <w:sz w:val="14"/>
                <w:szCs w:val="14"/>
              </w:rPr>
            </w:pPr>
            <w:r>
              <w:rPr>
                <w:rFonts w:ascii="Arial" w:hAnsi="Arial" w:cs="Arial"/>
                <w:sz w:val="14"/>
                <w:szCs w:val="14"/>
              </w:rPr>
              <w:t>Division 8 — Information sheet</w:t>
            </w:r>
          </w:p>
          <w:p>
            <w:pPr>
              <w:pStyle w:val="yTable"/>
              <w:ind w:left="459" w:hanging="459"/>
              <w:rPr>
                <w:rFonts w:ascii="Arial" w:hAnsi="Arial" w:cs="Arial"/>
                <w:sz w:val="14"/>
                <w:szCs w:val="14"/>
              </w:rPr>
            </w:pPr>
            <w:r>
              <w:rPr>
                <w:rFonts w:ascii="Arial" w:hAnsi="Arial" w:cs="Arial"/>
                <w:sz w:val="14"/>
                <w:szCs w:val="14"/>
              </w:rPr>
              <w:t>Division 9 — Acceptance</w:t>
            </w:r>
          </w:p>
          <w:p>
            <w:pPr>
              <w:pStyle w:val="yTable"/>
              <w:ind w:left="459" w:hanging="459"/>
              <w:rPr>
                <w:rFonts w:ascii="Arial" w:hAnsi="Arial" w:cs="Arial"/>
                <w:sz w:val="14"/>
                <w:szCs w:val="14"/>
              </w:rPr>
            </w:pPr>
            <w:r>
              <w:rPr>
                <w:rFonts w:ascii="Arial" w:hAnsi="Arial" w:cs="Arial"/>
                <w:sz w:val="14"/>
                <w:szCs w:val="14"/>
              </w:rPr>
              <w:t>Division 10 — Tenant's checklist</w:t>
            </w:r>
          </w:p>
          <w:p>
            <w:pPr>
              <w:pStyle w:val="yTable"/>
              <w:rPr>
                <w:rFonts w:ascii="Arial" w:hAnsi="Arial" w:cs="Arial"/>
                <w:sz w:val="14"/>
                <w:szCs w:val="14"/>
              </w:rPr>
            </w:pPr>
            <w:r>
              <w:rPr>
                <w:rFonts w:ascii="Arial" w:hAnsi="Arial" w:cs="Arial"/>
                <w:sz w:val="14"/>
                <w:szCs w:val="14"/>
              </w:rPr>
              <w:t xml:space="preserve">Before you sign this agreement, you should have completed the </w:t>
            </w:r>
            <w:r>
              <w:rPr>
                <w:rFonts w:ascii="Arial" w:hAnsi="Arial" w:cs="Arial"/>
                <w:sz w:val="14"/>
                <w:szCs w:val="14"/>
              </w:rPr>
              <w:br/>
            </w:r>
            <w:r>
              <w:rPr>
                <w:rFonts w:ascii="Arial" w:hAnsi="Arial" w:cs="Arial"/>
                <w:b/>
                <w:sz w:val="14"/>
                <w:szCs w:val="14"/>
              </w:rPr>
              <w:t>TENANT’S CHECKLIST</w:t>
            </w:r>
            <w:r>
              <w:rPr>
                <w:rFonts w:ascii="Arial" w:hAnsi="Arial" w:cs="Arial"/>
                <w:sz w:val="14"/>
                <w:szCs w:val="14"/>
              </w:rPr>
              <w:t xml:space="preserve"> in Division 10.</w:t>
            </w:r>
          </w:p>
          <w:p>
            <w:pPr>
              <w:pStyle w:val="yTable"/>
              <w:ind w:left="459" w:hanging="459"/>
              <w:rPr>
                <w:rFonts w:ascii="Arial" w:hAnsi="Arial" w:cs="Arial"/>
                <w:sz w:val="14"/>
                <w:szCs w:val="14"/>
              </w:rPr>
            </w:pPr>
            <w:r>
              <w:rPr>
                <w:rFonts w:ascii="Arial" w:hAnsi="Arial" w:cs="Arial"/>
                <w:sz w:val="14"/>
                <w:szCs w:val="14"/>
              </w:rPr>
              <w:t xml:space="preserve">If you need general information about renting at a residential park — </w:t>
            </w:r>
          </w:p>
          <w:p>
            <w:pPr>
              <w:pStyle w:val="yTable"/>
              <w:tabs>
                <w:tab w:val="left" w:pos="459"/>
              </w:tabs>
              <w:ind w:left="601" w:right="1310" w:hanging="601"/>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call the Consumer Protection Contact Centre: 1300 30 40 54</w:t>
            </w:r>
          </w:p>
          <w:p>
            <w:pPr>
              <w:pStyle w:val="yTable"/>
              <w:tabs>
                <w:tab w:val="left" w:pos="455"/>
              </w:tabs>
              <w:ind w:left="601" w:right="1310" w:hanging="601"/>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visit the Department of Commerce’s website: www.commerce.wa.gov.au</w:t>
            </w:r>
          </w:p>
          <w:p>
            <w:pPr>
              <w:pStyle w:val="yTable"/>
              <w:tabs>
                <w:tab w:val="left" w:pos="459"/>
              </w:tabs>
              <w:ind w:left="459" w:hanging="459"/>
              <w:rPr>
                <w:rFonts w:ascii="Arial" w:hAnsi="Arial" w:cs="Arial"/>
                <w:b/>
                <w:sz w:val="18"/>
                <w:szCs w:val="18"/>
              </w:rPr>
            </w:pPr>
            <w:r>
              <w:rPr>
                <w:rFonts w:ascii="Arial" w:hAnsi="Arial" w:cs="Arial"/>
                <w:b/>
                <w:sz w:val="18"/>
                <w:szCs w:val="18"/>
              </w:rPr>
              <w:t>WARNING</w:t>
            </w:r>
          </w:p>
          <w:p>
            <w:pPr>
              <w:pStyle w:val="yTable"/>
              <w:ind w:left="459" w:hanging="459"/>
              <w:rPr>
                <w:rFonts w:ascii="Arial" w:hAnsi="Arial" w:cs="Arial"/>
                <w:sz w:val="14"/>
                <w:szCs w:val="14"/>
              </w:rPr>
            </w:pPr>
            <w:r>
              <w:rPr>
                <w:rFonts w:ascii="Arial" w:hAnsi="Arial" w:cs="Arial"/>
                <w:sz w:val="14"/>
                <w:szCs w:val="14"/>
              </w:rPr>
              <w:t>This is a long</w:t>
            </w:r>
            <w:r>
              <w:rPr>
                <w:rFonts w:ascii="Arial" w:hAnsi="Arial" w:cs="Arial"/>
                <w:sz w:val="14"/>
                <w:szCs w:val="14"/>
              </w:rPr>
              <w:noBreakHyphen/>
              <w:t>stay agreement with no fixed term.</w:t>
            </w:r>
          </w:p>
          <w:p>
            <w:pPr>
              <w:pStyle w:val="yTable"/>
              <w:rPr>
                <w:rFonts w:ascii="Arial" w:hAnsi="Arial" w:cs="Arial"/>
                <w:sz w:val="14"/>
                <w:szCs w:val="14"/>
              </w:rPr>
            </w:pPr>
            <w:r>
              <w:rPr>
                <w:rFonts w:ascii="Arial" w:hAnsi="Arial" w:cs="Arial"/>
                <w:sz w:val="14"/>
                <w:szCs w:val="14"/>
              </w:rPr>
              <w:t>You could be given 60 days notice to vacate the site without explanation and you MIGHT NOT receive compensation for losses incurred, such as relocation expenses.</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w:t>
            </w:r>
            <w:r>
              <w:rPr>
                <w:rStyle w:val="CharSClsNo"/>
                <w:b/>
                <w:bCs/>
                <w:sz w:val="18"/>
              </w:rPr>
              <w:t>1</w:t>
            </w:r>
            <w:r>
              <w:rPr>
                <w:b/>
                <w:bCs/>
                <w:sz w:val="18"/>
              </w:rPr>
              <w:t xml:space="preserve"> — </w:t>
            </w:r>
            <w:r>
              <w:rPr>
                <w:b/>
                <w:bCs/>
                <w:sz w:val="18"/>
              </w:rPr>
              <w:br/>
              <w:t>Terms used in this agreement</w:t>
            </w:r>
          </w:p>
        </w:tc>
        <w:tc>
          <w:tcPr>
            <w:tcW w:w="5103" w:type="dxa"/>
            <w:tcBorders>
              <w:top w:val="single" w:sz="4" w:space="0" w:color="auto"/>
              <w:bottom w:val="single" w:sz="4" w:space="0" w:color="auto"/>
            </w:tcBorders>
          </w:tcPr>
          <w:p>
            <w:pPr>
              <w:pStyle w:val="yTable"/>
              <w:rPr>
                <w:sz w:val="18"/>
              </w:rPr>
            </w:pPr>
            <w:r>
              <w:rPr>
                <w:sz w:val="18"/>
              </w:rPr>
              <w:t>In this agreement, unless the contrary intention appears —</w:t>
            </w:r>
          </w:p>
          <w:p>
            <w:pPr>
              <w:pStyle w:val="yTable"/>
              <w:tabs>
                <w:tab w:val="left" w:pos="317"/>
                <w:tab w:val="left" w:pos="601"/>
              </w:tabs>
              <w:ind w:left="601" w:hanging="601"/>
              <w:rPr>
                <w:sz w:val="18"/>
              </w:rPr>
            </w:pPr>
            <w:r>
              <w:rPr>
                <w:b/>
                <w:sz w:val="18"/>
              </w:rPr>
              <w:tab/>
            </w:r>
            <w:r>
              <w:rPr>
                <w:rStyle w:val="CharDefText"/>
                <w:sz w:val="18"/>
              </w:rPr>
              <w:t>Act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b/>
                <w:sz w:val="18"/>
              </w:rPr>
              <w:tab/>
            </w:r>
            <w:r>
              <w:rPr>
                <w:rStyle w:val="CharDefText"/>
                <w:bCs/>
                <w:iCs/>
                <w:sz w:val="18"/>
              </w:rPr>
              <w:t>agreed premises</w:t>
            </w:r>
            <w:r>
              <w:rPr>
                <w:sz w:val="18"/>
              </w:rPr>
              <w:t xml:space="preserve"> means the site, the on</w:t>
            </w:r>
            <w:r>
              <w:rPr>
                <w:sz w:val="18"/>
              </w:rPr>
              <w:noBreakHyphen/>
              <w:t>site home, any other structures on the site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b/>
                <w:sz w:val="18"/>
              </w:rPr>
              <w:tab/>
            </w:r>
            <w:r>
              <w:rPr>
                <w:rStyle w:val="CharDefText"/>
                <w:bCs/>
                <w:iCs/>
                <w:sz w:val="18"/>
              </w:rPr>
              <w:t>Division</w:t>
            </w:r>
            <w:r>
              <w:rPr>
                <w:sz w:val="18"/>
              </w:rPr>
              <w:t xml:space="preserve"> means a Division of this agreement;</w:t>
            </w:r>
          </w:p>
          <w:p>
            <w:pPr>
              <w:pStyle w:val="yTable"/>
              <w:tabs>
                <w:tab w:val="left" w:pos="317"/>
                <w:tab w:val="left" w:pos="601"/>
              </w:tabs>
              <w:ind w:left="601" w:hanging="601"/>
              <w:rPr>
                <w:sz w:val="18"/>
              </w:rPr>
            </w:pPr>
            <w:r>
              <w:rPr>
                <w:b/>
                <w:sz w:val="18"/>
              </w:rPr>
              <w:tab/>
            </w:r>
            <w:r>
              <w:rPr>
                <w:rStyle w:val="CharDefText"/>
                <w:bCs/>
                <w:iCs/>
                <w:sz w:val="18"/>
              </w:rPr>
              <w:t>on-site home</w:t>
            </w:r>
            <w:r>
              <w:rPr>
                <w:sz w:val="18"/>
              </w:rPr>
              <w:t xml:space="preserve"> means the relocatable home provided on the site by the park operator under this agreement;</w:t>
            </w:r>
          </w:p>
          <w:p>
            <w:pPr>
              <w:pStyle w:val="yTable"/>
              <w:tabs>
                <w:tab w:val="left" w:pos="317"/>
                <w:tab w:val="left" w:pos="601"/>
              </w:tabs>
              <w:ind w:left="601" w:hanging="601"/>
              <w:rPr>
                <w:sz w:val="18"/>
              </w:rPr>
            </w:pPr>
            <w:r>
              <w:rPr>
                <w:b/>
                <w:sz w:val="18"/>
              </w:rPr>
              <w:lastRenderedPageBreak/>
              <w:tab/>
            </w:r>
            <w:r>
              <w:rPr>
                <w:rStyle w:val="CharDefText"/>
                <w:bCs/>
                <w:iCs/>
                <w:sz w:val="18"/>
              </w:rPr>
              <w:t>park operator</w:t>
            </w:r>
            <w:r>
              <w:rPr>
                <w:sz w:val="18"/>
              </w:rPr>
              <w:t xml:space="preserve"> means the party referred to in clause 2;</w:t>
            </w:r>
          </w:p>
          <w:p>
            <w:pPr>
              <w:pStyle w:val="yTable"/>
              <w:tabs>
                <w:tab w:val="left" w:pos="317"/>
                <w:tab w:val="left" w:pos="601"/>
              </w:tabs>
              <w:ind w:left="601" w:hanging="601"/>
              <w:rPr>
                <w:sz w:val="18"/>
              </w:rPr>
            </w:pPr>
            <w:r>
              <w:rPr>
                <w:b/>
                <w:sz w:val="18"/>
              </w:rPr>
              <w:tab/>
            </w:r>
            <w:r>
              <w:rPr>
                <w:rStyle w:val="CharDefText"/>
                <w:bCs/>
                <w:i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b/>
                <w:sz w:val="18"/>
              </w:rPr>
              <w:tab/>
            </w:r>
            <w:r>
              <w:rPr>
                <w:rStyle w:val="CharDefText"/>
                <w:bCs/>
                <w:iCs/>
                <w:sz w:val="18"/>
              </w:rPr>
              <w:t>relocatable home</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b/>
                <w:sz w:val="18"/>
              </w:rPr>
              <w:tab/>
            </w:r>
            <w:r>
              <w:rPr>
                <w:rStyle w:val="CharDefText"/>
                <w:bCs/>
                <w:iCs/>
                <w:sz w:val="18"/>
              </w:rPr>
              <w:t>residential park</w:t>
            </w:r>
            <w:r>
              <w:rPr>
                <w:sz w:val="18"/>
              </w:rPr>
              <w:t xml:space="preserve"> or </w:t>
            </w:r>
            <w:r>
              <w:rPr>
                <w:rStyle w:val="CharDefText"/>
                <w:bCs/>
                <w:iCs/>
                <w:sz w:val="18"/>
              </w:rPr>
              <w:t>park</w:t>
            </w:r>
            <w:r>
              <w:rPr>
                <w:sz w:val="18"/>
              </w:rPr>
              <w:t xml:space="preserve"> means the residential park referred to in clause 4;</w:t>
            </w:r>
          </w:p>
          <w:p>
            <w:pPr>
              <w:pStyle w:val="yTable"/>
              <w:tabs>
                <w:tab w:val="left" w:pos="317"/>
                <w:tab w:val="left" w:pos="601"/>
              </w:tabs>
              <w:ind w:left="601" w:hanging="601"/>
              <w:rPr>
                <w:sz w:val="18"/>
              </w:rPr>
            </w:pPr>
            <w:r>
              <w:rPr>
                <w:b/>
                <w:sz w:val="18"/>
              </w:rPr>
              <w:tab/>
            </w:r>
            <w:r>
              <w:rPr>
                <w:rStyle w:val="CharDefText"/>
                <w:bCs/>
                <w:iCs/>
                <w:sz w:val="18"/>
              </w:rPr>
              <w:t>shared premises</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b/>
                <w:sz w:val="18"/>
              </w:rPr>
              <w:tab/>
            </w:r>
            <w:r>
              <w:rPr>
                <w:rStyle w:val="CharDefText"/>
                <w:bCs/>
                <w:iCs/>
                <w:sz w:val="18"/>
              </w:rPr>
              <w:t>site</w:t>
            </w:r>
            <w:r>
              <w:rPr>
                <w:sz w:val="18"/>
              </w:rPr>
              <w:t xml:space="preserve"> means the site referred to in clause 4;</w:t>
            </w:r>
          </w:p>
          <w:p>
            <w:pPr>
              <w:pStyle w:val="yTable"/>
              <w:tabs>
                <w:tab w:val="left" w:pos="317"/>
                <w:tab w:val="left" w:pos="601"/>
              </w:tabs>
              <w:ind w:left="601" w:hanging="601"/>
              <w:rPr>
                <w:sz w:val="18"/>
              </w:rPr>
            </w:pPr>
            <w:r>
              <w:rPr>
                <w:b/>
                <w:sz w:val="18"/>
              </w:rPr>
              <w:tab/>
            </w:r>
            <w:r>
              <w:rPr>
                <w:rStyle w:val="CharDefText"/>
                <w:bCs/>
                <w:iCs/>
                <w:sz w:val="18"/>
              </w:rPr>
              <w:t>tenant</w:t>
            </w:r>
            <w:r>
              <w:rPr>
                <w:sz w:val="18"/>
              </w:rPr>
              <w:t xml:space="preserve"> means the party referred to in clause 3</w:t>
            </w:r>
            <w:r>
              <w:rPr>
                <w:b/>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lastRenderedPageBreak/>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lastRenderedPageBreak/>
              <w:t>Clause 3 —</w:t>
            </w:r>
            <w:r>
              <w:rPr>
                <w:b/>
                <w:bCs/>
                <w:sz w:val="18"/>
              </w:rPr>
              <w:br/>
              <w:t>Tenant/s details</w:t>
            </w:r>
          </w:p>
        </w:tc>
        <w:tc>
          <w:tcPr>
            <w:tcW w:w="5103" w:type="dxa"/>
            <w:tcBorders>
              <w:top w:val="single" w:sz="4" w:space="0" w:color="auto"/>
              <w:bottom w:val="single" w:sz="4" w:space="0" w:color="auto"/>
            </w:tcBorders>
          </w:tcPr>
          <w:p>
            <w:pPr>
              <w:pStyle w:val="yTable"/>
              <w:keepNext/>
              <w:keepLines/>
              <w:rPr>
                <w:sz w:val="18"/>
              </w:rPr>
            </w:pPr>
            <w:r>
              <w:rPr>
                <w:sz w:val="18"/>
              </w:rPr>
              <w:t>Tenant/s name/s .................................................................................</w:t>
            </w:r>
          </w:p>
          <w:p>
            <w:pPr>
              <w:pStyle w:val="yTable"/>
              <w:keepNext/>
              <w:keepLines/>
              <w:rPr>
                <w:sz w:val="18"/>
              </w:rPr>
            </w:pPr>
            <w:r>
              <w:rPr>
                <w:sz w:val="18"/>
              </w:rPr>
              <w:t>Current address ..................................................................................</w:t>
            </w:r>
          </w:p>
          <w:p>
            <w:pPr>
              <w:pStyle w:val="yTable"/>
              <w:keepNext/>
              <w:keepLines/>
              <w:rPr>
                <w:sz w:val="18"/>
              </w:rPr>
            </w:pPr>
            <w:r>
              <w:rPr>
                <w:sz w:val="18"/>
              </w:rPr>
              <w:t>............................................................................................................</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rPr>
                <w:sz w:val="18"/>
              </w:rPr>
            </w:pPr>
            <w:r>
              <w:rPr>
                <w:sz w:val="18"/>
              </w:rPr>
              <w:t>Phone ( ) ................................. Fax ( ) ...............................................</w:t>
            </w:r>
          </w:p>
          <w:p>
            <w:pPr>
              <w:pStyle w:val="yTable"/>
              <w:keepNext/>
              <w:keepLines/>
              <w:rPr>
                <w:sz w:val="18"/>
              </w:rPr>
            </w:pPr>
            <w:r>
              <w:rPr>
                <w:sz w:val="18"/>
              </w:rPr>
              <w:t>Email address .....................................................................................</w:t>
            </w:r>
          </w:p>
          <w:p>
            <w:pPr>
              <w:pStyle w:val="yTable"/>
              <w:keepNext/>
              <w:keepLines/>
              <w:rPr>
                <w:sz w:val="18"/>
              </w:rPr>
            </w:pPr>
            <w:r>
              <w:rPr>
                <w:sz w:val="18"/>
              </w:rPr>
              <w:t>Place of occupation ............................................................................</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rPr>
                <w:sz w:val="18"/>
              </w:rPr>
            </w:pPr>
            <w:r>
              <w:rPr>
                <w:sz w:val="18"/>
              </w:rPr>
              <w:t>Phone ( ) ................................... Fax ( ) .............................................</w:t>
            </w:r>
          </w:p>
          <w:p>
            <w:pPr>
              <w:pStyle w:val="yTable"/>
              <w:keepNext/>
              <w:keepLines/>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Park name and address .........................................................</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(2)</w:t>
            </w:r>
            <w:r>
              <w:rPr>
                <w:sz w:val="18"/>
                <w:szCs w:val="18"/>
              </w:rPr>
              <w:tab/>
              <w:t>Site location (e.g. site number or other description)</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rPr>
            </w:pPr>
            <w:r>
              <w:rPr>
                <w:sz w:val="18"/>
                <w:szCs w:val="18"/>
              </w:rPr>
              <w:t>(3)</w:t>
            </w:r>
            <w:r>
              <w:rPr>
                <w:sz w:val="18"/>
                <w:szCs w:val="18"/>
              </w:rPr>
              <w:tab/>
              <w:t>Area of site (e.g. Zm2 or X metres by Y metres)..................</w:t>
            </w:r>
          </w:p>
        </w:tc>
      </w:tr>
      <w:tr>
        <w:tc>
          <w:tcPr>
            <w:tcW w:w="1418" w:type="dxa"/>
            <w:tcBorders>
              <w:top w:val="single" w:sz="4" w:space="0" w:color="auto"/>
              <w:bottom w:val="single" w:sz="4" w:space="0" w:color="auto"/>
            </w:tcBorders>
            <w:shd w:val="clear" w:color="auto" w:fill="D9D9D9"/>
          </w:tcPr>
          <w:p>
            <w:pPr>
              <w:pStyle w:val="yTable"/>
              <w:rPr>
                <w:b/>
                <w:sz w:val="18"/>
                <w:szCs w:val="18"/>
              </w:rPr>
            </w:pPr>
            <w:r>
              <w:rPr>
                <w:b/>
                <w:sz w:val="18"/>
                <w:szCs w:val="18"/>
              </w:rPr>
              <w:t>Clause </w:t>
            </w:r>
            <w:r>
              <w:rPr>
                <w:rStyle w:val="CharSClsNo"/>
                <w:b/>
                <w:sz w:val="18"/>
                <w:szCs w:val="18"/>
              </w:rPr>
              <w:t>4A</w:t>
            </w:r>
            <w:r>
              <w:rPr>
                <w:b/>
                <w:sz w:val="18"/>
                <w:szCs w:val="18"/>
              </w:rPr>
              <w:t>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the on</w:t>
            </w:r>
            <w:r>
              <w:rPr>
                <w:sz w:val="18"/>
                <w:szCs w:val="18"/>
              </w:rPr>
              <w:noBreakHyphen/>
              <w:t>site home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the on</w:t>
            </w:r>
            <w:r>
              <w:rPr>
                <w:sz w:val="18"/>
                <w:szCs w:val="18"/>
              </w:rPr>
              <w:noBreakHyphen/>
              <w:t>site home .………………….....</w:t>
            </w:r>
          </w:p>
          <w:p>
            <w:pPr>
              <w:pStyle w:val="zyTableNAm"/>
              <w:tabs>
                <w:tab w:val="clear" w:pos="567"/>
                <w:tab w:val="left" w:pos="459"/>
              </w:tabs>
              <w:ind w:left="459" w:hanging="459"/>
              <w:rPr>
                <w:sz w:val="18"/>
                <w:szCs w:val="18"/>
              </w:rPr>
            </w:pPr>
            <w:r>
              <w:rPr>
                <w:sz w:val="18"/>
                <w:szCs w:val="18"/>
              </w:rPr>
              <w:t>(3)</w:t>
            </w:r>
            <w:r>
              <w:rPr>
                <w:sz w:val="18"/>
                <w:szCs w:val="18"/>
              </w:rPr>
              <w:tab/>
              <w:t>Total number of persons who may reside in the on</w:t>
            </w:r>
            <w:r>
              <w:rPr>
                <w:sz w:val="18"/>
                <w:szCs w:val="18"/>
              </w:rPr>
              <w:noBreakHyphen/>
              <w:t>site home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w:t>
            </w:r>
            <w:r>
              <w:rPr>
                <w:rStyle w:val="CharSClsNo"/>
                <w:b/>
                <w:sz w:val="18"/>
              </w:rPr>
              <w:t>5</w:t>
            </w:r>
            <w:r>
              <w:rPr>
                <w:b/>
                <w:bCs/>
                <w:sz w:val="18"/>
              </w:rPr>
              <w:t> —</w:t>
            </w:r>
            <w:r>
              <w:rPr>
                <w:b/>
                <w:bCs/>
                <w:sz w:val="18"/>
              </w:rPr>
              <w:br/>
              <w:t>Agreement</w:t>
            </w:r>
            <w:r>
              <w:rPr>
                <w:b/>
                <w:bCs/>
                <w:sz w:val="18"/>
              </w:rPr>
              <w:br/>
              <w:t>commencement date</w:t>
            </w:r>
          </w:p>
        </w:tc>
        <w:tc>
          <w:tcPr>
            <w:tcW w:w="5103" w:type="dxa"/>
            <w:tcBorders>
              <w:top w:val="single" w:sz="4" w:space="0" w:color="auto"/>
              <w:bottom w:val="single" w:sz="4" w:space="0" w:color="auto"/>
            </w:tcBorders>
          </w:tcPr>
          <w:p>
            <w:pPr>
              <w:pStyle w:val="yTable"/>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1" w:hanging="1673"/>
              <w:rPr>
                <w:sz w:val="14"/>
              </w:rPr>
            </w:pPr>
            <w:r>
              <w:rPr>
                <w:sz w:val="18"/>
              </w:rPr>
              <w:tab/>
            </w:r>
            <w:r>
              <w:rPr>
                <w:sz w:val="14"/>
              </w:rPr>
              <w:t>D  D  M  M  Y  Y  Y  Y</w:t>
            </w:r>
          </w:p>
        </w:tc>
      </w:tr>
    </w:tbl>
    <w:p>
      <w:pPr>
        <w:pStyle w:val="yFootnotesection"/>
      </w:pPr>
      <w:r>
        <w:tab/>
        <w:t>[Division 1 amended: Gazette 5 Jul 2011 p. 2814.]</w:t>
      </w:r>
    </w:p>
    <w:p>
      <w:pPr>
        <w:pStyle w:val="yHeading3"/>
      </w:pPr>
      <w:bookmarkStart w:id="35" w:name="_Toc89246887"/>
      <w:bookmarkStart w:id="36" w:name="_Toc89247273"/>
      <w:bookmarkStart w:id="37" w:name="_Toc89266443"/>
      <w:bookmarkStart w:id="38" w:name="_Toc89414577"/>
      <w:r>
        <w:rPr>
          <w:rStyle w:val="CharSDivNo"/>
        </w:rPr>
        <w:t>Division 2</w:t>
      </w:r>
      <w:r>
        <w:t> — </w:t>
      </w:r>
      <w:r>
        <w:rPr>
          <w:rStyle w:val="CharSDivText"/>
        </w:rPr>
        <w:t>Rent, fees and charges</w:t>
      </w:r>
      <w:bookmarkEnd w:id="35"/>
      <w:bookmarkEnd w:id="36"/>
      <w:bookmarkEnd w:id="37"/>
      <w:bookmarkEnd w:id="38"/>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yTable"/>
              <w:ind w:left="459" w:hanging="459"/>
              <w:rPr>
                <w:sz w:val="18"/>
              </w:rPr>
            </w:pPr>
            <w:r>
              <w:rPr>
                <w:sz w:val="18"/>
              </w:rPr>
              <w:t>(2)</w:t>
            </w:r>
            <w:r>
              <w:rPr>
                <w:sz w:val="18"/>
              </w:rPr>
              <w:tab/>
              <w:t>An additional charge may apply (see clauses 4A and 14) if additional persons are residing on a temporary basis in the on</w:t>
            </w:r>
            <w:r>
              <w:rPr>
                <w:sz w:val="18"/>
              </w:rPr>
              <w:noBreakHyphen/>
              <w:t>site home.</w:t>
            </w:r>
          </w:p>
          <w:p>
            <w:pPr>
              <w:pStyle w:val="yTable"/>
              <w:ind w:left="742" w:hanging="742"/>
              <w:rPr>
                <w:rFonts w:ascii="Arial" w:hAnsi="Arial" w:cs="Arial"/>
                <w:sz w:val="14"/>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top w:val="single" w:sz="4" w:space="0" w:color="auto"/>
              <w:bottom w:val="single" w:sz="4" w:space="0" w:color="auto"/>
            </w:tcBorders>
            <w:shd w:val="clear" w:color="auto" w:fill="D9D9D9"/>
          </w:tcPr>
          <w:p>
            <w:pPr>
              <w:pStyle w:val="yTable"/>
              <w:rPr>
                <w:b/>
                <w:bCs/>
                <w:sz w:val="18"/>
              </w:rPr>
            </w:pPr>
            <w:r>
              <w:rPr>
                <w:b/>
                <w:bCs/>
                <w:sz w:val="18"/>
              </w:rPr>
              <w:lastRenderedPageBreak/>
              <w:t>Clause 7 —</w:t>
            </w:r>
            <w:r>
              <w:rPr>
                <w:b/>
                <w:bCs/>
                <w:sz w:val="18"/>
              </w:rPr>
              <w:br/>
              <w:t>Rent payment</w:t>
            </w:r>
            <w:r>
              <w:rPr>
                <w:b/>
                <w:bCs/>
                <w:sz w:val="18"/>
              </w:rPr>
              <w:br/>
              <w:t>day</w:t>
            </w:r>
          </w:p>
        </w:tc>
        <w:tc>
          <w:tcPr>
            <w:tcW w:w="5103" w:type="dxa"/>
            <w:gridSpan w:val="3"/>
            <w:tcBorders>
              <w:top w:val="single" w:sz="4" w:space="0" w:color="auto"/>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keepNext/>
              <w:keepLines/>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keepNext/>
              <w:keepLines/>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keepNext/>
              <w:keepLines/>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keepNext/>
              <w:keepLines/>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rPr>
                <w:sz w:val="18"/>
              </w:rPr>
            </w:pPr>
            <w:r>
              <w:rPr>
                <w:sz w:val="18"/>
              </w:rPr>
              <w:t>The tenant agrees to pay before or during the first 2 weeks of the tenancy an amount of:</w:t>
            </w:r>
          </w:p>
          <w:p>
            <w:pPr>
              <w:pStyle w:val="yTable"/>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Under section 30(2) of the Act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park operator must give at least 60 days notice of any rent increase;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the rent must not be increased until at least 6 months after the day on which the tenancy period began or the day on which it was last increased.</w:t>
            </w:r>
          </w:p>
          <w:p>
            <w:pPr>
              <w:pStyle w:val="yTable"/>
              <w:ind w:left="459" w:hanging="459"/>
              <w:rPr>
                <w:sz w:val="18"/>
              </w:rPr>
            </w:pPr>
            <w:r>
              <w:rPr>
                <w:sz w:val="18"/>
              </w:rPr>
              <w:t>(2)</w:t>
            </w:r>
            <w:r>
              <w:rPr>
                <w:sz w:val="18"/>
              </w:rPr>
              <w:tab/>
              <w:t xml:space="preserve">How the rent may be varied: (i.e. basis for reviewing e.g. — </w:t>
            </w:r>
          </w:p>
          <w:p>
            <w:pPr>
              <w:pStyle w:val="yTable"/>
              <w:ind w:left="884" w:hanging="425"/>
              <w:rPr>
                <w:sz w:val="18"/>
              </w:rPr>
            </w:pPr>
            <w:r>
              <w:rPr>
                <w:sz w:val="18"/>
              </w:rPr>
              <w:t>(a)</w:t>
            </w:r>
            <w:r>
              <w:rPr>
                <w:sz w:val="18"/>
              </w:rPr>
              <w:tab/>
              <w:t xml:space="preserve">current rent + CPI (the all groups consumer price index for Perth published by the Australian Statistician referred to in section 5 of the </w:t>
            </w:r>
            <w:r>
              <w:rPr>
                <w:i/>
                <w:iCs/>
                <w:sz w:val="18"/>
              </w:rPr>
              <w:t>Australian Bureau of Statistics Act 1975</w:t>
            </w:r>
            <w:r>
              <w:rPr>
                <w:sz w:val="18"/>
              </w:rPr>
              <w:t xml:space="preserve"> of the Commonwealth); or</w:t>
            </w:r>
          </w:p>
          <w:p>
            <w:pPr>
              <w:pStyle w:val="yTable"/>
              <w:ind w:left="884" w:hanging="425"/>
              <w:rPr>
                <w:sz w:val="18"/>
              </w:rPr>
            </w:pPr>
            <w:r>
              <w:rPr>
                <w:sz w:val="18"/>
              </w:rPr>
              <w:t>(b)</w:t>
            </w:r>
            <w:r>
              <w:rPr>
                <w:sz w:val="18"/>
              </w:rPr>
              <w:tab/>
              <w:t>percentage increase on current rent; or</w:t>
            </w:r>
          </w:p>
          <w:p>
            <w:pPr>
              <w:pStyle w:val="yTable"/>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 2:</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yTable"/>
              <w:keepNext/>
              <w:keepLines/>
              <w:ind w:left="459" w:hanging="459"/>
              <w:rPr>
                <w:sz w:val="18"/>
              </w:rPr>
            </w:pPr>
            <w:r>
              <w:rPr>
                <w:sz w:val="18"/>
              </w:rPr>
              <w:t>(3)</w:t>
            </w:r>
            <w:r>
              <w:rPr>
                <w:sz w:val="18"/>
              </w:rPr>
              <w:tab/>
              <w:t>When the rent may be varied:</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pPr>
            <w:r>
              <w:rPr>
                <w:rFonts w:ascii="Arial" w:hAnsi="Arial" w:cs="Arial"/>
                <w:sz w:val="14"/>
              </w:rPr>
              <w:t>Note 3:</w:t>
            </w:r>
            <w:r>
              <w:rPr>
                <w:rFonts w:ascii="Arial" w:hAnsi="Arial" w:cs="Arial"/>
                <w:sz w:val="14"/>
              </w:rPr>
              <w:tab/>
              <w:t>The above subclause must set out the effect of section 30 of the Act or, if the park operator’s right to increase rent under that section is to be limited by this agreement, a description of that right as varied by that limitation.</w:t>
            </w:r>
          </w:p>
        </w:tc>
      </w:tr>
      <w:tr>
        <w:tc>
          <w:tcPr>
            <w:tcW w:w="1418" w:type="dxa"/>
            <w:shd w:val="clear" w:color="auto" w:fill="D9D9D9"/>
          </w:tcPr>
          <w:p>
            <w:pPr>
              <w:pStyle w:val="yTable"/>
              <w:rPr>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pPr>
            <w:r>
              <w:rPr>
                <w:sz w:val="18"/>
              </w:rPr>
              <w:t>for any breach of this agreement, the Act or any other written law.</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dependent on compliance with this agreement, the Act or another written law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rPr>
                <w:b/>
                <w:i/>
              </w:rPr>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lastRenderedPageBreak/>
              <w:t>Clause 14 —</w:t>
            </w:r>
            <w:r>
              <w:rPr>
                <w:b/>
                <w:bCs/>
                <w:sz w:val="18"/>
              </w:rPr>
              <w:br/>
              <w:t>Charges for additional residents</w:t>
            </w:r>
          </w:p>
        </w:tc>
        <w:tc>
          <w:tcPr>
            <w:tcW w:w="5103" w:type="dxa"/>
            <w:gridSpan w:val="3"/>
            <w:tcBorders>
              <w:top w:val="single" w:sz="4" w:space="0" w:color="auto"/>
            </w:tcBorders>
          </w:tcPr>
          <w:p>
            <w:pPr>
              <w:pStyle w:val="yTable"/>
              <w:ind w:left="459" w:hanging="459"/>
              <w:rPr>
                <w:sz w:val="18"/>
              </w:rPr>
            </w:pPr>
            <w:r>
              <w:rPr>
                <w:sz w:val="18"/>
              </w:rPr>
              <w:t>(1)</w:t>
            </w:r>
            <w:r>
              <w:rPr>
                <w:sz w:val="18"/>
              </w:rPr>
              <w:tab/>
              <w:t>Charge for each person residing on the agreed premises in addition to the number of persons who may use the on</w:t>
            </w:r>
            <w:r>
              <w:rPr>
                <w:sz w:val="18"/>
              </w:rPr>
              <w:noBreakHyphen/>
              <w:t>site home as their principal place of residence, specified in clause 4A(1):</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zyTableNAm"/>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rPr>
            </w:pPr>
            <w:r>
              <w:rPr>
                <w:sz w:val="18"/>
              </w:rPr>
              <w:tab/>
              <w:t>State any other provision applicable in relation to working out who will be considered to be an additional person residing on the agreed premises under this agreement.</w:t>
            </w:r>
          </w:p>
          <w:p>
            <w:pPr>
              <w:pStyle w:val="zyTableNAm"/>
              <w:tabs>
                <w:tab w:val="clear" w:pos="567"/>
                <w:tab w:val="left" w:pos="459"/>
              </w:tabs>
              <w:ind w:left="459" w:hanging="459"/>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ind w:left="601" w:hanging="601"/>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lastRenderedPageBreak/>
              <w:t>Clause 15 —</w:t>
            </w:r>
            <w:r>
              <w:rPr>
                <w:b/>
                <w:bCs/>
                <w:sz w:val="18"/>
              </w:rPr>
              <w:br/>
              <w:t>Fees and charges for services /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subclause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16 — </w:t>
            </w:r>
            <w:r>
              <w:rPr>
                <w:b/>
                <w:bCs/>
                <w:sz w:val="18"/>
              </w:rPr>
              <w:br/>
              <w:t>Rates, taxes and charges payable by park operator</w:t>
            </w:r>
          </w:p>
        </w:tc>
        <w:tc>
          <w:tcPr>
            <w:tcW w:w="5103" w:type="dxa"/>
            <w:gridSpan w:val="3"/>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ind w:left="884" w:hanging="425"/>
              <w:rPr>
                <w:sz w:val="18"/>
              </w:rPr>
            </w:pPr>
            <w:r>
              <w:rPr>
                <w:sz w:val="18"/>
              </w:rPr>
              <w:t>(a)</w:t>
            </w:r>
            <w:r>
              <w:rPr>
                <w:sz w:val="18"/>
              </w:rPr>
              <w:tab/>
              <w:t xml:space="preserve">the </w:t>
            </w:r>
            <w:r>
              <w:rPr>
                <w:i/>
                <w:iCs/>
                <w:sz w:val="18"/>
              </w:rPr>
              <w:t>Land Tax Act 2002</w:t>
            </w:r>
            <w:r>
              <w:rPr>
                <w:sz w:val="18"/>
              </w:rPr>
              <w:t>;</w:t>
            </w:r>
          </w:p>
          <w:p>
            <w:pPr>
              <w:pStyle w:val="yTable"/>
              <w:ind w:left="884" w:hanging="425"/>
              <w:rPr>
                <w:sz w:val="18"/>
              </w:rPr>
            </w:pPr>
            <w:r>
              <w:rPr>
                <w:sz w:val="18"/>
              </w:rPr>
              <w:t>(b)</w:t>
            </w:r>
            <w:r>
              <w:rPr>
                <w:sz w:val="18"/>
              </w:rPr>
              <w:tab/>
              <w:t xml:space="preserve">the </w:t>
            </w:r>
            <w:r>
              <w:rPr>
                <w:i/>
                <w:iCs/>
                <w:sz w:val="18"/>
              </w:rPr>
              <w:t>Local Government Act 1995</w:t>
            </w:r>
            <w:r>
              <w:rPr>
                <w:sz w:val="18"/>
              </w:rPr>
              <w:t>;</w:t>
            </w:r>
          </w:p>
          <w:p>
            <w:pPr>
              <w:pStyle w:val="yTable"/>
              <w:ind w:left="884" w:hanging="425"/>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lastRenderedPageBreak/>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lastRenderedPageBreak/>
        <w:tab/>
        <w:t>[Division 2 amended: Gazette 5 Jul 2011 p. 2814; 14 Nov 2013 p. 5063.]</w:t>
      </w:r>
    </w:p>
    <w:p>
      <w:pPr>
        <w:pStyle w:val="yHeading3"/>
        <w:spacing w:after="60"/>
      </w:pPr>
      <w:bookmarkStart w:id="39" w:name="_Toc89246888"/>
      <w:bookmarkStart w:id="40" w:name="_Toc89247274"/>
      <w:bookmarkStart w:id="41" w:name="_Toc89266444"/>
      <w:bookmarkStart w:id="42" w:name="_Toc89414578"/>
      <w:r>
        <w:rPr>
          <w:rStyle w:val="CharSDivNo"/>
        </w:rPr>
        <w:t>Division 3</w:t>
      </w:r>
      <w:r>
        <w:t> — </w:t>
      </w:r>
      <w:r>
        <w:rPr>
          <w:rStyle w:val="CharSDivText"/>
        </w:rPr>
        <w:t>Table of fees and charges for services and utilities</w:t>
      </w:r>
      <w:bookmarkEnd w:id="39"/>
      <w:bookmarkEnd w:id="40"/>
      <w:bookmarkEnd w:id="41"/>
      <w:bookmarkEnd w:id="42"/>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pageBreakBefore/>
        <w:spacing w:before="0"/>
      </w:pPr>
      <w:bookmarkStart w:id="43" w:name="_Toc89246889"/>
      <w:bookmarkStart w:id="44" w:name="_Toc89247275"/>
      <w:bookmarkStart w:id="45" w:name="_Toc89266445"/>
      <w:bookmarkStart w:id="46" w:name="_Toc89414579"/>
      <w:r>
        <w:rPr>
          <w:rStyle w:val="CharSDivNo"/>
        </w:rPr>
        <w:lastRenderedPageBreak/>
        <w:t>Division 4</w:t>
      </w:r>
      <w:r>
        <w:t> — </w:t>
      </w:r>
      <w:r>
        <w:rPr>
          <w:rStyle w:val="CharSDivText"/>
        </w:rPr>
        <w:t>General terms</w:t>
      </w:r>
      <w:bookmarkEnd w:id="43"/>
      <w:bookmarkEnd w:id="44"/>
      <w:bookmarkEnd w:id="45"/>
      <w:bookmarkEnd w:id="4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where the residential park is operated under a licence under the </w:t>
            </w:r>
            <w:r>
              <w:rPr>
                <w:rFonts w:ascii="Arial" w:hAnsi="Arial" w:cs="Arial"/>
                <w:i/>
                <w:sz w:val="14"/>
              </w:rPr>
              <w:t>Caravan Parks and Camping Grounds Act 1995</w:t>
            </w:r>
            <w:r>
              <w:rPr>
                <w:rFonts w:ascii="Arial" w:hAnsi="Arial" w:cs="Arial"/>
                <w:sz w:val="14"/>
              </w:rPr>
              <w:t>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keepNext/>
              <w:keepLines/>
              <w:rPr>
                <w:b/>
                <w:bCs/>
                <w:sz w:val="18"/>
              </w:rPr>
            </w:pPr>
            <w:r>
              <w:rPr>
                <w:b/>
                <w:bCs/>
                <w:sz w:val="18"/>
              </w:rPr>
              <w:lastRenderedPageBreak/>
              <w:t xml:space="preserve">Clause 20 — </w:t>
            </w:r>
            <w:r>
              <w:rPr>
                <w:b/>
                <w:bCs/>
                <w:sz w:val="18"/>
              </w:rPr>
              <w:br/>
              <w:t>Vacant possession</w:t>
            </w:r>
          </w:p>
        </w:tc>
        <w:tc>
          <w:tcPr>
            <w:tcW w:w="5103" w:type="dxa"/>
            <w:tcBorders>
              <w:top w:val="single" w:sz="4" w:space="0" w:color="auto"/>
            </w:tcBorders>
          </w:tcPr>
          <w:p>
            <w:pPr>
              <w:pStyle w:val="yTable"/>
              <w:keepNext/>
              <w:keepLines/>
              <w:rPr>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rPr>
                <w:sz w:val="18"/>
              </w:rPr>
            </w:pPr>
            <w:r>
              <w:rPr>
                <w:b/>
                <w:sz w:val="18"/>
              </w:rPr>
              <w:tab/>
            </w:r>
            <w:r>
              <w:rPr>
                <w:rStyle w:val="CharDefText"/>
                <w:bCs/>
                <w:iCs/>
                <w:sz w:val="18"/>
              </w:rPr>
              <w:t>impediment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rPr>
                <w:b/>
                <w:bCs/>
                <w:sz w:val="18"/>
              </w:rPr>
            </w:pPr>
            <w:r>
              <w:rPr>
                <w:b/>
                <w:bCs/>
                <w:sz w:val="18"/>
              </w:rPr>
              <w:lastRenderedPageBreak/>
              <w:t xml:space="preserve">Clause 22 — </w:t>
            </w:r>
            <w:r>
              <w:rPr>
                <w:b/>
                <w:bCs/>
                <w:sz w:val="18"/>
              </w:rPr>
              <w:br/>
              <w:t>Responsibility for cleanliness</w:t>
            </w:r>
          </w:p>
        </w:tc>
        <w:tc>
          <w:tcPr>
            <w:tcW w:w="5103" w:type="dxa"/>
            <w:tcBorders>
              <w:top w:val="single" w:sz="4" w:space="0" w:color="auto"/>
            </w:tcBorders>
          </w:tcPr>
          <w:p>
            <w:pPr>
              <w:pStyle w:val="yTable"/>
              <w:keepNext/>
              <w:rPr>
                <w:sz w:val="18"/>
              </w:rPr>
            </w:pPr>
            <w:r>
              <w:rPr>
                <w:sz w:val="18"/>
              </w:rPr>
              <w:t>The tenant must keep the site and both the interior and the exterior of the on</w:t>
            </w:r>
            <w:r>
              <w:rPr>
                <w:sz w:val="18"/>
              </w:rPr>
              <w:noBreakHyphen/>
              <w:t>site home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or interior of the on</w:t>
            </w:r>
            <w:r>
              <w:rPr>
                <w:sz w:val="18"/>
              </w:rPr>
              <w:noBreakHyphen/>
              <w:t>site home; or</w:t>
            </w:r>
          </w:p>
          <w:p>
            <w:pPr>
              <w:pStyle w:val="yTable"/>
              <w:ind w:left="884" w:hanging="425"/>
              <w:rPr>
                <w:sz w:val="18"/>
              </w:rPr>
            </w:pPr>
            <w:r>
              <w:rPr>
                <w:sz w:val="18"/>
              </w:rPr>
              <w:t>(c)</w:t>
            </w:r>
            <w:r>
              <w:rPr>
                <w:sz w:val="18"/>
              </w:rPr>
              <w:tab/>
              <w:t>to any chattels, fittings or fixtures in or on the on</w:t>
            </w:r>
            <w:r>
              <w:rPr>
                <w:sz w:val="18"/>
              </w:rPr>
              <w:noBreakHyphen/>
              <w:t>site home that are provided by the park operator for the use of the tenant.</w:t>
            </w:r>
          </w:p>
        </w:tc>
      </w:tr>
      <w:tr>
        <w:tc>
          <w:tcPr>
            <w:tcW w:w="1418" w:type="dxa"/>
            <w:shd w:val="clear" w:color="auto" w:fill="D9D9D9"/>
          </w:tcPr>
          <w:p>
            <w:pPr>
              <w:pStyle w:val="yTable"/>
              <w:rPr>
                <w:b/>
                <w:bCs/>
                <w:sz w:val="18"/>
              </w:rPr>
            </w:pPr>
          </w:p>
        </w:tc>
        <w:tc>
          <w:tcPr>
            <w:tcW w:w="5103" w:type="dxa"/>
          </w:tcPr>
          <w:p>
            <w:pPr>
              <w:pStyle w:val="yTable"/>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Lines/>
              <w:rPr>
                <w:sz w:val="18"/>
              </w:rPr>
            </w:pPr>
            <w:r>
              <w:rPr>
                <w:sz w:val="18"/>
              </w:rPr>
              <w:t>If yes, outline the modification or restriction below:</w:t>
            </w:r>
          </w:p>
          <w:p>
            <w:pPr>
              <w:pStyle w:val="yTable"/>
              <w:keepLines/>
              <w:rPr>
                <w:sz w:val="18"/>
              </w:rPr>
            </w:pPr>
            <w:r>
              <w:rPr>
                <w:sz w:val="18"/>
              </w:rPr>
              <w:t>............................................................................................................</w:t>
            </w:r>
          </w:p>
          <w:p>
            <w:pPr>
              <w:pStyle w:val="yTable"/>
              <w:keepLines/>
              <w:rPr>
                <w:sz w:val="18"/>
              </w:rPr>
            </w:pPr>
            <w:r>
              <w:rPr>
                <w:sz w:val="18"/>
              </w:rPr>
              <w:t>............................................................................................................</w:t>
            </w:r>
          </w:p>
          <w:p>
            <w:pPr>
              <w:pStyle w:val="yTable"/>
              <w:keepLines/>
              <w:rPr>
                <w:sz w:val="18"/>
              </w:rPr>
            </w:pPr>
            <w:r>
              <w:rPr>
                <w:sz w:val="18"/>
              </w:rPr>
              <w:t>............................................................................................................</w:t>
            </w:r>
          </w:p>
          <w:p>
            <w:pPr>
              <w:pStyle w:val="yTable"/>
              <w:keepLines/>
              <w:rPr>
                <w:sz w:val="18"/>
              </w:rPr>
            </w:pPr>
            <w:r>
              <w:rPr>
                <w:sz w:val="18"/>
              </w:rPr>
              <w:t>............................................................................................................</w:t>
            </w:r>
          </w:p>
          <w:p>
            <w:pPr>
              <w:pStyle w:val="yTable"/>
              <w:keepLines/>
            </w:pPr>
            <w:r>
              <w:rPr>
                <w:sz w:val="18"/>
              </w:rPr>
              <w: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rPr>
                <w:b/>
                <w:bCs/>
                <w:sz w:val="18"/>
              </w:rPr>
            </w:pPr>
            <w:r>
              <w:rPr>
                <w:b/>
                <w:bCs/>
                <w:sz w:val="18"/>
              </w:rPr>
              <w:lastRenderedPageBreak/>
              <w:t xml:space="preserve">Clause 24 — </w:t>
            </w:r>
            <w:r>
              <w:rPr>
                <w:b/>
                <w:bCs/>
                <w:sz w:val="18"/>
              </w:rPr>
              <w:br/>
              <w:t>Park operator’s responsibility for cleanliness and repairs</w:t>
            </w:r>
          </w:p>
        </w:tc>
        <w:tc>
          <w:tcPr>
            <w:tcW w:w="5103" w:type="dxa"/>
            <w:tcBorders>
              <w:top w:val="single" w:sz="4" w:space="0" w:color="auto"/>
            </w:tcBorders>
          </w:tcPr>
          <w:p>
            <w:pPr>
              <w:pStyle w:val="yTable"/>
              <w:keepNext/>
              <w:ind w:left="459" w:hanging="459"/>
              <w:rPr>
                <w:sz w:val="18"/>
              </w:rPr>
            </w:pPr>
            <w:r>
              <w:rPr>
                <w:sz w:val="18"/>
              </w:rPr>
              <w:t>(1)</w:t>
            </w:r>
            <w:r>
              <w:rPr>
                <w:sz w:val="18"/>
              </w:rPr>
              <w:tab/>
              <w:t>The park operator must —</w:t>
            </w:r>
          </w:p>
          <w:p>
            <w:pPr>
              <w:pStyle w:val="yTable"/>
              <w:keepNext/>
              <w:ind w:left="884" w:hanging="425"/>
              <w:rPr>
                <w:sz w:val="18"/>
              </w:rPr>
            </w:pPr>
            <w:r>
              <w:rPr>
                <w:sz w:val="18"/>
              </w:rPr>
              <w:t>(a)</w:t>
            </w:r>
            <w:r>
              <w:rPr>
                <w:sz w:val="18"/>
              </w:rPr>
              <w:tab/>
              <w:t>provide the agreed premises and the shared premises in a reasonable state of cleanliness; and</w:t>
            </w:r>
          </w:p>
          <w:p>
            <w:pPr>
              <w:pStyle w:val="yTable"/>
              <w:keepNext/>
              <w:ind w:left="884" w:hanging="425"/>
              <w:rPr>
                <w:sz w:val="18"/>
              </w:rPr>
            </w:pPr>
            <w:r>
              <w:rPr>
                <w:sz w:val="18"/>
              </w:rPr>
              <w:t>(b)</w:t>
            </w:r>
            <w:r>
              <w:rPr>
                <w:sz w:val="18"/>
              </w:rPr>
              <w:tab/>
              <w:t>maintain the shared premises in a reasonable state of cleanliness; and</w:t>
            </w:r>
          </w:p>
          <w:p>
            <w:pPr>
              <w:pStyle w:val="yTable"/>
              <w:keepNext/>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keepNext/>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keepNext/>
              <w:ind w:left="459" w:hanging="459"/>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pPr>
          </w:p>
        </w:tc>
      </w:tr>
    </w:tbl>
    <w:p>
      <w:pPr>
        <w:pStyle w:val="yMiscellaneousBody"/>
      </w:pPr>
    </w:p>
    <w:tbl>
      <w:tblPr>
        <w:tblW w:w="0" w:type="auto"/>
        <w:tblInd w:w="675" w:type="dxa"/>
        <w:tblLayout w:type="fixed"/>
        <w:tblLook w:val="0000" w:firstRow="0" w:lastRow="0" w:firstColumn="0" w:lastColumn="0" w:noHBand="0" w:noVBand="0"/>
      </w:tblPr>
      <w:tblGrid>
        <w:gridCol w:w="1418"/>
        <w:gridCol w:w="5103"/>
      </w:tblGrid>
      <w:tr>
        <w:tc>
          <w:tcPr>
            <w:tcW w:w="1418" w:type="dxa"/>
            <w:shd w:val="clear" w:color="auto" w:fill="D9D9D9"/>
          </w:tcPr>
          <w:p>
            <w:pPr>
              <w:pStyle w:val="yTable"/>
              <w:rPr>
                <w:b/>
                <w:bCs/>
                <w:sz w:val="18"/>
              </w:rPr>
            </w:pPr>
          </w:p>
        </w:tc>
        <w:tc>
          <w:tcPr>
            <w:tcW w:w="5103" w:type="dxa"/>
          </w:tcPr>
          <w:p>
            <w:pPr>
              <w:pStyle w:val="yTable"/>
              <w:keepNext/>
              <w:keepLines/>
              <w:pageBreakBefore/>
              <w:ind w:left="459" w:hanging="459"/>
              <w:rPr>
                <w:sz w:val="18"/>
              </w:rPr>
            </w:pPr>
            <w:r>
              <w:rPr>
                <w:sz w:val="18"/>
              </w:rPr>
              <w:t>(2)</w:t>
            </w:r>
            <w:r>
              <w:rPr>
                <w:sz w:val="18"/>
              </w:rPr>
              <w:tab/>
              <w:t>However, the park operator is not obliged to compensate the tenant unless —</w:t>
            </w:r>
          </w:p>
          <w:p>
            <w:pPr>
              <w:pStyle w:val="yTable"/>
              <w:keepNext/>
              <w:keepLines/>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spacing w:before="40"/>
              <w:rPr>
                <w:sz w:val="18"/>
              </w:rPr>
            </w:pPr>
            <w:r>
              <w:rPr>
                <w:sz w:val="18"/>
              </w:rPr>
              <w:t>............................................................................................................</w:t>
            </w:r>
          </w:p>
          <w:p>
            <w:pPr>
              <w:pStyle w:val="yTable"/>
              <w:spacing w:before="40"/>
              <w:rPr>
                <w:sz w:val="18"/>
              </w:rPr>
            </w:pPr>
            <w:r>
              <w:rPr>
                <w:sz w:val="18"/>
              </w:rPr>
              <w:t>............................................................................................................</w:t>
            </w:r>
          </w:p>
          <w:p>
            <w:pPr>
              <w:pStyle w:val="yTable"/>
              <w:spacing w:before="40"/>
              <w:rPr>
                <w:sz w:val="18"/>
              </w:rPr>
            </w:pPr>
            <w:r>
              <w:rPr>
                <w:sz w:val="18"/>
              </w:rPr>
              <w:t>............................................................................................................</w:t>
            </w:r>
          </w:p>
          <w:p>
            <w:pPr>
              <w:pStyle w:val="yTable"/>
              <w:spacing w:before="40"/>
              <w:rPr>
                <w:sz w:val="18"/>
              </w:rPr>
            </w:pPr>
            <w:r>
              <w:rPr>
                <w:sz w:val="18"/>
              </w:rPr>
              <w:t>............................................................................................................</w:t>
            </w:r>
          </w:p>
          <w:p>
            <w:pPr>
              <w:pStyle w:val="yTable"/>
              <w:spacing w:before="40"/>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26 — </w:t>
            </w:r>
            <w:r>
              <w:rPr>
                <w:b/>
                <w:bCs/>
                <w:sz w:val="18"/>
              </w:rPr>
              <w:br/>
              <w:t>Tenant’s conduct on premises</w:t>
            </w:r>
          </w:p>
        </w:tc>
        <w:tc>
          <w:tcPr>
            <w:tcW w:w="5103" w:type="dxa"/>
            <w:tcBorders>
              <w:top w:val="single" w:sz="4" w:space="0" w:color="auto"/>
            </w:tcBorders>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spacing w:before="40"/>
              <w:rPr>
                <w:sz w:val="18"/>
              </w:rPr>
            </w:pPr>
            <w:r>
              <w:rPr>
                <w:sz w:val="18"/>
              </w:rPr>
              <w:t>............................................................................................................</w:t>
            </w:r>
          </w:p>
          <w:p>
            <w:pPr>
              <w:pStyle w:val="yTable"/>
              <w:spacing w:before="40"/>
              <w:rPr>
                <w:sz w:val="18"/>
              </w:rPr>
            </w:pPr>
            <w:r>
              <w:rPr>
                <w:sz w:val="18"/>
              </w:rPr>
              <w:t>............................................................................................................</w:t>
            </w:r>
          </w:p>
          <w:p>
            <w:pPr>
              <w:pStyle w:val="yTable"/>
              <w:spacing w:before="40"/>
              <w:rPr>
                <w:sz w:val="18"/>
              </w:rPr>
            </w:pPr>
            <w:r>
              <w:rPr>
                <w:sz w:val="18"/>
              </w:rPr>
              <w:t>............................................................................................................</w:t>
            </w:r>
          </w:p>
          <w:p>
            <w:pPr>
              <w:pStyle w:val="yTable"/>
              <w:spacing w:before="40"/>
              <w:rPr>
                <w:sz w:val="18"/>
              </w:rPr>
            </w:pPr>
            <w:r>
              <w:rPr>
                <w:sz w:val="18"/>
              </w:rPr>
              <w:t>............................................................................................................</w:t>
            </w:r>
          </w:p>
          <w:p>
            <w:pPr>
              <w:pStyle w:val="yTable"/>
              <w:spacing w:before="40"/>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lastRenderedPageBreak/>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lastRenderedPageBreak/>
              <w:t xml:space="preserve">Clause 27 — </w:t>
            </w:r>
            <w:r>
              <w:rPr>
                <w:b/>
                <w:bCs/>
                <w:sz w:val="18"/>
              </w:rPr>
              <w:br/>
              <w:t>Quiet enjoyment</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ind w:left="459" w:hanging="459"/>
              <w:rPr>
                <w:sz w:val="18"/>
              </w:rPr>
            </w:pPr>
            <w:r>
              <w:rPr>
                <w:sz w:val="18"/>
              </w:rPr>
              <w:t>(1)</w:t>
            </w:r>
            <w:r>
              <w:rPr>
                <w:sz w:val="18"/>
              </w:rPr>
              <w:tab/>
              <w:t>The park operator must provide and maintain such locks or other devices as are necessary to ensure that the on</w:t>
            </w:r>
            <w:r>
              <w:rPr>
                <w:sz w:val="18"/>
              </w:rPr>
              <w:noBreakHyphen/>
              <w:t>site home is reasonably secure.</w:t>
            </w:r>
          </w:p>
          <w:p>
            <w:pPr>
              <w:pStyle w:val="yTable"/>
              <w:ind w:left="459" w:hanging="459"/>
              <w:rPr>
                <w:sz w:val="18"/>
              </w:rPr>
            </w:pPr>
            <w:r>
              <w:rPr>
                <w:sz w:val="18"/>
              </w:rPr>
              <w:t>(2)</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(2) above without reasonable excuse, in addition to any civil liability that the tenant might incur, commits an offence and is liable to a fine of $20 000.</w:t>
            </w:r>
          </w:p>
          <w:p>
            <w:pPr>
              <w:pStyle w:val="yTable"/>
              <w:ind w:left="459" w:hanging="459"/>
              <w:rPr>
                <w:sz w:val="18"/>
              </w:rPr>
            </w:pPr>
            <w:r>
              <w:rPr>
                <w:sz w:val="18"/>
              </w:rPr>
              <w:t>(3)</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tc>
      </w:tr>
      <w:tr>
        <w:tc>
          <w:tcPr>
            <w:tcW w:w="1418" w:type="dxa"/>
            <w:shd w:val="clear" w:color="auto" w:fill="D9D9D9"/>
          </w:tcPr>
          <w:p>
            <w:pPr>
              <w:pStyle w:val="yTable"/>
              <w:rPr>
                <w:b/>
                <w:bCs/>
                <w:sz w:val="18"/>
              </w:rPr>
            </w:pPr>
          </w:p>
        </w:tc>
        <w:tc>
          <w:tcPr>
            <w:tcW w:w="5103" w:type="dxa"/>
          </w:tcPr>
          <w:p>
            <w:pPr>
              <w:pStyle w:val="yTable"/>
              <w:ind w:left="459" w:hanging="459"/>
              <w:rPr>
                <w:sz w:val="18"/>
              </w:rPr>
            </w:pPr>
            <w:r>
              <w:rPr>
                <w:sz w:val="18"/>
              </w:rPr>
              <w:t>(4)</w:t>
            </w:r>
            <w:r>
              <w:rPr>
                <w:sz w:val="18"/>
              </w:rPr>
              <w:tab/>
              <w:t>The park operator will not alter, remove or add any lock or similar device to the shared premises without first notifying the tenant and providing the tenant with a means of access to the shared premises.</w:t>
            </w:r>
          </w:p>
        </w:tc>
      </w:tr>
      <w:tr>
        <w:tc>
          <w:tcPr>
            <w:tcW w:w="1418" w:type="dxa"/>
            <w:shd w:val="clear" w:color="auto" w:fill="D9D9D9"/>
          </w:tcPr>
          <w:p>
            <w:pPr>
              <w:pStyle w:val="yTable"/>
              <w:keepLines/>
              <w:rPr>
                <w:b/>
                <w:bCs/>
                <w:sz w:val="18"/>
              </w:rPr>
            </w:pPr>
          </w:p>
        </w:tc>
        <w:tc>
          <w:tcPr>
            <w:tcW w:w="5103" w:type="dxa"/>
          </w:tcPr>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(3) or (4) above without reasonable excuse, in addition to any civil liability that the park operator might incur, commits an offence and is liable to a fine of $20 000.</w:t>
            </w:r>
          </w:p>
          <w:p>
            <w:pPr>
              <w:pStyle w:val="yTable"/>
              <w:ind w:left="742" w:hanging="742"/>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keepNext/>
              <w:rPr>
                <w:b/>
                <w:bCs/>
                <w:sz w:val="18"/>
              </w:rPr>
            </w:pPr>
          </w:p>
        </w:tc>
        <w:tc>
          <w:tcPr>
            <w:tcW w:w="5103" w:type="dxa"/>
            <w:tcBorders>
              <w:bottom w:val="single" w:sz="4" w:space="0" w:color="auto"/>
            </w:tcBorders>
          </w:tcPr>
          <w:p>
            <w:pPr>
              <w:pStyle w:val="yTable"/>
              <w:keepNext/>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rPr>
                <w:sz w:val="18"/>
              </w:rPr>
            </w:pPr>
            <w:r>
              <w:rPr>
                <w:sz w:val="18"/>
              </w:rPr>
              <w:t>If yes, outline the modification or restriction below:</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keepNext/>
              <w:ind w:left="742" w:hanging="742"/>
              <w:rPr>
                <w:rFonts w:ascii="Arial" w:hAnsi="Arial" w:cs="Arial"/>
                <w:sz w:val="14"/>
              </w:rPr>
            </w:pPr>
            <w:r>
              <w:rPr>
                <w:rFonts w:ascii="Arial" w:hAnsi="Arial" w:cs="Arial"/>
                <w:sz w:val="14"/>
              </w:rPr>
              <w:t>Note 4:</w:t>
            </w:r>
            <w:r>
              <w:rPr>
                <w:rFonts w:ascii="Arial" w:hAnsi="Arial" w:cs="Arial"/>
                <w:sz w:val="14"/>
              </w:rPr>
              <w:tab/>
              <w:t>This clause can be modified or restricted by marking the relevant box above and by either —</w:t>
            </w:r>
          </w:p>
          <w:p>
            <w:pPr>
              <w:pStyle w:val="yTable"/>
              <w:keepNext/>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keepNext/>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tc>
      </w:tr>
      <w:tr>
        <w:tc>
          <w:tcPr>
            <w:tcW w:w="1418" w:type="dxa"/>
            <w:shd w:val="clear" w:color="auto" w:fill="D9D9D9"/>
          </w:tcPr>
          <w:p>
            <w:pPr>
              <w:pStyle w:val="yTable"/>
              <w:rPr>
                <w:b/>
                <w:bCs/>
                <w:sz w:val="18"/>
              </w:rPr>
            </w:pPr>
          </w:p>
        </w:tc>
        <w:tc>
          <w:tcPr>
            <w:tcW w:w="5103" w:type="dxa"/>
          </w:tcPr>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lastRenderedPageBreak/>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459" w:hanging="459"/>
              <w:rPr>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30 — </w:t>
            </w:r>
            <w:r>
              <w:rPr>
                <w:b/>
                <w:bCs/>
                <w:sz w:val="18"/>
              </w:rPr>
              <w:br/>
              <w:t>Tenant’s right to remove fixtures or alter premises</w:t>
            </w:r>
          </w:p>
        </w:tc>
        <w:tc>
          <w:tcPr>
            <w:tcW w:w="5103" w:type="dxa"/>
          </w:tcPr>
          <w:p>
            <w:pPr>
              <w:pStyle w:val="yTable"/>
              <w:keepNext/>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ind w:left="459" w:hanging="459"/>
              <w:rPr>
                <w:sz w:val="18"/>
              </w:rPr>
            </w:pPr>
            <w:r>
              <w:rPr>
                <w:sz w:val="18"/>
              </w:rPr>
              <w:t>(2)</w:t>
            </w:r>
            <w:r>
              <w:rPr>
                <w:sz w:val="18"/>
              </w:rPr>
              <w:tab/>
              <w:t>If yes —</w:t>
            </w:r>
          </w:p>
          <w:p>
            <w:pPr>
              <w:pStyle w:val="yTable"/>
              <w:keepNext/>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ind w:left="884" w:hanging="425"/>
              <w:rPr>
                <w:sz w:val="18"/>
              </w:rPr>
            </w:pPr>
            <w:r>
              <w:rPr>
                <w:sz w:val="18"/>
              </w:rPr>
              <w:t>(b)</w:t>
            </w:r>
            <w:r>
              <w:rPr>
                <w:sz w:val="18"/>
              </w:rPr>
              <w:tab/>
              <w:t>the following additional conditions apply:</w:t>
            </w:r>
          </w:p>
          <w:p>
            <w:pPr>
              <w:pStyle w:val="yTable"/>
              <w:keepNext/>
              <w:ind w:left="459" w:hanging="459"/>
              <w:rPr>
                <w:sz w:val="18"/>
              </w:rPr>
            </w:pPr>
            <w:r>
              <w:rPr>
                <w:sz w:val="18"/>
              </w:rPr>
              <w:tab/>
              <w:t>..................................................................................................</w:t>
            </w:r>
          </w:p>
          <w:p>
            <w:pPr>
              <w:pStyle w:val="yTable"/>
              <w:keepNext/>
              <w:ind w:left="459" w:hanging="459"/>
              <w:rPr>
                <w:sz w:val="18"/>
              </w:rPr>
            </w:pPr>
            <w:r>
              <w:rPr>
                <w:sz w:val="18"/>
              </w:rPr>
              <w:tab/>
              <w:t>..................................................................................................</w:t>
            </w:r>
          </w:p>
          <w:p>
            <w:pPr>
              <w:pStyle w:val="yTable"/>
              <w:keepNext/>
              <w:ind w:left="459" w:hanging="459"/>
              <w:rPr>
                <w:sz w:val="18"/>
              </w:rPr>
            </w:pPr>
            <w:r>
              <w:rPr>
                <w:sz w:val="18"/>
              </w:rPr>
              <w:tab/>
              <w:t>..................................................................................................</w:t>
            </w:r>
          </w:p>
          <w:p>
            <w:pPr>
              <w:pStyle w:val="yTable"/>
              <w:keepNext/>
              <w:ind w:left="459" w:hanging="459"/>
              <w:rPr>
                <w:sz w:val="18"/>
              </w:rPr>
            </w:pPr>
            <w:r>
              <w:rPr>
                <w:sz w:val="18"/>
              </w:rPr>
              <w:t>(3)</w:t>
            </w:r>
            <w:r>
              <w:rPr>
                <w:sz w:val="18"/>
              </w:rPr>
              <w:tab/>
              <w:t>The park operator must not withhold consent unreasonably.</w:t>
            </w:r>
          </w:p>
          <w:p>
            <w:pPr>
              <w:pStyle w:val="yTable"/>
              <w:keepNext/>
              <w:ind w:left="459" w:hanging="459"/>
              <w:rPr>
                <w:sz w:val="18"/>
              </w:rPr>
            </w:pPr>
            <w:r>
              <w:rPr>
                <w:sz w:val="18"/>
              </w:rPr>
              <w:t>(4)</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keepNext/>
              <w:ind w:left="459" w:hanging="459"/>
            </w:pPr>
            <w:r>
              <w:rPr>
                <w:sz w:val="18"/>
              </w:rPr>
              <w:t>(5)</w:t>
            </w:r>
            <w:r>
              <w:rPr>
                <w:sz w:val="18"/>
              </w:rPr>
              <w:tab/>
              <w:t xml:space="preserve">If the tenant’s removal of a fixture causes damage to the agreed premises, the tenant must notify the park operator and, at the option of the park operator, repair the damage or </w:t>
            </w:r>
            <w:r>
              <w:rPr>
                <w:sz w:val="18"/>
              </w:rPr>
              <w:lastRenderedPageBreak/>
              <w:t>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lastRenderedPageBreak/>
              <w:t xml:space="preserve">Clause 31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32 — </w:t>
            </w:r>
            <w:r>
              <w:rPr>
                <w:b/>
                <w:bCs/>
                <w:sz w:val="18"/>
              </w:rPr>
              <w:br/>
              <w:t>Tenant’s vicarious responsibility for breach of agreement</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keepNext/>
              <w:keepLines/>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shd w:val="clear" w:color="auto" w:fill="D9D9D9"/>
          </w:tcPr>
          <w:p>
            <w:pPr>
              <w:pStyle w:val="yTable"/>
              <w:rPr>
                <w:b/>
                <w:bCs/>
                <w:sz w:val="18"/>
              </w:rPr>
            </w:pPr>
          </w:p>
        </w:tc>
        <w:tc>
          <w:tcPr>
            <w:tcW w:w="5103" w:type="dxa"/>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33 —</w:t>
            </w:r>
            <w:r>
              <w:rPr>
                <w:b/>
                <w:bCs/>
                <w:sz w:val="18"/>
              </w:rPr>
              <w:br/>
              <w:t>Repositioning of on</w:t>
            </w:r>
            <w:r>
              <w:rPr>
                <w:b/>
                <w:bCs/>
                <w:sz w:val="18"/>
              </w:rPr>
              <w:noBreakHyphen/>
              <w:t>site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park operator reserves the right to reposition the on</w:t>
            </w:r>
            <w:r>
              <w:rPr>
                <w:sz w:val="18"/>
              </w:rPr>
              <w:noBreakHyphen/>
              <w:t>site home to a comparable site in the park if necessary:</w:t>
            </w:r>
            <w:r>
              <w:rPr>
                <w:sz w:val="18"/>
              </w:rPr>
              <w:br/>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on</w:t>
            </w:r>
            <w:r>
              <w:rPr>
                <w:sz w:val="18"/>
              </w:rPr>
              <w:noBreakHyphen/>
              <w:t>site home.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Notice of termination</w:t>
            </w:r>
          </w:p>
        </w:tc>
        <w:tc>
          <w:tcPr>
            <w:tcW w:w="5103" w:type="dxa"/>
            <w:tcBorders>
              <w:top w:val="single" w:sz="4" w:space="0" w:color="auto"/>
              <w:bottom w:val="single" w:sz="4" w:space="0" w:color="auto"/>
            </w:tcBorders>
          </w:tcPr>
          <w:p>
            <w:pPr>
              <w:pStyle w:val="yTable"/>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rPr>
                <w:rFonts w:ascii="Arial" w:hAnsi="Arial" w:cs="Arial"/>
                <w:sz w:val="14"/>
              </w:rPr>
            </w:pPr>
            <w:r>
              <w:rPr>
                <w:rFonts w:ascii="Arial" w:hAnsi="Arial" w:cs="Arial"/>
                <w:sz w:val="14"/>
              </w:rPr>
              <w:t>(f)</w:t>
            </w:r>
            <w:r>
              <w:rPr>
                <w:rFonts w:ascii="Arial" w:hAnsi="Arial" w:cs="Arial"/>
                <w:sz w:val="14"/>
              </w:rPr>
              <w:tab/>
              <w:t>the rights under this agreement of the park operator or the tenant are ended by merger.</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Sections 41 and 42 state that, if the park operator gives notice of termination, the notice must specify that the tenant is to give vacant possession of the agreed premises to the operator at least 60 days after the day on which the notice is given.</w:t>
            </w:r>
          </w:p>
          <w:p>
            <w:pPr>
              <w:pStyle w:val="yTable"/>
              <w:ind w:left="742" w:hanging="742"/>
            </w:pPr>
            <w:r>
              <w:rPr>
                <w:rFonts w:ascii="Arial" w:hAnsi="Arial" w:cs="Arial"/>
                <w:sz w:val="14"/>
              </w:rPr>
              <w:t>Note 4:</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w:t>
            </w:r>
          </w:p>
        </w:tc>
      </w:tr>
      <w:tr>
        <w:tc>
          <w:tcPr>
            <w:tcW w:w="1418" w:type="dxa"/>
            <w:shd w:val="clear" w:color="auto" w:fill="D9D9D9"/>
          </w:tcPr>
          <w:p>
            <w:pPr>
              <w:pStyle w:val="yTable"/>
              <w:rPr>
                <w:b/>
                <w:bCs/>
                <w:sz w:val="18"/>
              </w:rPr>
            </w:pPr>
            <w:r>
              <w:rPr>
                <w:b/>
                <w:bCs/>
                <w:sz w:val="18"/>
              </w:rPr>
              <w:t xml:space="preserve">Clause 35 — </w:t>
            </w:r>
            <w:r>
              <w:rPr>
                <w:b/>
                <w:bCs/>
                <w:sz w:val="18"/>
              </w:rPr>
              <w:br/>
              <w:t>No unilateral variation of agreement</w:t>
            </w:r>
          </w:p>
        </w:tc>
        <w:tc>
          <w:tcPr>
            <w:tcW w:w="5103" w:type="dxa"/>
          </w:tcPr>
          <w:p>
            <w:pPr>
              <w:pStyle w:val="yTable"/>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lastRenderedPageBreak/>
              <w:t>Clause 36 —</w:t>
            </w:r>
            <w:r>
              <w:rPr>
                <w:b/>
                <w:bCs/>
                <w:sz w:val="18"/>
              </w:rPr>
              <w:br/>
              <w:t>Park rules</w:t>
            </w:r>
          </w:p>
        </w:tc>
        <w:tc>
          <w:tcPr>
            <w:tcW w:w="5103" w:type="dxa"/>
            <w:tcBorders>
              <w:top w:val="single" w:sz="4" w:space="0" w:color="auto"/>
              <w:bottom w:val="single" w:sz="4" w:space="0" w:color="auto"/>
            </w:tcBorders>
          </w:tcPr>
          <w:p>
            <w:pPr>
              <w:pStyle w:val="yTable"/>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2815.]</w:t>
      </w:r>
    </w:p>
    <w:p>
      <w:pPr>
        <w:pStyle w:val="yHeading3"/>
        <w:keepNext w:val="0"/>
      </w:pPr>
      <w:bookmarkStart w:id="47" w:name="_Toc89246890"/>
      <w:bookmarkStart w:id="48" w:name="_Toc89247276"/>
      <w:bookmarkStart w:id="49" w:name="_Toc89266446"/>
      <w:bookmarkStart w:id="50" w:name="_Toc89414580"/>
      <w:r>
        <w:rPr>
          <w:rStyle w:val="CharSDivNo"/>
        </w:rPr>
        <w:t>Division 5</w:t>
      </w:r>
      <w:r>
        <w:t> — </w:t>
      </w:r>
      <w:r>
        <w:rPr>
          <w:rStyle w:val="CharSDivText"/>
        </w:rPr>
        <w:t>Special terms</w:t>
      </w:r>
      <w:bookmarkEnd w:id="47"/>
      <w:bookmarkEnd w:id="48"/>
      <w:bookmarkEnd w:id="49"/>
      <w:bookmarkEnd w:id="5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p>
        </w:tc>
        <w:tc>
          <w:tcPr>
            <w:tcW w:w="5103" w:type="dxa"/>
            <w:tcBorders>
              <w:top w:val="single" w:sz="4" w:space="0" w:color="auto"/>
              <w:bottom w:val="single" w:sz="4" w:space="0" w:color="auto"/>
            </w:tcBorders>
          </w:tcPr>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lastRenderedPageBreak/>
              <w:t>..........................................................................................................................</w:t>
            </w:r>
          </w:p>
        </w:tc>
      </w:tr>
    </w:tbl>
    <w:p>
      <w:pPr>
        <w:pStyle w:val="yHeading3"/>
      </w:pPr>
      <w:bookmarkStart w:id="51" w:name="_Toc89246891"/>
      <w:bookmarkStart w:id="52" w:name="_Toc89247277"/>
      <w:bookmarkStart w:id="53" w:name="_Toc89266447"/>
      <w:bookmarkStart w:id="54" w:name="_Toc89414581"/>
      <w:r>
        <w:rPr>
          <w:rStyle w:val="CharSDivNo"/>
        </w:rPr>
        <w:lastRenderedPageBreak/>
        <w:t>Division 6</w:t>
      </w:r>
      <w:r>
        <w:t> — </w:t>
      </w:r>
      <w:r>
        <w:rPr>
          <w:rStyle w:val="CharSDivText"/>
        </w:rPr>
        <w:t>Condition report</w:t>
      </w:r>
      <w:bookmarkEnd w:id="51"/>
      <w:bookmarkEnd w:id="52"/>
      <w:bookmarkEnd w:id="53"/>
      <w:bookmarkEnd w:id="54"/>
    </w:p>
    <w:p>
      <w:pPr>
        <w:pStyle w:val="PermNoteHeading"/>
      </w:pPr>
      <w:r>
        <w:tab/>
        <w:t>Note for this Division:</w:t>
      </w:r>
    </w:p>
    <w:p>
      <w:pPr>
        <w:pStyle w:val="PermNoteText"/>
      </w:pPr>
      <w:r>
        <w:tab/>
      </w:r>
      <w:r>
        <w:tab/>
        <w:t>In this Division the park operator should set out the condition report prescribed under regulation 8(1)(a) and (2) and Schedule 5 clauses 1, 2, 3 and 4 of the regulations.</w:t>
      </w:r>
    </w:p>
    <w:p>
      <w:pPr>
        <w:pStyle w:val="yHeading3"/>
      </w:pPr>
      <w:bookmarkStart w:id="55" w:name="_Toc89246892"/>
      <w:bookmarkStart w:id="56" w:name="_Toc89247278"/>
      <w:bookmarkStart w:id="57" w:name="_Toc89266448"/>
      <w:bookmarkStart w:id="58" w:name="_Toc89414582"/>
      <w:r>
        <w:rPr>
          <w:rStyle w:val="CharSDivNo"/>
        </w:rPr>
        <w:t>Division 7</w:t>
      </w:r>
      <w:r>
        <w:t> — </w:t>
      </w:r>
      <w:r>
        <w:rPr>
          <w:rStyle w:val="CharSDivText"/>
        </w:rPr>
        <w:t>Park rules</w:t>
      </w:r>
      <w:bookmarkEnd w:id="55"/>
      <w:bookmarkEnd w:id="56"/>
      <w:bookmarkEnd w:id="57"/>
      <w:bookmarkEnd w:id="58"/>
    </w:p>
    <w:p>
      <w:pPr>
        <w:pStyle w:val="PermNoteHeading"/>
      </w:pPr>
      <w:r>
        <w:tab/>
        <w:t>Note for this Division:</w:t>
      </w:r>
    </w:p>
    <w:p>
      <w:pPr>
        <w:pStyle w:val="PermNoteText"/>
      </w:pPr>
      <w:r>
        <w:tab/>
      </w:r>
      <w:r>
        <w:tab/>
        <w:t>In this Division the park operator should set out the park rules for the residential park.</w:t>
      </w:r>
    </w:p>
    <w:p>
      <w:pPr>
        <w:pStyle w:val="yHeading3"/>
        <w:rPr>
          <w:rStyle w:val="CharSDivText"/>
        </w:rPr>
      </w:pPr>
      <w:bookmarkStart w:id="59" w:name="_Toc89246893"/>
      <w:bookmarkStart w:id="60" w:name="_Toc89247279"/>
      <w:bookmarkStart w:id="61" w:name="_Toc89266449"/>
      <w:bookmarkStart w:id="62" w:name="_Toc89414583"/>
      <w:r>
        <w:rPr>
          <w:rStyle w:val="CharSDivNo"/>
        </w:rPr>
        <w:t>Division 8</w:t>
      </w:r>
      <w:r>
        <w:t> — </w:t>
      </w:r>
      <w:r>
        <w:rPr>
          <w:rStyle w:val="CharSDivText"/>
        </w:rPr>
        <w:t>Information sheet</w:t>
      </w:r>
      <w:bookmarkEnd w:id="59"/>
      <w:bookmarkEnd w:id="60"/>
      <w:bookmarkEnd w:id="61"/>
      <w:bookmarkEnd w:id="62"/>
    </w:p>
    <w:p>
      <w:pPr>
        <w:pStyle w:val="PermNoteHeading"/>
      </w:pPr>
      <w:r>
        <w:tab/>
        <w:t>Note for this Division:</w:t>
      </w:r>
    </w:p>
    <w:p>
      <w:pPr>
        <w:pStyle w:val="PermNoteText"/>
      </w:pPr>
      <w:r>
        <w:tab/>
      </w:r>
      <w:r>
        <w:tab/>
        <w:t>In this Division the park operator should set out the information sheet prescribed under regulation 9(1)(a) and Schedule 6 of the regulations.</w:t>
      </w:r>
    </w:p>
    <w:p>
      <w:pPr>
        <w:pStyle w:val="yHeading3"/>
      </w:pPr>
      <w:bookmarkStart w:id="63" w:name="_Toc89246894"/>
      <w:bookmarkStart w:id="64" w:name="_Toc89247280"/>
      <w:bookmarkStart w:id="65" w:name="_Toc89266450"/>
      <w:bookmarkStart w:id="66" w:name="_Toc89414584"/>
      <w:r>
        <w:rPr>
          <w:rStyle w:val="CharSDivNo"/>
        </w:rPr>
        <w:t>Division 9</w:t>
      </w:r>
      <w:r>
        <w:t> — </w:t>
      </w:r>
      <w:r>
        <w:rPr>
          <w:rStyle w:val="CharSDivText"/>
        </w:rPr>
        <w:t>Acceptance</w:t>
      </w:r>
      <w:bookmarkEnd w:id="63"/>
      <w:bookmarkEnd w:id="64"/>
      <w:bookmarkEnd w:id="65"/>
      <w:bookmarkEnd w:id="6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manager</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lastRenderedPageBreak/>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bl>
    <w:p>
      <w:pPr>
        <w:pStyle w:val="yHeading3"/>
        <w:keepLines/>
      </w:pPr>
      <w:bookmarkStart w:id="67" w:name="_Toc89246895"/>
      <w:bookmarkStart w:id="68" w:name="_Toc89247281"/>
      <w:bookmarkStart w:id="69" w:name="_Toc89266451"/>
      <w:bookmarkStart w:id="70" w:name="_Toc89414585"/>
      <w:r>
        <w:rPr>
          <w:rStyle w:val="CharSDivNo"/>
        </w:rPr>
        <w:t>Division 10</w:t>
      </w:r>
      <w:r>
        <w:t> — </w:t>
      </w:r>
      <w:r>
        <w:rPr>
          <w:rStyle w:val="CharSDivText"/>
        </w:rPr>
        <w:t>Tenant’s checklist</w:t>
      </w:r>
      <w:bookmarkEnd w:id="67"/>
      <w:bookmarkEnd w:id="68"/>
      <w:bookmarkEnd w:id="69"/>
      <w:bookmarkEnd w:id="7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keepLines/>
              <w:rPr>
                <w:sz w:val="18"/>
              </w:rPr>
            </w:pPr>
          </w:p>
        </w:tc>
        <w:tc>
          <w:tcPr>
            <w:tcW w:w="5103" w:type="dxa"/>
            <w:tcBorders>
              <w:top w:val="single" w:sz="4" w:space="0" w:color="auto"/>
            </w:tcBorders>
          </w:tcPr>
          <w:p>
            <w:pPr>
              <w:pStyle w:val="yTable"/>
              <w:keepNext/>
              <w:keepLines/>
              <w:ind w:left="318" w:hanging="318"/>
              <w:rPr>
                <w:sz w:val="18"/>
              </w:rPr>
            </w:pPr>
            <w:r>
              <w:rPr>
                <w:sz w:val="18"/>
              </w:rPr>
              <w:sym w:font="Wingdings" w:char="F06F"/>
            </w:r>
            <w:r>
              <w:rPr>
                <w:sz w:val="18"/>
              </w:rPr>
              <w:tab/>
              <w:t>I have received a copy of, and read, this agreement.</w:t>
            </w:r>
          </w:p>
          <w:p>
            <w:pPr>
              <w:pStyle w:val="yTable"/>
              <w:keepNext/>
              <w:keepLines/>
              <w:ind w:left="318" w:hanging="318"/>
              <w:rPr>
                <w:sz w:val="18"/>
              </w:rPr>
            </w:pPr>
            <w:r>
              <w:rPr>
                <w:sz w:val="18"/>
              </w:rPr>
              <w:sym w:font="Wingdings" w:char="F06F"/>
            </w:r>
            <w:r>
              <w:rPr>
                <w:sz w:val="18"/>
              </w:rPr>
              <w:tab/>
              <w:t>I have noted the clauses of this agreement that have been excluded, modified or restricted.</w:t>
            </w:r>
          </w:p>
          <w:p>
            <w:pPr>
              <w:pStyle w:val="yTable"/>
              <w:keepNext/>
              <w:keepLines/>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keepNext/>
              <w:keepLines/>
              <w:ind w:left="317" w:hanging="317"/>
              <w:rPr>
                <w:sz w:val="18"/>
              </w:rPr>
            </w:pPr>
            <w:r>
              <w:rPr>
                <w:sz w:val="18"/>
              </w:rPr>
              <w:sym w:font="Wingdings" w:char="F06F"/>
            </w:r>
            <w:r>
              <w:rPr>
                <w:sz w:val="18"/>
              </w:rPr>
              <w:tab/>
              <w:t>I have sought, or decided not to seek, independent legal advice.</w:t>
            </w:r>
          </w:p>
          <w:p>
            <w:pPr>
              <w:pStyle w:val="yTable"/>
              <w:keepNext/>
              <w:keepLines/>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cheduleHeading"/>
      </w:pPr>
      <w:bookmarkStart w:id="71" w:name="_Toc89246896"/>
      <w:bookmarkStart w:id="72" w:name="_Toc89247282"/>
      <w:bookmarkStart w:id="73" w:name="_Toc89266452"/>
      <w:bookmarkStart w:id="74" w:name="_Toc89414586"/>
      <w:r>
        <w:rPr>
          <w:rStyle w:val="CharSchNo"/>
        </w:rPr>
        <w:lastRenderedPageBreak/>
        <w:t>Schedule 2</w:t>
      </w:r>
      <w:r>
        <w:t> — </w:t>
      </w:r>
      <w:r>
        <w:rPr>
          <w:rStyle w:val="CharSchText"/>
        </w:rPr>
        <w:t>Fixed term on</w:t>
      </w:r>
      <w:r>
        <w:rPr>
          <w:rStyle w:val="CharSchText"/>
        </w:rPr>
        <w:noBreakHyphen/>
        <w:t>site home agreement</w:t>
      </w:r>
      <w:bookmarkEnd w:id="71"/>
      <w:bookmarkEnd w:id="72"/>
      <w:bookmarkEnd w:id="73"/>
      <w:bookmarkEnd w:id="74"/>
    </w:p>
    <w:p>
      <w:pPr>
        <w:pStyle w:val="yShoulderClause"/>
      </w:pPr>
      <w:r>
        <w:t>[r. 5]</w:t>
      </w:r>
    </w:p>
    <w:p>
      <w:pPr>
        <w:pStyle w:val="yHeading3"/>
      </w:pPr>
      <w:bookmarkStart w:id="75" w:name="_Toc89246897"/>
      <w:bookmarkStart w:id="76" w:name="_Toc89247283"/>
      <w:bookmarkStart w:id="77" w:name="_Toc89266453"/>
      <w:bookmarkStart w:id="78" w:name="_Toc89414587"/>
      <w:r>
        <w:rPr>
          <w:rStyle w:val="CharSDivNo"/>
        </w:rPr>
        <w:t>Division 1</w:t>
      </w:r>
      <w:r>
        <w:t> — </w:t>
      </w:r>
      <w:r>
        <w:rPr>
          <w:rStyle w:val="CharSDivText"/>
        </w:rPr>
        <w:t>Preliminary</w:t>
      </w:r>
      <w:bookmarkEnd w:id="75"/>
      <w:bookmarkEnd w:id="76"/>
      <w:bookmarkEnd w:id="77"/>
      <w:bookmarkEnd w:id="7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This agreement is for the rental of — </w:t>
            </w:r>
          </w:p>
          <w:p>
            <w:pPr>
              <w:pStyle w:val="yTable"/>
              <w:ind w:left="884" w:hanging="425"/>
              <w:rPr>
                <w:sz w:val="18"/>
              </w:rPr>
            </w:pPr>
            <w:r>
              <w:rPr>
                <w:sz w:val="18"/>
              </w:rPr>
              <w:t>(a)</w:t>
            </w:r>
            <w:r>
              <w:rPr>
                <w:sz w:val="18"/>
              </w:rPr>
              <w:tab/>
              <w:t>the site stated in clause 4; and</w:t>
            </w:r>
          </w:p>
          <w:p>
            <w:pPr>
              <w:pStyle w:val="yTable"/>
              <w:ind w:left="884" w:hanging="425"/>
              <w:rPr>
                <w:sz w:val="18"/>
              </w:rPr>
            </w:pPr>
            <w:r>
              <w:rPr>
                <w:sz w:val="18"/>
              </w:rPr>
              <w:t>(b)</w:t>
            </w:r>
            <w:r>
              <w:rPr>
                <w:sz w:val="18"/>
              </w:rPr>
              <w:tab/>
              <w:t>a relocatable home provided on the site by the park operator.</w:t>
            </w:r>
          </w:p>
          <w:p>
            <w:pPr>
              <w:pStyle w:val="yTable"/>
              <w:ind w:left="459" w:hanging="459"/>
              <w:rPr>
                <w:sz w:val="18"/>
              </w:rPr>
            </w:pPr>
            <w:r>
              <w:rPr>
                <w:sz w:val="18"/>
              </w:rPr>
              <w:t>(2)</w:t>
            </w:r>
            <w:r>
              <w:rPr>
                <w:sz w:val="18"/>
              </w:rPr>
              <w:tab/>
              <w:t>This agreement is for a fixed term tenancy commencing and ending on the days specified in clause 5.</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rPr>
                <w:rFonts w:ascii="Arial" w:hAnsi="Arial" w:cs="Arial"/>
                <w:sz w:val="14"/>
                <w:szCs w:val="14"/>
              </w:rPr>
            </w:pPr>
            <w:r>
              <w:rPr>
                <w:rFonts w:ascii="Arial" w:hAnsi="Arial" w:cs="Arial"/>
                <w:sz w:val="14"/>
                <w:szCs w:val="14"/>
              </w:rPr>
              <w:t>This agreement is in 10 Divisions:</w:t>
            </w:r>
          </w:p>
          <w:p>
            <w:pPr>
              <w:pStyle w:val="yTable"/>
              <w:rPr>
                <w:rFonts w:ascii="Arial" w:hAnsi="Arial" w:cs="Arial"/>
                <w:sz w:val="14"/>
                <w:szCs w:val="14"/>
              </w:rPr>
            </w:pPr>
            <w:r>
              <w:rPr>
                <w:rFonts w:ascii="Arial" w:hAnsi="Arial" w:cs="Arial"/>
                <w:sz w:val="14"/>
                <w:szCs w:val="14"/>
              </w:rPr>
              <w:t>Division 1 — Preliminary</w:t>
            </w:r>
          </w:p>
          <w:p>
            <w:pPr>
              <w:pStyle w:val="yTable"/>
              <w:rPr>
                <w:rFonts w:ascii="Arial" w:hAnsi="Arial" w:cs="Arial"/>
                <w:sz w:val="14"/>
                <w:szCs w:val="14"/>
              </w:rPr>
            </w:pPr>
            <w:r>
              <w:rPr>
                <w:rFonts w:ascii="Arial" w:hAnsi="Arial" w:cs="Arial"/>
                <w:sz w:val="14"/>
                <w:szCs w:val="14"/>
              </w:rPr>
              <w:t>Division 2 — Rent, fees and charges</w:t>
            </w:r>
          </w:p>
          <w:p>
            <w:pPr>
              <w:pStyle w:val="yTable"/>
              <w:rPr>
                <w:rFonts w:ascii="Arial" w:hAnsi="Arial" w:cs="Arial"/>
                <w:sz w:val="14"/>
                <w:szCs w:val="14"/>
              </w:rPr>
            </w:pPr>
            <w:r>
              <w:rPr>
                <w:rFonts w:ascii="Arial" w:hAnsi="Arial" w:cs="Arial"/>
                <w:sz w:val="14"/>
                <w:szCs w:val="14"/>
              </w:rPr>
              <w:t>Division 3 — Table of fees and charges for services and utilities</w:t>
            </w:r>
          </w:p>
          <w:p>
            <w:pPr>
              <w:pStyle w:val="yTable"/>
              <w:rPr>
                <w:rFonts w:ascii="Arial" w:hAnsi="Arial" w:cs="Arial"/>
                <w:sz w:val="14"/>
                <w:szCs w:val="14"/>
              </w:rPr>
            </w:pPr>
            <w:r>
              <w:rPr>
                <w:rFonts w:ascii="Arial" w:hAnsi="Arial" w:cs="Arial"/>
                <w:sz w:val="14"/>
                <w:szCs w:val="14"/>
              </w:rPr>
              <w:t>Division 4 — General terms</w:t>
            </w:r>
          </w:p>
          <w:p>
            <w:pPr>
              <w:pStyle w:val="yTable"/>
              <w:rPr>
                <w:rFonts w:ascii="Arial" w:hAnsi="Arial" w:cs="Arial"/>
                <w:sz w:val="14"/>
                <w:szCs w:val="14"/>
              </w:rPr>
            </w:pPr>
            <w:r>
              <w:rPr>
                <w:rFonts w:ascii="Arial" w:hAnsi="Arial" w:cs="Arial"/>
                <w:sz w:val="14"/>
                <w:szCs w:val="14"/>
              </w:rPr>
              <w:t>Division 5 — Special terms</w:t>
            </w:r>
          </w:p>
          <w:p>
            <w:pPr>
              <w:pStyle w:val="yTable"/>
              <w:rPr>
                <w:rFonts w:ascii="Arial" w:hAnsi="Arial" w:cs="Arial"/>
                <w:sz w:val="14"/>
                <w:szCs w:val="14"/>
              </w:rPr>
            </w:pPr>
            <w:r>
              <w:rPr>
                <w:rFonts w:ascii="Arial" w:hAnsi="Arial" w:cs="Arial"/>
                <w:sz w:val="14"/>
                <w:szCs w:val="14"/>
              </w:rPr>
              <w:t xml:space="preserve">Division 6 — Condition report </w:t>
            </w:r>
          </w:p>
          <w:p>
            <w:pPr>
              <w:pStyle w:val="yTable"/>
              <w:rPr>
                <w:rFonts w:ascii="Arial" w:hAnsi="Arial" w:cs="Arial"/>
                <w:sz w:val="14"/>
                <w:szCs w:val="14"/>
              </w:rPr>
            </w:pPr>
            <w:r>
              <w:rPr>
                <w:rFonts w:ascii="Arial" w:hAnsi="Arial" w:cs="Arial"/>
                <w:sz w:val="14"/>
                <w:szCs w:val="14"/>
              </w:rPr>
              <w:t>Division 7 — Park rules</w:t>
            </w:r>
          </w:p>
          <w:p>
            <w:pPr>
              <w:pStyle w:val="yTable"/>
              <w:rPr>
                <w:rFonts w:ascii="Arial" w:hAnsi="Arial" w:cs="Arial"/>
                <w:sz w:val="14"/>
                <w:szCs w:val="14"/>
              </w:rPr>
            </w:pPr>
            <w:r>
              <w:rPr>
                <w:rFonts w:ascii="Arial" w:hAnsi="Arial" w:cs="Arial"/>
                <w:sz w:val="14"/>
                <w:szCs w:val="14"/>
              </w:rPr>
              <w:t>Division 8 — Information sheet</w:t>
            </w:r>
          </w:p>
          <w:p>
            <w:pPr>
              <w:pStyle w:val="yTable"/>
              <w:rPr>
                <w:rFonts w:ascii="Arial" w:hAnsi="Arial" w:cs="Arial"/>
                <w:sz w:val="14"/>
                <w:szCs w:val="14"/>
              </w:rPr>
            </w:pPr>
            <w:r>
              <w:rPr>
                <w:rFonts w:ascii="Arial" w:hAnsi="Arial" w:cs="Arial"/>
                <w:sz w:val="14"/>
                <w:szCs w:val="14"/>
              </w:rPr>
              <w:t>Division 9 — Acceptance</w:t>
            </w:r>
          </w:p>
          <w:p>
            <w:pPr>
              <w:pStyle w:val="yTable"/>
              <w:rPr>
                <w:rFonts w:ascii="Arial" w:hAnsi="Arial" w:cs="Arial"/>
                <w:sz w:val="14"/>
                <w:szCs w:val="14"/>
              </w:rPr>
            </w:pPr>
            <w:r>
              <w:rPr>
                <w:rFonts w:ascii="Arial" w:hAnsi="Arial" w:cs="Arial"/>
                <w:sz w:val="14"/>
                <w:szCs w:val="14"/>
              </w:rPr>
              <w:t>Division 10 — Tenant’s checklist</w:t>
            </w:r>
          </w:p>
          <w:p>
            <w:pPr>
              <w:pStyle w:val="yTable"/>
              <w:rPr>
                <w:rFonts w:ascii="Arial" w:hAnsi="Arial" w:cs="Arial"/>
                <w:sz w:val="14"/>
                <w:szCs w:val="14"/>
              </w:rPr>
            </w:pPr>
            <w:r>
              <w:rPr>
                <w:rFonts w:ascii="Arial" w:hAnsi="Arial" w:cs="Arial"/>
                <w:sz w:val="14"/>
                <w:szCs w:val="14"/>
              </w:rPr>
              <w:t xml:space="preserve">Before you sign this agreement, you should have completed the </w:t>
            </w:r>
            <w:r>
              <w:rPr>
                <w:rFonts w:ascii="Arial" w:hAnsi="Arial" w:cs="Arial"/>
                <w:sz w:val="14"/>
                <w:szCs w:val="14"/>
              </w:rPr>
              <w:br/>
            </w:r>
            <w:r>
              <w:rPr>
                <w:rFonts w:ascii="Arial" w:hAnsi="Arial" w:cs="Arial"/>
                <w:b/>
                <w:sz w:val="14"/>
                <w:szCs w:val="14"/>
              </w:rPr>
              <w:t>TENANT’S CHECKLIST</w:t>
            </w:r>
            <w:r>
              <w:rPr>
                <w:rFonts w:ascii="Arial" w:hAnsi="Arial" w:cs="Arial"/>
                <w:sz w:val="14"/>
                <w:szCs w:val="14"/>
              </w:rPr>
              <w:t xml:space="preserve"> in Division 10.</w:t>
            </w:r>
          </w:p>
          <w:p>
            <w:pPr>
              <w:pStyle w:val="yTable"/>
              <w:rPr>
                <w:rFonts w:ascii="Arial" w:hAnsi="Arial" w:cs="Arial"/>
                <w:sz w:val="14"/>
                <w:szCs w:val="14"/>
              </w:rPr>
            </w:pPr>
            <w:r>
              <w:rPr>
                <w:rFonts w:ascii="Arial" w:hAnsi="Arial" w:cs="Arial"/>
                <w:sz w:val="14"/>
                <w:szCs w:val="14"/>
              </w:rPr>
              <w:t xml:space="preserve">If you need general information about renting at a residential park — </w:t>
            </w:r>
          </w:p>
          <w:p>
            <w:pPr>
              <w:pStyle w:val="yTable"/>
              <w:tabs>
                <w:tab w:val="left" w:pos="459"/>
                <w:tab w:val="left" w:pos="742"/>
              </w:tabs>
              <w:ind w:left="742" w:hanging="742"/>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call the Consumer Protection Contact Centre: 1300 30 40 54</w:t>
            </w:r>
          </w:p>
          <w:p>
            <w:pPr>
              <w:pStyle w:val="yTable"/>
              <w:tabs>
                <w:tab w:val="left" w:pos="459"/>
                <w:tab w:val="left" w:pos="742"/>
              </w:tabs>
              <w:ind w:left="742" w:hanging="742"/>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visit the Department of Commerce’s website: www.commerce.wa.gov.au</w:t>
            </w:r>
          </w:p>
          <w:p>
            <w:pPr>
              <w:pStyle w:val="yTable"/>
              <w:rPr>
                <w:rFonts w:ascii="Arial" w:hAnsi="Arial" w:cs="Arial"/>
                <w:b/>
                <w:sz w:val="18"/>
                <w:szCs w:val="18"/>
              </w:rPr>
            </w:pPr>
            <w:r>
              <w:rPr>
                <w:rFonts w:ascii="Arial" w:hAnsi="Arial" w:cs="Arial"/>
                <w:b/>
                <w:sz w:val="18"/>
                <w:szCs w:val="18"/>
              </w:rPr>
              <w:t>WARNING</w:t>
            </w:r>
          </w:p>
          <w:p>
            <w:pPr>
              <w:pStyle w:val="yTable"/>
              <w:rPr>
                <w:rFonts w:ascii="Arial" w:hAnsi="Arial" w:cs="Arial"/>
                <w:sz w:val="14"/>
                <w:szCs w:val="14"/>
              </w:rPr>
            </w:pPr>
            <w:r>
              <w:rPr>
                <w:rFonts w:ascii="Arial" w:hAnsi="Arial" w:cs="Arial"/>
                <w:sz w:val="14"/>
                <w:szCs w:val="14"/>
              </w:rPr>
              <w:t>This is a long</w:t>
            </w:r>
            <w:r>
              <w:rPr>
                <w:rFonts w:ascii="Arial" w:hAnsi="Arial" w:cs="Arial"/>
                <w:sz w:val="14"/>
                <w:szCs w:val="14"/>
              </w:rPr>
              <w:noBreakHyphen/>
              <w:t>stay agreement for a fixed term.</w:t>
            </w:r>
          </w:p>
          <w:p>
            <w:pPr>
              <w:pStyle w:val="yTable"/>
              <w:rPr>
                <w:rFonts w:ascii="Arial" w:hAnsi="Arial" w:cs="Arial"/>
                <w:sz w:val="14"/>
                <w:szCs w:val="14"/>
              </w:rPr>
            </w:pPr>
            <w:r>
              <w:rPr>
                <w:rFonts w:ascii="Arial" w:hAnsi="Arial" w:cs="Arial"/>
                <w:sz w:val="14"/>
                <w:szCs w:val="14"/>
              </w:rPr>
              <w:t>You could be given 60 days notice to vacate the site if the park is being sold, but compensation is payable by the park operator for losses incurred.</w:t>
            </w:r>
          </w:p>
          <w:p>
            <w:pPr>
              <w:pStyle w:val="yTable"/>
              <w:rPr>
                <w:rFonts w:ascii="Arial" w:hAnsi="Arial" w:cs="Arial"/>
                <w:sz w:val="14"/>
                <w:szCs w:val="14"/>
              </w:rPr>
            </w:pP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 — </w:t>
            </w:r>
            <w:r>
              <w:rPr>
                <w:b/>
                <w:bCs/>
                <w:sz w:val="18"/>
              </w:rPr>
              <w:br/>
              <w:t>Terms used in this agreement</w:t>
            </w:r>
          </w:p>
        </w:tc>
        <w:tc>
          <w:tcPr>
            <w:tcW w:w="5103" w:type="dxa"/>
            <w:tcBorders>
              <w:top w:val="single" w:sz="4" w:space="0" w:color="auto"/>
              <w:bottom w:val="single" w:sz="4" w:space="0" w:color="auto"/>
            </w:tcBorders>
          </w:tcPr>
          <w:p>
            <w:pPr>
              <w:pStyle w:val="yTable"/>
              <w:rPr>
                <w:sz w:val="18"/>
              </w:rPr>
            </w:pPr>
            <w:r>
              <w:rPr>
                <w:sz w:val="18"/>
              </w:rPr>
              <w:t>In this agreement, unless the contrary intention appears —</w:t>
            </w:r>
          </w:p>
          <w:p>
            <w:pPr>
              <w:pStyle w:val="yTable"/>
              <w:tabs>
                <w:tab w:val="left" w:pos="317"/>
                <w:tab w:val="left" w:pos="601"/>
              </w:tabs>
              <w:ind w:left="601" w:hanging="601"/>
              <w:rPr>
                <w:sz w:val="18"/>
              </w:rPr>
            </w:pPr>
            <w:r>
              <w:rPr>
                <w:b/>
                <w:sz w:val="18"/>
              </w:rPr>
              <w:tab/>
            </w:r>
            <w:r>
              <w:rPr>
                <w:rStyle w:val="CharDefText"/>
                <w:bCs/>
                <w:iCs/>
                <w:sz w:val="18"/>
              </w:rPr>
              <w:t>Act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b/>
                <w:sz w:val="18"/>
              </w:rPr>
              <w:tab/>
            </w:r>
            <w:r>
              <w:rPr>
                <w:rStyle w:val="CharDefText"/>
                <w:bCs/>
                <w:iCs/>
                <w:sz w:val="18"/>
              </w:rPr>
              <w:t>agreed premises</w:t>
            </w:r>
            <w:r>
              <w:rPr>
                <w:sz w:val="18"/>
              </w:rPr>
              <w:t xml:space="preserve"> means the site, the on</w:t>
            </w:r>
            <w:r>
              <w:rPr>
                <w:sz w:val="18"/>
              </w:rPr>
              <w:noBreakHyphen/>
              <w:t>site home, any other structures on the site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b/>
                <w:sz w:val="18"/>
              </w:rPr>
              <w:tab/>
            </w:r>
            <w:r>
              <w:rPr>
                <w:rStyle w:val="CharDefText"/>
                <w:bCs/>
                <w:iCs/>
                <w:sz w:val="18"/>
              </w:rPr>
              <w:t>Division</w:t>
            </w:r>
            <w:r>
              <w:rPr>
                <w:sz w:val="18"/>
              </w:rPr>
              <w:t xml:space="preserve"> means a Division of this agreement;</w:t>
            </w:r>
          </w:p>
          <w:p>
            <w:pPr>
              <w:pStyle w:val="yTable"/>
              <w:tabs>
                <w:tab w:val="left" w:pos="317"/>
                <w:tab w:val="left" w:pos="601"/>
              </w:tabs>
              <w:ind w:left="601" w:hanging="601"/>
              <w:rPr>
                <w:sz w:val="18"/>
              </w:rPr>
            </w:pPr>
            <w:r>
              <w:rPr>
                <w:b/>
                <w:sz w:val="18"/>
              </w:rPr>
              <w:tab/>
            </w:r>
            <w:r>
              <w:rPr>
                <w:rStyle w:val="CharDefText"/>
                <w:bCs/>
                <w:iCs/>
                <w:sz w:val="18"/>
              </w:rPr>
              <w:t>on-site home</w:t>
            </w:r>
            <w:r>
              <w:rPr>
                <w:sz w:val="18"/>
              </w:rPr>
              <w:t xml:space="preserve"> means the relocatable home provided on the site by the park operator under this agreement;</w:t>
            </w:r>
          </w:p>
          <w:p>
            <w:pPr>
              <w:pStyle w:val="yTable"/>
              <w:tabs>
                <w:tab w:val="left" w:pos="317"/>
                <w:tab w:val="left" w:pos="601"/>
              </w:tabs>
              <w:ind w:left="601" w:hanging="601"/>
              <w:rPr>
                <w:sz w:val="18"/>
              </w:rPr>
            </w:pPr>
            <w:r>
              <w:rPr>
                <w:b/>
                <w:sz w:val="18"/>
              </w:rPr>
              <w:tab/>
            </w:r>
            <w:r>
              <w:rPr>
                <w:rStyle w:val="CharDefText"/>
                <w:bCs/>
                <w:iCs/>
                <w:sz w:val="18"/>
              </w:rPr>
              <w:t>park operator</w:t>
            </w:r>
            <w:r>
              <w:rPr>
                <w:sz w:val="18"/>
              </w:rPr>
              <w:t xml:space="preserve"> means the party referred to in clause 2;</w:t>
            </w:r>
          </w:p>
          <w:p>
            <w:pPr>
              <w:pStyle w:val="yTable"/>
              <w:tabs>
                <w:tab w:val="left" w:pos="317"/>
                <w:tab w:val="left" w:pos="601"/>
              </w:tabs>
              <w:ind w:left="601" w:hanging="601"/>
              <w:rPr>
                <w:sz w:val="18"/>
              </w:rPr>
            </w:pPr>
            <w:r>
              <w:rPr>
                <w:b/>
                <w:sz w:val="18"/>
              </w:rPr>
              <w:lastRenderedPageBreak/>
              <w:tab/>
            </w:r>
            <w:r>
              <w:rPr>
                <w:rStyle w:val="CharDefText"/>
                <w:bCs/>
                <w:i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b/>
                <w:sz w:val="18"/>
              </w:rPr>
              <w:tab/>
            </w:r>
            <w:r>
              <w:rPr>
                <w:rStyle w:val="CharDefText"/>
                <w:bCs/>
                <w:iCs/>
                <w:sz w:val="18"/>
              </w:rPr>
              <w:t>relocatable home</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b/>
                <w:sz w:val="18"/>
              </w:rPr>
              <w:tab/>
            </w:r>
            <w:r>
              <w:rPr>
                <w:rStyle w:val="CharDefText"/>
                <w:bCs/>
                <w:iCs/>
                <w:sz w:val="18"/>
              </w:rPr>
              <w:t>residential park</w:t>
            </w:r>
            <w:r>
              <w:rPr>
                <w:sz w:val="18"/>
              </w:rPr>
              <w:t xml:space="preserve"> or </w:t>
            </w:r>
            <w:r>
              <w:rPr>
                <w:rStyle w:val="CharDefText"/>
                <w:bCs/>
                <w:iCs/>
                <w:sz w:val="18"/>
              </w:rPr>
              <w:t>park</w:t>
            </w:r>
            <w:r>
              <w:rPr>
                <w:sz w:val="18"/>
              </w:rPr>
              <w:t xml:space="preserve"> means the residential park referred to in clause 4;</w:t>
            </w:r>
          </w:p>
          <w:p>
            <w:pPr>
              <w:pStyle w:val="yTable"/>
              <w:tabs>
                <w:tab w:val="left" w:pos="317"/>
                <w:tab w:val="left" w:pos="601"/>
              </w:tabs>
              <w:ind w:left="601" w:hanging="601"/>
              <w:rPr>
                <w:sz w:val="18"/>
              </w:rPr>
            </w:pPr>
            <w:r>
              <w:rPr>
                <w:b/>
                <w:sz w:val="18"/>
              </w:rPr>
              <w:tab/>
            </w:r>
            <w:r>
              <w:rPr>
                <w:rStyle w:val="CharDefText"/>
                <w:bCs/>
                <w:iCs/>
                <w:sz w:val="18"/>
              </w:rPr>
              <w:t>shared premises</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b/>
                <w:sz w:val="18"/>
              </w:rPr>
              <w:tab/>
            </w:r>
            <w:r>
              <w:rPr>
                <w:rStyle w:val="CharDefText"/>
                <w:bCs/>
                <w:iCs/>
                <w:sz w:val="18"/>
              </w:rPr>
              <w:t>site</w:t>
            </w:r>
            <w:r>
              <w:rPr>
                <w:sz w:val="18"/>
              </w:rPr>
              <w:t xml:space="preserve"> means the site referred to in clause 4;</w:t>
            </w:r>
          </w:p>
          <w:p>
            <w:pPr>
              <w:pStyle w:val="yTable"/>
              <w:tabs>
                <w:tab w:val="left" w:pos="317"/>
                <w:tab w:val="left" w:pos="601"/>
              </w:tabs>
              <w:ind w:left="601" w:hanging="601"/>
              <w:rPr>
                <w:sz w:val="18"/>
              </w:rPr>
            </w:pPr>
            <w:r>
              <w:rPr>
                <w:b/>
                <w:sz w:val="18"/>
              </w:rPr>
              <w:tab/>
            </w:r>
            <w:r>
              <w:rPr>
                <w:rStyle w:val="CharDefText"/>
                <w:bCs/>
                <w:iCs/>
                <w:sz w:val="18"/>
              </w:rPr>
              <w:t>tenant</w:t>
            </w:r>
            <w:r>
              <w:rPr>
                <w:sz w:val="18"/>
              </w:rPr>
              <w:t xml:space="preserve"> means the party referred to in clause 3</w:t>
            </w:r>
            <w:r>
              <w:rPr>
                <w:b/>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lastRenderedPageBreak/>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lastRenderedPageBreak/>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Park name and address ...........................…..........................</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(2)</w:t>
            </w:r>
            <w:r>
              <w:rPr>
                <w:sz w:val="18"/>
                <w:szCs w:val="18"/>
              </w:rPr>
              <w:tab/>
              <w:t>Site location (e.g. site number or other description)</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rPr>
            </w:pPr>
            <w:r>
              <w:rPr>
                <w:sz w:val="18"/>
                <w:szCs w:val="18"/>
              </w:rPr>
              <w:t>(3)</w:t>
            </w:r>
            <w:r>
              <w:rPr>
                <w:sz w:val="18"/>
                <w:szCs w:val="18"/>
              </w:rPr>
              <w:tab/>
              <w:t>Area of site (e.g. Zm2 or X metres by Y metres)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the on</w:t>
            </w:r>
            <w:r>
              <w:rPr>
                <w:sz w:val="18"/>
                <w:szCs w:val="18"/>
              </w:rPr>
              <w:noBreakHyphen/>
              <w:t>site home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the on</w:t>
            </w:r>
            <w:r>
              <w:rPr>
                <w:sz w:val="18"/>
                <w:szCs w:val="18"/>
              </w:rPr>
              <w:noBreakHyphen/>
              <w:t>site home .............…………</w:t>
            </w:r>
          </w:p>
          <w:p>
            <w:pPr>
              <w:pStyle w:val="zyTableNAm"/>
              <w:tabs>
                <w:tab w:val="clear" w:pos="567"/>
                <w:tab w:val="left" w:pos="459"/>
              </w:tabs>
              <w:ind w:left="459" w:hanging="459"/>
              <w:rPr>
                <w:sz w:val="18"/>
              </w:rPr>
            </w:pPr>
            <w:r>
              <w:rPr>
                <w:sz w:val="18"/>
                <w:szCs w:val="18"/>
              </w:rPr>
              <w:t>(3)</w:t>
            </w:r>
            <w:r>
              <w:rPr>
                <w:sz w:val="18"/>
                <w:szCs w:val="18"/>
              </w:rPr>
              <w:tab/>
              <w:t>Total number of persons who may reside in the on</w:t>
            </w:r>
            <w:r>
              <w:rPr>
                <w:sz w:val="18"/>
                <w:szCs w:val="18"/>
              </w:rPr>
              <w:noBreakHyphen/>
              <w:t>site home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5 —</w:t>
            </w:r>
            <w:r>
              <w:rPr>
                <w:b/>
                <w:bCs/>
                <w:sz w:val="18"/>
              </w:rPr>
              <w:br/>
              <w:t>Fixed term of agreement</w:t>
            </w:r>
          </w:p>
        </w:tc>
        <w:tc>
          <w:tcPr>
            <w:tcW w:w="5103" w:type="dxa"/>
            <w:tcBorders>
              <w:top w:val="single" w:sz="4" w:space="0" w:color="auto"/>
              <w:bottom w:val="single" w:sz="4" w:space="0" w:color="auto"/>
            </w:tcBorders>
          </w:tcPr>
          <w:p>
            <w:pPr>
              <w:pStyle w:val="yTable"/>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1" w:hanging="1631"/>
              <w:rPr>
                <w:sz w:val="18"/>
              </w:rPr>
            </w:pPr>
            <w:r>
              <w:rPr>
                <w:sz w:val="18"/>
              </w:rPr>
              <w:tab/>
            </w:r>
            <w:r>
              <w:rPr>
                <w:sz w:val="14"/>
              </w:rPr>
              <w:t>D  D  M  M  Y  Y  Y  Y</w:t>
            </w:r>
          </w:p>
          <w:p>
            <w:pPr>
              <w:pStyle w:val="yTable"/>
              <w:tabs>
                <w:tab w:val="left" w:pos="1519"/>
              </w:tabs>
              <w:rPr>
                <w:sz w:val="18"/>
              </w:rPr>
            </w:pPr>
            <w:r>
              <w:rPr>
                <w:sz w:val="18"/>
              </w:rPr>
              <w:t>Termination date: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3" w:hanging="1533"/>
              <w:rPr>
                <w:sz w:val="18"/>
              </w:rPr>
            </w:pPr>
            <w:r>
              <w:rPr>
                <w:sz w:val="18"/>
              </w:rPr>
              <w:tab/>
            </w:r>
            <w:r>
              <w:rPr>
                <w:sz w:val="14"/>
              </w:rPr>
              <w:t>D  D  M  M  Y  Y  Y  Y</w:t>
            </w:r>
          </w:p>
        </w:tc>
      </w:tr>
    </w:tbl>
    <w:p>
      <w:pPr>
        <w:pStyle w:val="yFootnotesection"/>
      </w:pPr>
      <w:r>
        <w:tab/>
        <w:t>[Division 1 amended: Gazette 5 Jul 2011 p. 2815.]</w:t>
      </w:r>
    </w:p>
    <w:p>
      <w:pPr>
        <w:pStyle w:val="yHeading3"/>
        <w:keepLines/>
        <w:pageBreakBefore/>
        <w:spacing w:before="0"/>
      </w:pPr>
      <w:bookmarkStart w:id="79" w:name="_Toc89246898"/>
      <w:bookmarkStart w:id="80" w:name="_Toc89247284"/>
      <w:bookmarkStart w:id="81" w:name="_Toc89266454"/>
      <w:bookmarkStart w:id="82" w:name="_Toc89414588"/>
      <w:r>
        <w:rPr>
          <w:rStyle w:val="CharSDivNo"/>
        </w:rPr>
        <w:lastRenderedPageBreak/>
        <w:t>Division 2</w:t>
      </w:r>
      <w:r>
        <w:t> — </w:t>
      </w:r>
      <w:r>
        <w:rPr>
          <w:rStyle w:val="CharSDivText"/>
        </w:rPr>
        <w:t>Rent, fees and charges</w:t>
      </w:r>
      <w:bookmarkEnd w:id="79"/>
      <w:bookmarkEnd w:id="80"/>
      <w:bookmarkEnd w:id="81"/>
      <w:bookmarkEnd w:id="82"/>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8"/>
                <w:szCs w:val="18"/>
              </w:rPr>
            </w:pPr>
            <w:r>
              <w:rPr>
                <w:sz w:val="18"/>
                <w:szCs w:val="18"/>
              </w:rPr>
              <w:t>(1)</w:t>
            </w:r>
            <w:r>
              <w:rPr>
                <w:sz w:val="18"/>
                <w:szCs w:val="18"/>
              </w:rPr>
              <w:tab/>
              <w:t xml:space="preserve">Rent: $ ....................... per </w:t>
            </w:r>
            <w:r>
              <w:rPr>
                <w:sz w:val="18"/>
                <w:szCs w:val="18"/>
              </w:rPr>
              <w:sym w:font="Wingdings" w:char="F06F"/>
            </w:r>
            <w:r>
              <w:rPr>
                <w:sz w:val="18"/>
                <w:szCs w:val="18"/>
              </w:rPr>
              <w:t xml:space="preserve"> week / </w:t>
            </w:r>
            <w:r>
              <w:rPr>
                <w:sz w:val="18"/>
                <w:szCs w:val="18"/>
              </w:rPr>
              <w:sym w:font="Wingdings" w:char="F06F"/>
            </w:r>
            <w:r>
              <w:rPr>
                <w:sz w:val="18"/>
                <w:szCs w:val="18"/>
              </w:rPr>
              <w:t xml:space="preserve"> fortnight / </w:t>
            </w:r>
            <w:r>
              <w:rPr>
                <w:sz w:val="18"/>
                <w:szCs w:val="18"/>
              </w:rPr>
              <w:sym w:font="Wingdings" w:char="F06F"/>
            </w:r>
            <w:r>
              <w:rPr>
                <w:sz w:val="18"/>
                <w:szCs w:val="18"/>
              </w:rPr>
              <w:t xml:space="preserve"> month</w:t>
            </w:r>
          </w:p>
          <w:p>
            <w:pPr>
              <w:pStyle w:val="yTable"/>
              <w:jc w:val="right"/>
              <w:rPr>
                <w:sz w:val="18"/>
                <w:szCs w:val="18"/>
              </w:rPr>
            </w:pPr>
            <w:r>
              <w:rPr>
                <w:sz w:val="18"/>
                <w:szCs w:val="18"/>
              </w:rPr>
              <w:t>(Please tick applicable period)</w:t>
            </w:r>
          </w:p>
          <w:p>
            <w:pPr>
              <w:pStyle w:val="yTable"/>
              <w:ind w:left="459" w:hanging="459"/>
              <w:rPr>
                <w:sz w:val="18"/>
                <w:szCs w:val="18"/>
              </w:rPr>
            </w:pPr>
            <w:r>
              <w:rPr>
                <w:sz w:val="18"/>
                <w:szCs w:val="18"/>
              </w:rPr>
              <w:t>(2)</w:t>
            </w:r>
            <w:r>
              <w:rPr>
                <w:sz w:val="18"/>
                <w:szCs w:val="18"/>
              </w:rPr>
              <w:tab/>
              <w:t>An additional charge may apply (see clauses 4A and 14) if additional persons are residing on a temporary basis in the on site home.</w:t>
            </w:r>
          </w:p>
          <w:p>
            <w:pPr>
              <w:pStyle w:val="yTable"/>
              <w:ind w:left="742" w:hanging="742"/>
              <w:rPr>
                <w:sz w:val="14"/>
                <w:szCs w:val="14"/>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 xml:space="preserve">How the rent may be varied: (i.e. basis for reviewing e.g. — </w:t>
            </w:r>
          </w:p>
          <w:p>
            <w:pPr>
              <w:pStyle w:val="yTable"/>
              <w:keepNext/>
              <w:keepLines/>
              <w:ind w:left="884" w:hanging="425"/>
              <w:rPr>
                <w:sz w:val="18"/>
              </w:rPr>
            </w:pPr>
            <w:r>
              <w:rPr>
                <w:sz w:val="18"/>
              </w:rPr>
              <w:t>(a)</w:t>
            </w:r>
            <w:r>
              <w:rPr>
                <w:sz w:val="18"/>
              </w:rPr>
              <w:tab/>
              <w:t>current rent + CPI (the all groups consumer price index for Perth published by the Australian Statistician referred to in section 5 of the Australian Bureau of Statistics Act 1975 of the Commonwealth); or</w:t>
            </w:r>
          </w:p>
          <w:p>
            <w:pPr>
              <w:pStyle w:val="yTable"/>
              <w:keepNext/>
              <w:keepLines/>
              <w:ind w:left="884" w:hanging="425"/>
              <w:rPr>
                <w:sz w:val="18"/>
              </w:rPr>
            </w:pPr>
            <w:r>
              <w:rPr>
                <w:sz w:val="18"/>
              </w:rPr>
              <w:t>(b)</w:t>
            </w:r>
            <w:r>
              <w:rPr>
                <w:sz w:val="18"/>
              </w:rPr>
              <w:tab/>
              <w:t>percentage increase on current rent; or</w:t>
            </w:r>
          </w:p>
          <w:p>
            <w:pPr>
              <w:pStyle w:val="yTable"/>
              <w:keepNext/>
              <w:keepLines/>
              <w:ind w:left="884" w:hanging="425"/>
              <w:rPr>
                <w:sz w:val="18"/>
              </w:rPr>
            </w:pPr>
            <w:r>
              <w:rPr>
                <w:sz w:val="18"/>
              </w:rPr>
              <w:t>(c)</w:t>
            </w:r>
            <w:r>
              <w:rPr>
                <w:sz w:val="18"/>
              </w:rPr>
              <w:tab/>
              <w:t>review on a market rent basis).</w:t>
            </w:r>
          </w:p>
          <w:p>
            <w:pPr>
              <w:pStyle w:val="yTable"/>
              <w:ind w:left="742" w:hanging="742"/>
              <w:rPr>
                <w:b/>
                <w:bCs/>
              </w:rPr>
            </w:pPr>
          </w:p>
        </w:tc>
      </w:tr>
      <w:tr>
        <w:tc>
          <w:tcPr>
            <w:tcW w:w="1418" w:type="dxa"/>
            <w:shd w:val="clear" w:color="auto" w:fill="D9D9D9"/>
          </w:tcPr>
          <w:p>
            <w:pPr>
              <w:pStyle w:val="yTable"/>
              <w:keepNext/>
              <w:rPr>
                <w:b/>
                <w:bCs/>
                <w:sz w:val="18"/>
              </w:rPr>
            </w:pPr>
          </w:p>
        </w:tc>
        <w:tc>
          <w:tcPr>
            <w:tcW w:w="5103" w:type="dxa"/>
            <w:gridSpan w:val="3"/>
          </w:tcPr>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keepNext/>
              <w:keepLines/>
              <w:ind w:left="459" w:hanging="459"/>
              <w:rPr>
                <w:sz w:val="18"/>
              </w:rPr>
            </w:pPr>
            <w:r>
              <w:rPr>
                <w:rFonts w:ascii="Arial" w:hAnsi="Arial" w:cs="Arial"/>
                <w:sz w:val="14"/>
              </w:rPr>
              <w:t>Note 1:</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r>
              <w:rPr>
                <w:rFonts w:ascii="Arial" w:hAnsi="Arial" w:cs="Arial"/>
                <w:sz w:val="14"/>
              </w:rPr>
              <w:t>.</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2:</w:t>
            </w:r>
            <w:r>
              <w:rPr>
                <w:rFonts w:ascii="Arial" w:hAnsi="Arial" w:cs="Arial"/>
                <w:sz w:val="14"/>
              </w:rPr>
              <w:tab/>
              <w:t>The above subclause must set out the effect of section 30 of the Act or, if the park operator’s right to increase rent under that section is to be limited by this agreement, a description of that right as varied by that limitation.</w:t>
            </w:r>
          </w:p>
        </w:tc>
      </w:tr>
      <w:tr>
        <w:tc>
          <w:tcPr>
            <w:tcW w:w="1418" w:type="dxa"/>
            <w:shd w:val="clear" w:color="auto" w:fill="D9D9D9"/>
          </w:tcPr>
          <w:p>
            <w:pPr>
              <w:pStyle w:val="yTable"/>
              <w:rPr>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hanging="459"/>
              <w:rPr>
                <w:b/>
                <w:i/>
              </w:rPr>
            </w:pPr>
            <w:r>
              <w:rPr>
                <w:sz w:val="18"/>
              </w:rPr>
              <w:tab/>
              <w:t>for any breach of this agreement, the Act or any other written law.</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keepNext/>
              <w:keepLines/>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dependent on compliance with this agreement, the Act or another written law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keepNext/>
              <w:keepLines/>
              <w:pageBreakBefor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keepNext/>
              <w:keepLines/>
              <w:rPr>
                <w:sz w:val="18"/>
              </w:rPr>
            </w:pPr>
            <w:r>
              <w:rPr>
                <w:sz w:val="18"/>
              </w:rPr>
              <w:t>4 weeks’ rent</w:t>
            </w:r>
          </w:p>
        </w:tc>
        <w:tc>
          <w:tcPr>
            <w:tcW w:w="2977" w:type="dxa"/>
            <w:gridSpan w:val="2"/>
            <w:tcBorders>
              <w:top w:val="single" w:sz="4" w:space="0" w:color="auto"/>
            </w:tcBorders>
          </w:tcPr>
          <w:p>
            <w:pPr>
              <w:pStyle w:val="yTable"/>
              <w:keepNext/>
              <w:keepLines/>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trHeight w:val="80"/>
        </w:trPr>
        <w:tc>
          <w:tcPr>
            <w:tcW w:w="1418" w:type="dxa"/>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Pr>
          <w:p>
            <w:pPr>
              <w:pStyle w:val="yTable"/>
              <w:ind w:left="459" w:hanging="459"/>
              <w:rPr>
                <w:sz w:val="18"/>
              </w:rPr>
            </w:pPr>
            <w:r>
              <w:rPr>
                <w:sz w:val="18"/>
              </w:rPr>
              <w:t>(1)</w:t>
            </w:r>
            <w:r>
              <w:rPr>
                <w:sz w:val="18"/>
              </w:rPr>
              <w:tab/>
              <w:t xml:space="preserve">Charge for each person residing on the agreed premises in addition to the number of </w:t>
            </w:r>
            <w:r>
              <w:rPr>
                <w:sz w:val="18"/>
                <w:szCs w:val="18"/>
              </w:rPr>
              <w:t>persons who may use the on</w:t>
            </w:r>
            <w:r>
              <w:rPr>
                <w:sz w:val="18"/>
                <w:szCs w:val="18"/>
              </w:rPr>
              <w:noBreakHyphen/>
              <w:t>site home as their principal place of residence, specified in clause 4A(1):</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ind w:left="459" w:hanging="459"/>
              <w:jc w:val="right"/>
              <w:rPr>
                <w:sz w:val="18"/>
              </w:rPr>
            </w:pPr>
            <w:r>
              <w:rPr>
                <w:sz w:val="18"/>
              </w:rPr>
              <w:t>(Please tick applicable period)</w:t>
            </w:r>
          </w:p>
          <w:p>
            <w:pPr>
              <w:pStyle w:val="zyTableNAm"/>
              <w:tabs>
                <w:tab w:val="clear" w:pos="567"/>
                <w:tab w:val="left" w:pos="459"/>
              </w:tabs>
              <w:ind w:left="459" w:hanging="459"/>
              <w:rPr>
                <w:sz w:val="18"/>
                <w:szCs w:val="18"/>
              </w:rPr>
            </w:pPr>
            <w:r>
              <w:rPr>
                <w:sz w:val="18"/>
                <w:szCs w:val="18"/>
              </w:rPr>
              <w:t>(2)</w:t>
            </w:r>
            <w:r>
              <w:rPr>
                <w:sz w:val="18"/>
                <w:szCs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szCs w:val="18"/>
              </w:rPr>
            </w:pPr>
            <w:r>
              <w:rPr>
                <w:sz w:val="18"/>
                <w:szCs w:val="18"/>
              </w:rPr>
              <w:tab/>
              <w:t>State any other provision applicable in relation to working out who will be considered to be an additional person residing on the agreed premises under this agreement.</w:t>
            </w:r>
          </w:p>
          <w:p>
            <w:pPr>
              <w:pStyle w:val="zyTableNAm"/>
              <w:tabs>
                <w:tab w:val="clear" w:pos="567"/>
                <w:tab w:val="left" w:pos="459"/>
              </w:tabs>
              <w:ind w:left="459" w:hanging="459"/>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keepNext/>
              <w:keepLines/>
              <w:ind w:left="459" w:hanging="425"/>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ind w:left="742" w:hanging="742"/>
              <w:rPr>
                <w:sz w:val="14"/>
              </w:rPr>
            </w:pP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pPr>
            <w:r>
              <w:rPr>
                <w:rFonts w:ascii="Arial" w:hAnsi="Arial" w:cs="Arial"/>
                <w:sz w:val="14"/>
              </w:rPr>
              <w:t>Note 4:</w:t>
            </w:r>
            <w:r>
              <w:rPr>
                <w:rFonts w:ascii="Arial" w:hAnsi="Arial" w:cs="Arial"/>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lastRenderedPageBreak/>
              <w:t>Clause 15 —</w:t>
            </w:r>
            <w:r>
              <w:rPr>
                <w:b/>
                <w:bCs/>
                <w:sz w:val="18"/>
              </w:rPr>
              <w:br/>
              <w:t>Fees and charges for services and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rPr>
                <w:sz w:val="18"/>
              </w:rPr>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subclause can be modified or restricted by marking the relevant box above, crossing out all or any part of the subclause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keepNext/>
              <w:keepLines/>
              <w:rPr>
                <w:sz w:val="18"/>
              </w:rPr>
            </w:pPr>
            <w:r>
              <w:rPr>
                <w:sz w:val="18"/>
              </w:rPr>
              <w:t>The park operator must bear the cost of all rates, taxes or charges imposed in respect of the agreed premises and the shared premises under any of the following written laws —</w:t>
            </w:r>
          </w:p>
          <w:p>
            <w:pPr>
              <w:pStyle w:val="yTable"/>
              <w:keepNext/>
              <w:keepLines/>
              <w:ind w:left="884" w:hanging="425"/>
              <w:rPr>
                <w:sz w:val="18"/>
              </w:rPr>
            </w:pPr>
            <w:r>
              <w:rPr>
                <w:sz w:val="18"/>
              </w:rPr>
              <w:t>(a)</w:t>
            </w:r>
            <w:r>
              <w:rPr>
                <w:sz w:val="18"/>
              </w:rPr>
              <w:tab/>
              <w:t xml:space="preserve">the </w:t>
            </w:r>
            <w:r>
              <w:rPr>
                <w:i/>
                <w:iCs/>
                <w:sz w:val="18"/>
              </w:rPr>
              <w:t>Land Tax Act 2002</w:t>
            </w:r>
            <w:r>
              <w:rPr>
                <w:sz w:val="18"/>
              </w:rPr>
              <w:t>;</w:t>
            </w:r>
          </w:p>
          <w:p>
            <w:pPr>
              <w:pStyle w:val="yTable"/>
              <w:keepNext/>
              <w:keepLines/>
              <w:ind w:left="884" w:hanging="425"/>
              <w:rPr>
                <w:sz w:val="18"/>
              </w:rPr>
            </w:pPr>
            <w:r>
              <w:rPr>
                <w:sz w:val="18"/>
              </w:rPr>
              <w:t>(b)</w:t>
            </w:r>
            <w:r>
              <w:rPr>
                <w:sz w:val="18"/>
              </w:rPr>
              <w:tab/>
              <w:t xml:space="preserve">the </w:t>
            </w:r>
            <w:r>
              <w:rPr>
                <w:i/>
                <w:iCs/>
                <w:sz w:val="18"/>
              </w:rPr>
              <w:t>Local Government Act 1995</w:t>
            </w:r>
            <w:r>
              <w:rPr>
                <w:sz w:val="18"/>
              </w:rPr>
              <w:t>;</w:t>
            </w:r>
          </w:p>
          <w:p>
            <w:pPr>
              <w:pStyle w:val="yTable"/>
              <w:keepNext/>
              <w:keepLines/>
              <w:ind w:left="884" w:hanging="425"/>
              <w:rPr>
                <w:sz w:val="18"/>
              </w:rPr>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lastRenderedPageBreak/>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lastRenderedPageBreak/>
        <w:tab/>
        <w:t>[Division 2 amended: Gazette 5 Jul 2011 p. 2815</w:t>
      </w:r>
      <w:r>
        <w:noBreakHyphen/>
        <w:t>16; 14 Nov 2013 p. 5064.]</w:t>
      </w:r>
    </w:p>
    <w:p>
      <w:pPr>
        <w:pStyle w:val="yHeading3"/>
        <w:spacing w:after="60"/>
      </w:pPr>
      <w:bookmarkStart w:id="83" w:name="_Toc89246899"/>
      <w:bookmarkStart w:id="84" w:name="_Toc89247285"/>
      <w:bookmarkStart w:id="85" w:name="_Toc89266455"/>
      <w:bookmarkStart w:id="86" w:name="_Toc89414589"/>
      <w:r>
        <w:rPr>
          <w:rStyle w:val="CharSDivNo"/>
        </w:rPr>
        <w:t>Division 3</w:t>
      </w:r>
      <w:r>
        <w:t> — </w:t>
      </w:r>
      <w:r>
        <w:rPr>
          <w:rStyle w:val="CharSDivText"/>
        </w:rPr>
        <w:t>Table of fees and charges for services and utilities</w:t>
      </w:r>
      <w:bookmarkEnd w:id="83"/>
      <w:bookmarkEnd w:id="84"/>
      <w:bookmarkEnd w:id="85"/>
      <w:bookmarkEnd w:id="86"/>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blHeader/>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keepNext/>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pPr>
      <w:bookmarkStart w:id="87" w:name="_Toc89246900"/>
      <w:bookmarkStart w:id="88" w:name="_Toc89247286"/>
      <w:bookmarkStart w:id="89" w:name="_Toc89266456"/>
      <w:bookmarkStart w:id="90" w:name="_Toc89414590"/>
      <w:r>
        <w:rPr>
          <w:rStyle w:val="CharSDivNo"/>
        </w:rPr>
        <w:t>Division 4</w:t>
      </w:r>
      <w:r>
        <w:t> — </w:t>
      </w:r>
      <w:r>
        <w:rPr>
          <w:rStyle w:val="CharSDivText"/>
        </w:rPr>
        <w:t>General terms</w:t>
      </w:r>
      <w:bookmarkEnd w:id="87"/>
      <w:bookmarkEnd w:id="88"/>
      <w:bookmarkEnd w:id="89"/>
      <w:bookmarkEnd w:id="9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spacing w:before="160"/>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 xml:space="preserve">Under section 20 of the Act, it is illegal for the park operator to refuse to make an agreement on the basis that children will live in </w:t>
            </w:r>
            <w:r>
              <w:rPr>
                <w:rFonts w:ascii="Arial" w:hAnsi="Arial" w:cs="Arial"/>
                <w:sz w:val="14"/>
              </w:rPr>
              <w:lastRenderedPageBreak/>
              <w:t>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where the residential park is operated under a licence under the </w:t>
            </w:r>
            <w:r>
              <w:rPr>
                <w:rFonts w:ascii="Arial" w:hAnsi="Arial" w:cs="Arial"/>
                <w:i/>
                <w:sz w:val="14"/>
              </w:rPr>
              <w:t>Caravan Parks and Camping Grounds Act 1995</w:t>
            </w:r>
            <w:r>
              <w:rPr>
                <w:rFonts w:ascii="Arial" w:hAnsi="Arial" w:cs="Arial"/>
                <w:sz w:val="14"/>
              </w:rPr>
              <w:t>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lastRenderedPageBreak/>
              <w:t xml:space="preserve">Clause 18 — </w:t>
            </w:r>
            <w:r>
              <w:rPr>
                <w:b/>
                <w:bCs/>
                <w:sz w:val="18"/>
              </w:rPr>
              <w:br/>
              <w:t>Keeping of pets</w:t>
            </w:r>
          </w:p>
        </w:tc>
        <w:tc>
          <w:tcPr>
            <w:tcW w:w="5103" w:type="dxa"/>
            <w:tcBorders>
              <w:top w:val="single" w:sz="4" w:space="0" w:color="auto"/>
              <w:bottom w:val="single" w:sz="4" w:space="0" w:color="auto"/>
            </w:tcBorders>
          </w:tcPr>
          <w:p>
            <w:pPr>
              <w:pStyle w:val="yTable"/>
              <w:spacing w:before="160"/>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bl>
    <w:p>
      <w:pPr>
        <w:pStyle w:val="yMiscellaneousBody"/>
        <w:spacing w:before="80"/>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b/>
                <w:bCs/>
                <w:sz w:val="18"/>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lastRenderedPageBreak/>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rPr>
                <w:b/>
                <w:bCs/>
                <w:sz w:val="18"/>
              </w:rPr>
            </w:pPr>
            <w:r>
              <w:rPr>
                <w:b/>
                <w:bCs/>
                <w:sz w:val="18"/>
              </w:rPr>
              <w:lastRenderedPageBreak/>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pPr>
            <w:r>
              <w:rPr>
                <w:b/>
                <w:sz w:val="18"/>
              </w:rPr>
              <w:tab/>
            </w:r>
            <w:r>
              <w:rPr>
                <w:rStyle w:val="CharDefText"/>
                <w:bCs/>
                <w:iCs/>
                <w:sz w:val="18"/>
              </w:rPr>
              <w:t>impediment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22 — </w:t>
            </w:r>
            <w:r>
              <w:rPr>
                <w:b/>
                <w:bCs/>
                <w:sz w:val="18"/>
              </w:rPr>
              <w:br/>
              <w:t>Responsibility for cleanliness</w:t>
            </w:r>
          </w:p>
        </w:tc>
        <w:tc>
          <w:tcPr>
            <w:tcW w:w="5103" w:type="dxa"/>
          </w:tcPr>
          <w:p>
            <w:pPr>
              <w:pStyle w:val="yTable"/>
              <w:rPr>
                <w:sz w:val="18"/>
              </w:rPr>
            </w:pPr>
            <w:r>
              <w:rPr>
                <w:sz w:val="18"/>
              </w:rPr>
              <w:t>The tenant must keep the site and both the interior and the exterior of the on</w:t>
            </w:r>
            <w:r>
              <w:rPr>
                <w:sz w:val="18"/>
              </w:rPr>
              <w:noBreakHyphen/>
              <w:t>site home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lastRenderedPageBreak/>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MiscellaneousBody"/>
        <w:spacing w:before="0"/>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rPr>
                <w:b/>
                <w:bCs/>
                <w:sz w:val="18"/>
              </w:rPr>
            </w:pPr>
            <w:r>
              <w:rPr>
                <w:b/>
                <w:bCs/>
                <w:sz w:val="18"/>
              </w:rPr>
              <w:t xml:space="preserve">Clause 23 — </w:t>
            </w:r>
            <w:r>
              <w:rPr>
                <w:b/>
                <w:bCs/>
                <w:sz w:val="18"/>
              </w:rPr>
              <w:br/>
              <w:t>Responsibility for damage</w:t>
            </w:r>
          </w:p>
        </w:tc>
        <w:tc>
          <w:tcPr>
            <w:tcW w:w="5103" w:type="dxa"/>
            <w:tcBorders>
              <w:top w:val="single" w:sz="4" w:space="0" w:color="auto"/>
            </w:tcBorders>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or interior of the on</w:t>
            </w:r>
            <w:r>
              <w:rPr>
                <w:sz w:val="18"/>
              </w:rPr>
              <w:noBreakHyphen/>
              <w:t>site home; or</w:t>
            </w:r>
          </w:p>
          <w:p>
            <w:pPr>
              <w:pStyle w:val="yTable"/>
              <w:ind w:left="884" w:hanging="425"/>
              <w:rPr>
                <w:sz w:val="18"/>
              </w:rPr>
            </w:pPr>
            <w:r>
              <w:rPr>
                <w:sz w:val="18"/>
              </w:rPr>
              <w:t>(c)</w:t>
            </w:r>
            <w:r>
              <w:rPr>
                <w:sz w:val="18"/>
              </w:rPr>
              <w:tab/>
              <w:t>to any chattels, fittings or fixtures in or on the on</w:t>
            </w:r>
            <w:r>
              <w:rPr>
                <w:sz w:val="18"/>
              </w:rPr>
              <w:noBreakHyphen/>
              <w:t>site home that are provided by the park operator for the use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lastRenderedPageBreak/>
              <w:t>(d)</w:t>
            </w:r>
            <w:r>
              <w:rPr>
                <w:sz w:val="18"/>
              </w:rPr>
              <w:tab/>
              <w:t>comply with any other written laws that apply in relation to the buildings in the residential park or the health and safety of residents of the park.</w:t>
            </w:r>
          </w:p>
          <w:p>
            <w:pPr>
              <w:pStyle w:val="yTable"/>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25 — </w:t>
            </w:r>
            <w:r>
              <w:rPr>
                <w:b/>
                <w:bCs/>
                <w:sz w:val="18"/>
              </w:rPr>
              <w:br/>
              <w:t>Compensation where tenant sees to repairs</w:t>
            </w:r>
          </w:p>
        </w:tc>
        <w:tc>
          <w:tcPr>
            <w:tcW w:w="5103" w:type="dxa"/>
            <w:tcBorders>
              <w:top w:val="single" w:sz="4" w:space="0" w:color="auto"/>
            </w:tcBorders>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sz w:val="18"/>
              </w:rPr>
              <w:t>............................................................................................................</w:t>
            </w: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26 — </w:t>
            </w:r>
            <w:r>
              <w:rPr>
                <w:b/>
                <w:bCs/>
                <w:sz w:val="18"/>
              </w:rPr>
              <w:br/>
              <w:t>Tenant’s conduct on premises</w:t>
            </w:r>
          </w:p>
        </w:tc>
        <w:tc>
          <w:tcPr>
            <w:tcW w:w="5103" w:type="dxa"/>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sz w:val="18"/>
              </w:rPr>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Lines/>
              <w:rPr>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keepLines/>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keepLines/>
              <w:ind w:left="459" w:hanging="459"/>
              <w:rPr>
                <w:sz w:val="18"/>
              </w:rPr>
            </w:pPr>
            <w:r>
              <w:rPr>
                <w:sz w:val="18"/>
              </w:rPr>
              <w:lastRenderedPageBreak/>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keepLines/>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keepNext/>
              <w:rPr>
                <w:b/>
                <w:bCs/>
                <w:sz w:val="18"/>
              </w:rPr>
            </w:pPr>
            <w:r>
              <w:rPr>
                <w:b/>
                <w:bCs/>
                <w:sz w:val="18"/>
              </w:rPr>
              <w:lastRenderedPageBreak/>
              <w:t xml:space="preserve">Clause 28 — </w:t>
            </w:r>
            <w:r>
              <w:rPr>
                <w:b/>
                <w:bCs/>
                <w:sz w:val="18"/>
              </w:rPr>
              <w:br/>
              <w:t>Locks</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park operator must provide and maintain such locks or other devices as are necessary to ensure that the on</w:t>
            </w:r>
            <w:r>
              <w:rPr>
                <w:sz w:val="18"/>
              </w:rPr>
              <w:noBreakHyphen/>
              <w:t>site home is reasonably secure.</w:t>
            </w:r>
          </w:p>
          <w:p>
            <w:pPr>
              <w:pStyle w:val="yTable"/>
              <w:keepNext/>
              <w:keepLines/>
              <w:ind w:left="459" w:hanging="459"/>
              <w:rPr>
                <w:sz w:val="18"/>
              </w:rPr>
            </w:pPr>
            <w:r>
              <w:rPr>
                <w:sz w:val="18"/>
              </w:rPr>
              <w:t>(2)</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keepNext/>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(2) above without reasonable excuse, in addition to any civil liability that the tenant might incur, commits an offence and is liable to a fine of $20 000.</w:t>
            </w:r>
          </w:p>
          <w:p>
            <w:pPr>
              <w:pStyle w:val="yTable"/>
              <w:keepNext/>
              <w:keepLines/>
              <w:ind w:left="459" w:hanging="459"/>
              <w:rPr>
                <w:sz w:val="18"/>
              </w:rPr>
            </w:pPr>
            <w:r>
              <w:rPr>
                <w:sz w:val="18"/>
              </w:rPr>
              <w:t>(3)</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keepNext/>
              <w:keepLines/>
              <w:ind w:left="459" w:hanging="459"/>
              <w:rPr>
                <w:sz w:val="18"/>
              </w:rPr>
            </w:pPr>
            <w:r>
              <w:rPr>
                <w:sz w:val="18"/>
              </w:rPr>
              <w:t>(4)</w:t>
            </w:r>
            <w:r>
              <w:rPr>
                <w:sz w:val="18"/>
              </w:rPr>
              <w:tab/>
              <w:t>The park operator will not alter, remove or add any lock or similar device to the shared premises without first notifying the tenant and providing the tenant with a means of access to the shared premises.</w:t>
            </w:r>
          </w:p>
          <w:p>
            <w:pPr>
              <w:pStyle w:val="yTable"/>
              <w:keepNext/>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(3) or (4) above without reasonable excuse, in addition to any civil liability that the park operator might incur, commits an offence and is liable to a fine of $20 000.</w:t>
            </w:r>
          </w:p>
          <w:p>
            <w:pPr>
              <w:pStyle w:val="yTable"/>
              <w:keepNext/>
              <w:ind w:left="742" w:hanging="742"/>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keepNext/>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rPr>
          <w:cantSplit/>
        </w:trPr>
        <w:tc>
          <w:tcPr>
            <w:tcW w:w="1418" w:type="dxa"/>
            <w:tcBorders>
              <w:top w:val="single" w:sz="4" w:space="0" w:color="auto"/>
            </w:tcBorders>
            <w:shd w:val="clear" w:color="auto" w:fill="D9D9D9"/>
          </w:tcPr>
          <w:p>
            <w:pPr>
              <w:pStyle w:val="yTable"/>
              <w:keepNext/>
              <w:keepLines/>
              <w:rPr>
                <w:b/>
                <w:bCs/>
                <w:sz w:val="18"/>
              </w:rPr>
            </w:pPr>
            <w:r>
              <w:rPr>
                <w:b/>
                <w:bCs/>
                <w:sz w:val="18"/>
              </w:rPr>
              <w:lastRenderedPageBreak/>
              <w:t xml:space="preserve">Clause 29 — </w:t>
            </w:r>
            <w:r>
              <w:rPr>
                <w:b/>
                <w:bCs/>
                <w:sz w:val="18"/>
              </w:rPr>
              <w:br/>
              <w:t>Park operator’s right of entry</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keepNext/>
              <w:keepLines/>
              <w:ind w:left="884" w:hanging="425"/>
              <w:rPr>
                <w:sz w:val="18"/>
              </w:rPr>
            </w:pPr>
            <w:r>
              <w:rPr>
                <w:sz w:val="18"/>
              </w:rPr>
              <w:t>(a)</w:t>
            </w:r>
            <w:r>
              <w:rPr>
                <w:sz w:val="18"/>
              </w:rPr>
              <w:tab/>
              <w:t>with the consent of the tenant given at, or immediately before, the time of entry; or</w:t>
            </w:r>
          </w:p>
          <w:p>
            <w:pPr>
              <w:pStyle w:val="yTable"/>
              <w:keepNext/>
              <w:keepLines/>
              <w:ind w:left="884" w:hanging="425"/>
              <w:rPr>
                <w:sz w:val="18"/>
              </w:rPr>
            </w:pPr>
            <w:r>
              <w:rPr>
                <w:sz w:val="18"/>
              </w:rPr>
              <w:t>(b)</w:t>
            </w:r>
            <w:r>
              <w:rPr>
                <w:sz w:val="18"/>
              </w:rPr>
              <w:tab/>
              <w:t>at any time in an emergency.</w:t>
            </w:r>
          </w:p>
          <w:p>
            <w:pPr>
              <w:pStyle w:val="yTable"/>
              <w:keepNext/>
              <w:keepLines/>
              <w:ind w:left="459" w:hanging="459"/>
              <w:rPr>
                <w:sz w:val="18"/>
              </w:rPr>
            </w:pPr>
            <w:r>
              <w:rPr>
                <w:sz w:val="18"/>
              </w:rPr>
              <w:t>(2)</w:t>
            </w:r>
            <w:r>
              <w:rPr>
                <w:sz w:val="18"/>
              </w:rPr>
              <w:tab/>
              <w:t>The park operator may enter the agreed premises —</w:t>
            </w:r>
          </w:p>
          <w:p>
            <w:pPr>
              <w:pStyle w:val="yTable"/>
              <w:keepNext/>
              <w:keepLines/>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keepNext/>
              <w:keepLines/>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keepNext/>
              <w:keepLines/>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keepNext/>
              <w:keepLines/>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keepNext/>
              <w:keepLines/>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keepNext/>
              <w:keepLines/>
              <w:ind w:left="884" w:hanging="425"/>
              <w:rPr>
                <w:sz w:val="18"/>
              </w:rPr>
            </w:pPr>
          </w:p>
        </w:tc>
      </w:tr>
      <w:tr>
        <w:tc>
          <w:tcPr>
            <w:tcW w:w="1418" w:type="dxa"/>
            <w:shd w:val="clear" w:color="auto" w:fill="D9D9D9"/>
          </w:tcPr>
          <w:p>
            <w:pPr>
              <w:pStyle w:val="yTable"/>
              <w:rPr>
                <w:b/>
                <w:bCs/>
                <w:sz w:val="18"/>
              </w:rPr>
            </w:pPr>
          </w:p>
        </w:tc>
        <w:tc>
          <w:tcPr>
            <w:tcW w:w="5103" w:type="dxa"/>
          </w:tcPr>
          <w:p>
            <w:pPr>
              <w:pStyle w:val="yTable"/>
              <w:keepNext/>
              <w:keepLines/>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keepNext/>
              <w:keepLines/>
              <w:ind w:left="884" w:hanging="425"/>
              <w:rPr>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lastRenderedPageBreak/>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Lines/>
              <w:rPr>
                <w:b/>
                <w:bCs/>
                <w:sz w:val="18"/>
              </w:rPr>
            </w:pPr>
            <w:r>
              <w:rPr>
                <w:b/>
                <w:bCs/>
                <w:sz w:val="18"/>
              </w:rPr>
              <w:lastRenderedPageBreak/>
              <w:t xml:space="preserve">Clause 30 — </w:t>
            </w:r>
            <w:r>
              <w:rPr>
                <w:b/>
                <w:bCs/>
                <w:sz w:val="18"/>
              </w:rPr>
              <w:br/>
              <w:t>Tenant’s right to remove fixtures or alter premises</w:t>
            </w:r>
          </w:p>
        </w:tc>
        <w:tc>
          <w:tcPr>
            <w:tcW w:w="5103" w:type="dxa"/>
          </w:tcPr>
          <w:p>
            <w:pPr>
              <w:pStyle w:val="yTable"/>
              <w:keepLines/>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Lines/>
              <w:ind w:left="459" w:hanging="459"/>
              <w:rPr>
                <w:sz w:val="18"/>
              </w:rPr>
            </w:pPr>
            <w:r>
              <w:rPr>
                <w:sz w:val="18"/>
              </w:rPr>
              <w:t>(2)</w:t>
            </w:r>
            <w:r>
              <w:rPr>
                <w:sz w:val="18"/>
              </w:rPr>
              <w:tab/>
              <w:t>If yes —</w:t>
            </w:r>
          </w:p>
          <w:p>
            <w:pPr>
              <w:pStyle w:val="yTable"/>
              <w:keepLines/>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Lines/>
              <w:ind w:left="884" w:hanging="425"/>
              <w:rPr>
                <w:sz w:val="18"/>
              </w:rPr>
            </w:pPr>
            <w:r>
              <w:rPr>
                <w:sz w:val="18"/>
              </w:rPr>
              <w:t>(b)</w:t>
            </w:r>
            <w:r>
              <w:rPr>
                <w:sz w:val="18"/>
              </w:rPr>
              <w:tab/>
              <w:t>the following additional conditions apply:</w:t>
            </w:r>
          </w:p>
          <w:p>
            <w:pPr>
              <w:pStyle w:val="yTable"/>
              <w:keepLines/>
              <w:ind w:left="884" w:hanging="425"/>
              <w:rPr>
                <w:sz w:val="18"/>
              </w:rPr>
            </w:pPr>
            <w:r>
              <w:rPr>
                <w:sz w:val="18"/>
              </w:rPr>
              <w:t>..................................................................................................</w:t>
            </w:r>
          </w:p>
          <w:p>
            <w:pPr>
              <w:pStyle w:val="yTable"/>
              <w:keepLines/>
              <w:ind w:left="884" w:hanging="425"/>
              <w:rPr>
                <w:sz w:val="18"/>
              </w:rPr>
            </w:pPr>
            <w:r>
              <w:rPr>
                <w:sz w:val="18"/>
              </w:rPr>
              <w:t>..................................................................................................</w:t>
            </w:r>
          </w:p>
          <w:p>
            <w:pPr>
              <w:pStyle w:val="yTable"/>
              <w:keepLines/>
              <w:ind w:left="884" w:hanging="425"/>
              <w:rPr>
                <w:sz w:val="18"/>
              </w:rPr>
            </w:pPr>
            <w:r>
              <w:rPr>
                <w:sz w:val="18"/>
              </w:rPr>
              <w:t>..................................................................................................</w:t>
            </w:r>
          </w:p>
          <w:p>
            <w:pPr>
              <w:pStyle w:val="yTable"/>
              <w:keepLines/>
              <w:ind w:left="459" w:hanging="459"/>
              <w:rPr>
                <w:sz w:val="18"/>
              </w:rPr>
            </w:pPr>
            <w:r>
              <w:rPr>
                <w:sz w:val="18"/>
              </w:rPr>
              <w:t>(3)</w:t>
            </w:r>
            <w:r>
              <w:rPr>
                <w:sz w:val="18"/>
              </w:rPr>
              <w:tab/>
              <w:t>The park operator must not withhold consent unreasonably.</w:t>
            </w:r>
          </w:p>
          <w:p>
            <w:pPr>
              <w:pStyle w:val="yTable"/>
              <w:keepLines/>
              <w:ind w:left="459" w:hanging="459"/>
              <w:rPr>
                <w:sz w:val="18"/>
              </w:rPr>
            </w:pPr>
            <w:r>
              <w:rPr>
                <w:sz w:val="18"/>
              </w:rPr>
              <w:t>(4)</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keepLines/>
              <w:ind w:left="459" w:hanging="459"/>
              <w:rPr>
                <w:sz w:val="18"/>
              </w:rPr>
            </w:pP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keepLines/>
              <w:ind w:left="459" w:hanging="459"/>
              <w:rPr>
                <w:sz w:val="18"/>
              </w:rPr>
            </w:pPr>
            <w:r>
              <w:rPr>
                <w:sz w:val="18"/>
              </w:rPr>
              <w:t>(5)</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lastRenderedPageBreak/>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lastRenderedPageBreak/>
              <w:t xml:space="preserve">Clause  31—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If yes —</w:t>
            </w:r>
          </w:p>
          <w:p>
            <w:pPr>
              <w:pStyle w:val="yTable"/>
              <w:keepNext/>
              <w:keepLines/>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884" w:hanging="425"/>
              <w:rPr>
                <w:sz w:val="18"/>
              </w:rPr>
            </w:pPr>
            <w:r>
              <w:rPr>
                <w:sz w:val="18"/>
              </w:rPr>
              <w:t>(b)</w:t>
            </w:r>
            <w:r>
              <w:rPr>
                <w:sz w:val="18"/>
              </w:rPr>
              <w:tab/>
              <w:t>the following additional conditions apply:</w:t>
            </w:r>
          </w:p>
          <w:p>
            <w:pPr>
              <w:pStyle w:val="yTable"/>
              <w:keepNext/>
              <w:ind w:left="459" w:hanging="459"/>
              <w:rPr>
                <w:sz w:val="18"/>
              </w:rPr>
            </w:pPr>
            <w:r>
              <w:rPr>
                <w:sz w:val="18"/>
              </w:rPr>
              <w:tab/>
              <w:t>..................................................................................................</w:t>
            </w:r>
          </w:p>
          <w:p>
            <w:pPr>
              <w:pStyle w:val="yTable"/>
              <w:keepNext/>
              <w:ind w:left="459" w:hanging="459"/>
              <w:rPr>
                <w:sz w:val="18"/>
              </w:rPr>
            </w:pPr>
            <w:r>
              <w:rPr>
                <w:sz w:val="18"/>
              </w:rPr>
              <w:tab/>
              <w:t>..................................................................................................</w:t>
            </w:r>
          </w:p>
          <w:p>
            <w:pPr>
              <w:pStyle w:val="yTable"/>
              <w:keepNext/>
              <w:ind w:left="459" w:hanging="459"/>
              <w:rPr>
                <w:sz w:val="18"/>
              </w:rPr>
            </w:pPr>
            <w:r>
              <w:rPr>
                <w:sz w:val="18"/>
              </w:rPr>
              <w:tab/>
              <w:t>..................................................................................................</w:t>
            </w:r>
          </w:p>
          <w:p>
            <w:pPr>
              <w:pStyle w:val="yTable"/>
              <w:keepNext/>
              <w:keepLines/>
              <w:ind w:left="459" w:hanging="459"/>
              <w:rPr>
                <w:sz w:val="18"/>
              </w:rPr>
            </w:pPr>
            <w:r>
              <w:rPr>
                <w:sz w:val="18"/>
              </w:rPr>
              <w:t>(3)</w:t>
            </w:r>
            <w:r>
              <w:rPr>
                <w:sz w:val="18"/>
              </w:rPr>
              <w:tab/>
              <w:t>If the answer to subclause (2)(a) is yes —</w:t>
            </w:r>
          </w:p>
          <w:p>
            <w:pPr>
              <w:pStyle w:val="yTable"/>
              <w:keepNext/>
              <w:keepLines/>
              <w:ind w:left="884" w:hanging="425"/>
              <w:rPr>
                <w:sz w:val="18"/>
              </w:rPr>
            </w:pPr>
            <w:r>
              <w:rPr>
                <w:sz w:val="18"/>
              </w:rPr>
              <w:t>(a)</w:t>
            </w:r>
            <w:r>
              <w:rPr>
                <w:sz w:val="18"/>
              </w:rPr>
              <w:tab/>
              <w:t>the park operator must not unreasonably withhold consent; and</w:t>
            </w:r>
          </w:p>
          <w:p>
            <w:pPr>
              <w:pStyle w:val="yTable"/>
              <w:keepNext/>
              <w:keepLines/>
              <w:ind w:left="884" w:hanging="425"/>
              <w:rPr>
                <w:sz w:val="18"/>
              </w:rPr>
            </w:pPr>
            <w:r>
              <w:rPr>
                <w:sz w:val="18"/>
              </w:rPr>
              <w:t>(b)</w:t>
            </w:r>
            <w:r>
              <w:rPr>
                <w:sz w:val="18"/>
              </w:rPr>
              <w:tab/>
              <w:t>the park operator must not make any charge for giving the consent except for reasonable incidental expenses.</w:t>
            </w:r>
          </w:p>
          <w:p>
            <w:pPr>
              <w:pStyle w:val="yTable"/>
              <w:keepNext/>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keepNext/>
              <w:rPr>
                <w:b/>
                <w:bCs/>
                <w:sz w:val="18"/>
              </w:rPr>
            </w:pPr>
            <w:r>
              <w:rPr>
                <w:b/>
                <w:bCs/>
                <w:sz w:val="18"/>
              </w:rPr>
              <w:t xml:space="preserve">Clause 32 — </w:t>
            </w:r>
            <w:r>
              <w:rPr>
                <w:b/>
                <w:bCs/>
                <w:sz w:val="18"/>
              </w:rPr>
              <w:br/>
              <w:t>Tenant’s vicarious responsibility for breach of agreement</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keepNext/>
              <w:keepLines/>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lastRenderedPageBreak/>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lastRenderedPageBreak/>
              <w:t>Clause 33 —</w:t>
            </w:r>
            <w:r>
              <w:rPr>
                <w:b/>
                <w:bCs/>
                <w:sz w:val="18"/>
              </w:rPr>
              <w:br/>
              <w:t>Repositioning of on</w:t>
            </w:r>
            <w:r>
              <w:rPr>
                <w:b/>
                <w:bCs/>
                <w:sz w:val="18"/>
              </w:rPr>
              <w:noBreakHyphen/>
              <w:t>site home</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park operator reserves the right to reposition the on</w:t>
            </w:r>
            <w:r>
              <w:rPr>
                <w:sz w:val="18"/>
              </w:rPr>
              <w:noBreakHyphen/>
              <w:t xml:space="preserve">site home to a comparable site in the park if necessary. </w:t>
            </w:r>
            <w:r>
              <w:rPr>
                <w:sz w:val="18"/>
              </w:rPr>
              <w:br/>
            </w:r>
            <w:r>
              <w:rPr>
                <w:sz w:val="18"/>
              </w:rPr>
              <w:sym w:font="Wingdings" w:char="F06F"/>
            </w:r>
            <w:r>
              <w:rPr>
                <w:sz w:val="18"/>
              </w:rPr>
              <w:t xml:space="preserve"> Yes </w:t>
            </w:r>
            <w:r>
              <w:rPr>
                <w:sz w:val="18"/>
              </w:rPr>
              <w:sym w:font="Wingdings" w:char="F06F"/>
            </w:r>
            <w:r>
              <w:rPr>
                <w:sz w:val="18"/>
              </w:rPr>
              <w:t xml:space="preserve"> No </w:t>
            </w:r>
          </w:p>
          <w:p>
            <w:pPr>
              <w:pStyle w:val="yTable"/>
              <w:keepNext/>
              <w:keepLines/>
              <w:ind w:left="459" w:hanging="459"/>
              <w:rPr>
                <w:sz w:val="18"/>
              </w:rPr>
            </w:pPr>
            <w:r>
              <w:rPr>
                <w:sz w:val="18"/>
              </w:rPr>
              <w:t>(2)</w:t>
            </w:r>
            <w:r>
              <w:rPr>
                <w:sz w:val="18"/>
              </w:rPr>
              <w:tab/>
              <w:t>If yes, the park operator must pay for all the tenant’s expenses resulting from any repositioning of the on</w:t>
            </w:r>
            <w:r>
              <w:rPr>
                <w:sz w:val="18"/>
              </w:rPr>
              <w:noBreakHyphen/>
              <w:t>site home.</w:t>
            </w:r>
          </w:p>
        </w:tc>
      </w:tr>
      <w:tr>
        <w:tc>
          <w:tcPr>
            <w:tcW w:w="1418" w:type="dxa"/>
            <w:tcBorders>
              <w:top w:val="single" w:sz="4" w:space="0" w:color="auto"/>
            </w:tcBorders>
            <w:shd w:val="clear" w:color="auto" w:fill="D9D9D9"/>
          </w:tcPr>
          <w:p>
            <w:pPr>
              <w:pStyle w:val="yTable"/>
              <w:rPr>
                <w:b/>
                <w:bCs/>
                <w:sz w:val="18"/>
              </w:rPr>
            </w:pPr>
            <w:r>
              <w:rPr>
                <w:b/>
                <w:bCs/>
                <w:sz w:val="18"/>
              </w:rPr>
              <w:t>Clause 34 —</w:t>
            </w:r>
            <w:r>
              <w:rPr>
                <w:b/>
                <w:bCs/>
                <w:sz w:val="18"/>
              </w:rPr>
              <w:br/>
              <w:t>Notice of termination</w:t>
            </w:r>
          </w:p>
        </w:tc>
        <w:tc>
          <w:tcPr>
            <w:tcW w:w="5103" w:type="dxa"/>
            <w:tcBorders>
              <w:top w:val="single" w:sz="4" w:space="0" w:color="auto"/>
            </w:tcBorders>
          </w:tcPr>
          <w:p>
            <w:pPr>
              <w:pStyle w:val="yTable"/>
              <w:keepLines/>
              <w:ind w:left="459" w:hanging="459"/>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section 33(2) of the Act, this agreement is terminated when both of the following events have occurred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fixed term has ended;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the tenant has given vacant possession of the agreed premises to the park operator.</w:t>
            </w:r>
          </w:p>
          <w:p>
            <w:pPr>
              <w:pStyle w:val="yTable"/>
              <w:ind w:left="742" w:hanging="742"/>
            </w:pP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 3:</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rPr>
                <w:rFonts w:ascii="Arial" w:hAnsi="Arial" w:cs="Arial"/>
                <w:sz w:val="14"/>
              </w:rPr>
            </w:pPr>
            <w:r>
              <w:rPr>
                <w:rFonts w:ascii="Arial" w:hAnsi="Arial" w:cs="Arial"/>
                <w:sz w:val="14"/>
              </w:rPr>
              <w:t>(f)</w:t>
            </w:r>
            <w:r>
              <w:rPr>
                <w:rFonts w:ascii="Arial" w:hAnsi="Arial" w:cs="Arial"/>
                <w:sz w:val="14"/>
              </w:rPr>
              <w:tab/>
              <w:t>the rights under this agreement of the park operator or the tenant are ended by merger.</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Sections 41 and 42 state that, if the park operator gives notice of termination, the notice must specify that the tenant is to give vacant possession of the agreed premises to the operator at least 60 days after the day on which the notice is given and, if the notice is given without grounds, not before the end of the fixed term.</w:t>
            </w:r>
          </w:p>
          <w:p>
            <w:pPr>
              <w:pStyle w:val="yTable"/>
              <w:ind w:left="742" w:hanging="742"/>
              <w:rPr>
                <w:sz w:val="18"/>
              </w:rPr>
            </w:pPr>
            <w:r>
              <w:rPr>
                <w:rFonts w:ascii="Arial" w:hAnsi="Arial" w:cs="Arial"/>
                <w:sz w:val="14"/>
              </w:rPr>
              <w:t>Note 5:</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 and not before the end of the fixed term.</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lastRenderedPageBreak/>
              <w:t xml:space="preserve">Clause 35 — </w:t>
            </w:r>
            <w:r>
              <w:rPr>
                <w:b/>
                <w:bCs/>
                <w:sz w:val="18"/>
              </w:rPr>
              <w:br/>
              <w:t>No unilateral variation of agreement</w:t>
            </w:r>
          </w:p>
        </w:tc>
        <w:tc>
          <w:tcPr>
            <w:tcW w:w="5103" w:type="dxa"/>
            <w:tcBorders>
              <w:top w:val="single" w:sz="4" w:space="0" w:color="auto"/>
              <w:bottom w:val="single" w:sz="4" w:space="0" w:color="auto"/>
            </w:tcBorders>
          </w:tcPr>
          <w:p>
            <w:pPr>
              <w:pStyle w:val="yTable"/>
              <w:keepNext/>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Clause 36 —</w:t>
            </w:r>
            <w:r>
              <w:rPr>
                <w:b/>
                <w:bCs/>
                <w:sz w:val="18"/>
              </w:rPr>
              <w:br/>
              <w:t>Park rules</w:t>
            </w:r>
          </w:p>
        </w:tc>
        <w:tc>
          <w:tcPr>
            <w:tcW w:w="5103" w:type="dxa"/>
            <w:tcBorders>
              <w:top w:val="single" w:sz="4" w:space="0" w:color="auto"/>
              <w:bottom w:val="single" w:sz="4" w:space="0" w:color="auto"/>
            </w:tcBorders>
          </w:tcPr>
          <w:p>
            <w:pPr>
              <w:pStyle w:val="yTable"/>
              <w:keepNext/>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2816.]</w:t>
      </w:r>
    </w:p>
    <w:p>
      <w:pPr>
        <w:pStyle w:val="yHeading3"/>
      </w:pPr>
      <w:bookmarkStart w:id="91" w:name="_Toc89246901"/>
      <w:bookmarkStart w:id="92" w:name="_Toc89247287"/>
      <w:bookmarkStart w:id="93" w:name="_Toc89266457"/>
      <w:bookmarkStart w:id="94" w:name="_Toc89414591"/>
      <w:r>
        <w:rPr>
          <w:rStyle w:val="CharSDivNo"/>
        </w:rPr>
        <w:t>Division 5</w:t>
      </w:r>
      <w:r>
        <w:t> — </w:t>
      </w:r>
      <w:r>
        <w:rPr>
          <w:rStyle w:val="CharSDivText"/>
        </w:rPr>
        <w:t>Special terms</w:t>
      </w:r>
      <w:bookmarkEnd w:id="91"/>
      <w:bookmarkEnd w:id="92"/>
      <w:bookmarkEnd w:id="93"/>
      <w:bookmarkEnd w:id="9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keepNext/>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keepNext/>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keepNext/>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p>
        </w:tc>
        <w:tc>
          <w:tcPr>
            <w:tcW w:w="5103" w:type="dxa"/>
            <w:tcBorders>
              <w:top w:val="single" w:sz="4" w:space="0" w:color="auto"/>
              <w:bottom w:val="single" w:sz="4" w:space="0" w:color="auto"/>
            </w:tcBorders>
          </w:tcPr>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tc>
      </w:tr>
    </w:tbl>
    <w:p>
      <w:pPr>
        <w:pStyle w:val="yHeading3"/>
      </w:pPr>
      <w:bookmarkStart w:id="95" w:name="_Toc89246902"/>
      <w:bookmarkStart w:id="96" w:name="_Toc89247288"/>
      <w:bookmarkStart w:id="97" w:name="_Toc89266458"/>
      <w:bookmarkStart w:id="98" w:name="_Toc89414592"/>
      <w:r>
        <w:rPr>
          <w:rStyle w:val="CharSDivNo"/>
        </w:rPr>
        <w:t>Division 6</w:t>
      </w:r>
      <w:r>
        <w:t> — </w:t>
      </w:r>
      <w:r>
        <w:rPr>
          <w:rStyle w:val="CharSDivText"/>
        </w:rPr>
        <w:t>Condition report</w:t>
      </w:r>
      <w:bookmarkEnd w:id="95"/>
      <w:bookmarkEnd w:id="96"/>
      <w:bookmarkEnd w:id="97"/>
      <w:bookmarkEnd w:id="98"/>
    </w:p>
    <w:p>
      <w:pPr>
        <w:pStyle w:val="PermNoteHeading"/>
      </w:pPr>
      <w:r>
        <w:tab/>
        <w:t>Note for this Division:</w:t>
      </w:r>
    </w:p>
    <w:p>
      <w:pPr>
        <w:pStyle w:val="PermNoteText"/>
      </w:pPr>
      <w:r>
        <w:tab/>
      </w:r>
      <w:r>
        <w:tab/>
        <w:t>In this Division the park operator should set out the condition report prescribed under regulation 8(1)(a) and (2) and Schedule 5 clauses 1, 2, 3 and 4 of the regulations.</w:t>
      </w:r>
    </w:p>
    <w:p>
      <w:pPr>
        <w:pStyle w:val="yHeading3"/>
        <w:spacing w:before="220"/>
      </w:pPr>
      <w:bookmarkStart w:id="99" w:name="_Toc89246903"/>
      <w:bookmarkStart w:id="100" w:name="_Toc89247289"/>
      <w:bookmarkStart w:id="101" w:name="_Toc89266459"/>
      <w:bookmarkStart w:id="102" w:name="_Toc89414593"/>
      <w:r>
        <w:rPr>
          <w:rStyle w:val="CharSDivNo"/>
        </w:rPr>
        <w:t>Division 7</w:t>
      </w:r>
      <w:r>
        <w:t> — </w:t>
      </w:r>
      <w:r>
        <w:rPr>
          <w:rStyle w:val="CharSDivText"/>
        </w:rPr>
        <w:t>Park rules</w:t>
      </w:r>
      <w:bookmarkEnd w:id="99"/>
      <w:bookmarkEnd w:id="100"/>
      <w:bookmarkEnd w:id="101"/>
      <w:bookmarkEnd w:id="102"/>
    </w:p>
    <w:p>
      <w:pPr>
        <w:pStyle w:val="PermNoteHeading"/>
      </w:pPr>
      <w:r>
        <w:tab/>
        <w:t>Note for this Division:</w:t>
      </w:r>
    </w:p>
    <w:p>
      <w:pPr>
        <w:pStyle w:val="PermNoteText"/>
      </w:pPr>
      <w:r>
        <w:tab/>
      </w:r>
      <w:r>
        <w:tab/>
        <w:t>In this Division the park operator should set out the park rules for the residential park.</w:t>
      </w:r>
    </w:p>
    <w:p>
      <w:pPr>
        <w:pStyle w:val="yHeading3"/>
        <w:spacing w:before="220"/>
      </w:pPr>
      <w:bookmarkStart w:id="103" w:name="_Toc89246904"/>
      <w:bookmarkStart w:id="104" w:name="_Toc89247290"/>
      <w:bookmarkStart w:id="105" w:name="_Toc89266460"/>
      <w:bookmarkStart w:id="106" w:name="_Toc89414594"/>
      <w:r>
        <w:rPr>
          <w:rStyle w:val="CharSDivNo"/>
        </w:rPr>
        <w:t>Division 8</w:t>
      </w:r>
      <w:r>
        <w:t> — </w:t>
      </w:r>
      <w:r>
        <w:rPr>
          <w:rStyle w:val="CharSDivText"/>
        </w:rPr>
        <w:t>Information sheet</w:t>
      </w:r>
      <w:bookmarkEnd w:id="103"/>
      <w:bookmarkEnd w:id="104"/>
      <w:bookmarkEnd w:id="105"/>
      <w:bookmarkEnd w:id="106"/>
    </w:p>
    <w:p>
      <w:pPr>
        <w:pStyle w:val="PermNoteHeading"/>
      </w:pPr>
      <w:r>
        <w:tab/>
        <w:t>Note for this Division:</w:t>
      </w:r>
    </w:p>
    <w:p>
      <w:pPr>
        <w:pStyle w:val="PermNoteText"/>
      </w:pPr>
      <w:r>
        <w:tab/>
      </w:r>
      <w:r>
        <w:tab/>
        <w:t>In this Division the park operator should set out the information sheet prescribed under regulation 9(1)(a) and Schedule 6 of the regulations.</w:t>
      </w:r>
    </w:p>
    <w:p>
      <w:pPr>
        <w:pStyle w:val="yHeading3"/>
        <w:keepNext w:val="0"/>
        <w:keepLines/>
      </w:pPr>
      <w:bookmarkStart w:id="107" w:name="_Toc89246905"/>
      <w:bookmarkStart w:id="108" w:name="_Toc89247291"/>
      <w:bookmarkStart w:id="109" w:name="_Toc89266461"/>
      <w:bookmarkStart w:id="110" w:name="_Toc89414595"/>
      <w:r>
        <w:rPr>
          <w:rStyle w:val="CharSDivNo"/>
        </w:rPr>
        <w:t>Division 9</w:t>
      </w:r>
      <w:r>
        <w:t> — </w:t>
      </w:r>
      <w:r>
        <w:rPr>
          <w:rStyle w:val="CharSDivText"/>
        </w:rPr>
        <w:t>Acceptance</w:t>
      </w:r>
      <w:bookmarkEnd w:id="107"/>
      <w:bookmarkEnd w:id="108"/>
      <w:bookmarkEnd w:id="109"/>
      <w:bookmarkEnd w:id="11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managing real estate agent</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keepLines/>
              <w:rPr>
                <w:b/>
                <w:bCs/>
                <w:sz w:val="18"/>
              </w:rPr>
            </w:pPr>
            <w:r>
              <w:rPr>
                <w:b/>
                <w:bCs/>
                <w:sz w:val="18"/>
              </w:rPr>
              <w:lastRenderedPageBreak/>
              <w:t>Tenant signature/s</w:t>
            </w:r>
          </w:p>
        </w:tc>
        <w:tc>
          <w:tcPr>
            <w:tcW w:w="5103" w:type="dxa"/>
            <w:tcBorders>
              <w:top w:val="single" w:sz="4" w:space="0" w:color="auto"/>
              <w:bottom w:val="single" w:sz="4" w:space="0" w:color="auto"/>
            </w:tcBorders>
          </w:tcPr>
          <w:p>
            <w:pPr>
              <w:pStyle w:val="yTable"/>
              <w:keepLines/>
              <w:rPr>
                <w:b/>
                <w:bCs/>
                <w:sz w:val="18"/>
              </w:rPr>
            </w:pPr>
            <w:r>
              <w:rPr>
                <w:b/>
                <w:bCs/>
                <w:sz w:val="18"/>
              </w:rPr>
              <w:t>Tenant (1)</w:t>
            </w:r>
          </w:p>
          <w:p>
            <w:pPr>
              <w:pStyle w:val="yTable"/>
              <w:keepLines/>
              <w:rPr>
                <w:sz w:val="18"/>
              </w:rPr>
            </w:pPr>
            <w:r>
              <w:rPr>
                <w:sz w:val="18"/>
              </w:rPr>
              <w:t>Signatory (print name) .......................................................................</w:t>
            </w:r>
          </w:p>
          <w:p>
            <w:pPr>
              <w:pStyle w:val="yTable"/>
              <w:keepLines/>
              <w:rPr>
                <w:sz w:val="18"/>
              </w:rPr>
            </w:pPr>
            <w:r>
              <w:rPr>
                <w:sz w:val="18"/>
              </w:rPr>
              <w:t>Signature ............................................................................................</w:t>
            </w:r>
          </w:p>
          <w:p>
            <w:pPr>
              <w:pStyle w:val="yTable"/>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Lines/>
              <w:tabs>
                <w:tab w:val="left" w:pos="1026"/>
              </w:tabs>
              <w:rPr>
                <w:sz w:val="14"/>
              </w:rPr>
            </w:pPr>
            <w:r>
              <w:rPr>
                <w:sz w:val="14"/>
              </w:rPr>
              <w:tab/>
              <w:t>D  D   M  M  Y  Y  Y  Y</w:t>
            </w:r>
          </w:p>
          <w:p>
            <w:pPr>
              <w:pStyle w:val="yTable"/>
              <w:keepLines/>
              <w:rPr>
                <w:b/>
                <w:bCs/>
                <w:sz w:val="18"/>
              </w:rPr>
            </w:pPr>
            <w:r>
              <w:rPr>
                <w:b/>
                <w:bCs/>
                <w:sz w:val="18"/>
              </w:rPr>
              <w:t>Tenant (2)</w:t>
            </w:r>
          </w:p>
          <w:p>
            <w:pPr>
              <w:pStyle w:val="yTable"/>
              <w:keepLines/>
              <w:rPr>
                <w:sz w:val="18"/>
              </w:rPr>
            </w:pPr>
            <w:r>
              <w:rPr>
                <w:sz w:val="18"/>
              </w:rPr>
              <w:t>Signatory (print name) .......................................................................</w:t>
            </w:r>
          </w:p>
          <w:p>
            <w:pPr>
              <w:pStyle w:val="yTable"/>
              <w:keepLines/>
              <w:rPr>
                <w:sz w:val="18"/>
              </w:rPr>
            </w:pPr>
            <w:r>
              <w:rPr>
                <w:sz w:val="18"/>
              </w:rPr>
              <w:t>Signature ............................................................................................</w:t>
            </w:r>
          </w:p>
          <w:p>
            <w:pPr>
              <w:pStyle w:val="yTable"/>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Lines/>
              <w:tabs>
                <w:tab w:val="left" w:pos="1026"/>
              </w:tabs>
              <w:rPr>
                <w:sz w:val="14"/>
              </w:rPr>
            </w:pPr>
            <w:r>
              <w:rPr>
                <w:sz w:val="14"/>
              </w:rPr>
              <w:tab/>
              <w:t xml:space="preserve"> D D   M M   Y  Y Y  Y</w:t>
            </w:r>
          </w:p>
          <w:p>
            <w:pPr>
              <w:pStyle w:val="yTable"/>
              <w:keepLines/>
              <w:rPr>
                <w:b/>
                <w:bCs/>
                <w:sz w:val="18"/>
              </w:rPr>
            </w:pPr>
            <w:r>
              <w:rPr>
                <w:b/>
                <w:bCs/>
                <w:sz w:val="18"/>
              </w:rPr>
              <w:t>Witness*</w:t>
            </w:r>
          </w:p>
          <w:p>
            <w:pPr>
              <w:pStyle w:val="yTable"/>
              <w:keepLines/>
              <w:rPr>
                <w:sz w:val="18"/>
              </w:rPr>
            </w:pPr>
            <w:r>
              <w:rPr>
                <w:sz w:val="18"/>
              </w:rPr>
              <w:t>Signatory (print name) .......................................................................</w:t>
            </w:r>
          </w:p>
          <w:p>
            <w:pPr>
              <w:pStyle w:val="yTable"/>
              <w:keepLines/>
              <w:rPr>
                <w:sz w:val="18"/>
              </w:rPr>
            </w:pPr>
            <w:r>
              <w:rPr>
                <w:sz w:val="18"/>
              </w:rPr>
              <w:t>Signature ............................................................................................</w:t>
            </w:r>
          </w:p>
          <w:p>
            <w:pPr>
              <w:pStyle w:val="yTable"/>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Lines/>
              <w:tabs>
                <w:tab w:val="left" w:pos="1026"/>
              </w:tabs>
              <w:rPr>
                <w:sz w:val="14"/>
              </w:rPr>
            </w:pPr>
            <w:r>
              <w:rPr>
                <w:sz w:val="14"/>
              </w:rPr>
              <w:tab/>
              <w:t xml:space="preserve"> D D   M M   Y  Y Y  Y</w:t>
            </w:r>
          </w:p>
          <w:p>
            <w:pPr>
              <w:pStyle w:val="yTable"/>
              <w:keepLines/>
              <w:rPr>
                <w:sz w:val="18"/>
              </w:rPr>
            </w:pPr>
            <w:r>
              <w:rPr>
                <w:sz w:val="18"/>
              </w:rPr>
              <w:t>* Please note the witness cannot be the park operator or tenant.</w:t>
            </w:r>
          </w:p>
        </w:tc>
      </w:tr>
    </w:tbl>
    <w:p>
      <w:pPr>
        <w:pStyle w:val="yHeading3"/>
        <w:keepNext w:val="0"/>
      </w:pPr>
      <w:bookmarkStart w:id="111" w:name="_Toc89246906"/>
      <w:bookmarkStart w:id="112" w:name="_Toc89247292"/>
      <w:bookmarkStart w:id="113" w:name="_Toc89266462"/>
      <w:bookmarkStart w:id="114" w:name="_Toc89414596"/>
      <w:r>
        <w:rPr>
          <w:rStyle w:val="CharSDivNo"/>
        </w:rPr>
        <w:t>Division 10</w:t>
      </w:r>
      <w:r>
        <w:t> — </w:t>
      </w:r>
      <w:r>
        <w:rPr>
          <w:rStyle w:val="CharSDivText"/>
        </w:rPr>
        <w:t>Tenant’s checklist</w:t>
      </w:r>
      <w:bookmarkEnd w:id="111"/>
      <w:bookmarkEnd w:id="112"/>
      <w:bookmarkEnd w:id="113"/>
      <w:bookmarkEnd w:id="11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rPr>
                <w:sz w:val="18"/>
              </w:rPr>
            </w:pPr>
          </w:p>
        </w:tc>
        <w:tc>
          <w:tcPr>
            <w:tcW w:w="5103" w:type="dxa"/>
            <w:tcBorders>
              <w:top w:val="single" w:sz="4" w:space="0" w:color="auto"/>
            </w:tcBorders>
          </w:tcPr>
          <w:p>
            <w:pPr>
              <w:pStyle w:val="yTable"/>
              <w:spacing w:before="160"/>
              <w:ind w:left="318" w:hanging="318"/>
              <w:rPr>
                <w:sz w:val="18"/>
              </w:rPr>
            </w:pPr>
            <w:r>
              <w:rPr>
                <w:sz w:val="18"/>
              </w:rPr>
              <w:sym w:font="Wingdings" w:char="F06F"/>
            </w:r>
            <w:r>
              <w:rPr>
                <w:sz w:val="18"/>
              </w:rPr>
              <w:tab/>
              <w:t>I have received a copy of, and read, this agreement.</w:t>
            </w:r>
          </w:p>
          <w:p>
            <w:pPr>
              <w:pStyle w:val="yTable"/>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ind w:left="317" w:hanging="317"/>
              <w:rPr>
                <w:sz w:val="18"/>
              </w:rPr>
            </w:pPr>
            <w:r>
              <w:rPr>
                <w:sz w:val="18"/>
              </w:rPr>
              <w:sym w:font="Wingdings" w:char="F06F"/>
            </w:r>
            <w:r>
              <w:rPr>
                <w:sz w:val="18"/>
              </w:rPr>
              <w:tab/>
              <w:t>I have sought, or decided not to seek, independent legal advice.</w:t>
            </w:r>
          </w:p>
          <w:p>
            <w:pPr>
              <w:pStyle w:val="yTable"/>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cheduleHeading"/>
      </w:pPr>
      <w:bookmarkStart w:id="115" w:name="_Toc89246907"/>
      <w:bookmarkStart w:id="116" w:name="_Toc89247293"/>
      <w:bookmarkStart w:id="117" w:name="_Toc89266463"/>
      <w:bookmarkStart w:id="118" w:name="_Toc89414597"/>
      <w:r>
        <w:rPr>
          <w:rStyle w:val="CharSchNo"/>
        </w:rPr>
        <w:lastRenderedPageBreak/>
        <w:t>Schedule 3</w:t>
      </w:r>
      <w:r>
        <w:t> — </w:t>
      </w:r>
      <w:r>
        <w:rPr>
          <w:rStyle w:val="CharSchText"/>
        </w:rPr>
        <w:t>Periodic site</w:t>
      </w:r>
      <w:r>
        <w:rPr>
          <w:rStyle w:val="CharSchText"/>
        </w:rPr>
        <w:noBreakHyphen/>
        <w:t>only agreement</w:t>
      </w:r>
      <w:bookmarkEnd w:id="115"/>
      <w:bookmarkEnd w:id="116"/>
      <w:bookmarkEnd w:id="117"/>
      <w:bookmarkEnd w:id="118"/>
    </w:p>
    <w:p>
      <w:pPr>
        <w:pStyle w:val="yShoulderClause"/>
      </w:pPr>
      <w:r>
        <w:t>[r. 6]</w:t>
      </w:r>
    </w:p>
    <w:p>
      <w:pPr>
        <w:pStyle w:val="yHeading3"/>
      </w:pPr>
      <w:bookmarkStart w:id="119" w:name="_Toc89246908"/>
      <w:bookmarkStart w:id="120" w:name="_Toc89247294"/>
      <w:bookmarkStart w:id="121" w:name="_Toc89266464"/>
      <w:bookmarkStart w:id="122" w:name="_Toc89414598"/>
      <w:r>
        <w:rPr>
          <w:rStyle w:val="CharSDivNo"/>
        </w:rPr>
        <w:t>Division 1</w:t>
      </w:r>
      <w:r>
        <w:t> — </w:t>
      </w:r>
      <w:r>
        <w:rPr>
          <w:rStyle w:val="CharSDivText"/>
        </w:rPr>
        <w:t>Preliminary</w:t>
      </w:r>
      <w:bookmarkEnd w:id="119"/>
      <w:bookmarkEnd w:id="120"/>
      <w:bookmarkEnd w:id="121"/>
      <w:bookmarkEnd w:id="12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This agreement is for the rental of the site stated in clause 4 and permits the tenant to position a relocatable home on the site.</w:t>
            </w:r>
          </w:p>
          <w:p>
            <w:pPr>
              <w:pStyle w:val="yTable"/>
              <w:keepNext/>
              <w:keepLines/>
              <w:ind w:left="459" w:hanging="459"/>
              <w:rPr>
                <w:sz w:val="18"/>
              </w:rPr>
            </w:pPr>
            <w:r>
              <w:rPr>
                <w:sz w:val="18"/>
              </w:rPr>
              <w:t>(2)</w:t>
            </w:r>
            <w:r>
              <w:rPr>
                <w:sz w:val="18"/>
              </w:rPr>
              <w:tab/>
              <w:t>This agreement is for a periodic tenancy commencing on the day specified in clause 5.</w:t>
            </w:r>
          </w:p>
          <w:p>
            <w:pPr>
              <w:pStyle w:val="yTable"/>
              <w:ind w:left="742" w:hanging="742"/>
            </w:pPr>
            <w:r>
              <w:rPr>
                <w:rFonts w:ascii="Arial" w:hAnsi="Arial" w:cs="Arial"/>
                <w:sz w:val="14"/>
              </w:rPr>
              <w:t>Note:</w:t>
            </w:r>
            <w:r>
              <w:rPr>
                <w:rFonts w:ascii="Arial" w:hAnsi="Arial" w:cs="Arial"/>
                <w:sz w:val="14"/>
              </w:rPr>
              <w:tab/>
              <w:t>A periodic tenancy is one where there is no fixed term.</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rPr>
                <w:rFonts w:ascii="Arial" w:hAnsi="Arial" w:cs="Arial"/>
                <w:sz w:val="14"/>
              </w:rPr>
            </w:pPr>
            <w:r>
              <w:rPr>
                <w:rFonts w:ascii="Arial" w:hAnsi="Arial" w:cs="Arial"/>
                <w:sz w:val="14"/>
              </w:rPr>
              <w:t>This agreement is in 10 Divisions:</w:t>
            </w:r>
          </w:p>
          <w:p>
            <w:pPr>
              <w:pStyle w:val="yTable"/>
              <w:rPr>
                <w:rFonts w:ascii="Arial" w:hAnsi="Arial" w:cs="Arial"/>
                <w:sz w:val="14"/>
              </w:rPr>
            </w:pPr>
            <w:r>
              <w:rPr>
                <w:rFonts w:ascii="Arial" w:hAnsi="Arial" w:cs="Arial"/>
                <w:sz w:val="14"/>
              </w:rPr>
              <w:t>Division 1 — Preliminary</w:t>
            </w:r>
          </w:p>
          <w:p>
            <w:pPr>
              <w:pStyle w:val="yTable"/>
              <w:rPr>
                <w:rFonts w:ascii="Arial" w:hAnsi="Arial" w:cs="Arial"/>
                <w:sz w:val="14"/>
              </w:rPr>
            </w:pPr>
            <w:r>
              <w:rPr>
                <w:rFonts w:ascii="Arial" w:hAnsi="Arial" w:cs="Arial"/>
                <w:sz w:val="14"/>
              </w:rPr>
              <w:t>Division 2 — Rent, fees and charges</w:t>
            </w:r>
          </w:p>
          <w:p>
            <w:pPr>
              <w:pStyle w:val="yTable"/>
              <w:rPr>
                <w:rFonts w:ascii="Arial" w:hAnsi="Arial" w:cs="Arial"/>
                <w:sz w:val="14"/>
              </w:rPr>
            </w:pPr>
            <w:r>
              <w:rPr>
                <w:rFonts w:ascii="Arial" w:hAnsi="Arial" w:cs="Arial"/>
                <w:sz w:val="14"/>
              </w:rPr>
              <w:t>Division 3 — Table of fees and charges for services and utilities</w:t>
            </w:r>
          </w:p>
          <w:p>
            <w:pPr>
              <w:pStyle w:val="yTable"/>
              <w:rPr>
                <w:rFonts w:ascii="Arial" w:hAnsi="Arial" w:cs="Arial"/>
                <w:sz w:val="14"/>
              </w:rPr>
            </w:pPr>
            <w:r>
              <w:rPr>
                <w:rFonts w:ascii="Arial" w:hAnsi="Arial" w:cs="Arial"/>
                <w:sz w:val="14"/>
              </w:rPr>
              <w:t>Division 4 — General terms</w:t>
            </w:r>
          </w:p>
          <w:p>
            <w:pPr>
              <w:pStyle w:val="yTable"/>
              <w:rPr>
                <w:rFonts w:ascii="Arial" w:hAnsi="Arial" w:cs="Arial"/>
                <w:sz w:val="14"/>
              </w:rPr>
            </w:pPr>
            <w:r>
              <w:rPr>
                <w:rFonts w:ascii="Arial" w:hAnsi="Arial" w:cs="Arial"/>
                <w:sz w:val="14"/>
              </w:rPr>
              <w:t>Division 5 — Special terms</w:t>
            </w:r>
          </w:p>
          <w:p>
            <w:pPr>
              <w:pStyle w:val="yTable"/>
              <w:rPr>
                <w:rFonts w:ascii="Arial" w:hAnsi="Arial" w:cs="Arial"/>
                <w:sz w:val="14"/>
              </w:rPr>
            </w:pPr>
            <w:r>
              <w:rPr>
                <w:rFonts w:ascii="Arial" w:hAnsi="Arial" w:cs="Arial"/>
                <w:sz w:val="14"/>
              </w:rPr>
              <w:t xml:space="preserve">Division 6 — Condition report </w:t>
            </w:r>
          </w:p>
          <w:p>
            <w:pPr>
              <w:pStyle w:val="yTable"/>
              <w:rPr>
                <w:rFonts w:ascii="Arial" w:hAnsi="Arial" w:cs="Arial"/>
                <w:sz w:val="14"/>
              </w:rPr>
            </w:pPr>
            <w:r>
              <w:rPr>
                <w:rFonts w:ascii="Arial" w:hAnsi="Arial" w:cs="Arial"/>
                <w:sz w:val="14"/>
              </w:rPr>
              <w:t>Division 7 — Park rules</w:t>
            </w:r>
          </w:p>
          <w:p>
            <w:pPr>
              <w:pStyle w:val="yTable"/>
              <w:rPr>
                <w:rFonts w:ascii="Arial" w:hAnsi="Arial" w:cs="Arial"/>
                <w:sz w:val="14"/>
              </w:rPr>
            </w:pPr>
            <w:r>
              <w:rPr>
                <w:rFonts w:ascii="Arial" w:hAnsi="Arial" w:cs="Arial"/>
                <w:sz w:val="14"/>
              </w:rPr>
              <w:t>Division 8 — Information sheet</w:t>
            </w:r>
          </w:p>
          <w:p>
            <w:pPr>
              <w:pStyle w:val="yTable"/>
              <w:rPr>
                <w:rFonts w:ascii="Arial" w:hAnsi="Arial" w:cs="Arial"/>
                <w:sz w:val="14"/>
              </w:rPr>
            </w:pPr>
            <w:r>
              <w:rPr>
                <w:rFonts w:ascii="Arial" w:hAnsi="Arial" w:cs="Arial"/>
                <w:sz w:val="14"/>
              </w:rPr>
              <w:t>Division 9 — Acceptance</w:t>
            </w:r>
          </w:p>
          <w:p>
            <w:pPr>
              <w:pStyle w:val="yTable"/>
              <w:rPr>
                <w:rFonts w:ascii="Arial" w:hAnsi="Arial" w:cs="Arial"/>
                <w:sz w:val="14"/>
              </w:rPr>
            </w:pPr>
            <w:r>
              <w:rPr>
                <w:rFonts w:ascii="Arial" w:hAnsi="Arial" w:cs="Arial"/>
                <w:sz w:val="14"/>
              </w:rPr>
              <w:t>Division 10 — Tenant’s checklist</w:t>
            </w:r>
          </w:p>
          <w:p>
            <w:pPr>
              <w:pStyle w:val="yTable"/>
              <w:rPr>
                <w:rFonts w:ascii="Arial" w:hAnsi="Arial" w:cs="Arial"/>
                <w:sz w:val="14"/>
              </w:rPr>
            </w:pPr>
            <w:r>
              <w:rPr>
                <w:rFonts w:ascii="Arial" w:hAnsi="Arial" w:cs="Arial"/>
                <w:sz w:val="14"/>
              </w:rPr>
              <w:t xml:space="preserve">Before you sign this agreement, you should have completed the </w:t>
            </w:r>
            <w:r>
              <w:rPr>
                <w:rFonts w:ascii="Arial" w:hAnsi="Arial" w:cs="Arial"/>
                <w:sz w:val="14"/>
              </w:rPr>
              <w:br/>
            </w:r>
            <w:r>
              <w:rPr>
                <w:rFonts w:ascii="Arial" w:hAnsi="Arial" w:cs="Arial"/>
                <w:b/>
                <w:sz w:val="14"/>
              </w:rPr>
              <w:t>TENANT’S CHECKLIST</w:t>
            </w:r>
            <w:r>
              <w:rPr>
                <w:rFonts w:ascii="Arial" w:hAnsi="Arial" w:cs="Arial"/>
                <w:sz w:val="14"/>
              </w:rPr>
              <w:t xml:space="preserve"> in Division 10.</w:t>
            </w:r>
          </w:p>
          <w:p>
            <w:pPr>
              <w:pStyle w:val="yTable"/>
              <w:rPr>
                <w:rFonts w:ascii="Arial" w:hAnsi="Arial" w:cs="Arial"/>
                <w:sz w:val="14"/>
              </w:rPr>
            </w:pPr>
            <w:r>
              <w:rPr>
                <w:rFonts w:ascii="Arial" w:hAnsi="Arial" w:cs="Arial"/>
                <w:sz w:val="14"/>
              </w:rPr>
              <w:t xml:space="preserve">If you need general information about renting at a residential park — </w:t>
            </w:r>
          </w:p>
          <w:p>
            <w:pPr>
              <w:pStyle w:val="yTable"/>
              <w:tabs>
                <w:tab w:val="left" w:pos="591"/>
                <w:tab w:val="left" w:pos="742"/>
                <w:tab w:val="left" w:pos="3719"/>
              </w:tabs>
              <w:ind w:left="742" w:right="1168" w:hanging="742"/>
              <w:rPr>
                <w:rFonts w:ascii="Arial" w:hAnsi="Arial" w:cs="Arial"/>
                <w:sz w:val="14"/>
              </w:rPr>
            </w:pPr>
            <w:r>
              <w:rPr>
                <w:rFonts w:ascii="Arial" w:hAnsi="Arial" w:cs="Arial"/>
                <w:sz w:val="14"/>
              </w:rPr>
              <w:tab/>
              <w:t>●</w:t>
            </w:r>
            <w:r>
              <w:rPr>
                <w:rFonts w:ascii="Arial" w:hAnsi="Arial" w:cs="Arial"/>
                <w:sz w:val="14"/>
              </w:rPr>
              <w:tab/>
              <w:t>call the Consumer Protection Contact Centre: 1300 30 40 54</w:t>
            </w:r>
          </w:p>
          <w:p>
            <w:pPr>
              <w:pStyle w:val="yTable"/>
              <w:tabs>
                <w:tab w:val="left" w:pos="591"/>
                <w:tab w:val="left" w:pos="742"/>
                <w:tab w:val="left" w:pos="3719"/>
              </w:tabs>
              <w:ind w:left="742" w:right="1168" w:hanging="742"/>
              <w:rPr>
                <w:rFonts w:ascii="Arial" w:hAnsi="Arial" w:cs="Arial"/>
                <w:sz w:val="14"/>
              </w:rPr>
            </w:pPr>
            <w:r>
              <w:rPr>
                <w:rFonts w:ascii="Arial" w:hAnsi="Arial" w:cs="Arial"/>
                <w:sz w:val="14"/>
              </w:rPr>
              <w:tab/>
              <w:t>●</w:t>
            </w:r>
            <w:r>
              <w:rPr>
                <w:rFonts w:ascii="Arial" w:hAnsi="Arial" w:cs="Arial"/>
                <w:sz w:val="14"/>
              </w:rPr>
              <w:tab/>
              <w:t>visit the Department of Commerce’s website: www.commerce.wa.gov.au</w:t>
            </w:r>
          </w:p>
          <w:p>
            <w:pPr>
              <w:pStyle w:val="yTable"/>
              <w:rPr>
                <w:rFonts w:ascii="Arial" w:hAnsi="Arial" w:cs="Arial"/>
                <w:b/>
                <w:sz w:val="18"/>
                <w:szCs w:val="18"/>
              </w:rPr>
            </w:pPr>
            <w:r>
              <w:rPr>
                <w:rFonts w:ascii="Arial" w:hAnsi="Arial" w:cs="Arial"/>
                <w:b/>
                <w:sz w:val="18"/>
                <w:szCs w:val="18"/>
              </w:rPr>
              <w:t>WARNING</w:t>
            </w:r>
          </w:p>
          <w:p>
            <w:pPr>
              <w:pStyle w:val="yTable"/>
              <w:rPr>
                <w:rFonts w:ascii="Arial" w:hAnsi="Arial" w:cs="Arial"/>
                <w:sz w:val="14"/>
              </w:rPr>
            </w:pPr>
            <w:r>
              <w:rPr>
                <w:rFonts w:ascii="Arial" w:hAnsi="Arial" w:cs="Arial"/>
                <w:sz w:val="14"/>
              </w:rPr>
              <w:t>This is a long</w:t>
            </w:r>
            <w:r>
              <w:rPr>
                <w:rFonts w:ascii="Arial" w:hAnsi="Arial" w:cs="Arial"/>
                <w:sz w:val="14"/>
              </w:rPr>
              <w:noBreakHyphen/>
              <w:t xml:space="preserve">stay agreement with no fixed term.  </w:t>
            </w:r>
          </w:p>
          <w:p>
            <w:pPr>
              <w:pStyle w:val="yTable"/>
              <w:rPr>
                <w:rFonts w:ascii="Arial" w:hAnsi="Arial" w:cs="Arial"/>
                <w:sz w:val="14"/>
              </w:rPr>
            </w:pPr>
            <w:r>
              <w:rPr>
                <w:rFonts w:ascii="Arial" w:hAnsi="Arial" w:cs="Arial"/>
                <w:sz w:val="14"/>
              </w:rPr>
              <w:t>You could be given 180 days notice to vacate the site without explanation and you MIGHT NOT receive compensation for losses incurred, such as relocation expenses.</w:t>
            </w:r>
          </w:p>
          <w:p>
            <w:pPr>
              <w:pStyle w:val="yTable"/>
              <w:rPr>
                <w:rFonts w:ascii="Arial" w:hAnsi="Arial" w:cs="Arial"/>
                <w:sz w:val="14"/>
              </w:rPr>
            </w:pP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w:t>
            </w:r>
            <w:r>
              <w:rPr>
                <w:rStyle w:val="CharSClsNo"/>
                <w:b/>
                <w:sz w:val="18"/>
              </w:rPr>
              <w:t>1</w:t>
            </w:r>
            <w:r>
              <w:rPr>
                <w:b/>
                <w:bCs/>
                <w:sz w:val="18"/>
              </w:rPr>
              <w:t xml:space="preserve"> — </w:t>
            </w:r>
            <w:r>
              <w:rPr>
                <w:b/>
                <w:bCs/>
                <w:sz w:val="18"/>
              </w:rPr>
              <w:br/>
              <w:t>Terms used in this agreement</w:t>
            </w:r>
          </w:p>
        </w:tc>
        <w:tc>
          <w:tcPr>
            <w:tcW w:w="5103" w:type="dxa"/>
            <w:tcBorders>
              <w:top w:val="single" w:sz="4" w:space="0" w:color="auto"/>
              <w:bottom w:val="single" w:sz="4" w:space="0" w:color="auto"/>
            </w:tcBorders>
          </w:tcPr>
          <w:p>
            <w:pPr>
              <w:pStyle w:val="yTable"/>
              <w:tabs>
                <w:tab w:val="left" w:pos="317"/>
                <w:tab w:val="left" w:pos="601"/>
              </w:tabs>
              <w:ind w:left="601" w:hanging="601"/>
              <w:rPr>
                <w:sz w:val="18"/>
              </w:rPr>
            </w:pPr>
            <w:r>
              <w:rPr>
                <w:sz w:val="18"/>
              </w:rPr>
              <w:t>In this agreement, unless the contrary intention appears —</w:t>
            </w:r>
          </w:p>
          <w:p>
            <w:pPr>
              <w:pStyle w:val="yTable"/>
              <w:tabs>
                <w:tab w:val="left" w:pos="317"/>
                <w:tab w:val="left" w:pos="601"/>
              </w:tabs>
              <w:ind w:left="601" w:hanging="601"/>
              <w:rPr>
                <w:sz w:val="18"/>
              </w:rPr>
            </w:pPr>
            <w:r>
              <w:rPr>
                <w:sz w:val="18"/>
              </w:rPr>
              <w:tab/>
            </w:r>
            <w:r>
              <w:rPr>
                <w:rStyle w:val="CharDefText"/>
                <w:bCs/>
                <w:iCs/>
                <w:sz w:val="18"/>
              </w:rPr>
              <w:t>Act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sz w:val="18"/>
              </w:rPr>
              <w:tab/>
            </w:r>
            <w:r>
              <w:rPr>
                <w:rStyle w:val="CharDefText"/>
                <w:bCs/>
                <w:iCs/>
                <w:sz w:val="18"/>
              </w:rPr>
              <w:t>agreed premises</w:t>
            </w:r>
            <w:r>
              <w:rPr>
                <w:sz w:val="18"/>
              </w:rPr>
              <w:t xml:space="preserve"> means the site, any structures on the site that are provided by the park operator and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sz w:val="18"/>
              </w:rPr>
              <w:tab/>
            </w:r>
            <w:r>
              <w:rPr>
                <w:rStyle w:val="CharDefText"/>
                <w:bCs/>
                <w:iCs/>
                <w:sz w:val="18"/>
              </w:rPr>
              <w:t>Division</w:t>
            </w:r>
            <w:r>
              <w:rPr>
                <w:sz w:val="18"/>
              </w:rPr>
              <w:t xml:space="preserve"> means a Division of this agreement;</w:t>
            </w:r>
          </w:p>
          <w:p>
            <w:pPr>
              <w:pStyle w:val="yTable"/>
              <w:tabs>
                <w:tab w:val="left" w:pos="317"/>
                <w:tab w:val="left" w:pos="601"/>
              </w:tabs>
              <w:ind w:left="601" w:hanging="601"/>
              <w:rPr>
                <w:sz w:val="18"/>
              </w:rPr>
            </w:pPr>
            <w:r>
              <w:rPr>
                <w:sz w:val="18"/>
              </w:rPr>
              <w:tab/>
            </w:r>
            <w:r>
              <w:rPr>
                <w:rStyle w:val="CharDefText"/>
                <w:bCs/>
                <w:iCs/>
                <w:sz w:val="18"/>
              </w:rPr>
              <w:t>park operator</w:t>
            </w:r>
            <w:r>
              <w:rPr>
                <w:sz w:val="18"/>
              </w:rPr>
              <w:t xml:space="preserve"> means the party referred to in clause 2;</w:t>
            </w:r>
            <w:r>
              <w:rPr>
                <w:sz w:val="18"/>
              </w:rPr>
              <w:br/>
            </w:r>
          </w:p>
          <w:p>
            <w:pPr>
              <w:pStyle w:val="yTable"/>
              <w:tabs>
                <w:tab w:val="left" w:pos="317"/>
                <w:tab w:val="left" w:pos="601"/>
              </w:tabs>
              <w:ind w:left="601" w:hanging="601"/>
              <w:rPr>
                <w:sz w:val="18"/>
              </w:rPr>
            </w:pPr>
            <w:r>
              <w:rPr>
                <w:sz w:val="18"/>
              </w:rPr>
              <w:lastRenderedPageBreak/>
              <w:tab/>
            </w:r>
            <w:r>
              <w:rPr>
                <w:rStyle w:val="CharDefText"/>
                <w:bCs/>
                <w:i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sz w:val="18"/>
              </w:rPr>
              <w:tab/>
            </w:r>
            <w:r>
              <w:rPr>
                <w:rStyle w:val="CharDefText"/>
                <w:bCs/>
                <w:iCs/>
                <w:sz w:val="18"/>
              </w:rPr>
              <w:t>relocatable home</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sz w:val="18"/>
              </w:rPr>
              <w:tab/>
            </w:r>
            <w:r>
              <w:rPr>
                <w:rStyle w:val="CharDefText"/>
                <w:bCs/>
                <w:iCs/>
                <w:sz w:val="18"/>
              </w:rPr>
              <w:t>residential park</w:t>
            </w:r>
            <w:r>
              <w:rPr>
                <w:sz w:val="18"/>
              </w:rPr>
              <w:t xml:space="preserve"> or </w:t>
            </w:r>
            <w:r>
              <w:rPr>
                <w:rStyle w:val="CharDefText"/>
                <w:bCs/>
                <w:iCs/>
                <w:sz w:val="18"/>
              </w:rPr>
              <w:t>park</w:t>
            </w:r>
            <w:r>
              <w:rPr>
                <w:sz w:val="18"/>
              </w:rPr>
              <w:t xml:space="preserve"> means the residential park referred to in clause 4;</w:t>
            </w:r>
          </w:p>
          <w:p>
            <w:pPr>
              <w:pStyle w:val="yTable"/>
              <w:tabs>
                <w:tab w:val="left" w:pos="317"/>
                <w:tab w:val="left" w:pos="601"/>
              </w:tabs>
              <w:ind w:left="601" w:hanging="601"/>
              <w:rPr>
                <w:sz w:val="18"/>
              </w:rPr>
            </w:pPr>
            <w:r>
              <w:rPr>
                <w:sz w:val="18"/>
              </w:rPr>
              <w:tab/>
            </w:r>
            <w:r>
              <w:rPr>
                <w:rStyle w:val="CharDefText"/>
                <w:bCs/>
                <w:iCs/>
                <w:sz w:val="18"/>
              </w:rPr>
              <w:t>shared premises</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sz w:val="18"/>
              </w:rPr>
              <w:tab/>
            </w:r>
            <w:r>
              <w:rPr>
                <w:rStyle w:val="CharDefText"/>
                <w:bCs/>
                <w:iCs/>
                <w:sz w:val="18"/>
              </w:rPr>
              <w:t>site</w:t>
            </w:r>
            <w:r>
              <w:rPr>
                <w:sz w:val="18"/>
              </w:rPr>
              <w:t xml:space="preserve"> means the site referred to in clause 4;</w:t>
            </w:r>
          </w:p>
          <w:p>
            <w:pPr>
              <w:pStyle w:val="yTable"/>
              <w:tabs>
                <w:tab w:val="left" w:pos="317"/>
                <w:tab w:val="left" w:pos="601"/>
              </w:tabs>
              <w:ind w:left="601" w:hanging="601"/>
              <w:rPr>
                <w:sz w:val="18"/>
              </w:rPr>
            </w:pPr>
            <w:r>
              <w:rPr>
                <w:sz w:val="18"/>
              </w:rPr>
              <w:tab/>
            </w:r>
            <w:r>
              <w:rPr>
                <w:rStyle w:val="CharDefText"/>
                <w:bCs/>
                <w:iCs/>
                <w:sz w:val="18"/>
              </w:rPr>
              <w:t>tenant</w:t>
            </w:r>
            <w:r>
              <w:rPr>
                <w:sz w:val="18"/>
              </w:rPr>
              <w:t xml:space="preserve"> means the party referred to in clause 3.</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lastRenderedPageBreak/>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lastRenderedPageBreak/>
              <w:t>Clause 3 —</w:t>
            </w:r>
            <w:r>
              <w:rPr>
                <w:b/>
                <w:bCs/>
                <w:sz w:val="18"/>
              </w:rPr>
              <w:br/>
              <w:t>Tenant/s details</w:t>
            </w:r>
          </w:p>
        </w:tc>
        <w:tc>
          <w:tcPr>
            <w:tcW w:w="5103" w:type="dxa"/>
            <w:tcBorders>
              <w:top w:val="single" w:sz="4" w:space="0" w:color="auto"/>
              <w:bottom w:val="single" w:sz="4" w:space="0" w:color="auto"/>
            </w:tcBorders>
          </w:tcPr>
          <w:p>
            <w:pPr>
              <w:pStyle w:val="yTable"/>
              <w:keepNext/>
              <w:rPr>
                <w:sz w:val="18"/>
              </w:rPr>
            </w:pPr>
            <w:r>
              <w:rPr>
                <w:sz w:val="18"/>
              </w:rPr>
              <w:t>Tenant/s name/s .................................................................................</w:t>
            </w:r>
          </w:p>
          <w:p>
            <w:pPr>
              <w:pStyle w:val="yTable"/>
              <w:keepNext/>
              <w:rPr>
                <w:sz w:val="18"/>
              </w:rPr>
            </w:pPr>
            <w:r>
              <w:rPr>
                <w:sz w:val="18"/>
              </w:rPr>
              <w:t>Current address ..................................................................................</w:t>
            </w:r>
          </w:p>
          <w:p>
            <w:pPr>
              <w:pStyle w:val="yTable"/>
              <w:keepNext/>
              <w:rPr>
                <w:sz w:val="18"/>
              </w:rPr>
            </w:pPr>
            <w:r>
              <w:rPr>
                <w:sz w:val="18"/>
              </w:rPr>
              <w:t>............................................................................................................</w:t>
            </w:r>
          </w:p>
          <w:p>
            <w:pPr>
              <w:pStyle w:val="yTable"/>
              <w:keepNext/>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rPr>
                <w:sz w:val="18"/>
              </w:rPr>
            </w:pPr>
            <w:r>
              <w:rPr>
                <w:sz w:val="18"/>
              </w:rPr>
              <w:t>Phone ( ) ................................. Fax ( ) ...............................................</w:t>
            </w:r>
          </w:p>
          <w:p>
            <w:pPr>
              <w:pStyle w:val="yTable"/>
              <w:keepNext/>
              <w:rPr>
                <w:sz w:val="18"/>
              </w:rPr>
            </w:pPr>
            <w:r>
              <w:rPr>
                <w:sz w:val="18"/>
              </w:rPr>
              <w:t>Email address .....................................................................................</w:t>
            </w:r>
          </w:p>
          <w:p>
            <w:pPr>
              <w:pStyle w:val="yTable"/>
              <w:keepNext/>
              <w:rPr>
                <w:sz w:val="18"/>
              </w:rPr>
            </w:pPr>
            <w:r>
              <w:rPr>
                <w:sz w:val="18"/>
              </w:rPr>
              <w:t>Place of occupation ............................................................................</w:t>
            </w:r>
          </w:p>
          <w:p>
            <w:pPr>
              <w:pStyle w:val="yTable"/>
              <w:keepNext/>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rPr>
                <w:sz w:val="18"/>
              </w:rPr>
            </w:pPr>
            <w:r>
              <w:rPr>
                <w:sz w:val="18"/>
              </w:rPr>
              <w:t>Phone ( ) ................................... Fax ( ) .............................................</w:t>
            </w:r>
          </w:p>
          <w:p>
            <w:pPr>
              <w:pStyle w:val="yTable"/>
              <w:keepNext/>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rPr>
                <w:sz w:val="18"/>
                <w:szCs w:val="18"/>
              </w:rPr>
            </w:pPr>
            <w:r>
              <w:rPr>
                <w:sz w:val="18"/>
                <w:szCs w:val="18"/>
              </w:rPr>
              <w:t>(1)</w:t>
            </w:r>
            <w:r>
              <w:rPr>
                <w:sz w:val="18"/>
                <w:szCs w:val="18"/>
              </w:rPr>
              <w:tab/>
              <w:t>Park name and address.................................................…........</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(2)</w:t>
            </w:r>
            <w:r>
              <w:rPr>
                <w:sz w:val="18"/>
                <w:szCs w:val="18"/>
              </w:rPr>
              <w:tab/>
              <w:t>Site location (e.g. site number or other description)</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rPr>
            </w:pPr>
            <w:r>
              <w:rPr>
                <w:sz w:val="18"/>
                <w:szCs w:val="18"/>
              </w:rPr>
              <w:t>(3)</w:t>
            </w:r>
            <w:r>
              <w:rPr>
                <w:sz w:val="18"/>
                <w:szCs w:val="18"/>
              </w:rPr>
              <w:tab/>
              <w:t>Area of site (e.g. Zm</w:t>
            </w:r>
            <w:r>
              <w:rPr>
                <w:sz w:val="18"/>
                <w:szCs w:val="18"/>
                <w:vertAlign w:val="superscript"/>
              </w:rPr>
              <w:t>2</w:t>
            </w:r>
            <w:r>
              <w:rPr>
                <w:sz w:val="18"/>
                <w:szCs w:val="18"/>
              </w:rPr>
              <w:t xml:space="preserve"> or X metres by Y metres).....................</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a relocatable home on the site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a relocatable home on the site …............</w:t>
            </w:r>
          </w:p>
          <w:p>
            <w:pPr>
              <w:pStyle w:val="zyTableNAm"/>
              <w:tabs>
                <w:tab w:val="clear" w:pos="567"/>
                <w:tab w:val="left" w:pos="459"/>
              </w:tabs>
              <w:ind w:left="459" w:hanging="459"/>
              <w:rPr>
                <w:sz w:val="18"/>
              </w:rPr>
            </w:pPr>
            <w:r>
              <w:rPr>
                <w:sz w:val="18"/>
                <w:szCs w:val="18"/>
              </w:rPr>
              <w:t>(3)</w:t>
            </w:r>
            <w:r>
              <w:rPr>
                <w:sz w:val="18"/>
                <w:szCs w:val="18"/>
              </w:rPr>
              <w:tab/>
              <w:t>Total number of persons who may reside in a relocatable home on the site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5 —</w:t>
            </w:r>
            <w:r>
              <w:rPr>
                <w:b/>
                <w:bCs/>
                <w:sz w:val="18"/>
              </w:rPr>
              <w:br/>
              <w:t>Agreement</w:t>
            </w:r>
            <w:r>
              <w:rPr>
                <w:b/>
                <w:bCs/>
                <w:sz w:val="18"/>
              </w:rPr>
              <w:br/>
              <w:t>commencement date</w:t>
            </w:r>
          </w:p>
        </w:tc>
        <w:tc>
          <w:tcPr>
            <w:tcW w:w="5103" w:type="dxa"/>
            <w:tcBorders>
              <w:top w:val="single" w:sz="4" w:space="0" w:color="auto"/>
              <w:bottom w:val="single" w:sz="4" w:space="0" w:color="auto"/>
            </w:tcBorders>
          </w:tcPr>
          <w:p>
            <w:pPr>
              <w:pStyle w:val="yTable"/>
              <w:spacing w:before="160"/>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3" w:hanging="1533"/>
              <w:rPr>
                <w:sz w:val="18"/>
              </w:rPr>
            </w:pPr>
            <w:r>
              <w:rPr>
                <w:sz w:val="18"/>
              </w:rPr>
              <w:tab/>
              <w:t>D D  M M  Y  Y Y  Y</w:t>
            </w:r>
          </w:p>
        </w:tc>
      </w:tr>
    </w:tbl>
    <w:p>
      <w:pPr>
        <w:pStyle w:val="yFootnotesection"/>
      </w:pPr>
      <w:r>
        <w:tab/>
        <w:t>[Division 1 amended: Gazette 5 Jul 2011 p. 2816.]</w:t>
      </w:r>
    </w:p>
    <w:p>
      <w:pPr>
        <w:pStyle w:val="yHeading3"/>
        <w:keepLines/>
        <w:pageBreakBefore/>
        <w:spacing w:before="0"/>
      </w:pPr>
      <w:bookmarkStart w:id="123" w:name="_Toc89246909"/>
      <w:bookmarkStart w:id="124" w:name="_Toc89247295"/>
      <w:bookmarkStart w:id="125" w:name="_Toc89266465"/>
      <w:bookmarkStart w:id="126" w:name="_Toc89414599"/>
      <w:r>
        <w:rPr>
          <w:rStyle w:val="CharSDivNo"/>
        </w:rPr>
        <w:lastRenderedPageBreak/>
        <w:t>Division 2</w:t>
      </w:r>
      <w:r>
        <w:t> — </w:t>
      </w:r>
      <w:r>
        <w:rPr>
          <w:rStyle w:val="CharSDivText"/>
        </w:rPr>
        <w:t>Rent, fees and charges</w:t>
      </w:r>
      <w:bookmarkEnd w:id="123"/>
      <w:bookmarkEnd w:id="124"/>
      <w:bookmarkEnd w:id="125"/>
      <w:bookmarkEnd w:id="126"/>
    </w:p>
    <w:tbl>
      <w:tblPr>
        <w:tblW w:w="0" w:type="auto"/>
        <w:tblInd w:w="675" w:type="dxa"/>
        <w:tblLayout w:type="fixed"/>
        <w:tblLook w:val="0000" w:firstRow="0" w:lastRow="0" w:firstColumn="0" w:lastColumn="0" w:noHBand="0" w:noVBand="0"/>
      </w:tblPr>
      <w:tblGrid>
        <w:gridCol w:w="1418"/>
        <w:gridCol w:w="2551"/>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2"/>
            <w:tcBorders>
              <w:top w:val="single" w:sz="4" w:space="0" w:color="auto"/>
              <w:bottom w:val="single" w:sz="4" w:space="0" w:color="auto"/>
            </w:tcBorders>
          </w:tcPr>
          <w:p>
            <w:pPr>
              <w:pStyle w:val="yTable"/>
              <w:keepNext/>
              <w:keepLines/>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keepNext/>
              <w:keepLines/>
              <w:ind w:left="459" w:hanging="459"/>
              <w:jc w:val="right"/>
              <w:rPr>
                <w:sz w:val="18"/>
              </w:rPr>
            </w:pPr>
            <w:r>
              <w:rPr>
                <w:sz w:val="18"/>
              </w:rPr>
              <w:t>(Please tick applicable period)</w:t>
            </w:r>
          </w:p>
          <w:p>
            <w:pPr>
              <w:pStyle w:val="yTable"/>
              <w:keepNext/>
              <w:keepLines/>
              <w:ind w:left="459" w:hanging="459"/>
              <w:rPr>
                <w:sz w:val="18"/>
              </w:rPr>
            </w:pPr>
            <w:r>
              <w:rPr>
                <w:sz w:val="18"/>
              </w:rPr>
              <w:t>(2)</w:t>
            </w:r>
            <w:r>
              <w:rPr>
                <w:sz w:val="18"/>
              </w:rPr>
              <w:tab/>
              <w:t>An additional charge may apply (see clauses 4A and 14) if additional persons are residing on a temporary basis in a relocatable home on the site.</w:t>
            </w:r>
          </w:p>
          <w:p>
            <w:pPr>
              <w:pStyle w:val="yTable"/>
              <w:ind w:left="742" w:hanging="742"/>
              <w:rPr>
                <w:sz w:val="18"/>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2"/>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2"/>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2"/>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2"/>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2"/>
            <w:tcBorders>
              <w:top w:val="single" w:sz="4" w:space="0" w:color="auto"/>
            </w:tcBorders>
          </w:tcPr>
          <w:p>
            <w:pPr>
              <w:pStyle w:val="yTable"/>
              <w:keepNext/>
              <w:keepLines/>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 xml:space="preserve"> Note 1:</w:t>
            </w:r>
            <w:r>
              <w:rPr>
                <w:rFonts w:ascii="Arial" w:hAnsi="Arial" w:cs="Arial"/>
                <w:sz w:val="14"/>
              </w:rPr>
              <w:tab/>
              <w:t>Schedule 1 clause 4 to the Act provides that a review of rent at intervals of less than 12 months is of no effect.</w:t>
            </w:r>
          </w:p>
          <w:p>
            <w:pPr>
              <w:pStyle w:val="yTable"/>
              <w:keepNext/>
              <w:keepLines/>
              <w:ind w:left="459" w:hanging="459"/>
              <w:rPr>
                <w:sz w:val="18"/>
              </w:rPr>
            </w:pPr>
            <w:r>
              <w:rPr>
                <w:sz w:val="18"/>
              </w:rPr>
              <w:t>(2)</w:t>
            </w:r>
            <w:r>
              <w:rPr>
                <w:sz w:val="18"/>
              </w:rPr>
              <w:tab/>
              <w:t xml:space="preserve">How the rent may be varied: (i.e. basis for reviewing e.g. — </w:t>
            </w:r>
          </w:p>
          <w:p>
            <w:pPr>
              <w:pStyle w:val="yTable"/>
              <w:keepNext/>
              <w:keepLines/>
              <w:ind w:left="884" w:hanging="425"/>
              <w:rPr>
                <w:sz w:val="18"/>
              </w:rPr>
            </w:pPr>
            <w:r>
              <w:rPr>
                <w:sz w:val="18"/>
              </w:rPr>
              <w:t>(a)</w:t>
            </w:r>
            <w:r>
              <w:rPr>
                <w:sz w:val="18"/>
              </w:rPr>
              <w:tab/>
              <w:t>current rent + CPI (the all groups consumer price index for Perth published by the Australian Statistician referred to in section 5 of the Australian Bureau of Statistics Act 1975 of the Commonwealth); or</w:t>
            </w:r>
          </w:p>
          <w:p>
            <w:pPr>
              <w:pStyle w:val="yTable"/>
              <w:keepNext/>
              <w:keepLines/>
              <w:ind w:left="884" w:hanging="425"/>
              <w:rPr>
                <w:sz w:val="18"/>
              </w:rPr>
            </w:pPr>
            <w:r>
              <w:rPr>
                <w:sz w:val="18"/>
              </w:rPr>
              <w:t>(b)</w:t>
            </w:r>
            <w:r>
              <w:rPr>
                <w:sz w:val="18"/>
              </w:rPr>
              <w:tab/>
              <w:t>percentage increase on current rent; or</w:t>
            </w:r>
          </w:p>
          <w:p>
            <w:pPr>
              <w:pStyle w:val="yTable"/>
              <w:keepNext/>
              <w:keepLines/>
              <w:ind w:left="884" w:hanging="425"/>
              <w:rPr>
                <w:sz w:val="18"/>
              </w:rPr>
            </w:pPr>
            <w:r>
              <w:rPr>
                <w:sz w:val="18"/>
              </w:rPr>
              <w:t>(c)</w:t>
            </w:r>
            <w:r>
              <w:rPr>
                <w:sz w:val="18"/>
              </w:rPr>
              <w:tab/>
              <w:t>review on a market rent basis).</w:t>
            </w:r>
          </w:p>
          <w:p>
            <w:pPr>
              <w:pStyle w:val="yTable"/>
              <w:ind w:left="742" w:hanging="742"/>
              <w:rPr>
                <w:b/>
                <w:bCs/>
              </w:rPr>
            </w:pPr>
          </w:p>
        </w:tc>
      </w:tr>
    </w:tbl>
    <w:p>
      <w:pPr>
        <w:pStyle w:val="yMiscellaneousBody"/>
        <w:spacing w:before="0"/>
      </w:pPr>
    </w:p>
    <w:tbl>
      <w:tblPr>
        <w:tblW w:w="0" w:type="auto"/>
        <w:tblInd w:w="675" w:type="dxa"/>
        <w:tblLayout w:type="fixed"/>
        <w:tblLook w:val="0000" w:firstRow="0" w:lastRow="0" w:firstColumn="0" w:lastColumn="0" w:noHBand="0" w:noVBand="0"/>
      </w:tblPr>
      <w:tblGrid>
        <w:gridCol w:w="1418"/>
        <w:gridCol w:w="2126"/>
        <w:gridCol w:w="2977"/>
      </w:tblGrid>
      <w:tr>
        <w:tc>
          <w:tcPr>
            <w:tcW w:w="1418" w:type="dxa"/>
            <w:shd w:val="clear" w:color="auto" w:fill="D9D9D9"/>
          </w:tcPr>
          <w:p>
            <w:pPr>
              <w:pStyle w:val="yTable"/>
              <w:keepNext/>
              <w:rPr>
                <w:b/>
                <w:bCs/>
                <w:sz w:val="18"/>
              </w:rPr>
            </w:pPr>
          </w:p>
        </w:tc>
        <w:tc>
          <w:tcPr>
            <w:tcW w:w="5103" w:type="dxa"/>
            <w:gridSpan w:val="2"/>
          </w:tcPr>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4(3) and (4) to the Act, the above subclause cannot specify more than one basis for calculating rent on any single review date, however this does not prevent different bases for calculating rent being specified for different review dates.</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t>
            </w:r>
          </w:p>
          <w:p>
            <w:pPr>
              <w:pStyle w:val="yTable"/>
              <w:ind w:left="742" w:hanging="742"/>
              <w:rPr>
                <w:sz w:val="18"/>
              </w:rPr>
            </w:pPr>
            <w:r>
              <w:rPr>
                <w:rFonts w:ascii="Arial" w:hAnsi="Arial" w:cs="Arial"/>
                <w:sz w:val="14"/>
              </w:rPr>
              <w:t>Note 4:</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r>
              <w:rPr>
                <w:rFonts w:ascii="Arial" w:hAnsi="Arial" w:cs="Arial"/>
                <w:sz w:val="14"/>
              </w:rPr>
              <w:t>.</w:t>
            </w:r>
          </w:p>
        </w:tc>
      </w:tr>
      <w:tr>
        <w:tc>
          <w:tcPr>
            <w:tcW w:w="1418" w:type="dxa"/>
            <w:tcBorders>
              <w:bottom w:val="single" w:sz="4" w:space="0" w:color="auto"/>
            </w:tcBorders>
            <w:shd w:val="clear" w:color="auto" w:fill="D9D9D9"/>
          </w:tcPr>
          <w:p>
            <w:pPr>
              <w:pStyle w:val="yTable"/>
              <w:rPr>
                <w:b/>
                <w:bCs/>
                <w:sz w:val="18"/>
              </w:rPr>
            </w:pPr>
          </w:p>
        </w:tc>
        <w:tc>
          <w:tcPr>
            <w:tcW w:w="5103" w:type="dxa"/>
            <w:gridSpan w:val="2"/>
            <w:tcBorders>
              <w:bottom w:val="single" w:sz="4" w:space="0" w:color="auto"/>
            </w:tcBorders>
          </w:tcPr>
          <w:p>
            <w:pPr>
              <w:pStyle w:val="yTable"/>
              <w:keepNext/>
              <w:keepLines/>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5:</w:t>
            </w:r>
            <w:r>
              <w:rPr>
                <w:rFonts w:ascii="Arial" w:hAnsi="Arial" w:cs="Arial"/>
                <w:sz w:val="14"/>
              </w:rPr>
              <w:tab/>
              <w:t xml:space="preserve">Under Schedule 1 clause 4(2) and (6) to the Act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if it is the practice of the park operator to review the rent payable by long</w:t>
            </w:r>
            <w:r>
              <w:rPr>
                <w:rFonts w:ascii="Arial" w:hAnsi="Arial" w:cs="Arial"/>
                <w:sz w:val="14"/>
              </w:rPr>
              <w:noBreakHyphen/>
              <w:t>stay tenants in accordance with a set review date schedule and the tenant has been given written notice of that schedule before the making of this agreement, the above subclause can set the first review date earlier than 12 months from the beginning of the tenancy;</w:t>
            </w:r>
          </w:p>
          <w:p>
            <w:pPr>
              <w:pStyle w:val="yTable"/>
              <w:tabs>
                <w:tab w:val="left" w:pos="1168"/>
              </w:tabs>
              <w:ind w:left="1168" w:hanging="284"/>
            </w:pPr>
            <w:r>
              <w:rPr>
                <w:rFonts w:ascii="Arial" w:hAnsi="Arial" w:cs="Arial"/>
                <w:sz w:val="14"/>
              </w:rPr>
              <w:t>(b)</w:t>
            </w:r>
            <w:r>
              <w:rPr>
                <w:rFonts w:ascii="Arial" w:hAnsi="Arial" w:cs="Arial"/>
                <w:sz w:val="14"/>
              </w:rPr>
              <w:tab/>
              <w:t>the above subclause cannot otherwise specify that the rent is to be reviewed at intervals of less than 12 months.</w:t>
            </w:r>
          </w:p>
        </w:tc>
      </w:tr>
      <w:tr>
        <w:tc>
          <w:tcPr>
            <w:tcW w:w="1418" w:type="dxa"/>
            <w:shd w:val="clear" w:color="auto" w:fill="D9D9D9"/>
          </w:tcPr>
          <w:p>
            <w:pPr>
              <w:pStyle w:val="yTable"/>
              <w:rPr>
                <w:rFonts w:ascii="Arial Narrow" w:hAnsi="Arial Narrow"/>
                <w:b/>
                <w:bCs/>
                <w:sz w:val="18"/>
              </w:rPr>
            </w:pPr>
            <w:r>
              <w:rPr>
                <w:b/>
                <w:bCs/>
                <w:sz w:val="18"/>
              </w:rPr>
              <w:t xml:space="preserve">Clause 12 — </w:t>
            </w:r>
            <w:r>
              <w:rPr>
                <w:b/>
                <w:bCs/>
                <w:sz w:val="18"/>
              </w:rPr>
              <w:br/>
              <w:t>No accelerated rent and liquidated damages</w:t>
            </w:r>
          </w:p>
        </w:tc>
        <w:tc>
          <w:tcPr>
            <w:tcW w:w="5103" w:type="dxa"/>
            <w:gridSpan w:val="2"/>
          </w:tcPr>
          <w:p>
            <w:pPr>
              <w:pStyle w:val="yTable"/>
              <w:keepNext/>
              <w:keepLines/>
              <w:ind w:left="459" w:hanging="459"/>
              <w:rPr>
                <w:sz w:val="18"/>
              </w:rPr>
            </w:pPr>
            <w:r>
              <w:rPr>
                <w:sz w:val="18"/>
              </w:rPr>
              <w:t>(1)</w:t>
            </w:r>
            <w:r>
              <w:rPr>
                <w:sz w:val="18"/>
              </w:rPr>
              <w:tab/>
              <w:t xml:space="preserve">The tenant is not required to pay — </w:t>
            </w:r>
          </w:p>
          <w:p>
            <w:pPr>
              <w:pStyle w:val="yTable"/>
              <w:keepNext/>
              <w:keepLines/>
              <w:ind w:left="884" w:hanging="425"/>
              <w:rPr>
                <w:sz w:val="18"/>
              </w:rPr>
            </w:pPr>
            <w:r>
              <w:rPr>
                <w:sz w:val="18"/>
              </w:rPr>
              <w:t>(a)</w:t>
            </w:r>
            <w:r>
              <w:rPr>
                <w:sz w:val="18"/>
              </w:rPr>
              <w:tab/>
              <w:t>any rent remaining payable under this agreement; or</w:t>
            </w:r>
          </w:p>
          <w:p>
            <w:pPr>
              <w:pStyle w:val="yTable"/>
              <w:keepNext/>
              <w:keepLines/>
              <w:ind w:left="884" w:hanging="425"/>
              <w:rPr>
                <w:sz w:val="18"/>
              </w:rPr>
            </w:pPr>
            <w:r>
              <w:rPr>
                <w:sz w:val="18"/>
              </w:rPr>
              <w:t>(b)</w:t>
            </w:r>
            <w:r>
              <w:rPr>
                <w:sz w:val="18"/>
              </w:rPr>
              <w:tab/>
              <w:t>rent of an increased amount; or</w:t>
            </w:r>
          </w:p>
          <w:p>
            <w:pPr>
              <w:pStyle w:val="yTable"/>
              <w:keepNext/>
              <w:keepLines/>
              <w:ind w:left="884" w:hanging="425"/>
              <w:rPr>
                <w:sz w:val="18"/>
              </w:rPr>
            </w:pPr>
            <w:r>
              <w:rPr>
                <w:sz w:val="18"/>
              </w:rPr>
              <w:t>(c)</w:t>
            </w:r>
            <w:r>
              <w:rPr>
                <w:sz w:val="18"/>
              </w:rPr>
              <w:tab/>
              <w:t>an amount by way of penalty; or</w:t>
            </w:r>
          </w:p>
          <w:p>
            <w:pPr>
              <w:pStyle w:val="yTable"/>
              <w:keepNext/>
              <w:keepLines/>
              <w:ind w:left="884" w:hanging="425"/>
              <w:rPr>
                <w:sz w:val="18"/>
              </w:rPr>
            </w:pPr>
            <w:r>
              <w:rPr>
                <w:sz w:val="18"/>
              </w:rPr>
              <w:t>(d)</w:t>
            </w:r>
            <w:r>
              <w:rPr>
                <w:sz w:val="18"/>
              </w:rPr>
              <w:tab/>
              <w:t>an amount by way of liquidated damages,</w:t>
            </w:r>
          </w:p>
          <w:p>
            <w:pPr>
              <w:pStyle w:val="yTable"/>
              <w:ind w:left="459" w:hanging="459"/>
              <w:rPr>
                <w:sz w:val="18"/>
              </w:rPr>
            </w:pPr>
            <w:r>
              <w:rPr>
                <w:sz w:val="18"/>
              </w:rPr>
              <w:tab/>
              <w:t>for any breach of this agreement, the Act or any other written law.</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tabs>
                <w:tab w:val="left" w:pos="1168"/>
              </w:tabs>
              <w:ind w:left="1168" w:hanging="284"/>
              <w:rPr>
                <w:b/>
                <w:i/>
              </w:rPr>
            </w:pPr>
          </w:p>
        </w:tc>
      </w:tr>
      <w:tr>
        <w:tc>
          <w:tcPr>
            <w:tcW w:w="1418" w:type="dxa"/>
            <w:shd w:val="clear" w:color="auto" w:fill="D9D9D9"/>
          </w:tcPr>
          <w:p>
            <w:pPr>
              <w:pStyle w:val="yTable"/>
              <w:keepNext/>
              <w:rPr>
                <w:b/>
                <w:bCs/>
                <w:sz w:val="18"/>
              </w:rPr>
            </w:pPr>
          </w:p>
        </w:tc>
        <w:tc>
          <w:tcPr>
            <w:tcW w:w="5103" w:type="dxa"/>
            <w:gridSpan w:val="2"/>
          </w:tcPr>
          <w:p>
            <w:pPr>
              <w:pStyle w:val="yTable"/>
              <w:keepNext/>
              <w:keepLines/>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dependent on compliance with this agreement, the Act or another written law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rPr>
                <w:sz w:val="18"/>
              </w:rPr>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2"/>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2"/>
            <w:tcBorders>
              <w:top w:val="single" w:sz="4" w:space="0" w:color="auto"/>
            </w:tcBorders>
          </w:tcPr>
          <w:p>
            <w:pPr>
              <w:pStyle w:val="yTable"/>
              <w:keepNext/>
              <w:keepLines/>
              <w:ind w:left="459" w:hanging="459"/>
              <w:rPr>
                <w:sz w:val="18"/>
              </w:rPr>
            </w:pPr>
            <w:r>
              <w:rPr>
                <w:sz w:val="18"/>
              </w:rPr>
              <w:t>(1)</w:t>
            </w:r>
            <w:r>
              <w:rPr>
                <w:sz w:val="18"/>
              </w:rPr>
              <w:tab/>
              <w:t>Charge for each person residing on the agreed premises in addition to the number of persons who may use a relocatable home on the site as their principal place of residence, specified in clause 4A(1):</w:t>
            </w:r>
          </w:p>
          <w:p>
            <w:pPr>
              <w:pStyle w:val="yTable"/>
              <w:keepNext/>
              <w:keepLines/>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keepNext/>
              <w:keepLines/>
              <w:ind w:left="459" w:hanging="459"/>
              <w:jc w:val="right"/>
              <w:rPr>
                <w:sz w:val="18"/>
              </w:rPr>
            </w:pPr>
            <w:r>
              <w:rPr>
                <w:sz w:val="18"/>
              </w:rPr>
              <w:t>(Please tick applicable period)</w:t>
            </w:r>
          </w:p>
          <w:p>
            <w:pPr>
              <w:pStyle w:val="zyTableNAm"/>
              <w:keepNext/>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yTable"/>
              <w:keepNext/>
              <w:keepLines/>
              <w:ind w:left="459" w:hanging="459"/>
              <w:rPr>
                <w:sz w:val="18"/>
              </w:rPr>
            </w:pPr>
            <w:r>
              <w:rPr>
                <w:sz w:val="18"/>
              </w:rPr>
              <w:tab/>
              <w:t>State any other provision applicable in relation to working out who will be considered to be an additional person residing on the agreed premises under this agreement.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ind w:left="742" w:hanging="742"/>
            </w:pPr>
          </w:p>
        </w:tc>
      </w:tr>
      <w:tr>
        <w:trPr>
          <w:cantSplit/>
          <w:trHeight w:val="80"/>
        </w:trPr>
        <w:tc>
          <w:tcPr>
            <w:tcW w:w="1418" w:type="dxa"/>
            <w:shd w:val="clear" w:color="auto" w:fill="D9D9D9"/>
          </w:tcPr>
          <w:p>
            <w:pPr>
              <w:pStyle w:val="yTable"/>
              <w:rPr>
                <w:b/>
                <w:bCs/>
                <w:sz w:val="18"/>
              </w:rPr>
            </w:pPr>
          </w:p>
        </w:tc>
        <w:tc>
          <w:tcPr>
            <w:tcW w:w="5103" w:type="dxa"/>
            <w:gridSpan w:val="2"/>
          </w:tcPr>
          <w:p>
            <w:pPr>
              <w:pStyle w:val="yTable"/>
              <w:keepNext/>
              <w:keepLines/>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keepNext/>
              <w:keepLines/>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sz w:val="18"/>
              </w:rPr>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2"/>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pPr>
            <w:r>
              <w:rPr>
                <w:rFonts w:ascii="Arial" w:hAnsi="Arial" w:cs="Arial"/>
                <w:sz w:val="14"/>
              </w:rPr>
              <w:t>Note 4:</w:t>
            </w:r>
            <w:r>
              <w:rPr>
                <w:rFonts w:ascii="Arial" w:hAnsi="Arial" w:cs="Arial"/>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2"/>
            <w:tcBorders>
              <w:top w:val="single" w:sz="4" w:space="0" w:color="auto"/>
            </w:tcBorders>
          </w:tcPr>
          <w:p>
            <w:pPr>
              <w:pStyle w:val="yTable"/>
              <w:keepNext/>
              <w:keepLines/>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keepNext/>
              <w:keepLines/>
              <w:ind w:left="459" w:hanging="459"/>
              <w:rPr>
                <w:sz w:val="18"/>
              </w:rPr>
            </w:pPr>
            <w:r>
              <w:rPr>
                <w:sz w:val="18"/>
              </w:rPr>
              <w:t>(2)</w:t>
            </w:r>
            <w:r>
              <w:rPr>
                <w:sz w:val="18"/>
              </w:rPr>
              <w:tab/>
              <w:t xml:space="preserve">If a fee or charge under subclause (1) — </w:t>
            </w:r>
          </w:p>
          <w:p>
            <w:pPr>
              <w:pStyle w:val="yTable"/>
              <w:keepNext/>
              <w:keepLines/>
              <w:ind w:left="884" w:hanging="425"/>
              <w:rPr>
                <w:sz w:val="18"/>
              </w:rPr>
            </w:pPr>
            <w:r>
              <w:rPr>
                <w:sz w:val="18"/>
              </w:rPr>
              <w:t>(a)</w:t>
            </w:r>
            <w:r>
              <w:rPr>
                <w:sz w:val="18"/>
              </w:rPr>
              <w:tab/>
              <w:t>is not included in the rent; and</w:t>
            </w:r>
          </w:p>
          <w:p>
            <w:pPr>
              <w:pStyle w:val="yTable"/>
              <w:keepNext/>
              <w:keepLines/>
              <w:ind w:left="884" w:hanging="425"/>
              <w:rPr>
                <w:sz w:val="18"/>
              </w:rPr>
            </w:pPr>
            <w:r>
              <w:rPr>
                <w:sz w:val="18"/>
              </w:rPr>
              <w:t>(b)</w:t>
            </w:r>
            <w:r>
              <w:rPr>
                <w:sz w:val="18"/>
              </w:rPr>
              <w:tab/>
              <w:t>is imposed by a State agency or instrumentality for services or utilities provided by it; and</w:t>
            </w:r>
          </w:p>
          <w:p>
            <w:pPr>
              <w:pStyle w:val="yTable"/>
              <w:keepNext/>
              <w:keepLines/>
              <w:ind w:left="884" w:hanging="425"/>
              <w:rPr>
                <w:sz w:val="18"/>
              </w:rPr>
            </w:pPr>
            <w:r>
              <w:rPr>
                <w:sz w:val="18"/>
              </w:rPr>
              <w:t>(c)</w:t>
            </w:r>
            <w:r>
              <w:rPr>
                <w:sz w:val="18"/>
              </w:rPr>
              <w:tab/>
              <w:t>is varied by that State agency or instrumentality,</w:t>
            </w:r>
          </w:p>
          <w:p>
            <w:pPr>
              <w:pStyle w:val="yTable"/>
              <w:keepNext/>
              <w:keepLines/>
              <w:ind w:left="459" w:hanging="459"/>
              <w:rPr>
                <w:sz w:val="18"/>
              </w:rPr>
            </w:pPr>
            <w:r>
              <w:rPr>
                <w:sz w:val="18"/>
              </w:rPr>
              <w:tab/>
              <w:t>the amount payable by the tenant for that fee or charge under this agreement will vary accordingly.</w:t>
            </w:r>
          </w:p>
        </w:tc>
      </w:tr>
      <w:tr>
        <w:tc>
          <w:tcPr>
            <w:tcW w:w="1418" w:type="dxa"/>
            <w:shd w:val="clear" w:color="auto" w:fill="D9D9D9"/>
          </w:tcPr>
          <w:p>
            <w:pPr>
              <w:pStyle w:val="yTable"/>
              <w:rPr>
                <w:b/>
                <w:bCs/>
                <w:sz w:val="18"/>
              </w:rPr>
            </w:pPr>
          </w:p>
        </w:tc>
        <w:tc>
          <w:tcPr>
            <w:tcW w:w="5103" w:type="dxa"/>
            <w:gridSpan w:val="2"/>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tabs>
                <w:tab w:val="left" w:pos="1168"/>
              </w:tabs>
              <w:ind w:left="1168" w:hanging="284"/>
            </w:pPr>
          </w:p>
        </w:tc>
      </w:tr>
      <w:tr>
        <w:tc>
          <w:tcPr>
            <w:tcW w:w="1418" w:type="dxa"/>
            <w:tcBorders>
              <w:bottom w:val="single" w:sz="4" w:space="0" w:color="auto"/>
            </w:tcBorders>
            <w:shd w:val="clear" w:color="auto" w:fill="D9D9D9"/>
          </w:tcPr>
          <w:p>
            <w:pPr>
              <w:pStyle w:val="yTable"/>
              <w:keepNext/>
              <w:rPr>
                <w:b/>
                <w:bCs/>
                <w:sz w:val="18"/>
              </w:rPr>
            </w:pPr>
          </w:p>
        </w:tc>
        <w:tc>
          <w:tcPr>
            <w:tcW w:w="5103" w:type="dxa"/>
            <w:gridSpan w:val="2"/>
            <w:tcBorders>
              <w:bottom w:val="single" w:sz="4" w:space="0" w:color="auto"/>
            </w:tcBorders>
          </w:tcPr>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subclause can be modified or restricted by marking the relevant box above, crossing out all or any part of the subclause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rPr>
                <w:sz w:val="18"/>
              </w:rPr>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16 — </w:t>
            </w:r>
            <w:r>
              <w:rPr>
                <w:b/>
                <w:bCs/>
                <w:sz w:val="18"/>
              </w:rPr>
              <w:br/>
              <w:t>Rates, taxes and charges payable by park operator</w:t>
            </w:r>
          </w:p>
        </w:tc>
        <w:tc>
          <w:tcPr>
            <w:tcW w:w="5103" w:type="dxa"/>
            <w:gridSpan w:val="2"/>
            <w:tcBorders>
              <w:top w:val="single" w:sz="4" w:space="0" w:color="auto"/>
            </w:tcBorders>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keepNext/>
              <w:keepLines/>
              <w:ind w:left="884" w:hanging="425"/>
              <w:rPr>
                <w:sz w:val="18"/>
              </w:rPr>
            </w:pPr>
            <w:r>
              <w:rPr>
                <w:sz w:val="18"/>
              </w:rPr>
              <w:t>(a)</w:t>
            </w:r>
            <w:r>
              <w:rPr>
                <w:sz w:val="18"/>
              </w:rPr>
              <w:tab/>
              <w:t xml:space="preserve">the </w:t>
            </w:r>
            <w:r>
              <w:rPr>
                <w:i/>
                <w:sz w:val="18"/>
              </w:rPr>
              <w:t>Land Tax Act 2002</w:t>
            </w:r>
            <w:r>
              <w:rPr>
                <w:sz w:val="18"/>
              </w:rPr>
              <w:t>;</w:t>
            </w:r>
          </w:p>
          <w:p>
            <w:pPr>
              <w:pStyle w:val="yTable"/>
              <w:keepNext/>
              <w:keepLines/>
              <w:ind w:left="884" w:hanging="425"/>
              <w:rPr>
                <w:sz w:val="18"/>
              </w:rPr>
            </w:pPr>
            <w:r>
              <w:rPr>
                <w:sz w:val="18"/>
              </w:rPr>
              <w:t>(b)</w:t>
            </w:r>
            <w:r>
              <w:rPr>
                <w:sz w:val="18"/>
              </w:rPr>
              <w:tab/>
              <w:t xml:space="preserve">the </w:t>
            </w:r>
            <w:r>
              <w:rPr>
                <w:i/>
                <w:sz w:val="18"/>
              </w:rPr>
              <w:t>Local Government Act 1995</w:t>
            </w:r>
            <w:r>
              <w:rPr>
                <w:sz w:val="18"/>
              </w:rPr>
              <w:t>;</w:t>
            </w:r>
          </w:p>
          <w:p>
            <w:pPr>
              <w:pStyle w:val="yTable"/>
              <w:keepNext/>
              <w:keepLines/>
              <w:ind w:left="884" w:hanging="425"/>
              <w:rPr>
                <w:rFonts w:ascii="Arial Narrow" w:hAnsi="Arial Narrow"/>
                <w:sz w:val="18"/>
              </w:rPr>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2"/>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tab/>
        <w:t>[Division 2 amended: Gazette 5 Jul 2011 p. 2816</w:t>
      </w:r>
      <w:r>
        <w:noBreakHyphen/>
        <w:t>17; 14 Nov 2013</w:t>
      </w:r>
      <w:r>
        <w:rPr>
          <w:sz w:val="24"/>
        </w:rPr>
        <w:t xml:space="preserve"> </w:t>
      </w:r>
      <w:r>
        <w:t>p. 5064.]</w:t>
      </w:r>
    </w:p>
    <w:p>
      <w:pPr>
        <w:pStyle w:val="yHeading3"/>
        <w:keepLines/>
        <w:pageBreakBefore/>
        <w:spacing w:before="0" w:after="60"/>
      </w:pPr>
      <w:bookmarkStart w:id="127" w:name="_Toc89246910"/>
      <w:bookmarkStart w:id="128" w:name="_Toc89247296"/>
      <w:bookmarkStart w:id="129" w:name="_Toc89266466"/>
      <w:bookmarkStart w:id="130" w:name="_Toc89414600"/>
      <w:r>
        <w:rPr>
          <w:rStyle w:val="CharSDivNo"/>
        </w:rPr>
        <w:lastRenderedPageBreak/>
        <w:t>Division 3</w:t>
      </w:r>
      <w:r>
        <w:t> — </w:t>
      </w:r>
      <w:r>
        <w:rPr>
          <w:rStyle w:val="CharSDivText"/>
        </w:rPr>
        <w:t>Table of fees and charges for services and utilities</w:t>
      </w:r>
      <w:bookmarkEnd w:id="127"/>
      <w:bookmarkEnd w:id="128"/>
      <w:bookmarkEnd w:id="129"/>
      <w:bookmarkEnd w:id="130"/>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keepLines/>
      </w:pPr>
      <w:bookmarkStart w:id="131" w:name="_Toc89246911"/>
      <w:bookmarkStart w:id="132" w:name="_Toc89247297"/>
      <w:bookmarkStart w:id="133" w:name="_Toc89266467"/>
      <w:bookmarkStart w:id="134" w:name="_Toc89414601"/>
      <w:r>
        <w:rPr>
          <w:rStyle w:val="CharSDivNo"/>
        </w:rPr>
        <w:t>Division 4</w:t>
      </w:r>
      <w:r>
        <w:t> — </w:t>
      </w:r>
      <w:r>
        <w:rPr>
          <w:rStyle w:val="CharSDivText"/>
        </w:rPr>
        <w:t>General terms</w:t>
      </w:r>
      <w:bookmarkEnd w:id="131"/>
      <w:bookmarkEnd w:id="132"/>
      <w:bookmarkEnd w:id="133"/>
      <w:bookmarkEnd w:id="13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spacing w:before="160"/>
              <w:rPr>
                <w:rFonts w:ascii="Arial Narrow" w:hAnsi="Arial Narrow"/>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spacing w:before="160"/>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where the residential park is operated under a licence under the </w:t>
            </w:r>
            <w:r>
              <w:rPr>
                <w:rFonts w:ascii="Arial" w:hAnsi="Arial" w:cs="Arial"/>
                <w:i/>
                <w:sz w:val="14"/>
              </w:rPr>
              <w:t>Caravan Parks and Camping Grounds Act 1995</w:t>
            </w:r>
            <w:r>
              <w:rPr>
                <w:rFonts w:ascii="Arial" w:hAnsi="Arial" w:cs="Arial"/>
                <w:sz w:val="14"/>
              </w:rPr>
              <w:t>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bl>
    <w:p>
      <w:pPr>
        <w:pStyle w:val="yMiscellaneousBody"/>
        <w:spacing w:before="0"/>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rPr>
                <w:rFonts w:ascii="Arial Narrow" w:hAnsi="Arial Narrow"/>
                <w:b/>
                <w:bCs/>
                <w:sz w:val="18"/>
              </w:rPr>
            </w:pPr>
            <w:r>
              <w:rPr>
                <w:b/>
                <w:bCs/>
                <w:sz w:val="18"/>
              </w:rPr>
              <w:lastRenderedPageBreak/>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rFonts w:ascii="Arial Narrow" w:hAnsi="Arial Narrow"/>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lastRenderedPageBreak/>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rPr>
                <w:sz w:val="18"/>
              </w:rPr>
            </w:pPr>
            <w:r>
              <w:rPr>
                <w:sz w:val="18"/>
              </w:rPr>
              <w:tab/>
            </w:r>
            <w:r>
              <w:rPr>
                <w:rStyle w:val="CharDefText"/>
                <w:bCs/>
                <w:iCs/>
                <w:sz w:val="18"/>
              </w:rPr>
              <w:t>impediment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22 — </w:t>
            </w:r>
            <w:r>
              <w:rPr>
                <w:b/>
                <w:bCs/>
                <w:sz w:val="18"/>
              </w:rPr>
              <w:br/>
              <w:t>Responsibility for cleanliness</w:t>
            </w:r>
          </w:p>
        </w:tc>
        <w:tc>
          <w:tcPr>
            <w:tcW w:w="5103" w:type="dxa"/>
          </w:tcPr>
          <w:p>
            <w:pPr>
              <w:pStyle w:val="yTable"/>
              <w:rPr>
                <w:rFonts w:ascii="Arial Narrow" w:hAnsi="Arial Narrow"/>
                <w:sz w:val="18"/>
              </w:rPr>
            </w:pPr>
            <w:r>
              <w:rPr>
                <w:sz w:val="18"/>
              </w:rPr>
              <w:t>The tenant must keep the site and the exterior of the relocatable home on the site in a reasonable state of cleanliness.</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MiscellaneousBody"/>
        <w:spacing w:before="0"/>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rPr>
                <w:rFonts w:ascii="Arial Narrow" w:hAnsi="Arial Narrow"/>
                <w:b/>
                <w:bCs/>
                <w:sz w:val="18"/>
              </w:rPr>
            </w:pPr>
            <w:r>
              <w:rPr>
                <w:b/>
                <w:bCs/>
                <w:sz w:val="18"/>
              </w:rPr>
              <w:lastRenderedPageBreak/>
              <w:t xml:space="preserve">Clause 23 — </w:t>
            </w:r>
            <w:r>
              <w:rPr>
                <w:b/>
                <w:bCs/>
                <w:sz w:val="18"/>
              </w:rPr>
              <w:br/>
              <w:t>Responsibility for damage</w:t>
            </w:r>
          </w:p>
        </w:tc>
        <w:tc>
          <w:tcPr>
            <w:tcW w:w="5103" w:type="dxa"/>
            <w:tcBorders>
              <w:top w:val="single" w:sz="4" w:space="0" w:color="auto"/>
            </w:tcBorders>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keepNext/>
              <w:keepLines/>
              <w:ind w:left="884" w:hanging="425"/>
              <w:rPr>
                <w:sz w:val="18"/>
              </w:rPr>
            </w:pPr>
            <w:r>
              <w:rPr>
                <w:sz w:val="18"/>
              </w:rPr>
              <w:t>(a)</w:t>
            </w:r>
            <w:r>
              <w:rPr>
                <w:sz w:val="18"/>
              </w:rPr>
              <w:tab/>
              <w:t>to the site or to any fittings or fixtures on the site; or</w:t>
            </w:r>
          </w:p>
          <w:p>
            <w:pPr>
              <w:pStyle w:val="yTable"/>
              <w:keepNext/>
              <w:keepLines/>
              <w:ind w:left="884" w:hanging="425"/>
              <w:rPr>
                <w:sz w:val="18"/>
              </w:rPr>
            </w:pPr>
            <w:r>
              <w:rPr>
                <w:sz w:val="18"/>
              </w:rPr>
              <w:t>(b)</w:t>
            </w:r>
            <w:r>
              <w:rPr>
                <w:sz w:val="18"/>
              </w:rPr>
              <w:tab/>
              <w:t>to the exterior of the relocatable home on the site.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Next/>
              <w:keepLines/>
              <w:rPr>
                <w:rFonts w:ascii="Arial Narrow" w:hAnsi="Arial Narrow"/>
                <w:b/>
                <w:bCs/>
                <w:sz w:val="18"/>
              </w:rPr>
            </w:pPr>
            <w:r>
              <w:rPr>
                <w:b/>
                <w:bCs/>
                <w:sz w:val="18"/>
              </w:rPr>
              <w:t xml:space="preserve">Clause 24 — </w:t>
            </w:r>
            <w:r>
              <w:rPr>
                <w:b/>
                <w:bCs/>
                <w:sz w:val="18"/>
              </w:rPr>
              <w:br/>
              <w:t>Park operator’s responsibility for cleanliness and repairs</w:t>
            </w:r>
          </w:p>
        </w:tc>
        <w:tc>
          <w:tcPr>
            <w:tcW w:w="5103" w:type="dxa"/>
          </w:tcPr>
          <w:p>
            <w:pPr>
              <w:pStyle w:val="yTable"/>
              <w:keepNext/>
              <w:keepLines/>
              <w:ind w:left="459" w:hanging="459"/>
              <w:rPr>
                <w:sz w:val="18"/>
              </w:rPr>
            </w:pPr>
            <w:r>
              <w:rPr>
                <w:sz w:val="18"/>
              </w:rPr>
              <w:t>(1)</w:t>
            </w:r>
            <w:r>
              <w:rPr>
                <w:sz w:val="18"/>
              </w:rPr>
              <w:tab/>
              <w:t>The park operator must —</w:t>
            </w:r>
          </w:p>
          <w:p>
            <w:pPr>
              <w:pStyle w:val="yTable"/>
              <w:keepNext/>
              <w:keepLines/>
              <w:ind w:left="884" w:hanging="425"/>
              <w:rPr>
                <w:sz w:val="18"/>
              </w:rPr>
            </w:pPr>
            <w:r>
              <w:rPr>
                <w:sz w:val="18"/>
              </w:rPr>
              <w:t>(a)</w:t>
            </w:r>
            <w:r>
              <w:rPr>
                <w:sz w:val="18"/>
              </w:rPr>
              <w:tab/>
              <w:t>provide the agreed premises and the shared premises in a reasonable state of cleanliness; and</w:t>
            </w:r>
          </w:p>
          <w:p>
            <w:pPr>
              <w:pStyle w:val="yTable"/>
              <w:keepNext/>
              <w:keepLines/>
              <w:ind w:left="884" w:hanging="425"/>
              <w:rPr>
                <w:sz w:val="18"/>
              </w:rPr>
            </w:pPr>
            <w:r>
              <w:rPr>
                <w:sz w:val="18"/>
              </w:rPr>
              <w:t>(b)</w:t>
            </w:r>
            <w:r>
              <w:rPr>
                <w:sz w:val="18"/>
              </w:rPr>
              <w:tab/>
              <w:t>maintain the shared premises in a reasonable state of cleanliness; and</w:t>
            </w:r>
          </w:p>
          <w:p>
            <w:pPr>
              <w:pStyle w:val="yTable"/>
              <w:keepNext/>
              <w:keepLines/>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keepNext/>
              <w:keepLines/>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keepNext/>
              <w:keepLines/>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bl>
    <w:p>
      <w:pPr>
        <w:pStyle w:val="yMiscellaneousBody"/>
      </w:pPr>
    </w:p>
    <w:tbl>
      <w:tblPr>
        <w:tblW w:w="0" w:type="auto"/>
        <w:tblInd w:w="675" w:type="dxa"/>
        <w:tblLayout w:type="fixed"/>
        <w:tblLook w:val="0000" w:firstRow="0" w:lastRow="0" w:firstColumn="0" w:lastColumn="0" w:noHBand="0" w:noVBand="0"/>
      </w:tblPr>
      <w:tblGrid>
        <w:gridCol w:w="1418"/>
        <w:gridCol w:w="5103"/>
      </w:tblGrid>
      <w:tr>
        <w:tc>
          <w:tcPr>
            <w:tcW w:w="1418" w:type="dxa"/>
            <w:tcBorders>
              <w:bottom w:val="single" w:sz="4" w:space="0" w:color="auto"/>
            </w:tcBorders>
            <w:shd w:val="clear" w:color="auto" w:fill="D9D9D9"/>
          </w:tcPr>
          <w:p>
            <w:pPr>
              <w:pStyle w:val="yTable"/>
              <w:keepNext/>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keepNext/>
              <w:rPr>
                <w:b/>
                <w:bCs/>
                <w:sz w:val="18"/>
              </w:rPr>
            </w:pPr>
          </w:p>
        </w:tc>
        <w:tc>
          <w:tcPr>
            <w:tcW w:w="5103" w:type="dxa"/>
            <w:tcBorders>
              <w:bottom w:val="single" w:sz="4" w:space="0" w:color="auto"/>
            </w:tcBorders>
          </w:tcPr>
          <w:p>
            <w:pPr>
              <w:pStyle w:val="yTable"/>
              <w:keepNext/>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rPr>
                <w:sz w:val="18"/>
              </w:rPr>
            </w:pPr>
            <w:r>
              <w:rPr>
                <w:sz w:val="18"/>
              </w:rPr>
              <w:t>If yes, outline the modification or restriction below:</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keepNext/>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keepNext/>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keepNext/>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26 — </w:t>
            </w:r>
            <w:r>
              <w:rPr>
                <w:b/>
                <w:bCs/>
                <w:sz w:val="18"/>
              </w:rPr>
              <w:br/>
              <w:t>Tenant’s conduct on premises</w:t>
            </w:r>
          </w:p>
        </w:tc>
        <w:tc>
          <w:tcPr>
            <w:tcW w:w="5103" w:type="dxa"/>
          </w:tcPr>
          <w:p>
            <w:pPr>
              <w:pStyle w:val="yTable"/>
              <w:ind w:left="459" w:hanging="459"/>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sz w:val="18"/>
              </w:rPr>
            </w:pPr>
            <w:r>
              <w:rPr>
                <w:sz w:val="18"/>
              </w:rPr>
              <w:t>(b)</w:t>
            </w:r>
            <w:r>
              <w:rPr>
                <w:sz w:val="18"/>
              </w:rPr>
              <w:tab/>
              <w:t>must not use the agreed premises or the shared premises, or cause or permit them to be used, for an illegal purpose.</w:t>
            </w:r>
          </w:p>
        </w:tc>
      </w:tr>
      <w:tr>
        <w:tc>
          <w:tcPr>
            <w:tcW w:w="1418" w:type="dxa"/>
            <w:shd w:val="clear" w:color="auto" w:fill="D9D9D9"/>
          </w:tcPr>
          <w:p>
            <w:pPr>
              <w:pStyle w:val="yTable"/>
              <w:rPr>
                <w:b/>
                <w:bCs/>
                <w:sz w:val="18"/>
              </w:rPr>
            </w:pPr>
          </w:p>
        </w:tc>
        <w:tc>
          <w:tcPr>
            <w:tcW w:w="5103" w:type="dxa"/>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rPr>
                <w:sz w:val="18"/>
              </w:rPr>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MiscellaneousBody"/>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rPr>
                <w:rFonts w:ascii="Arial Narrow" w:hAnsi="Arial Narrow"/>
                <w:b/>
                <w:bCs/>
                <w:sz w:val="18"/>
              </w:rPr>
            </w:pPr>
            <w:r>
              <w:rPr>
                <w:b/>
                <w:bCs/>
                <w:sz w:val="18"/>
              </w:rPr>
              <w:lastRenderedPageBreak/>
              <w:t xml:space="preserve">Clause 27 — </w:t>
            </w:r>
            <w:r>
              <w:rPr>
                <w:b/>
                <w:bCs/>
                <w:sz w:val="18"/>
              </w:rPr>
              <w:br/>
              <w:t>Quiet enjoyment</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ind w:left="459" w:hanging="459"/>
              <w:rPr>
                <w:sz w:val="18"/>
              </w:rPr>
            </w:pPr>
            <w:r>
              <w:rPr>
                <w:sz w:val="18"/>
              </w:rPr>
              <w:t>(1)</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(1) above without reasonable excuse, in addition to any civil liability that the tenant might incur, commits an offence and is liable to a fine of $20 000.</w:t>
            </w:r>
          </w:p>
          <w:p>
            <w:pPr>
              <w:pStyle w:val="yTable"/>
              <w:ind w:left="459" w:hanging="459"/>
              <w:rPr>
                <w:sz w:val="18"/>
              </w:rPr>
            </w:pPr>
            <w:r>
              <w:rPr>
                <w:sz w:val="18"/>
              </w:rPr>
              <w:t>(2)</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rPr>
                <w:sz w:val="18"/>
              </w:rPr>
            </w:pPr>
            <w:r>
              <w:rPr>
                <w:sz w:val="18"/>
              </w:rPr>
              <w:t>(3)</w:t>
            </w:r>
            <w:r>
              <w:rPr>
                <w:sz w:val="18"/>
              </w:rPr>
              <w:tab/>
              <w:t>The park operator will not alter, remove or add any lock or similar device to the shared premises without first notifying the tenant and providing the tenant with a means of access to the shared premises.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(2) or (3) above without reasonable excuse, in addition to any civil liability that the park operator might incur, commits an offence and is liable to a fine of $20 000.</w:t>
            </w:r>
          </w:p>
          <w:p>
            <w:pPr>
              <w:pStyle w:val="yTable"/>
              <w:ind w:left="742" w:hanging="742"/>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29 — </w:t>
            </w:r>
            <w:r>
              <w:rPr>
                <w:b/>
                <w:bCs/>
                <w:sz w:val="18"/>
              </w:rPr>
              <w:br/>
              <w:t>Park operator’s right of entry</w:t>
            </w:r>
          </w:p>
        </w:tc>
        <w:tc>
          <w:tcPr>
            <w:tcW w:w="5103" w:type="dxa"/>
          </w:tcPr>
          <w:p>
            <w:pPr>
              <w:pStyle w:val="yTable"/>
              <w:spacing w:before="40"/>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spacing w:before="40"/>
              <w:ind w:left="459" w:hanging="459"/>
              <w:rPr>
                <w:sz w:val="18"/>
              </w:rPr>
            </w:pPr>
            <w:r>
              <w:rPr>
                <w:sz w:val="18"/>
              </w:rPr>
              <w:t>(2)</w:t>
            </w:r>
            <w:r>
              <w:rPr>
                <w:sz w:val="18"/>
              </w:rPr>
              <w:tab/>
              <w:t>The park operator may enter the agreed premises —</w:t>
            </w:r>
          </w:p>
          <w:p>
            <w:pPr>
              <w:pStyle w:val="yTable"/>
              <w:spacing w:before="40"/>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spacing w:before="40"/>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spacing w:before="40"/>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spacing w:before="40"/>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spacing w:before="40"/>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rFonts w:ascii="Arial Narrow" w:hAnsi="Arial Narrow"/>
                <w:sz w:val="18"/>
              </w:rPr>
            </w:pPr>
          </w:p>
        </w:tc>
      </w:tr>
      <w:tr>
        <w:tc>
          <w:tcPr>
            <w:tcW w:w="1418" w:type="dxa"/>
            <w:shd w:val="clear" w:color="auto" w:fill="D9D9D9"/>
          </w:tcPr>
          <w:p>
            <w:pPr>
              <w:pStyle w:val="yTable"/>
              <w:keepNext/>
              <w:rPr>
                <w:b/>
                <w:bCs/>
                <w:sz w:val="18"/>
              </w:rPr>
            </w:pPr>
          </w:p>
        </w:tc>
        <w:tc>
          <w:tcPr>
            <w:tcW w:w="5103" w:type="dxa"/>
          </w:tcPr>
          <w:p>
            <w:pPr>
              <w:pStyle w:val="yTable"/>
              <w:keepNext/>
              <w:spacing w:before="40"/>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keepNext/>
              <w:spacing w:before="40"/>
              <w:ind w:left="884" w:hanging="425"/>
              <w:rPr>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30 — </w:t>
            </w:r>
            <w:r>
              <w:rPr>
                <w:b/>
                <w:bCs/>
                <w:sz w:val="18"/>
              </w:rPr>
              <w:br/>
              <w:t>Tenant’s right to remove fixtures or alter premises</w:t>
            </w:r>
          </w:p>
        </w:tc>
        <w:tc>
          <w:tcPr>
            <w:tcW w:w="5103" w:type="dxa"/>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 xml:space="preserve">The tenant must not affix a fixture or make a renovation or an alteration or addition to the exterior of the relocatable home on the site or to the exterior of any other structure on the site that is not part of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p>
        </w:tc>
      </w:tr>
    </w:tbl>
    <w:p>
      <w:pPr>
        <w:pStyle w:val="yMiscellaneousBody"/>
      </w:pPr>
    </w:p>
    <w:tbl>
      <w:tblPr>
        <w:tblW w:w="0" w:type="auto"/>
        <w:tblInd w:w="675" w:type="dxa"/>
        <w:tblLayout w:type="fixed"/>
        <w:tblLook w:val="0000" w:firstRow="0" w:lastRow="0" w:firstColumn="0" w:lastColumn="0" w:noHBand="0" w:noVBand="0"/>
      </w:tblPr>
      <w:tblGrid>
        <w:gridCol w:w="1418"/>
        <w:gridCol w:w="5103"/>
      </w:tblGrid>
      <w:tr>
        <w:tc>
          <w:tcPr>
            <w:tcW w:w="1418" w:type="dxa"/>
            <w:shd w:val="clear" w:color="auto" w:fill="D9D9D9"/>
          </w:tcPr>
          <w:p>
            <w:pPr>
              <w:pStyle w:val="yTable"/>
              <w:keepNext/>
              <w:rPr>
                <w:b/>
                <w:bCs/>
                <w:sz w:val="18"/>
              </w:rPr>
            </w:pPr>
          </w:p>
        </w:tc>
        <w:tc>
          <w:tcPr>
            <w:tcW w:w="5103" w:type="dxa"/>
          </w:tcPr>
          <w:p>
            <w:pPr>
              <w:pStyle w:val="yTable"/>
              <w:ind w:left="459" w:hanging="459"/>
              <w:rPr>
                <w:sz w:val="18"/>
              </w:rPr>
            </w:pPr>
            <w:r>
              <w:rPr>
                <w:sz w:val="18"/>
              </w:rPr>
              <w:t>(4)</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(5)</w:t>
            </w:r>
            <w:r>
              <w:rPr>
                <w:sz w:val="18"/>
              </w:rPr>
              <w:tab/>
              <w:t>The park operator must not withhold consent unreasonably.</w:t>
            </w:r>
          </w:p>
          <w:p>
            <w:pPr>
              <w:pStyle w:val="yTable"/>
              <w:ind w:left="459" w:hanging="459"/>
              <w:rPr>
                <w:sz w:val="18"/>
              </w:rPr>
            </w:pPr>
            <w:r>
              <w:rPr>
                <w:sz w:val="18"/>
              </w:rPr>
              <w:t>(6)</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rPr>
                <w:sz w:val="18"/>
              </w:rPr>
            </w:pPr>
            <w:r>
              <w:rPr>
                <w:sz w:val="18"/>
              </w:rPr>
              <w:t>(7)</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sz w:val="14"/>
              </w:rPr>
            </w:pPr>
            <w:r>
              <w:rPr>
                <w:sz w:val="14"/>
              </w:rPr>
              <w:t>(a)</w:t>
            </w:r>
            <w:r>
              <w:rPr>
                <w:sz w:val="14"/>
              </w:rPr>
              <w:tab/>
              <w:t>setting out the modification or restriction in the space provided below the clause; or</w:t>
            </w:r>
          </w:p>
          <w:p>
            <w:pPr>
              <w:pStyle w:val="yTable"/>
              <w:tabs>
                <w:tab w:val="left" w:pos="1168"/>
              </w:tabs>
              <w:ind w:left="1168" w:hanging="284"/>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Clause 31 —</w:t>
            </w:r>
            <w:r>
              <w:rPr>
                <w:b/>
                <w:bCs/>
                <w:sz w:val="18"/>
              </w:rPr>
              <w:br/>
              <w:t>Selling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Tenant permitted to sell a relocatable home owned by the tenant on the site: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state any restrictions which apply in relation to the size and placement of any “for sale” sign on the relocatable home or elsewhere in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lastRenderedPageBreak/>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State any other restrictions which affect the sale of the relocatable home.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b/>
                <w:i/>
                <w:sz w:val="18"/>
              </w:rPr>
            </w:pPr>
            <w:r>
              <w:rPr>
                <w:sz w:val="18"/>
              </w:rPr>
              <w:t>(4)</w:t>
            </w:r>
            <w:r>
              <w:rPr>
                <w:sz w:val="18"/>
              </w:rPr>
              <w:tab/>
              <w:t>The tenant is not required to nominate the park operator as the selling agent in relation to the sale of the relocatable home.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lastRenderedPageBreak/>
              <w:t xml:space="preserve">Clause 32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33 — </w:t>
            </w:r>
            <w:r>
              <w:rPr>
                <w:b/>
                <w:bCs/>
                <w:sz w:val="18"/>
              </w:rPr>
              <w:br/>
              <w:t>Tenant’s vicarious responsibility for breach of agreement</w:t>
            </w:r>
          </w:p>
        </w:tc>
        <w:tc>
          <w:tcPr>
            <w:tcW w:w="5103" w:type="dxa"/>
            <w:tcBorders>
              <w:top w:val="single" w:sz="4" w:space="0" w:color="auto"/>
            </w:tcBorders>
          </w:tcPr>
          <w:p>
            <w:pPr>
              <w:pStyle w:val="yTable"/>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ind w:left="459" w:hanging="459"/>
              <w:rPr>
                <w:rFonts w:ascii="Arial Narrow" w:hAnsi="Arial Narrow"/>
                <w:sz w:val="18"/>
              </w:rPr>
            </w:pPr>
          </w:p>
        </w:tc>
      </w:tr>
    </w:tbl>
    <w:p>
      <w:pPr>
        <w:pStyle w:val="yMiscellaneousBody"/>
      </w:pPr>
    </w:p>
    <w:tbl>
      <w:tblPr>
        <w:tblW w:w="0" w:type="auto"/>
        <w:tblInd w:w="675" w:type="dxa"/>
        <w:tblLayout w:type="fixed"/>
        <w:tblLook w:val="0000" w:firstRow="0" w:lastRow="0" w:firstColumn="0" w:lastColumn="0" w:noHBand="0" w:noVBand="0"/>
      </w:tblPr>
      <w:tblGrid>
        <w:gridCol w:w="1418"/>
        <w:gridCol w:w="5103"/>
      </w:tblGrid>
      <w:tr>
        <w:tc>
          <w:tcPr>
            <w:tcW w:w="1418" w:type="dxa"/>
            <w:tcBorders>
              <w:bottom w:val="single" w:sz="4" w:space="0" w:color="auto"/>
            </w:tcBorders>
            <w:shd w:val="clear" w:color="auto" w:fill="D9D9D9"/>
          </w:tcPr>
          <w:p>
            <w:pPr>
              <w:pStyle w:val="yTable"/>
              <w:keepNext/>
              <w:rPr>
                <w:b/>
                <w:bCs/>
                <w:sz w:val="18"/>
              </w:rPr>
            </w:pPr>
          </w:p>
        </w:tc>
        <w:tc>
          <w:tcPr>
            <w:tcW w:w="5103" w:type="dxa"/>
            <w:tcBorders>
              <w:bottom w:val="single" w:sz="4" w:space="0" w:color="auto"/>
            </w:tcBorders>
          </w:tcPr>
          <w:p>
            <w:pPr>
              <w:pStyle w:val="yTable"/>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Repositioning of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The park operator reserves the right to reposition the tenant’s relocatable home to a comparable site in the park if necessary:  </w:t>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relocatable home.</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35 —</w:t>
            </w:r>
            <w:r>
              <w:rPr>
                <w:b/>
                <w:bCs/>
                <w:sz w:val="18"/>
              </w:rPr>
              <w:br/>
              <w:t>Notice of termination</w:t>
            </w:r>
          </w:p>
        </w:tc>
        <w:tc>
          <w:tcPr>
            <w:tcW w:w="5103" w:type="dxa"/>
            <w:tcBorders>
              <w:top w:val="single" w:sz="4" w:space="0" w:color="auto"/>
              <w:bottom w:val="single" w:sz="4" w:space="0" w:color="auto"/>
            </w:tcBorders>
          </w:tcPr>
          <w:p>
            <w:pPr>
              <w:pStyle w:val="yTable"/>
              <w:spacing w:before="160"/>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rPr>
                <w:rFonts w:ascii="Arial" w:hAnsi="Arial" w:cs="Arial"/>
                <w:sz w:val="14"/>
              </w:rPr>
            </w:pPr>
            <w:r>
              <w:rPr>
                <w:rFonts w:ascii="Arial" w:hAnsi="Arial" w:cs="Arial"/>
                <w:sz w:val="14"/>
              </w:rPr>
              <w:lastRenderedPageBreak/>
              <w:t>(f)</w:t>
            </w:r>
            <w:r>
              <w:rPr>
                <w:rFonts w:ascii="Arial" w:hAnsi="Arial" w:cs="Arial"/>
                <w:sz w:val="14"/>
              </w:rPr>
              <w:tab/>
              <w:t>the rights under this agreement of the park operator or the tenant are ended by merger.</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Sections 41 and 42 state that, if the park operator gives notice of termination, the notice must specify that the tenant is to give vacant possession of the agreed premises to the operator at least 180 days after the day on which the notice is given.</w:t>
            </w:r>
          </w:p>
          <w:p>
            <w:pPr>
              <w:pStyle w:val="yTable"/>
              <w:ind w:left="742" w:hanging="742"/>
            </w:pPr>
            <w:r>
              <w:rPr>
                <w:rFonts w:ascii="Arial" w:hAnsi="Arial" w:cs="Arial"/>
                <w:sz w:val="14"/>
              </w:rPr>
              <w:t>Note 4:</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w:t>
            </w:r>
          </w:p>
        </w:tc>
      </w:tr>
      <w:tr>
        <w:tc>
          <w:tcPr>
            <w:tcW w:w="1418" w:type="dxa"/>
            <w:shd w:val="clear" w:color="auto" w:fill="D9D9D9"/>
          </w:tcPr>
          <w:p>
            <w:pPr>
              <w:pStyle w:val="yTable"/>
              <w:keepNext/>
              <w:rPr>
                <w:rFonts w:ascii="Arial Narrow" w:hAnsi="Arial Narrow"/>
                <w:b/>
                <w:bCs/>
                <w:sz w:val="18"/>
              </w:rPr>
            </w:pPr>
            <w:r>
              <w:rPr>
                <w:b/>
                <w:bCs/>
                <w:sz w:val="18"/>
              </w:rPr>
              <w:lastRenderedPageBreak/>
              <w:t xml:space="preserve">Clause 36 — </w:t>
            </w:r>
            <w:r>
              <w:rPr>
                <w:b/>
                <w:bCs/>
                <w:sz w:val="18"/>
              </w:rPr>
              <w:br/>
              <w:t>No unilateral variation of agreement</w:t>
            </w:r>
          </w:p>
        </w:tc>
        <w:tc>
          <w:tcPr>
            <w:tcW w:w="5103" w:type="dxa"/>
          </w:tcPr>
          <w:p>
            <w:pPr>
              <w:pStyle w:val="yTable"/>
              <w:keepNext/>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37 —</w:t>
            </w:r>
            <w:r>
              <w:rPr>
                <w:b/>
                <w:bCs/>
                <w:sz w:val="18"/>
              </w:rPr>
              <w:br/>
              <w:t>Park rules</w:t>
            </w:r>
          </w:p>
        </w:tc>
        <w:tc>
          <w:tcPr>
            <w:tcW w:w="5103" w:type="dxa"/>
            <w:tcBorders>
              <w:top w:val="single" w:sz="4" w:space="0" w:color="auto"/>
              <w:bottom w:val="single" w:sz="4" w:space="0" w:color="auto"/>
            </w:tcBorders>
          </w:tcPr>
          <w:p>
            <w:pPr>
              <w:pStyle w:val="yTable"/>
              <w:spacing w:before="160"/>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2817.]</w:t>
      </w:r>
    </w:p>
    <w:p>
      <w:pPr>
        <w:pStyle w:val="yHeading3"/>
      </w:pPr>
      <w:bookmarkStart w:id="135" w:name="_Toc89246912"/>
      <w:bookmarkStart w:id="136" w:name="_Toc89247298"/>
      <w:bookmarkStart w:id="137" w:name="_Toc89266468"/>
      <w:bookmarkStart w:id="138" w:name="_Toc89414602"/>
      <w:r>
        <w:rPr>
          <w:rStyle w:val="CharSDivNo"/>
        </w:rPr>
        <w:t>Division 5</w:t>
      </w:r>
      <w:r>
        <w:t> — </w:t>
      </w:r>
      <w:r>
        <w:rPr>
          <w:rStyle w:val="CharSDivText"/>
        </w:rPr>
        <w:t>Special terms</w:t>
      </w:r>
      <w:bookmarkEnd w:id="135"/>
      <w:bookmarkEnd w:id="136"/>
      <w:bookmarkEnd w:id="137"/>
      <w:bookmarkEnd w:id="13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bl>
    <w:p>
      <w:pPr>
        <w:pStyle w:val="yMiscellaneousBody"/>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tc>
      </w:tr>
    </w:tbl>
    <w:p>
      <w:pPr>
        <w:pStyle w:val="yHeading3"/>
      </w:pPr>
      <w:bookmarkStart w:id="139" w:name="_Toc89246913"/>
      <w:bookmarkStart w:id="140" w:name="_Toc89247299"/>
      <w:bookmarkStart w:id="141" w:name="_Toc89266469"/>
      <w:bookmarkStart w:id="142" w:name="_Toc89414603"/>
      <w:r>
        <w:rPr>
          <w:rStyle w:val="CharSDivNo"/>
        </w:rPr>
        <w:t>Division 6</w:t>
      </w:r>
      <w:r>
        <w:t> — </w:t>
      </w:r>
      <w:r>
        <w:rPr>
          <w:rStyle w:val="CharSDivText"/>
        </w:rPr>
        <w:t>Condition report</w:t>
      </w:r>
      <w:bookmarkEnd w:id="139"/>
      <w:bookmarkEnd w:id="140"/>
      <w:bookmarkEnd w:id="141"/>
      <w:bookmarkEnd w:id="142"/>
    </w:p>
    <w:p>
      <w:pPr>
        <w:pStyle w:val="PermNoteHeading"/>
      </w:pPr>
      <w:r>
        <w:tab/>
        <w:t>Note for this Division:</w:t>
      </w:r>
    </w:p>
    <w:p>
      <w:pPr>
        <w:pStyle w:val="PermNoteText"/>
      </w:pPr>
      <w:r>
        <w:tab/>
      </w:r>
      <w:r>
        <w:tab/>
        <w:t>In this Division the park operator should set out the condition report prescribed under regulation 8(1)(b) and (2) and Schedule 5 clauses 2, 3 and 4 of the regulations.</w:t>
      </w:r>
    </w:p>
    <w:p>
      <w:pPr>
        <w:pStyle w:val="yHeading3"/>
      </w:pPr>
      <w:bookmarkStart w:id="143" w:name="_Toc89246914"/>
      <w:bookmarkStart w:id="144" w:name="_Toc89247300"/>
      <w:bookmarkStart w:id="145" w:name="_Toc89266470"/>
      <w:bookmarkStart w:id="146" w:name="_Toc89414604"/>
      <w:r>
        <w:rPr>
          <w:rStyle w:val="CharSDivNo"/>
        </w:rPr>
        <w:t>Division 7</w:t>
      </w:r>
      <w:r>
        <w:t> — </w:t>
      </w:r>
      <w:r>
        <w:rPr>
          <w:rStyle w:val="CharSDivText"/>
        </w:rPr>
        <w:t>Park rules</w:t>
      </w:r>
      <w:bookmarkEnd w:id="143"/>
      <w:bookmarkEnd w:id="144"/>
      <w:bookmarkEnd w:id="145"/>
      <w:bookmarkEnd w:id="146"/>
    </w:p>
    <w:p>
      <w:pPr>
        <w:pStyle w:val="PermNoteHeading"/>
      </w:pPr>
      <w:r>
        <w:tab/>
        <w:t>Note for this Division:</w:t>
      </w:r>
    </w:p>
    <w:p>
      <w:pPr>
        <w:pStyle w:val="PermNoteText"/>
      </w:pPr>
      <w:r>
        <w:tab/>
      </w:r>
      <w:r>
        <w:tab/>
        <w:t>In this Division the park operator should set out the park rules for the residential park.</w:t>
      </w:r>
    </w:p>
    <w:p>
      <w:pPr>
        <w:pStyle w:val="yHeading3"/>
        <w:rPr>
          <w:rStyle w:val="CharSDivText"/>
        </w:rPr>
      </w:pPr>
      <w:bookmarkStart w:id="147" w:name="_Toc89246915"/>
      <w:bookmarkStart w:id="148" w:name="_Toc89247301"/>
      <w:bookmarkStart w:id="149" w:name="_Toc89266471"/>
      <w:bookmarkStart w:id="150" w:name="_Toc89414605"/>
      <w:r>
        <w:rPr>
          <w:rStyle w:val="CharSDivNo"/>
        </w:rPr>
        <w:t>Division 8</w:t>
      </w:r>
      <w:r>
        <w:t> — </w:t>
      </w:r>
      <w:r>
        <w:rPr>
          <w:rStyle w:val="CharSDivText"/>
        </w:rPr>
        <w:t>Information sheet</w:t>
      </w:r>
      <w:bookmarkEnd w:id="147"/>
      <w:bookmarkEnd w:id="148"/>
      <w:bookmarkEnd w:id="149"/>
      <w:bookmarkEnd w:id="150"/>
    </w:p>
    <w:p>
      <w:pPr>
        <w:pStyle w:val="PermNoteHeading"/>
      </w:pPr>
      <w:r>
        <w:tab/>
        <w:t>Note for this Division:</w:t>
      </w:r>
    </w:p>
    <w:p>
      <w:pPr>
        <w:pStyle w:val="PermNoteText"/>
      </w:pPr>
      <w:r>
        <w:tab/>
      </w:r>
      <w:r>
        <w:tab/>
        <w:t>In this Division the park operator should set out the information sheet prescribed under regulation 9(1)(b) and Schedule 7 of the regulations.</w:t>
      </w:r>
    </w:p>
    <w:p>
      <w:pPr>
        <w:pStyle w:val="yHeading3"/>
        <w:keepLines/>
        <w:pageBreakBefore/>
        <w:spacing w:before="0"/>
      </w:pPr>
      <w:bookmarkStart w:id="151" w:name="_Toc89246916"/>
      <w:bookmarkStart w:id="152" w:name="_Toc89247302"/>
      <w:bookmarkStart w:id="153" w:name="_Toc89266472"/>
      <w:bookmarkStart w:id="154" w:name="_Toc89414606"/>
      <w:r>
        <w:rPr>
          <w:rStyle w:val="CharSDivNo"/>
        </w:rPr>
        <w:lastRenderedPageBreak/>
        <w:t>Division 9</w:t>
      </w:r>
      <w:r>
        <w:t> — </w:t>
      </w:r>
      <w:r>
        <w:rPr>
          <w:rStyle w:val="CharSDivText"/>
        </w:rPr>
        <w:t>Acceptance</w:t>
      </w:r>
      <w:bookmarkEnd w:id="151"/>
      <w:bookmarkEnd w:id="152"/>
      <w:bookmarkEnd w:id="153"/>
      <w:bookmarkEnd w:id="15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managing real estate agent</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Cooling off period</w:t>
            </w: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Section 18(1) of the Act states that the tenant is entitled to rescind this agreement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at any time within 5 working days after this agreement commencement date specified in clause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if the park operator does not comply with section 11(1) of the Act within the time specified in that subsection but does provide the documents required under that section — at any time within 10 working days after the day on which the documents required under that section are given to the tenant.</w:t>
            </w:r>
          </w:p>
          <w:p>
            <w:pPr>
              <w:pStyle w:val="yTable"/>
              <w:ind w:left="742" w:hanging="742"/>
              <w:rPr>
                <w:sz w:val="14"/>
              </w:rPr>
            </w:pPr>
            <w:r>
              <w:rPr>
                <w:rFonts w:ascii="Arial" w:hAnsi="Arial" w:cs="Arial"/>
                <w:sz w:val="14"/>
              </w:rPr>
              <w:t>Note 2:</w:t>
            </w:r>
            <w:r>
              <w:rPr>
                <w:rFonts w:ascii="Arial" w:hAnsi="Arial" w:cs="Arial"/>
                <w:sz w:val="14"/>
              </w:rPr>
              <w:tab/>
              <w:t>Under section 18(2) of the Act, the tenant cannot rescind this agreement after taking up occupation of the agreed premises.</w:t>
            </w:r>
          </w:p>
        </w:tc>
      </w:tr>
    </w:tbl>
    <w:p>
      <w:pPr>
        <w:pStyle w:val="yHeading3"/>
        <w:keepNext w:val="0"/>
        <w:keepLines/>
        <w:pageBreakBefore/>
        <w:spacing w:before="0"/>
      </w:pPr>
      <w:bookmarkStart w:id="155" w:name="_Toc89246917"/>
      <w:bookmarkStart w:id="156" w:name="_Toc89247303"/>
      <w:bookmarkStart w:id="157" w:name="_Toc89266473"/>
      <w:bookmarkStart w:id="158" w:name="_Toc89414607"/>
      <w:r>
        <w:rPr>
          <w:rStyle w:val="CharSDivNo"/>
        </w:rPr>
        <w:lastRenderedPageBreak/>
        <w:t>Division 10</w:t>
      </w:r>
      <w:r>
        <w:t> — </w:t>
      </w:r>
      <w:r>
        <w:rPr>
          <w:rStyle w:val="CharSDivText"/>
        </w:rPr>
        <w:t>Tenant’s checklist</w:t>
      </w:r>
      <w:bookmarkEnd w:id="155"/>
      <w:bookmarkEnd w:id="156"/>
      <w:bookmarkEnd w:id="157"/>
      <w:bookmarkEnd w:id="15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Lines/>
              <w:rPr>
                <w:sz w:val="18"/>
              </w:rPr>
            </w:pPr>
          </w:p>
        </w:tc>
        <w:tc>
          <w:tcPr>
            <w:tcW w:w="5103" w:type="dxa"/>
            <w:tcBorders>
              <w:top w:val="single" w:sz="4" w:space="0" w:color="auto"/>
            </w:tcBorders>
          </w:tcPr>
          <w:p>
            <w:pPr>
              <w:pStyle w:val="yTable"/>
              <w:keepLines/>
              <w:spacing w:before="160"/>
              <w:ind w:left="318" w:hanging="318"/>
              <w:rPr>
                <w:sz w:val="18"/>
              </w:rPr>
            </w:pPr>
            <w:r>
              <w:rPr>
                <w:sz w:val="18"/>
              </w:rPr>
              <w:sym w:font="Wingdings" w:char="F06F"/>
            </w:r>
            <w:r>
              <w:rPr>
                <w:sz w:val="18"/>
              </w:rPr>
              <w:tab/>
              <w:t>I have received a copy of, and read, this agreement.</w:t>
            </w:r>
          </w:p>
          <w:p>
            <w:pPr>
              <w:pStyle w:val="yTable"/>
              <w:keepLines/>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keepLines/>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keepLines/>
              <w:ind w:left="317" w:hanging="317"/>
              <w:rPr>
                <w:sz w:val="18"/>
              </w:rPr>
            </w:pPr>
            <w:r>
              <w:rPr>
                <w:sz w:val="18"/>
              </w:rPr>
              <w:sym w:font="Wingdings" w:char="F06F"/>
            </w:r>
            <w:r>
              <w:rPr>
                <w:sz w:val="18"/>
              </w:rPr>
              <w:tab/>
              <w:t>I have sought, or decided not to seek, independent legal advice.</w:t>
            </w:r>
          </w:p>
          <w:p>
            <w:pPr>
              <w:pStyle w:val="yTable"/>
              <w:keepLines/>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Lines/>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cheduleHeading"/>
      </w:pPr>
      <w:bookmarkStart w:id="159" w:name="_Toc89246918"/>
      <w:bookmarkStart w:id="160" w:name="_Toc89247304"/>
      <w:bookmarkStart w:id="161" w:name="_Toc89266474"/>
      <w:bookmarkStart w:id="162" w:name="_Toc89414608"/>
      <w:r>
        <w:rPr>
          <w:rStyle w:val="CharSchNo"/>
        </w:rPr>
        <w:lastRenderedPageBreak/>
        <w:t>Schedule 4</w:t>
      </w:r>
      <w:r>
        <w:t> — </w:t>
      </w:r>
      <w:r>
        <w:rPr>
          <w:rStyle w:val="CharSchText"/>
        </w:rPr>
        <w:t>Fixed term site</w:t>
      </w:r>
      <w:r>
        <w:rPr>
          <w:rStyle w:val="CharSchText"/>
        </w:rPr>
        <w:noBreakHyphen/>
        <w:t>only agreement</w:t>
      </w:r>
      <w:bookmarkEnd w:id="159"/>
      <w:bookmarkEnd w:id="160"/>
      <w:bookmarkEnd w:id="161"/>
      <w:bookmarkEnd w:id="162"/>
    </w:p>
    <w:p>
      <w:pPr>
        <w:pStyle w:val="yShoulderClause"/>
      </w:pPr>
      <w:r>
        <w:t>[r. 7]</w:t>
      </w:r>
    </w:p>
    <w:p>
      <w:pPr>
        <w:pStyle w:val="yHeading3"/>
      </w:pPr>
      <w:bookmarkStart w:id="163" w:name="_Toc89246919"/>
      <w:bookmarkStart w:id="164" w:name="_Toc89247305"/>
      <w:bookmarkStart w:id="165" w:name="_Toc89266475"/>
      <w:bookmarkStart w:id="166" w:name="_Toc89414609"/>
      <w:r>
        <w:rPr>
          <w:rStyle w:val="CharSDivNo"/>
        </w:rPr>
        <w:t>Division 1</w:t>
      </w:r>
      <w:r>
        <w:t> — </w:t>
      </w:r>
      <w:r>
        <w:rPr>
          <w:rStyle w:val="CharSDivText"/>
        </w:rPr>
        <w:t>Preliminary</w:t>
      </w:r>
      <w:bookmarkEnd w:id="163"/>
      <w:bookmarkEnd w:id="164"/>
      <w:bookmarkEnd w:id="165"/>
      <w:bookmarkEnd w:id="16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This agreement is for the rental of the site stated in clause 4 and permits the tenant to position a relocatable home on the site.</w:t>
            </w:r>
          </w:p>
          <w:p>
            <w:pPr>
              <w:pStyle w:val="yTable"/>
              <w:ind w:left="459" w:hanging="459"/>
            </w:pPr>
            <w:r>
              <w:rPr>
                <w:sz w:val="18"/>
              </w:rPr>
              <w:t>(2)</w:t>
            </w:r>
            <w:r>
              <w:rPr>
                <w:sz w:val="18"/>
              </w:rPr>
              <w:tab/>
              <w:t>This agreement is for a fixed term tenancy commencing and ending on the days specified in clause 5.</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rPr>
                <w:rFonts w:ascii="Arial" w:hAnsi="Arial" w:cs="Arial"/>
                <w:sz w:val="14"/>
                <w:szCs w:val="14"/>
              </w:rPr>
            </w:pPr>
            <w:r>
              <w:rPr>
                <w:rFonts w:ascii="Arial" w:hAnsi="Arial" w:cs="Arial"/>
                <w:sz w:val="14"/>
                <w:szCs w:val="14"/>
              </w:rPr>
              <w:t>This agreement is in 10 Divisions:</w:t>
            </w:r>
          </w:p>
          <w:p>
            <w:pPr>
              <w:pStyle w:val="yTable"/>
              <w:rPr>
                <w:rFonts w:ascii="Arial" w:hAnsi="Arial" w:cs="Arial"/>
                <w:sz w:val="14"/>
                <w:szCs w:val="14"/>
              </w:rPr>
            </w:pPr>
            <w:r>
              <w:rPr>
                <w:rFonts w:ascii="Arial" w:hAnsi="Arial" w:cs="Arial"/>
                <w:sz w:val="14"/>
                <w:szCs w:val="14"/>
              </w:rPr>
              <w:t>Division 1 — Preliminary</w:t>
            </w:r>
          </w:p>
          <w:p>
            <w:pPr>
              <w:pStyle w:val="yTable"/>
              <w:rPr>
                <w:rFonts w:ascii="Arial" w:hAnsi="Arial" w:cs="Arial"/>
                <w:sz w:val="14"/>
                <w:szCs w:val="14"/>
              </w:rPr>
            </w:pPr>
            <w:r>
              <w:rPr>
                <w:rFonts w:ascii="Arial" w:hAnsi="Arial" w:cs="Arial"/>
                <w:sz w:val="14"/>
                <w:szCs w:val="14"/>
              </w:rPr>
              <w:t>Division 2 — Rent, fees and charges</w:t>
            </w:r>
          </w:p>
          <w:p>
            <w:pPr>
              <w:pStyle w:val="yTable"/>
              <w:rPr>
                <w:rFonts w:ascii="Arial" w:hAnsi="Arial" w:cs="Arial"/>
                <w:sz w:val="14"/>
                <w:szCs w:val="14"/>
              </w:rPr>
            </w:pPr>
            <w:r>
              <w:rPr>
                <w:rFonts w:ascii="Arial" w:hAnsi="Arial" w:cs="Arial"/>
                <w:sz w:val="14"/>
                <w:szCs w:val="14"/>
              </w:rPr>
              <w:t>Division 3 — Table of fees and charges for services and utilities</w:t>
            </w:r>
          </w:p>
          <w:p>
            <w:pPr>
              <w:pStyle w:val="yTable"/>
              <w:rPr>
                <w:rFonts w:ascii="Arial" w:hAnsi="Arial" w:cs="Arial"/>
                <w:sz w:val="14"/>
                <w:szCs w:val="14"/>
              </w:rPr>
            </w:pPr>
            <w:r>
              <w:rPr>
                <w:rFonts w:ascii="Arial" w:hAnsi="Arial" w:cs="Arial"/>
                <w:sz w:val="14"/>
                <w:szCs w:val="14"/>
              </w:rPr>
              <w:t>Division 4 — General terms</w:t>
            </w:r>
          </w:p>
          <w:p>
            <w:pPr>
              <w:pStyle w:val="yTable"/>
              <w:rPr>
                <w:rFonts w:ascii="Arial" w:hAnsi="Arial" w:cs="Arial"/>
                <w:sz w:val="14"/>
                <w:szCs w:val="14"/>
              </w:rPr>
            </w:pPr>
            <w:r>
              <w:rPr>
                <w:rFonts w:ascii="Arial" w:hAnsi="Arial" w:cs="Arial"/>
                <w:sz w:val="14"/>
                <w:szCs w:val="14"/>
              </w:rPr>
              <w:t>Division 5 — Special terms</w:t>
            </w:r>
          </w:p>
          <w:p>
            <w:pPr>
              <w:pStyle w:val="yTable"/>
              <w:rPr>
                <w:rFonts w:ascii="Arial" w:hAnsi="Arial" w:cs="Arial"/>
                <w:sz w:val="14"/>
                <w:szCs w:val="14"/>
              </w:rPr>
            </w:pPr>
            <w:r>
              <w:rPr>
                <w:rFonts w:ascii="Arial" w:hAnsi="Arial" w:cs="Arial"/>
                <w:sz w:val="14"/>
                <w:szCs w:val="14"/>
              </w:rPr>
              <w:t xml:space="preserve">Division 6 — Condition report </w:t>
            </w:r>
          </w:p>
          <w:p>
            <w:pPr>
              <w:pStyle w:val="yTable"/>
              <w:rPr>
                <w:rFonts w:ascii="Arial" w:hAnsi="Arial" w:cs="Arial"/>
                <w:sz w:val="14"/>
                <w:szCs w:val="14"/>
              </w:rPr>
            </w:pPr>
            <w:r>
              <w:rPr>
                <w:rFonts w:ascii="Arial" w:hAnsi="Arial" w:cs="Arial"/>
                <w:sz w:val="14"/>
                <w:szCs w:val="14"/>
              </w:rPr>
              <w:t>Division 7 — Park rules</w:t>
            </w:r>
          </w:p>
          <w:p>
            <w:pPr>
              <w:pStyle w:val="yTable"/>
              <w:rPr>
                <w:rFonts w:ascii="Arial" w:hAnsi="Arial" w:cs="Arial"/>
                <w:sz w:val="14"/>
                <w:szCs w:val="14"/>
              </w:rPr>
            </w:pPr>
            <w:r>
              <w:rPr>
                <w:rFonts w:ascii="Arial" w:hAnsi="Arial" w:cs="Arial"/>
                <w:sz w:val="14"/>
                <w:szCs w:val="14"/>
              </w:rPr>
              <w:t>Division 8 — Information sheet</w:t>
            </w:r>
          </w:p>
          <w:p>
            <w:pPr>
              <w:pStyle w:val="yTable"/>
              <w:rPr>
                <w:rFonts w:ascii="Arial" w:hAnsi="Arial" w:cs="Arial"/>
                <w:sz w:val="14"/>
                <w:szCs w:val="14"/>
              </w:rPr>
            </w:pPr>
            <w:r>
              <w:rPr>
                <w:rFonts w:ascii="Arial" w:hAnsi="Arial" w:cs="Arial"/>
                <w:sz w:val="14"/>
                <w:szCs w:val="14"/>
              </w:rPr>
              <w:t>Division 9 — Acceptance</w:t>
            </w:r>
          </w:p>
          <w:p>
            <w:pPr>
              <w:pStyle w:val="yTable"/>
              <w:rPr>
                <w:rFonts w:ascii="Arial" w:hAnsi="Arial" w:cs="Arial"/>
                <w:sz w:val="14"/>
                <w:szCs w:val="14"/>
              </w:rPr>
            </w:pPr>
            <w:r>
              <w:rPr>
                <w:rFonts w:ascii="Arial" w:hAnsi="Arial" w:cs="Arial"/>
                <w:sz w:val="14"/>
                <w:szCs w:val="14"/>
              </w:rPr>
              <w:t>Division 10 — Tenant’s checklist</w:t>
            </w:r>
          </w:p>
          <w:p>
            <w:pPr>
              <w:pStyle w:val="yTable"/>
              <w:rPr>
                <w:rFonts w:ascii="Arial" w:hAnsi="Arial" w:cs="Arial"/>
                <w:sz w:val="14"/>
                <w:szCs w:val="14"/>
              </w:rPr>
            </w:pPr>
            <w:r>
              <w:rPr>
                <w:rFonts w:ascii="Arial" w:hAnsi="Arial" w:cs="Arial"/>
                <w:sz w:val="14"/>
                <w:szCs w:val="14"/>
              </w:rPr>
              <w:t xml:space="preserve">Before you sign this agreement, you should have completed the </w:t>
            </w:r>
            <w:r>
              <w:rPr>
                <w:rFonts w:ascii="Arial" w:hAnsi="Arial" w:cs="Arial"/>
                <w:sz w:val="14"/>
                <w:szCs w:val="14"/>
              </w:rPr>
              <w:br/>
            </w:r>
            <w:r>
              <w:rPr>
                <w:rFonts w:ascii="Arial" w:hAnsi="Arial" w:cs="Arial"/>
                <w:b/>
                <w:sz w:val="14"/>
                <w:szCs w:val="14"/>
              </w:rPr>
              <w:t xml:space="preserve">TENANT’S CHECKLIST </w:t>
            </w:r>
            <w:r>
              <w:rPr>
                <w:rFonts w:ascii="Arial" w:hAnsi="Arial" w:cs="Arial"/>
                <w:sz w:val="14"/>
                <w:szCs w:val="14"/>
              </w:rPr>
              <w:t>in Division 10.</w:t>
            </w:r>
          </w:p>
          <w:p>
            <w:pPr>
              <w:pStyle w:val="yTable"/>
              <w:rPr>
                <w:rFonts w:ascii="Arial" w:hAnsi="Arial" w:cs="Arial"/>
                <w:sz w:val="14"/>
                <w:szCs w:val="14"/>
              </w:rPr>
            </w:pPr>
            <w:r>
              <w:rPr>
                <w:rFonts w:ascii="Arial" w:hAnsi="Arial" w:cs="Arial"/>
                <w:sz w:val="14"/>
                <w:szCs w:val="14"/>
              </w:rPr>
              <w:t xml:space="preserve">If you need general information about renting at a residential park — </w:t>
            </w:r>
          </w:p>
          <w:p>
            <w:pPr>
              <w:pStyle w:val="yTable"/>
              <w:tabs>
                <w:tab w:val="left" w:pos="601"/>
                <w:tab w:val="left" w:pos="833"/>
              </w:tabs>
              <w:ind w:left="884" w:right="1168" w:hanging="884"/>
              <w:rPr>
                <w:rFonts w:ascii="Arial" w:hAnsi="Arial" w:cs="Arial"/>
                <w:sz w:val="14"/>
                <w:szCs w:val="14"/>
              </w:rPr>
            </w:pPr>
            <w:r>
              <w:rPr>
                <w:rFonts w:ascii="Arial" w:hAnsi="Arial" w:cs="Arial"/>
                <w:sz w:val="14"/>
                <w:szCs w:val="14"/>
              </w:rPr>
              <w:tab/>
              <w:t>●</w:t>
            </w:r>
            <w:r>
              <w:rPr>
                <w:rFonts w:ascii="Arial" w:hAnsi="Arial" w:cs="Arial"/>
                <w:sz w:val="14"/>
                <w:szCs w:val="14"/>
              </w:rPr>
              <w:tab/>
              <w:t>call the Consumer Protection Contact Centre: 1300 30 40 54</w:t>
            </w:r>
          </w:p>
          <w:p>
            <w:pPr>
              <w:pStyle w:val="yTable"/>
              <w:tabs>
                <w:tab w:val="left" w:pos="601"/>
                <w:tab w:val="left" w:pos="833"/>
              </w:tabs>
              <w:ind w:left="884" w:right="1168" w:hanging="884"/>
              <w:rPr>
                <w:rFonts w:ascii="Arial" w:hAnsi="Arial" w:cs="Arial"/>
                <w:sz w:val="14"/>
                <w:szCs w:val="14"/>
              </w:rPr>
            </w:pPr>
            <w:r>
              <w:rPr>
                <w:rFonts w:ascii="Arial" w:hAnsi="Arial" w:cs="Arial"/>
                <w:sz w:val="14"/>
                <w:szCs w:val="14"/>
              </w:rPr>
              <w:tab/>
              <w:t>●</w:t>
            </w:r>
            <w:r>
              <w:rPr>
                <w:rFonts w:ascii="Arial" w:hAnsi="Arial" w:cs="Arial"/>
                <w:sz w:val="14"/>
                <w:szCs w:val="14"/>
              </w:rPr>
              <w:tab/>
              <w:t>visit the Department of Commerce’s website: www.commerce.wa.gov.au</w:t>
            </w:r>
          </w:p>
          <w:p>
            <w:pPr>
              <w:pStyle w:val="yTable"/>
              <w:rPr>
                <w:rFonts w:ascii="Arial" w:hAnsi="Arial" w:cs="Arial"/>
                <w:b/>
                <w:sz w:val="18"/>
                <w:szCs w:val="18"/>
              </w:rPr>
            </w:pPr>
            <w:r>
              <w:rPr>
                <w:rFonts w:ascii="Arial" w:hAnsi="Arial" w:cs="Arial"/>
                <w:b/>
                <w:sz w:val="18"/>
                <w:szCs w:val="18"/>
              </w:rPr>
              <w:t>WARNING</w:t>
            </w:r>
          </w:p>
          <w:p>
            <w:pPr>
              <w:pStyle w:val="yTable"/>
              <w:rPr>
                <w:rFonts w:ascii="Arial" w:hAnsi="Arial" w:cs="Arial"/>
                <w:sz w:val="14"/>
                <w:szCs w:val="14"/>
              </w:rPr>
            </w:pPr>
            <w:r>
              <w:rPr>
                <w:rFonts w:ascii="Arial" w:hAnsi="Arial" w:cs="Arial"/>
                <w:sz w:val="14"/>
                <w:szCs w:val="14"/>
              </w:rPr>
              <w:t>This is a long</w:t>
            </w:r>
            <w:r>
              <w:rPr>
                <w:rFonts w:ascii="Arial" w:hAnsi="Arial" w:cs="Arial"/>
                <w:sz w:val="14"/>
                <w:szCs w:val="14"/>
              </w:rPr>
              <w:noBreakHyphen/>
              <w:t xml:space="preserve">stay agreement for a fixed term.  </w:t>
            </w:r>
          </w:p>
          <w:p>
            <w:pPr>
              <w:pStyle w:val="yTable"/>
              <w:rPr>
                <w:rFonts w:ascii="Arial" w:hAnsi="Arial" w:cs="Arial"/>
                <w:sz w:val="14"/>
                <w:szCs w:val="14"/>
              </w:rPr>
            </w:pPr>
            <w:r>
              <w:rPr>
                <w:rFonts w:ascii="Arial" w:hAnsi="Arial" w:cs="Arial"/>
                <w:sz w:val="14"/>
                <w:szCs w:val="14"/>
              </w:rPr>
              <w:t>You could be given 180 days notice to vacate the site if the park is being sold, but compensation is payable by the park operator for losses incurred.</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 — </w:t>
            </w:r>
            <w:r>
              <w:rPr>
                <w:b/>
                <w:bCs/>
                <w:sz w:val="18"/>
              </w:rPr>
              <w:br/>
              <w:t>Terms used in this agreement</w:t>
            </w:r>
          </w:p>
        </w:tc>
        <w:tc>
          <w:tcPr>
            <w:tcW w:w="5103" w:type="dxa"/>
            <w:tcBorders>
              <w:top w:val="single" w:sz="4" w:space="0" w:color="auto"/>
              <w:bottom w:val="single" w:sz="4" w:space="0" w:color="auto"/>
            </w:tcBorders>
          </w:tcPr>
          <w:p>
            <w:pPr>
              <w:pStyle w:val="ySubsection"/>
              <w:tabs>
                <w:tab w:val="clear" w:pos="595"/>
                <w:tab w:val="clear" w:pos="879"/>
                <w:tab w:val="left" w:pos="459"/>
              </w:tabs>
              <w:spacing w:before="60"/>
              <w:ind w:left="459" w:hanging="459"/>
              <w:rPr>
                <w:sz w:val="18"/>
              </w:rPr>
            </w:pPr>
            <w:r>
              <w:rPr>
                <w:sz w:val="18"/>
              </w:rPr>
              <w:t>In this agreement, unless the contrary intention appears —</w:t>
            </w:r>
          </w:p>
          <w:p>
            <w:pPr>
              <w:pStyle w:val="yTable"/>
              <w:tabs>
                <w:tab w:val="left" w:pos="317"/>
                <w:tab w:val="left" w:pos="601"/>
              </w:tabs>
              <w:ind w:left="601" w:hanging="601"/>
              <w:rPr>
                <w:sz w:val="18"/>
              </w:rPr>
            </w:pPr>
            <w:r>
              <w:rPr>
                <w:sz w:val="18"/>
              </w:rPr>
              <w:tab/>
            </w:r>
            <w:r>
              <w:rPr>
                <w:rStyle w:val="CharDefText"/>
                <w:bCs/>
                <w:iCs/>
                <w:sz w:val="18"/>
              </w:rPr>
              <w:t>Act</w:t>
            </w:r>
            <w:r>
              <w:rPr>
                <w:bCs/>
                <w:sz w:val="18"/>
              </w:rPr>
              <w:t xml:space="preserve"> </w:t>
            </w:r>
            <w:r>
              <w:rPr>
                <w:sz w:val="18"/>
              </w:rPr>
              <w:t xml:space="preserve">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sz w:val="18"/>
              </w:rPr>
              <w:tab/>
            </w:r>
            <w:r>
              <w:rPr>
                <w:rStyle w:val="CharDefText"/>
                <w:bCs/>
                <w:iCs/>
                <w:sz w:val="18"/>
              </w:rPr>
              <w:t>agreed premises</w:t>
            </w:r>
            <w:r>
              <w:rPr>
                <w:sz w:val="18"/>
              </w:rPr>
              <w:t xml:space="preserve"> means the site, any structures on the site that are provided by the park operator and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sz w:val="18"/>
              </w:rPr>
              <w:tab/>
            </w:r>
            <w:r>
              <w:rPr>
                <w:rStyle w:val="CharDefText"/>
                <w:bCs/>
                <w:iCs/>
                <w:sz w:val="18"/>
              </w:rPr>
              <w:t>Division</w:t>
            </w:r>
            <w:r>
              <w:rPr>
                <w:sz w:val="18"/>
              </w:rPr>
              <w:t xml:space="preserve"> means a Division of this agreement;</w:t>
            </w:r>
          </w:p>
          <w:p>
            <w:pPr>
              <w:pStyle w:val="yTable"/>
              <w:tabs>
                <w:tab w:val="left" w:pos="317"/>
                <w:tab w:val="left" w:pos="601"/>
              </w:tabs>
              <w:ind w:left="601" w:hanging="601"/>
              <w:rPr>
                <w:sz w:val="18"/>
              </w:rPr>
            </w:pPr>
            <w:r>
              <w:rPr>
                <w:sz w:val="18"/>
              </w:rPr>
              <w:tab/>
            </w:r>
            <w:r>
              <w:rPr>
                <w:rStyle w:val="CharDefText"/>
                <w:bCs/>
                <w:iCs/>
                <w:sz w:val="18"/>
              </w:rPr>
              <w:t>park operator</w:t>
            </w:r>
            <w:r>
              <w:rPr>
                <w:sz w:val="18"/>
              </w:rPr>
              <w:t xml:space="preserve"> means the party referred to in clause 2;</w:t>
            </w:r>
          </w:p>
          <w:p>
            <w:pPr>
              <w:pStyle w:val="yTable"/>
              <w:tabs>
                <w:tab w:val="left" w:pos="317"/>
                <w:tab w:val="left" w:pos="601"/>
              </w:tabs>
              <w:ind w:left="601" w:hanging="601"/>
              <w:rPr>
                <w:sz w:val="18"/>
              </w:rPr>
            </w:pPr>
            <w:r>
              <w:rPr>
                <w:sz w:val="18"/>
              </w:rPr>
              <w:tab/>
            </w:r>
            <w:r>
              <w:rPr>
                <w:rStyle w:val="CharDefText"/>
                <w:bCs/>
                <w:i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sz w:val="18"/>
              </w:rPr>
              <w:tab/>
            </w:r>
            <w:r>
              <w:rPr>
                <w:rStyle w:val="CharDefText"/>
                <w:bCs/>
                <w:iCs/>
                <w:sz w:val="18"/>
              </w:rPr>
              <w:t>relocatable home</w:t>
            </w:r>
            <w:r>
              <w:rPr>
                <w:sz w:val="18"/>
              </w:rPr>
              <w:t xml:space="preserve">, in relation to a site, means a vehicle, building, tent or other structure that is fitted or designed for </w:t>
            </w:r>
            <w:r>
              <w:rPr>
                <w:sz w:val="18"/>
              </w:rPr>
              <w:lastRenderedPageBreak/>
              <w:t>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sz w:val="18"/>
              </w:rPr>
              <w:tab/>
            </w:r>
            <w:r>
              <w:rPr>
                <w:rStyle w:val="CharDefText"/>
                <w:bCs/>
                <w:iCs/>
                <w:sz w:val="18"/>
              </w:rPr>
              <w:t>residential park</w:t>
            </w:r>
            <w:r>
              <w:rPr>
                <w:sz w:val="18"/>
              </w:rPr>
              <w:t xml:space="preserve"> or </w:t>
            </w:r>
            <w:r>
              <w:rPr>
                <w:rStyle w:val="CharDefText"/>
                <w:bCs/>
                <w:iCs/>
                <w:sz w:val="18"/>
              </w:rPr>
              <w:t>park</w:t>
            </w:r>
            <w:r>
              <w:rPr>
                <w:sz w:val="18"/>
              </w:rPr>
              <w:t xml:space="preserve"> means the residential park referred to in clause 4;</w:t>
            </w:r>
          </w:p>
          <w:p>
            <w:pPr>
              <w:pStyle w:val="yTable"/>
              <w:tabs>
                <w:tab w:val="left" w:pos="317"/>
                <w:tab w:val="left" w:pos="601"/>
              </w:tabs>
              <w:ind w:left="601" w:hanging="601"/>
              <w:rPr>
                <w:sz w:val="18"/>
              </w:rPr>
            </w:pPr>
            <w:r>
              <w:rPr>
                <w:sz w:val="18"/>
              </w:rPr>
              <w:tab/>
            </w:r>
            <w:r>
              <w:rPr>
                <w:rStyle w:val="CharDefText"/>
                <w:bCs/>
                <w:iCs/>
                <w:sz w:val="18"/>
              </w:rPr>
              <w:t>shared premises</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sz w:val="18"/>
              </w:rPr>
              <w:tab/>
            </w:r>
            <w:r>
              <w:rPr>
                <w:rStyle w:val="CharDefText"/>
                <w:bCs/>
                <w:iCs/>
                <w:sz w:val="18"/>
              </w:rPr>
              <w:t>site</w:t>
            </w:r>
            <w:r>
              <w:rPr>
                <w:sz w:val="18"/>
              </w:rPr>
              <w:t xml:space="preserve"> means the site referred to in clause 4;</w:t>
            </w:r>
          </w:p>
          <w:p>
            <w:pPr>
              <w:pStyle w:val="yTable"/>
              <w:tabs>
                <w:tab w:val="left" w:pos="317"/>
                <w:tab w:val="left" w:pos="601"/>
              </w:tabs>
              <w:ind w:left="601" w:hanging="601"/>
              <w:rPr>
                <w:sz w:val="18"/>
              </w:rPr>
            </w:pPr>
            <w:r>
              <w:rPr>
                <w:sz w:val="18"/>
              </w:rPr>
              <w:tab/>
            </w:r>
            <w:r>
              <w:rPr>
                <w:rStyle w:val="CharDefText"/>
                <w:bCs/>
                <w:iCs/>
                <w:sz w:val="18"/>
              </w:rPr>
              <w:t>tenant</w:t>
            </w:r>
            <w:r>
              <w:rPr>
                <w:sz w:val="18"/>
              </w:rPr>
              <w:t xml:space="preserve"> means the party referred to in clause 3.</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lastRenderedPageBreak/>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sz w:val="18"/>
                <w:szCs w:val="18"/>
              </w:rPr>
              <w:lastRenderedPageBreak/>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rPr>
                <w:sz w:val="18"/>
                <w:szCs w:val="18"/>
              </w:rPr>
            </w:pPr>
            <w:r>
              <w:rPr>
                <w:sz w:val="18"/>
                <w:szCs w:val="18"/>
              </w:rPr>
              <w:t>(1)</w:t>
            </w:r>
            <w:r>
              <w:rPr>
                <w:sz w:val="18"/>
                <w:szCs w:val="18"/>
              </w:rPr>
              <w:tab/>
              <w:t>Park name and address.............................................................</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(2)</w:t>
            </w:r>
            <w:r>
              <w:rPr>
                <w:sz w:val="18"/>
                <w:szCs w:val="18"/>
              </w:rPr>
              <w:tab/>
              <w:t>Site location (e.g. site number or other description)</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w:t>
            </w:r>
          </w:p>
          <w:p>
            <w:pPr>
              <w:pStyle w:val="zyTableNAm"/>
              <w:tabs>
                <w:tab w:val="clear" w:pos="567"/>
                <w:tab w:val="left" w:pos="459"/>
              </w:tabs>
              <w:ind w:left="459" w:hanging="459"/>
              <w:rPr>
                <w:sz w:val="18"/>
              </w:rPr>
            </w:pPr>
            <w:r>
              <w:rPr>
                <w:sz w:val="18"/>
                <w:szCs w:val="18"/>
              </w:rPr>
              <w:t>(3)</w:t>
            </w:r>
            <w:r>
              <w:rPr>
                <w:sz w:val="18"/>
                <w:szCs w:val="18"/>
              </w:rPr>
              <w:tab/>
              <w:t>Area of site (e.g. Zm</w:t>
            </w:r>
            <w:r>
              <w:rPr>
                <w:sz w:val="18"/>
                <w:szCs w:val="18"/>
                <w:vertAlign w:val="superscript"/>
              </w:rPr>
              <w:t>2</w:t>
            </w:r>
            <w:r>
              <w:rPr>
                <w:sz w:val="18"/>
                <w:szCs w:val="18"/>
              </w:rPr>
              <w:t xml:space="preserve"> or X metres by Y metres).....................</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a relocatable home on the site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a relocatable home on the site ..........….</w:t>
            </w:r>
          </w:p>
          <w:p>
            <w:pPr>
              <w:pStyle w:val="zyTableNAm"/>
              <w:tabs>
                <w:tab w:val="clear" w:pos="567"/>
                <w:tab w:val="left" w:pos="459"/>
              </w:tabs>
              <w:ind w:left="459" w:hanging="459"/>
              <w:rPr>
                <w:sz w:val="18"/>
              </w:rPr>
            </w:pPr>
            <w:r>
              <w:rPr>
                <w:sz w:val="18"/>
                <w:szCs w:val="18"/>
              </w:rPr>
              <w:t>(3)</w:t>
            </w:r>
            <w:r>
              <w:rPr>
                <w:sz w:val="18"/>
                <w:szCs w:val="18"/>
              </w:rPr>
              <w:tab/>
              <w:t>Total number of persons who may reside in a relocatable home on the site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Clause 5 —</w:t>
            </w:r>
            <w:r>
              <w:rPr>
                <w:b/>
                <w:bCs/>
                <w:sz w:val="18"/>
              </w:rPr>
              <w:br/>
              <w:t>Fixed term of agreement</w:t>
            </w:r>
          </w:p>
        </w:tc>
        <w:tc>
          <w:tcPr>
            <w:tcW w:w="5103" w:type="dxa"/>
            <w:tcBorders>
              <w:top w:val="single" w:sz="4" w:space="0" w:color="auto"/>
              <w:bottom w:val="single" w:sz="4" w:space="0" w:color="auto"/>
            </w:tcBorders>
          </w:tcPr>
          <w:p>
            <w:pPr>
              <w:pStyle w:val="yTable"/>
              <w:spacing w:before="160"/>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3" w:hanging="1633"/>
              <w:rPr>
                <w:sz w:val="18"/>
              </w:rPr>
            </w:pPr>
            <w:r>
              <w:rPr>
                <w:sz w:val="18"/>
              </w:rPr>
              <w:tab/>
            </w:r>
            <w:r>
              <w:rPr>
                <w:sz w:val="14"/>
              </w:rPr>
              <w:t>D  D  M  M  Y  Y  Y  Y</w:t>
            </w:r>
          </w:p>
          <w:p>
            <w:pPr>
              <w:pStyle w:val="yTable"/>
              <w:tabs>
                <w:tab w:val="left" w:pos="1519"/>
              </w:tabs>
              <w:spacing w:before="160"/>
              <w:rPr>
                <w:sz w:val="18"/>
              </w:rPr>
            </w:pPr>
            <w:r>
              <w:rPr>
                <w:sz w:val="18"/>
              </w:rPr>
              <w:t>Termination date: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1" w:hanging="1531"/>
              <w:rPr>
                <w:sz w:val="18"/>
              </w:rPr>
            </w:pPr>
            <w:r>
              <w:rPr>
                <w:sz w:val="18"/>
              </w:rPr>
              <w:tab/>
            </w:r>
            <w:r>
              <w:rPr>
                <w:sz w:val="14"/>
              </w:rPr>
              <w:t>D  D  M  M  Y  Y  Y  Y</w:t>
            </w:r>
          </w:p>
        </w:tc>
      </w:tr>
    </w:tbl>
    <w:p>
      <w:pPr>
        <w:pStyle w:val="yFootnotesection"/>
      </w:pPr>
      <w:r>
        <w:tab/>
        <w:t>[Division 1 amended: Gazette 5 Jul 2011 p. 2817</w:t>
      </w:r>
      <w:r>
        <w:noBreakHyphen/>
        <w:t>18.]</w:t>
      </w:r>
    </w:p>
    <w:p>
      <w:pPr>
        <w:pStyle w:val="yHeading3"/>
      </w:pPr>
      <w:bookmarkStart w:id="167" w:name="_Toc89246920"/>
      <w:bookmarkStart w:id="168" w:name="_Toc89247306"/>
      <w:bookmarkStart w:id="169" w:name="_Toc89266476"/>
      <w:bookmarkStart w:id="170" w:name="_Toc89414610"/>
      <w:r>
        <w:rPr>
          <w:rStyle w:val="CharSDivNo"/>
        </w:rPr>
        <w:t>Division 2</w:t>
      </w:r>
      <w:r>
        <w:t> — </w:t>
      </w:r>
      <w:r>
        <w:rPr>
          <w:rStyle w:val="CharSDivText"/>
        </w:rPr>
        <w:t>Rent, fees and charges</w:t>
      </w:r>
      <w:bookmarkEnd w:id="167"/>
      <w:bookmarkEnd w:id="168"/>
      <w:bookmarkEnd w:id="169"/>
      <w:bookmarkEnd w:id="170"/>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6 —Rent</w:t>
            </w:r>
          </w:p>
        </w:tc>
        <w:tc>
          <w:tcPr>
            <w:tcW w:w="5103" w:type="dxa"/>
            <w:gridSpan w:val="3"/>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 xml:space="preserve">Rent: $ .......................... per </w:t>
            </w:r>
            <w:r>
              <w:rPr>
                <w:sz w:val="18"/>
                <w:szCs w:val="18"/>
              </w:rPr>
              <w:sym w:font="Wingdings" w:char="F06F"/>
            </w:r>
            <w:r>
              <w:rPr>
                <w:sz w:val="18"/>
                <w:szCs w:val="18"/>
              </w:rPr>
              <w:t xml:space="preserve"> week / </w:t>
            </w:r>
            <w:r>
              <w:rPr>
                <w:sz w:val="18"/>
                <w:szCs w:val="18"/>
              </w:rPr>
              <w:sym w:font="Wingdings" w:char="F06F"/>
            </w:r>
            <w:r>
              <w:rPr>
                <w:sz w:val="18"/>
                <w:szCs w:val="18"/>
              </w:rPr>
              <w:t xml:space="preserve"> fortnight / </w:t>
            </w:r>
            <w:r>
              <w:rPr>
                <w:sz w:val="18"/>
                <w:szCs w:val="18"/>
              </w:rPr>
              <w:sym w:font="Wingdings" w:char="F06F"/>
            </w:r>
            <w:r>
              <w:rPr>
                <w:sz w:val="18"/>
                <w:szCs w:val="18"/>
              </w:rPr>
              <w:t xml:space="preserve"> month</w:t>
            </w:r>
          </w:p>
          <w:p>
            <w:pPr>
              <w:pStyle w:val="zyTableNAm"/>
              <w:tabs>
                <w:tab w:val="clear" w:pos="567"/>
                <w:tab w:val="left" w:pos="459"/>
              </w:tabs>
              <w:ind w:left="459" w:hanging="459"/>
              <w:jc w:val="right"/>
              <w:rPr>
                <w:sz w:val="18"/>
                <w:szCs w:val="18"/>
              </w:rPr>
            </w:pPr>
            <w:r>
              <w:rPr>
                <w:sz w:val="18"/>
                <w:szCs w:val="18"/>
              </w:rPr>
              <w:t>(Please tick applicable period)</w:t>
            </w:r>
          </w:p>
          <w:p>
            <w:pPr>
              <w:pStyle w:val="zyTableNAm"/>
              <w:tabs>
                <w:tab w:val="clear" w:pos="567"/>
                <w:tab w:val="left" w:pos="459"/>
              </w:tabs>
              <w:ind w:left="459" w:hanging="459"/>
              <w:rPr>
                <w:sz w:val="18"/>
                <w:szCs w:val="18"/>
              </w:rPr>
            </w:pPr>
            <w:r>
              <w:rPr>
                <w:sz w:val="18"/>
                <w:szCs w:val="18"/>
              </w:rPr>
              <w:t>(2)</w:t>
            </w:r>
            <w:r>
              <w:rPr>
                <w:sz w:val="18"/>
                <w:szCs w:val="18"/>
              </w:rPr>
              <w:tab/>
              <w:t>An additional charge may apply (see clauses 4A and 14) if additional persons are residing on a temporary basis in a relocatable home on the site.</w:t>
            </w:r>
          </w:p>
          <w:p>
            <w:pPr>
              <w:pStyle w:val="yTable"/>
              <w:ind w:left="742" w:hanging="742"/>
              <w:rPr>
                <w:sz w:val="18"/>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 xml:space="preserve">How the rent may be varied: (i.e. basis for reviewing e.g. — </w:t>
            </w:r>
          </w:p>
          <w:p>
            <w:pPr>
              <w:pStyle w:val="yTable"/>
              <w:ind w:left="884" w:hanging="425"/>
              <w:rPr>
                <w:sz w:val="18"/>
              </w:rPr>
            </w:pPr>
            <w:r>
              <w:rPr>
                <w:sz w:val="18"/>
              </w:rPr>
              <w:t>(a)</w:t>
            </w:r>
            <w:r>
              <w:rPr>
                <w:sz w:val="18"/>
              </w:rPr>
              <w:tab/>
              <w:t xml:space="preserve">current rent + CPI (the all groups consumer price index for Perth published by the Australian Statistician referred to in section 5 of the </w:t>
            </w:r>
            <w:r>
              <w:rPr>
                <w:i/>
                <w:iCs/>
                <w:sz w:val="18"/>
              </w:rPr>
              <w:t>Australian Bureau of Statistics Act 1975</w:t>
            </w:r>
            <w:r>
              <w:rPr>
                <w:sz w:val="18"/>
              </w:rPr>
              <w:t xml:space="preserve"> of the Commonwealth); or</w:t>
            </w:r>
          </w:p>
          <w:p>
            <w:pPr>
              <w:pStyle w:val="yTable"/>
              <w:ind w:left="884" w:hanging="425"/>
              <w:rPr>
                <w:sz w:val="18"/>
              </w:rPr>
            </w:pPr>
            <w:r>
              <w:rPr>
                <w:sz w:val="18"/>
              </w:rPr>
              <w:t>(b)</w:t>
            </w:r>
            <w:r>
              <w:rPr>
                <w:sz w:val="18"/>
              </w:rPr>
              <w:tab/>
              <w:t>percentage increase on current rent; or</w:t>
            </w:r>
          </w:p>
          <w:p>
            <w:pPr>
              <w:pStyle w:val="yTable"/>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4(3) and (4) to the Act, the above subclause cannot specify more than one basis for calculating rent on any single review date, however this does not prevent different bases for calculating rent being specified for different review dates.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t>
            </w:r>
          </w:p>
          <w:p>
            <w:pPr>
              <w:pStyle w:val="yTable"/>
              <w:ind w:left="742" w:hanging="742"/>
              <w:rPr>
                <w:b/>
                <w:bCs/>
              </w:rPr>
            </w:pPr>
            <w:r>
              <w:rPr>
                <w:rFonts w:ascii="Arial" w:hAnsi="Arial" w:cs="Arial"/>
                <w:sz w:val="14"/>
              </w:rPr>
              <w:t>Note 3:</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r>
              <w:rPr>
                <w:rFonts w:ascii="Arial" w:hAnsi="Arial" w:cs="Arial"/>
                <w:sz w:val="14"/>
              </w:rPr>
              <w:t>.</w:t>
            </w:r>
          </w:p>
        </w:tc>
      </w:tr>
      <w:tr>
        <w:tc>
          <w:tcPr>
            <w:tcW w:w="1418" w:type="dxa"/>
            <w:shd w:val="clear" w:color="auto" w:fill="D9D9D9"/>
          </w:tcPr>
          <w:p>
            <w:pPr>
              <w:pStyle w:val="yTable"/>
              <w:rPr>
                <w:b/>
                <w:bCs/>
                <w:sz w:val="18"/>
              </w:rPr>
            </w:pPr>
          </w:p>
        </w:tc>
        <w:tc>
          <w:tcPr>
            <w:tcW w:w="5103" w:type="dxa"/>
            <w:gridSpan w:val="3"/>
          </w:tcPr>
          <w:p>
            <w:pPr>
              <w:pStyle w:val="yTable"/>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 4:</w:t>
            </w:r>
            <w:r>
              <w:rPr>
                <w:rFonts w:ascii="Arial" w:hAnsi="Arial" w:cs="Arial"/>
                <w:sz w:val="14"/>
              </w:rPr>
              <w:tab/>
              <w:t xml:space="preserve">Under Schedule 1 clause 4(2) and (6) to the Act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if it is the practice of the park operator to review the rent payable by long</w:t>
            </w:r>
            <w:r>
              <w:rPr>
                <w:rFonts w:ascii="Arial" w:hAnsi="Arial" w:cs="Arial"/>
                <w:sz w:val="14"/>
              </w:rPr>
              <w:noBreakHyphen/>
              <w:t>stay tenants in accordance with a set review date schedule and the tenant has been given written notice of that schedule before the making of this agreement, the above subclause can set the first review date earlier than 12 months from the beginning of the tenancy;</w:t>
            </w:r>
          </w:p>
          <w:p>
            <w:pPr>
              <w:pStyle w:val="yTable"/>
              <w:tabs>
                <w:tab w:val="left" w:pos="1168"/>
              </w:tabs>
              <w:ind w:left="1168" w:hanging="284"/>
            </w:pPr>
            <w:r>
              <w:rPr>
                <w:rFonts w:ascii="Arial" w:hAnsi="Arial" w:cs="Arial"/>
                <w:sz w:val="14"/>
              </w:rPr>
              <w:t>(b)</w:t>
            </w:r>
            <w:r>
              <w:rPr>
                <w:rFonts w:ascii="Arial" w:hAnsi="Arial" w:cs="Arial"/>
                <w:sz w:val="14"/>
              </w:rPr>
              <w:tab/>
              <w:t>the above subclause cannot otherwise specify that the rent is to be reviewed at intervals of less than 12 months.</w:t>
            </w:r>
          </w:p>
        </w:tc>
      </w:tr>
      <w:tr>
        <w:tc>
          <w:tcPr>
            <w:tcW w:w="1418" w:type="dxa"/>
            <w:shd w:val="clear" w:color="auto" w:fill="D9D9D9"/>
          </w:tcPr>
          <w:p>
            <w:pPr>
              <w:pStyle w:val="yTable"/>
              <w:rPr>
                <w:rFonts w:ascii="Arial Narrow" w:hAnsi="Arial Narrow"/>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hanging="459"/>
              <w:rPr>
                <w:sz w:val="18"/>
              </w:rPr>
            </w:pPr>
            <w:r>
              <w:rPr>
                <w:sz w:val="18"/>
              </w:rPr>
              <w:tab/>
              <w:t>for any breach of this agreement, the Act or any other written law.</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dependent on compliance with this agreement, the Act or another written law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rPr>
                <w:b/>
                <w:i/>
              </w:rPr>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lastRenderedPageBreak/>
              <w:t>Clause 14 —</w:t>
            </w:r>
            <w:r>
              <w:rPr>
                <w:b/>
                <w:bCs/>
                <w:sz w:val="18"/>
              </w:rPr>
              <w:br/>
              <w:t>Charges for additional residents</w:t>
            </w:r>
          </w:p>
        </w:tc>
        <w:tc>
          <w:tcPr>
            <w:tcW w:w="5103" w:type="dxa"/>
            <w:gridSpan w:val="3"/>
            <w:tcBorders>
              <w:top w:val="single" w:sz="4" w:space="0" w:color="auto"/>
            </w:tcBorders>
          </w:tcPr>
          <w:p>
            <w:pPr>
              <w:pStyle w:val="yTable"/>
              <w:ind w:left="459" w:hanging="459"/>
              <w:rPr>
                <w:sz w:val="18"/>
              </w:rPr>
            </w:pPr>
            <w:r>
              <w:rPr>
                <w:sz w:val="18"/>
              </w:rPr>
              <w:t>(1)</w:t>
            </w:r>
            <w:r>
              <w:rPr>
                <w:sz w:val="18"/>
              </w:rPr>
              <w:tab/>
              <w:t>Charge for each person residing on the agreed premises in addition to the number of persons who may use a relocatable home on the site as their principal place of residence, specified in clause 4A(1):</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ind w:left="459" w:hanging="459"/>
              <w:jc w:val="right"/>
              <w:rPr>
                <w:sz w:val="18"/>
              </w:rPr>
            </w:pPr>
            <w:r>
              <w:rPr>
                <w:sz w:val="18"/>
              </w:rPr>
              <w:t>(Please tick applicable period)</w:t>
            </w:r>
          </w:p>
          <w:p>
            <w:pPr>
              <w:pStyle w:val="zyTableNAm"/>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rPr>
            </w:pPr>
            <w:r>
              <w:rPr>
                <w:sz w:val="18"/>
              </w:rPr>
              <w:tab/>
              <w:t>State any other provision applicable in relation to working out who will be considered to be an additional person residing on the agreed premises under this agreement.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pPr>
            <w:r>
              <w:rPr>
                <w:rFonts w:ascii="Arial" w:hAnsi="Arial" w:cs="Arial"/>
                <w:sz w:val="14"/>
              </w:rPr>
              <w:t>Note 4:</w:t>
            </w:r>
            <w:r>
              <w:rPr>
                <w:rFonts w:ascii="Arial" w:hAnsi="Arial" w:cs="Arial"/>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lastRenderedPageBreak/>
              <w:t>Clause 15 —</w:t>
            </w:r>
            <w:r>
              <w:rPr>
                <w:b/>
                <w:bCs/>
                <w:sz w:val="18"/>
              </w:rPr>
              <w:br/>
              <w:t>Fees and charges for services and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rPr>
                <w:sz w:val="18"/>
              </w:rPr>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This subclause can be modified or restricted by marking the relevant box above, crossing out all or any part of the subclause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ind w:left="884" w:hanging="425"/>
              <w:rPr>
                <w:sz w:val="18"/>
              </w:rPr>
            </w:pPr>
            <w:r>
              <w:rPr>
                <w:sz w:val="18"/>
              </w:rPr>
              <w:t>(a)</w:t>
            </w:r>
            <w:r>
              <w:rPr>
                <w:sz w:val="18"/>
              </w:rPr>
              <w:tab/>
              <w:t xml:space="preserve">the </w:t>
            </w:r>
            <w:r>
              <w:rPr>
                <w:i/>
                <w:iCs/>
                <w:sz w:val="18"/>
              </w:rPr>
              <w:t>Land Tax Act 2002</w:t>
            </w:r>
            <w:r>
              <w:rPr>
                <w:sz w:val="18"/>
              </w:rPr>
              <w:t>;</w:t>
            </w:r>
          </w:p>
          <w:p>
            <w:pPr>
              <w:pStyle w:val="yTable"/>
              <w:ind w:left="884" w:hanging="425"/>
              <w:rPr>
                <w:sz w:val="18"/>
              </w:rPr>
            </w:pPr>
            <w:r>
              <w:rPr>
                <w:sz w:val="18"/>
              </w:rPr>
              <w:t>(b)</w:t>
            </w:r>
            <w:r>
              <w:rPr>
                <w:sz w:val="18"/>
              </w:rPr>
              <w:tab/>
              <w:t xml:space="preserve">the </w:t>
            </w:r>
            <w:r>
              <w:rPr>
                <w:i/>
                <w:iCs/>
                <w:sz w:val="18"/>
              </w:rPr>
              <w:t>Local Government Act 1995</w:t>
            </w:r>
            <w:r>
              <w:rPr>
                <w:sz w:val="18"/>
              </w:rPr>
              <w:t>;</w:t>
            </w:r>
          </w:p>
          <w:p>
            <w:pPr>
              <w:pStyle w:val="yTable"/>
              <w:ind w:left="884" w:hanging="425"/>
              <w:rPr>
                <w:rFonts w:ascii="Arial Narrow" w:hAnsi="Arial Narrow"/>
                <w:sz w:val="18"/>
              </w:rPr>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lastRenderedPageBreak/>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lastRenderedPageBreak/>
        <w:tab/>
        <w:t>[Division 2 amended: Gazette 5 Jul 2011 p. 2818; 14 Nov 2013 p. 5064.]</w:t>
      </w:r>
    </w:p>
    <w:p>
      <w:pPr>
        <w:pStyle w:val="yHeading3"/>
        <w:spacing w:after="60"/>
      </w:pPr>
      <w:bookmarkStart w:id="171" w:name="_Toc89246921"/>
      <w:bookmarkStart w:id="172" w:name="_Toc89247307"/>
      <w:bookmarkStart w:id="173" w:name="_Toc89266477"/>
      <w:bookmarkStart w:id="174" w:name="_Toc89414611"/>
      <w:r>
        <w:rPr>
          <w:rStyle w:val="CharSDivNo"/>
        </w:rPr>
        <w:t>Division 3</w:t>
      </w:r>
      <w:r>
        <w:t> — </w:t>
      </w:r>
      <w:r>
        <w:rPr>
          <w:rStyle w:val="CharSDivText"/>
        </w:rPr>
        <w:t>Table of fees and charges for services and utilities</w:t>
      </w:r>
      <w:bookmarkEnd w:id="171"/>
      <w:bookmarkEnd w:id="172"/>
      <w:bookmarkEnd w:id="173"/>
      <w:bookmarkEnd w:id="174"/>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blHeader/>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keepLines/>
      </w:pPr>
      <w:bookmarkStart w:id="175" w:name="_Toc89246922"/>
      <w:bookmarkStart w:id="176" w:name="_Toc89247308"/>
      <w:bookmarkStart w:id="177" w:name="_Toc89266478"/>
      <w:bookmarkStart w:id="178" w:name="_Toc89414612"/>
      <w:r>
        <w:rPr>
          <w:rStyle w:val="CharSDivNo"/>
        </w:rPr>
        <w:lastRenderedPageBreak/>
        <w:t>Division 4</w:t>
      </w:r>
      <w:r>
        <w:t> — </w:t>
      </w:r>
      <w:r>
        <w:rPr>
          <w:rStyle w:val="CharSDivText"/>
        </w:rPr>
        <w:t>General terms</w:t>
      </w:r>
      <w:bookmarkEnd w:id="175"/>
      <w:bookmarkEnd w:id="176"/>
      <w:bookmarkEnd w:id="177"/>
      <w:bookmarkEnd w:id="17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rFonts w:ascii="Arial Narrow" w:hAnsi="Arial Narrow"/>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where the residential park is operated under a licence under the Caravan Parks and Camping Grounds Act 1995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19 — </w:t>
            </w:r>
            <w:r>
              <w:rPr>
                <w:b/>
                <w:bCs/>
                <w:sz w:val="18"/>
              </w:rPr>
              <w:br/>
              <w:t>Shared premises</w:t>
            </w:r>
          </w:p>
        </w:tc>
        <w:tc>
          <w:tcPr>
            <w:tcW w:w="5103" w:type="dxa"/>
            <w:tcBorders>
              <w:top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lastRenderedPageBreak/>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lastRenderedPageBreak/>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rPr>
                <w:sz w:val="18"/>
              </w:rPr>
            </w:pPr>
            <w:r>
              <w:rPr>
                <w:sz w:val="18"/>
              </w:rPr>
              <w:t>(2)</w:t>
            </w:r>
            <w:r>
              <w:rPr>
                <w:sz w:val="18"/>
              </w:rPr>
              <w:tab/>
              <w:t xml:space="preserve">In this clause — </w:t>
            </w:r>
          </w:p>
          <w:p>
            <w:pPr>
              <w:pStyle w:val="yTable"/>
              <w:tabs>
                <w:tab w:val="left" w:pos="317"/>
                <w:tab w:val="left" w:pos="601"/>
              </w:tabs>
              <w:ind w:left="601" w:hanging="601"/>
              <w:rPr>
                <w:rFonts w:ascii="Arial Narrow" w:hAnsi="Arial Narrow"/>
                <w:sz w:val="18"/>
              </w:rPr>
            </w:pPr>
            <w:r>
              <w:rPr>
                <w:b/>
                <w:sz w:val="18"/>
              </w:rPr>
              <w:tab/>
            </w:r>
            <w:r>
              <w:rPr>
                <w:rStyle w:val="CharDefText"/>
                <w:bCs/>
                <w:iCs/>
                <w:sz w:val="18"/>
              </w:rPr>
              <w:t>impediment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spacing w:before="160"/>
              <w:rPr>
                <w:rFonts w:ascii="Arial Narrow" w:hAnsi="Arial Narrow"/>
                <w:b/>
                <w:bCs/>
                <w:sz w:val="18"/>
              </w:rPr>
            </w:pPr>
            <w:r>
              <w:rPr>
                <w:b/>
                <w:bCs/>
                <w:sz w:val="18"/>
              </w:rPr>
              <w:t xml:space="preserve">Clause 22 — </w:t>
            </w:r>
            <w:r>
              <w:rPr>
                <w:b/>
                <w:bCs/>
                <w:sz w:val="18"/>
              </w:rPr>
              <w:br/>
              <w:t>Responsibility for cleanliness</w:t>
            </w:r>
          </w:p>
        </w:tc>
        <w:tc>
          <w:tcPr>
            <w:tcW w:w="5103" w:type="dxa"/>
          </w:tcPr>
          <w:p>
            <w:pPr>
              <w:pStyle w:val="yTable"/>
              <w:spacing w:before="160"/>
              <w:rPr>
                <w:rFonts w:ascii="Arial Narrow" w:hAnsi="Arial Narrow"/>
                <w:sz w:val="18"/>
              </w:rPr>
            </w:pPr>
            <w:r>
              <w:rPr>
                <w:sz w:val="18"/>
              </w:rPr>
              <w:t>The tenant must keep the site and the exterior of the relocatable home on the site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lastRenderedPageBreak/>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lastRenderedPageBreak/>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of the relocatable home on the site.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lastRenderedPageBreak/>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rFonts w:ascii="Arial Narrow" w:hAnsi="Arial Narrow"/>
                <w:sz w:val="18"/>
              </w:rPr>
            </w:pPr>
            <w:r>
              <w:rPr>
                <w:sz w:val="18"/>
              </w:rPr>
              <w:lastRenderedPageBreak/>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Next/>
              <w:rPr>
                <w:rFonts w:ascii="Arial Narrow" w:hAnsi="Arial Narrow"/>
                <w:b/>
                <w:bCs/>
                <w:sz w:val="18"/>
              </w:rPr>
            </w:pPr>
            <w:r>
              <w:rPr>
                <w:b/>
                <w:bCs/>
                <w:sz w:val="18"/>
              </w:rPr>
              <w:t xml:space="preserve">Clause 26 — </w:t>
            </w:r>
            <w:r>
              <w:rPr>
                <w:b/>
                <w:bCs/>
                <w:sz w:val="18"/>
              </w:rPr>
              <w:br/>
              <w:t>Tenant’s conduct on premises</w:t>
            </w:r>
          </w:p>
        </w:tc>
        <w:tc>
          <w:tcPr>
            <w:tcW w:w="5103" w:type="dxa"/>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rFonts w:ascii="Arial Narrow" w:hAnsi="Arial Narrow"/>
                <w:sz w:val="18"/>
              </w:rPr>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rFonts w:ascii="Arial Narrow" w:hAnsi="Arial Narrow"/>
                <w:b/>
                <w:bCs/>
                <w:sz w:val="18"/>
              </w:rPr>
            </w:pPr>
            <w:r>
              <w:rPr>
                <w:b/>
                <w:bCs/>
                <w:sz w:val="18"/>
              </w:rPr>
              <w:lastRenderedPageBreak/>
              <w:t xml:space="preserve">Clause 27 — </w:t>
            </w:r>
            <w:r>
              <w:rPr>
                <w:b/>
                <w:bCs/>
                <w:sz w:val="18"/>
              </w:rPr>
              <w:br/>
              <w:t>Quiet enjoyment</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keepNext/>
              <w:keepLines/>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keepNext/>
              <w:keepLines/>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Clause 28  — Locks</w:t>
            </w:r>
          </w:p>
        </w:tc>
        <w:tc>
          <w:tcPr>
            <w:tcW w:w="5103" w:type="dxa"/>
            <w:tcBorders>
              <w:top w:val="single" w:sz="4" w:space="0" w:color="auto"/>
            </w:tcBorders>
          </w:tcPr>
          <w:p>
            <w:pPr>
              <w:pStyle w:val="yTable"/>
              <w:ind w:left="459" w:hanging="459"/>
              <w:rPr>
                <w:sz w:val="18"/>
              </w:rPr>
            </w:pPr>
            <w:r>
              <w:rPr>
                <w:sz w:val="18"/>
              </w:rPr>
              <w:t>(1)</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(1) above without reasonable excuse, in addition to any civil liability that the tenant might incur, commits an offence and is liable to a fine of $20 000.</w:t>
            </w:r>
          </w:p>
          <w:p>
            <w:pPr>
              <w:pStyle w:val="yTable"/>
              <w:ind w:left="459" w:hanging="459"/>
              <w:rPr>
                <w:sz w:val="18"/>
              </w:rPr>
            </w:pPr>
            <w:r>
              <w:rPr>
                <w:sz w:val="18"/>
              </w:rPr>
              <w:t>(2)</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rPr>
                <w:sz w:val="18"/>
              </w:rPr>
            </w:pPr>
            <w:r>
              <w:rPr>
                <w:sz w:val="18"/>
              </w:rPr>
              <w:t>(3)</w:t>
            </w:r>
            <w:r>
              <w:rPr>
                <w:sz w:val="18"/>
              </w:rPr>
              <w:tab/>
              <w:t>The park operator will not alter, remove or add any lock or similar device to the shared premises without first notifying the tenant and providing the tenant with a means of access to the shared premises.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(2) or (3) above without reasonable excuse, in addition to any civil liability that the park operator might incur, commits an offence and is liable to a fine of $20 000.</w:t>
            </w:r>
          </w:p>
          <w:p>
            <w:pPr>
              <w:pStyle w:val="yTable"/>
              <w:ind w:left="742" w:hanging="742"/>
              <w:rPr>
                <w:rFonts w:ascii="Arial Narrow" w:hAnsi="Arial Narrow"/>
              </w:rPr>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r>
              <w:rPr>
                <w:b/>
                <w:bCs/>
                <w:sz w:val="16"/>
              </w:rPr>
              <w:t xml:space="preserve"> </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lastRenderedPageBreak/>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lastRenderedPageBreak/>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p>
          <w:p>
            <w:pPr>
              <w:pStyle w:val="yTable"/>
              <w:ind w:left="884" w:hanging="425"/>
              <w:rPr>
                <w:sz w:val="18"/>
              </w:rPr>
            </w:pP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rPr>
                <w:rFonts w:ascii="Arial Narrow" w:hAnsi="Arial Narrow"/>
                <w:sz w:val="18"/>
              </w:rPr>
            </w:pPr>
            <w:r>
              <w:rPr>
                <w:sz w:val="18"/>
              </w:rPr>
              <w:t>(g)</w:t>
            </w:r>
            <w:r>
              <w:rPr>
                <w:sz w:val="18"/>
              </w:rPr>
              <w:tab/>
              <w:t xml:space="preserve">at any reasonable time and on a reasonable number of occasions, after giving the tenant reasonable notice, for </w:t>
            </w:r>
            <w:r>
              <w:rPr>
                <w:sz w:val="18"/>
              </w:rPr>
              <w:lastRenderedPageBreak/>
              <w:t>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30 — </w:t>
            </w:r>
            <w:r>
              <w:rPr>
                <w:b/>
                <w:bCs/>
                <w:sz w:val="18"/>
              </w:rPr>
              <w:br/>
              <w:t>Tenant’s right to remove fixtures or alter premises</w:t>
            </w:r>
          </w:p>
        </w:tc>
        <w:tc>
          <w:tcPr>
            <w:tcW w:w="5103" w:type="dxa"/>
            <w:tcBorders>
              <w:top w:val="single" w:sz="4" w:space="0" w:color="auto"/>
            </w:tcBorders>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 xml:space="preserve">The tenant must not affix a fixture or make a renovation or an alteration or addition to the exterior of the relocatable home on the site or to the exterior of any other structure on the site that is not part of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(4)</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(5)</w:t>
            </w:r>
            <w:r>
              <w:rPr>
                <w:sz w:val="18"/>
              </w:rPr>
              <w:tab/>
              <w:t>The park operator must not withhold consent unreasonably.</w:t>
            </w:r>
          </w:p>
          <w:p>
            <w:pPr>
              <w:pStyle w:val="yTable"/>
              <w:ind w:left="459" w:hanging="459"/>
              <w:rPr>
                <w:sz w:val="18"/>
              </w:rPr>
            </w:pPr>
            <w:r>
              <w:rPr>
                <w:sz w:val="18"/>
              </w:rPr>
              <w:t>(6)</w:t>
            </w:r>
            <w:r>
              <w:rPr>
                <w:sz w:val="18"/>
              </w:rPr>
              <w:tab/>
              <w:t xml:space="preserve">At any time while the tenant’s right to occupy the agreed premises continues, the tenant may remove any fixture that he or she has, with the park operator’s consent, affixed to the </w:t>
            </w:r>
            <w:r>
              <w:rPr>
                <w:sz w:val="18"/>
              </w:rPr>
              <w:lastRenderedPageBreak/>
              <w:t>premises, unless the removal of the fixture would cause irreparable damage to the agreed premises.</w:t>
            </w:r>
          </w:p>
          <w:p>
            <w:pPr>
              <w:pStyle w:val="yTable"/>
              <w:ind w:left="459" w:hanging="459"/>
              <w:rPr>
                <w:sz w:val="18"/>
              </w:rPr>
            </w:pPr>
            <w:r>
              <w:rPr>
                <w:sz w:val="18"/>
              </w:rPr>
              <w:t>(7)</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keepNext/>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Clause 31 —</w:t>
            </w:r>
            <w:r>
              <w:rPr>
                <w:b/>
                <w:bCs/>
                <w:sz w:val="18"/>
              </w:rPr>
              <w:br/>
              <w:t>Selling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Tenant permitted to sell a relocatable home owned by the tenant on the site: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state any restrictions which apply in relation to the size and placement of any “for sale” sign on the relocatable home or elsewhere in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 xml:space="preserve"> (3)</w:t>
            </w:r>
            <w:r>
              <w:rPr>
                <w:sz w:val="18"/>
              </w:rPr>
              <w:tab/>
              <w:t>State any other restrictions which affect the sale of the relocatable home.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lastRenderedPageBreak/>
              <w:t>............................................................................................................</w:t>
            </w:r>
          </w:p>
          <w:p>
            <w:pPr>
              <w:pStyle w:val="ySubsection"/>
              <w:tabs>
                <w:tab w:val="clear" w:pos="595"/>
                <w:tab w:val="clear" w:pos="879"/>
                <w:tab w:val="left" w:pos="459"/>
              </w:tabs>
              <w:spacing w:before="60"/>
              <w:ind w:left="459" w:hanging="459"/>
              <w:rPr>
                <w:sz w:val="18"/>
              </w:rPr>
            </w:pPr>
            <w:r>
              <w:rPr>
                <w:sz w:val="18"/>
              </w:rPr>
              <w:t>............................................................................................................</w:t>
            </w:r>
          </w:p>
          <w:p>
            <w:pPr>
              <w:pStyle w:val="yTable"/>
              <w:ind w:left="459" w:hanging="459"/>
              <w:rPr>
                <w:b/>
                <w:i/>
                <w:sz w:val="18"/>
              </w:rPr>
            </w:pPr>
            <w:r>
              <w:rPr>
                <w:sz w:val="18"/>
              </w:rPr>
              <w:t>(4)</w:t>
            </w:r>
            <w:r>
              <w:rPr>
                <w:sz w:val="18"/>
              </w:rPr>
              <w:tab/>
              <w:t>The tenant is not required to nominate the park operator as the selling agent in relation to the sale of the relocatable home.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lastRenderedPageBreak/>
              <w:t xml:space="preserve">Clause 32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33 — </w:t>
            </w:r>
            <w:r>
              <w:rPr>
                <w:b/>
                <w:bCs/>
                <w:sz w:val="18"/>
              </w:rPr>
              <w:br/>
              <w:t>Tenant’s vicarious responsibility for breach of agreement</w:t>
            </w:r>
          </w:p>
        </w:tc>
        <w:tc>
          <w:tcPr>
            <w:tcW w:w="5103" w:type="dxa"/>
            <w:tcBorders>
              <w:top w:val="single" w:sz="4" w:space="0" w:color="auto"/>
            </w:tcBorders>
          </w:tcPr>
          <w:p>
            <w:pPr>
              <w:pStyle w:val="yTable"/>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ind w:left="459" w:hanging="459"/>
              <w:rPr>
                <w:rFonts w:ascii="Arial Narrow" w:hAnsi="Arial Narrow"/>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lastRenderedPageBreak/>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lastRenderedPageBreak/>
              <w:t>Clause 34 —</w:t>
            </w:r>
            <w:r>
              <w:rPr>
                <w:b/>
                <w:bCs/>
                <w:sz w:val="18"/>
              </w:rPr>
              <w:br/>
              <w:t>Repositioning of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The park operator reserves the right to reposition the tenant’s relocatable home to a comparable site in the park if necessary. </w:t>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relocatable home.</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Clause 35 —</w:t>
            </w:r>
            <w:r>
              <w:rPr>
                <w:b/>
                <w:bCs/>
                <w:sz w:val="18"/>
              </w:rPr>
              <w:br/>
              <w:t>Notice of termination</w:t>
            </w:r>
          </w:p>
        </w:tc>
        <w:tc>
          <w:tcPr>
            <w:tcW w:w="5103" w:type="dxa"/>
            <w:tcBorders>
              <w:top w:val="single" w:sz="4" w:space="0" w:color="auto"/>
            </w:tcBorders>
          </w:tcPr>
          <w:p>
            <w:pPr>
              <w:pStyle w:val="yTable"/>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section 33(2) of the Act, this agreement is terminated when both of the following events have occurred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fixed term has ended;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pPr>
            <w:r>
              <w:rPr>
                <w:rFonts w:ascii="Arial" w:hAnsi="Arial" w:cs="Arial"/>
                <w:sz w:val="14"/>
              </w:rPr>
              <w:t>(f)</w:t>
            </w:r>
            <w:r>
              <w:rPr>
                <w:rFonts w:ascii="Arial" w:hAnsi="Arial" w:cs="Arial"/>
                <w:sz w:val="14"/>
              </w:rPr>
              <w:tab/>
              <w:t>the rights under this agreement of the park operator or the tenant are ended by merger.</w:t>
            </w:r>
          </w:p>
        </w:tc>
      </w:tr>
      <w:tr>
        <w:tc>
          <w:tcPr>
            <w:tcW w:w="1418" w:type="dxa"/>
            <w:tcBorders>
              <w:bottom w:val="single" w:sz="4" w:space="0" w:color="auto"/>
            </w:tcBorders>
            <w:shd w:val="clear" w:color="auto" w:fill="D9D9D9"/>
          </w:tcPr>
          <w:p>
            <w:pPr>
              <w:pStyle w:val="yTable"/>
              <w:keepLines/>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 4:</w:t>
            </w:r>
            <w:r>
              <w:rPr>
                <w:rFonts w:ascii="Arial" w:hAnsi="Arial" w:cs="Arial"/>
                <w:sz w:val="14"/>
              </w:rPr>
              <w:tab/>
              <w:t>Sections 41 and 42 state that, if the park operator gives notice of termination, the notice must specify that the tenant is to give vacant possession of the agreed premises to the operator at least 180 days after the day on which the notice is given and, if the notice is given without grounds, not before the end of the fixed term.</w:t>
            </w:r>
          </w:p>
          <w:p>
            <w:pPr>
              <w:pStyle w:val="yTable"/>
              <w:ind w:left="742" w:hanging="742"/>
              <w:rPr>
                <w:sz w:val="18"/>
              </w:rPr>
            </w:pPr>
            <w:r>
              <w:rPr>
                <w:rFonts w:ascii="Arial" w:hAnsi="Arial" w:cs="Arial"/>
                <w:sz w:val="14"/>
              </w:rPr>
              <w:t>Note 5:</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 and not before the end of the fixed term.</w:t>
            </w:r>
          </w:p>
        </w:tc>
      </w:tr>
      <w:tr>
        <w:tc>
          <w:tcPr>
            <w:tcW w:w="1418" w:type="dxa"/>
            <w:tcBorders>
              <w:top w:val="single" w:sz="4" w:space="0" w:color="auto"/>
              <w:bottom w:val="single" w:sz="4" w:space="0" w:color="auto"/>
            </w:tcBorders>
            <w:shd w:val="clear" w:color="auto" w:fill="D9D9D9"/>
          </w:tcPr>
          <w:p>
            <w:pPr>
              <w:pStyle w:val="yTable"/>
              <w:keepNext/>
              <w:rPr>
                <w:rFonts w:ascii="Arial Narrow" w:hAnsi="Arial Narrow"/>
                <w:b/>
                <w:bCs/>
                <w:sz w:val="18"/>
              </w:rPr>
            </w:pPr>
            <w:r>
              <w:rPr>
                <w:b/>
                <w:bCs/>
                <w:sz w:val="18"/>
              </w:rPr>
              <w:lastRenderedPageBreak/>
              <w:t xml:space="preserve">Clause 36 — </w:t>
            </w:r>
            <w:r>
              <w:rPr>
                <w:b/>
                <w:bCs/>
                <w:sz w:val="18"/>
              </w:rPr>
              <w:br/>
              <w:t>No unilateral variation of agreement</w:t>
            </w:r>
          </w:p>
        </w:tc>
        <w:tc>
          <w:tcPr>
            <w:tcW w:w="5103" w:type="dxa"/>
            <w:tcBorders>
              <w:top w:val="single" w:sz="4" w:space="0" w:color="auto"/>
              <w:bottom w:val="single" w:sz="4" w:space="0" w:color="auto"/>
            </w:tcBorders>
          </w:tcPr>
          <w:p>
            <w:pPr>
              <w:pStyle w:val="yTable"/>
              <w:keepNext/>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37 —</w:t>
            </w:r>
            <w:r>
              <w:rPr>
                <w:b/>
                <w:bCs/>
                <w:sz w:val="18"/>
              </w:rPr>
              <w:br/>
              <w:t>Park rules</w:t>
            </w:r>
          </w:p>
        </w:tc>
        <w:tc>
          <w:tcPr>
            <w:tcW w:w="5103" w:type="dxa"/>
            <w:tcBorders>
              <w:top w:val="single" w:sz="4" w:space="0" w:color="auto"/>
              <w:bottom w:val="single" w:sz="4" w:space="0" w:color="auto"/>
            </w:tcBorders>
          </w:tcPr>
          <w:p>
            <w:pPr>
              <w:pStyle w:val="yTable"/>
              <w:spacing w:before="160"/>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2818.]</w:t>
      </w:r>
    </w:p>
    <w:p>
      <w:pPr>
        <w:pStyle w:val="yHeading3"/>
      </w:pPr>
      <w:bookmarkStart w:id="179" w:name="_Toc89246923"/>
      <w:bookmarkStart w:id="180" w:name="_Toc89247309"/>
      <w:bookmarkStart w:id="181" w:name="_Toc89266479"/>
      <w:bookmarkStart w:id="182" w:name="_Toc89414613"/>
      <w:r>
        <w:rPr>
          <w:rStyle w:val="CharSDivNo"/>
        </w:rPr>
        <w:t>Division 5</w:t>
      </w:r>
      <w:r>
        <w:t> — </w:t>
      </w:r>
      <w:r>
        <w:rPr>
          <w:rStyle w:val="CharSDivText"/>
        </w:rPr>
        <w:t>Special terms</w:t>
      </w:r>
      <w:bookmarkEnd w:id="179"/>
      <w:bookmarkEnd w:id="180"/>
      <w:bookmarkEnd w:id="181"/>
      <w:bookmarkEnd w:id="18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tcBorders>
            <w:shd w:val="clear" w:color="auto" w:fill="D9D9D9"/>
          </w:tcPr>
          <w:p>
            <w:pPr>
              <w:pStyle w:val="yTable"/>
              <w:spacing w:before="160"/>
              <w:rPr>
                <w:b/>
                <w:bCs/>
                <w:sz w:val="18"/>
              </w:rPr>
            </w:pPr>
          </w:p>
        </w:tc>
        <w:tc>
          <w:tcPr>
            <w:tcW w:w="5103" w:type="dxa"/>
            <w:tcBorders>
              <w:top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bottom w:val="single" w:sz="4" w:space="0" w:color="auto"/>
            </w:tcBorders>
            <w:shd w:val="clear" w:color="auto" w:fill="D9D9D9"/>
          </w:tcPr>
          <w:p>
            <w:pPr>
              <w:pStyle w:val="yTable"/>
              <w:keepLines/>
              <w:spacing w:before="160"/>
              <w:rPr>
                <w:b/>
                <w:bCs/>
                <w:sz w:val="18"/>
              </w:rPr>
            </w:pPr>
          </w:p>
        </w:tc>
        <w:tc>
          <w:tcPr>
            <w:tcW w:w="5103" w:type="dxa"/>
            <w:tcBorders>
              <w:bottom w:val="single" w:sz="4" w:space="0" w:color="auto"/>
            </w:tcBorders>
          </w:tcPr>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tc>
      </w:tr>
    </w:tbl>
    <w:p>
      <w:pPr>
        <w:pStyle w:val="yHeading3"/>
      </w:pPr>
      <w:bookmarkStart w:id="183" w:name="_Toc89246924"/>
      <w:bookmarkStart w:id="184" w:name="_Toc89247310"/>
      <w:bookmarkStart w:id="185" w:name="_Toc89266480"/>
      <w:bookmarkStart w:id="186" w:name="_Toc89414614"/>
      <w:r>
        <w:rPr>
          <w:rStyle w:val="CharSDivNo"/>
        </w:rPr>
        <w:t>Division 6</w:t>
      </w:r>
      <w:r>
        <w:t> — </w:t>
      </w:r>
      <w:r>
        <w:rPr>
          <w:rStyle w:val="CharSDivText"/>
        </w:rPr>
        <w:t>Condition report</w:t>
      </w:r>
      <w:bookmarkEnd w:id="183"/>
      <w:bookmarkEnd w:id="184"/>
      <w:bookmarkEnd w:id="185"/>
      <w:bookmarkEnd w:id="186"/>
    </w:p>
    <w:p>
      <w:pPr>
        <w:pStyle w:val="PermNoteHeading"/>
      </w:pPr>
      <w:r>
        <w:tab/>
        <w:t>Note for this Division:</w:t>
      </w:r>
    </w:p>
    <w:p>
      <w:pPr>
        <w:pStyle w:val="PermNoteText"/>
      </w:pPr>
      <w:r>
        <w:tab/>
      </w:r>
      <w:r>
        <w:tab/>
        <w:t>In this Division the park operator should set out the condition report prescribed under regulation 8(1)(b) and (2) and Schedule 5 clauses 2, 3 and 4 of the regulations.</w:t>
      </w:r>
    </w:p>
    <w:p>
      <w:pPr>
        <w:pStyle w:val="yHeading3"/>
        <w:spacing w:before="220"/>
        <w:rPr>
          <w:rStyle w:val="CharSDivText"/>
        </w:rPr>
      </w:pPr>
      <w:bookmarkStart w:id="187" w:name="_Toc89246925"/>
      <w:bookmarkStart w:id="188" w:name="_Toc89247311"/>
      <w:bookmarkStart w:id="189" w:name="_Toc89266481"/>
      <w:bookmarkStart w:id="190" w:name="_Toc89414615"/>
      <w:r>
        <w:rPr>
          <w:rStyle w:val="CharSDivNo"/>
        </w:rPr>
        <w:t>Division 7</w:t>
      </w:r>
      <w:r>
        <w:t> — </w:t>
      </w:r>
      <w:r>
        <w:rPr>
          <w:rStyle w:val="CharSDivText"/>
        </w:rPr>
        <w:t>Park rules</w:t>
      </w:r>
      <w:bookmarkEnd w:id="187"/>
      <w:bookmarkEnd w:id="188"/>
      <w:bookmarkEnd w:id="189"/>
      <w:bookmarkEnd w:id="190"/>
    </w:p>
    <w:p>
      <w:pPr>
        <w:pStyle w:val="PermNoteHeading"/>
      </w:pPr>
      <w:r>
        <w:tab/>
        <w:t>Note for this Division:</w:t>
      </w:r>
    </w:p>
    <w:p>
      <w:pPr>
        <w:pStyle w:val="PermNoteText"/>
      </w:pPr>
      <w:r>
        <w:tab/>
      </w:r>
      <w:r>
        <w:tab/>
        <w:t>In this Division the park operator should set out the park rules for the residential park.</w:t>
      </w:r>
    </w:p>
    <w:p>
      <w:pPr>
        <w:pStyle w:val="yHeading3"/>
        <w:spacing w:before="220"/>
        <w:rPr>
          <w:rStyle w:val="CharSDivText"/>
        </w:rPr>
      </w:pPr>
      <w:bookmarkStart w:id="191" w:name="_Toc89246926"/>
      <w:bookmarkStart w:id="192" w:name="_Toc89247312"/>
      <w:bookmarkStart w:id="193" w:name="_Toc89266482"/>
      <w:bookmarkStart w:id="194" w:name="_Toc89414616"/>
      <w:r>
        <w:rPr>
          <w:rStyle w:val="CharSDivNo"/>
        </w:rPr>
        <w:t>Division 8</w:t>
      </w:r>
      <w:r>
        <w:t> — </w:t>
      </w:r>
      <w:r>
        <w:rPr>
          <w:rStyle w:val="CharSDivText"/>
        </w:rPr>
        <w:t>Information sheet</w:t>
      </w:r>
      <w:bookmarkEnd w:id="191"/>
      <w:bookmarkEnd w:id="192"/>
      <w:bookmarkEnd w:id="193"/>
      <w:bookmarkEnd w:id="194"/>
    </w:p>
    <w:p>
      <w:pPr>
        <w:pStyle w:val="PermNoteHeading"/>
      </w:pPr>
      <w:r>
        <w:tab/>
        <w:t>Note for this Division:</w:t>
      </w:r>
    </w:p>
    <w:p>
      <w:pPr>
        <w:pStyle w:val="PermNoteText"/>
      </w:pPr>
      <w:r>
        <w:tab/>
      </w:r>
      <w:r>
        <w:tab/>
        <w:t>In this Division the park operator should set out the information sheet prescribed under regulation 9(1)(b) and Schedule 7 of the regulations.</w:t>
      </w:r>
    </w:p>
    <w:p>
      <w:pPr>
        <w:pStyle w:val="yHeading3"/>
        <w:keepNext w:val="0"/>
        <w:keepLines/>
        <w:spacing w:before="220"/>
        <w:outlineLvl w:val="9"/>
      </w:pPr>
      <w:bookmarkStart w:id="195" w:name="_Toc89246927"/>
      <w:bookmarkStart w:id="196" w:name="_Toc89247313"/>
      <w:bookmarkStart w:id="197" w:name="_Toc89266483"/>
      <w:bookmarkStart w:id="198" w:name="_Toc89414617"/>
      <w:r>
        <w:rPr>
          <w:rStyle w:val="CharSDivNo"/>
        </w:rPr>
        <w:t>Division 9</w:t>
      </w:r>
      <w:r>
        <w:t> — </w:t>
      </w:r>
      <w:r>
        <w:rPr>
          <w:rStyle w:val="CharSDivText"/>
        </w:rPr>
        <w:t>Acceptance</w:t>
      </w:r>
      <w:bookmarkEnd w:id="195"/>
      <w:bookmarkEnd w:id="196"/>
      <w:bookmarkEnd w:id="197"/>
      <w:bookmarkEnd w:id="19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Lines/>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keepLines/>
              <w:rPr>
                <w:sz w:val="18"/>
              </w:rPr>
            </w:pPr>
            <w:r>
              <w:rPr>
                <w:sz w:val="18"/>
              </w:rPr>
              <w:t>By signing this agreement, the parties to this agreement agree to be bound by its terms and conditions.</w:t>
            </w:r>
          </w:p>
          <w:p>
            <w:pPr>
              <w:pStyle w:val="yTable"/>
              <w:keepLines/>
              <w:rPr>
                <w:b/>
                <w:bCs/>
                <w:sz w:val="18"/>
              </w:rPr>
            </w:pPr>
            <w:r>
              <w:rPr>
                <w:b/>
                <w:bCs/>
                <w:sz w:val="18"/>
              </w:rPr>
              <w:t>Park operator / managing real estate agent</w:t>
            </w:r>
          </w:p>
          <w:p>
            <w:pPr>
              <w:pStyle w:val="yTable"/>
              <w:keepLines/>
              <w:rPr>
                <w:sz w:val="18"/>
              </w:rPr>
            </w:pPr>
            <w:r>
              <w:rPr>
                <w:sz w:val="18"/>
              </w:rPr>
              <w:t>Signatory (print name) .......................................................................</w:t>
            </w:r>
          </w:p>
          <w:p>
            <w:pPr>
              <w:pStyle w:val="yTable"/>
              <w:keepLines/>
              <w:rPr>
                <w:sz w:val="18"/>
              </w:rPr>
            </w:pPr>
            <w:r>
              <w:rPr>
                <w:sz w:val="18"/>
              </w:rPr>
              <w:t>Signature ............................................................................................</w:t>
            </w:r>
          </w:p>
          <w:p>
            <w:pPr>
              <w:pStyle w:val="yTable"/>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Lines/>
              <w:tabs>
                <w:tab w:val="left" w:pos="1026"/>
              </w:tabs>
              <w:rPr>
                <w:sz w:val="14"/>
              </w:rPr>
            </w:pPr>
            <w:r>
              <w:rPr>
                <w:sz w:val="14"/>
              </w:rPr>
              <w:tab/>
              <w:t xml:space="preserve"> D D   M M   Y  Y Y  Y</w:t>
            </w:r>
          </w:p>
          <w:p>
            <w:pPr>
              <w:pStyle w:val="yTable"/>
              <w:keepLines/>
              <w:rPr>
                <w:b/>
                <w:bCs/>
                <w:sz w:val="18"/>
              </w:rPr>
            </w:pPr>
            <w:r>
              <w:rPr>
                <w:b/>
                <w:bCs/>
                <w:sz w:val="18"/>
              </w:rPr>
              <w:t>Witness*</w:t>
            </w:r>
          </w:p>
          <w:p>
            <w:pPr>
              <w:pStyle w:val="yTable"/>
              <w:keepLines/>
              <w:rPr>
                <w:sz w:val="18"/>
              </w:rPr>
            </w:pPr>
            <w:r>
              <w:rPr>
                <w:sz w:val="18"/>
              </w:rPr>
              <w:t>Signatory (print name) .......................................................................</w:t>
            </w:r>
          </w:p>
          <w:p>
            <w:pPr>
              <w:pStyle w:val="yTable"/>
              <w:keepLines/>
              <w:rPr>
                <w:sz w:val="18"/>
              </w:rPr>
            </w:pPr>
            <w:r>
              <w:rPr>
                <w:sz w:val="18"/>
              </w:rPr>
              <w:t>Signature ............................................................................................</w:t>
            </w:r>
          </w:p>
          <w:p>
            <w:pPr>
              <w:pStyle w:val="yTable"/>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Lines/>
              <w:tabs>
                <w:tab w:val="left" w:pos="1026"/>
              </w:tabs>
              <w:rPr>
                <w:sz w:val="14"/>
              </w:rPr>
            </w:pPr>
            <w:r>
              <w:rPr>
                <w:sz w:val="14"/>
              </w:rPr>
              <w:tab/>
              <w:t xml:space="preserve"> D D   M M   Y  Y Y  Y</w:t>
            </w:r>
          </w:p>
          <w:p>
            <w:pPr>
              <w:pStyle w:val="yTable"/>
              <w:keepLines/>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lastRenderedPageBreak/>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Cooling off period</w:t>
            </w: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Section 18(1) of the Act states that the tenant is entitled to rescind this agreement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at any time within 5 working days after this agreement commencement date specified in clause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if the park operator does not comply with section 11(1) of the Act within the time specified in that subsection but does provide the documents required under that section — at any time within 10 working days after the day on which the documents required under that section are given to the tenant.</w:t>
            </w:r>
          </w:p>
          <w:p>
            <w:pPr>
              <w:pStyle w:val="yTable"/>
              <w:ind w:left="742" w:hanging="742"/>
              <w:rPr>
                <w:sz w:val="14"/>
              </w:rPr>
            </w:pPr>
            <w:r>
              <w:rPr>
                <w:rFonts w:ascii="Arial" w:hAnsi="Arial" w:cs="Arial"/>
                <w:sz w:val="14"/>
              </w:rPr>
              <w:t>Note 2:</w:t>
            </w:r>
            <w:r>
              <w:rPr>
                <w:rFonts w:ascii="Arial" w:hAnsi="Arial" w:cs="Arial"/>
                <w:sz w:val="14"/>
              </w:rPr>
              <w:tab/>
              <w:t>Under section 18(2) of the Act, the tenant cannot rescind this agreement after taking up occupation of the agreed premises.</w:t>
            </w:r>
          </w:p>
        </w:tc>
      </w:tr>
    </w:tbl>
    <w:p>
      <w:pPr>
        <w:pStyle w:val="yHeading3"/>
      </w:pPr>
      <w:bookmarkStart w:id="199" w:name="_Toc89246928"/>
      <w:bookmarkStart w:id="200" w:name="_Toc89247314"/>
      <w:bookmarkStart w:id="201" w:name="_Toc89266484"/>
      <w:bookmarkStart w:id="202" w:name="_Toc89414618"/>
      <w:r>
        <w:rPr>
          <w:rStyle w:val="CharSDivNo"/>
        </w:rPr>
        <w:t>Division 10</w:t>
      </w:r>
      <w:r>
        <w:t> — </w:t>
      </w:r>
      <w:r>
        <w:rPr>
          <w:rStyle w:val="CharSDivText"/>
        </w:rPr>
        <w:t>Tenant’s checklist</w:t>
      </w:r>
      <w:bookmarkEnd w:id="199"/>
      <w:bookmarkEnd w:id="200"/>
      <w:bookmarkEnd w:id="201"/>
      <w:bookmarkEnd w:id="20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rPr>
                <w:sz w:val="18"/>
              </w:rPr>
            </w:pPr>
          </w:p>
        </w:tc>
        <w:tc>
          <w:tcPr>
            <w:tcW w:w="5103" w:type="dxa"/>
            <w:tcBorders>
              <w:top w:val="single" w:sz="4" w:space="0" w:color="auto"/>
            </w:tcBorders>
          </w:tcPr>
          <w:p>
            <w:pPr>
              <w:pStyle w:val="yTable"/>
              <w:spacing w:before="160"/>
              <w:ind w:left="318" w:hanging="318"/>
              <w:rPr>
                <w:sz w:val="18"/>
              </w:rPr>
            </w:pPr>
            <w:r>
              <w:rPr>
                <w:sz w:val="18"/>
              </w:rPr>
              <w:sym w:font="Wingdings" w:char="F06F"/>
            </w:r>
            <w:r>
              <w:rPr>
                <w:sz w:val="18"/>
              </w:rPr>
              <w:tab/>
              <w:t>I have received a copy of, and read, this agreement.</w:t>
            </w:r>
          </w:p>
          <w:p>
            <w:pPr>
              <w:pStyle w:val="yTable"/>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ind w:left="317" w:hanging="317"/>
              <w:rPr>
                <w:sz w:val="18"/>
              </w:rPr>
            </w:pPr>
            <w:r>
              <w:rPr>
                <w:sz w:val="18"/>
              </w:rPr>
              <w:sym w:font="Wingdings" w:char="F06F"/>
            </w:r>
            <w:r>
              <w:rPr>
                <w:sz w:val="18"/>
              </w:rPr>
              <w:tab/>
              <w:t>I have sought, or decided not to seek, independent legal advice.</w:t>
            </w:r>
          </w:p>
          <w:p>
            <w:pPr>
              <w:pStyle w:val="yTable"/>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
      <w:pPr>
        <w:pStyle w:val="yScheduleHeading"/>
        <w:keepNext w:val="0"/>
        <w:spacing w:before="60"/>
        <w:ind w:left="317" w:hanging="317"/>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204" w:name="_Toc89246929"/>
      <w:bookmarkStart w:id="205" w:name="_Toc89247315"/>
      <w:bookmarkStart w:id="206" w:name="_Toc89266485"/>
      <w:bookmarkStart w:id="207" w:name="_Toc89414619"/>
      <w:r>
        <w:rPr>
          <w:rStyle w:val="CharSchNo"/>
        </w:rPr>
        <w:lastRenderedPageBreak/>
        <w:t>Schedule 5</w:t>
      </w:r>
      <w:r>
        <w:t> — </w:t>
      </w:r>
      <w:r>
        <w:rPr>
          <w:rStyle w:val="CharSchText"/>
        </w:rPr>
        <w:t>Condition report</w:t>
      </w:r>
      <w:bookmarkEnd w:id="204"/>
      <w:bookmarkEnd w:id="205"/>
      <w:bookmarkEnd w:id="206"/>
      <w:bookmarkEnd w:id="207"/>
    </w:p>
    <w:p>
      <w:pPr>
        <w:pStyle w:val="yShoulderClause"/>
      </w:pPr>
      <w:r>
        <w:t>[r. 8(1)]</w:t>
      </w:r>
    </w:p>
    <w:p>
      <w:pPr>
        <w:pStyle w:val="yHeading5"/>
      </w:pPr>
      <w:bookmarkStart w:id="208" w:name="_Toc89414620"/>
      <w:r>
        <w:rPr>
          <w:rStyle w:val="CharSClsNo"/>
        </w:rPr>
        <w:t>1</w:t>
      </w:r>
      <w:r>
        <w:t>.</w:t>
      </w:r>
      <w:r>
        <w:tab/>
        <w:t>On</w:t>
      </w:r>
      <w:r>
        <w:noBreakHyphen/>
        <w:t>site home</w:t>
      </w:r>
      <w:bookmarkEnd w:id="208"/>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szCs w:val="16"/>
              </w:rPr>
            </w:pPr>
            <w:r>
              <w:rPr>
                <w:b/>
                <w:sz w:val="16"/>
                <w:szCs w:val="16"/>
              </w:rPr>
              <w:t>Lounge/ Dining</w:t>
            </w:r>
          </w:p>
        </w:tc>
      </w:tr>
      <w:tr>
        <w:trPr>
          <w:cantSplit/>
          <w:tblHeader/>
        </w:trPr>
        <w:tc>
          <w:tcPr>
            <w:tcW w:w="592" w:type="dxa"/>
          </w:tcPr>
          <w:p>
            <w:pPr>
              <w:pStyle w:val="yTable"/>
              <w:jc w:val="center"/>
              <w:rPr>
                <w:sz w:val="16"/>
                <w:szCs w:val="16"/>
              </w:rPr>
            </w:pPr>
          </w:p>
        </w:tc>
        <w:tc>
          <w:tcPr>
            <w:tcW w:w="2964" w:type="dxa"/>
            <w:gridSpan w:val="5"/>
          </w:tcPr>
          <w:p>
            <w:pPr>
              <w:pStyle w:val="yTable"/>
              <w:jc w:val="center"/>
              <w:rPr>
                <w:sz w:val="16"/>
                <w:szCs w:val="16"/>
              </w:rPr>
            </w:pPr>
            <w:r>
              <w:rPr>
                <w:sz w:val="16"/>
                <w:szCs w:val="16"/>
              </w:rPr>
              <w:t>Condition at commencement</w:t>
            </w:r>
          </w:p>
        </w:tc>
        <w:tc>
          <w:tcPr>
            <w:tcW w:w="2965" w:type="dxa"/>
            <w:gridSpan w:val="5"/>
          </w:tcPr>
          <w:p>
            <w:pPr>
              <w:pStyle w:val="yTable"/>
              <w:jc w:val="center"/>
              <w:rPr>
                <w:sz w:val="16"/>
                <w:szCs w:val="16"/>
              </w:rPr>
            </w:pPr>
            <w:r>
              <w:rPr>
                <w:sz w:val="16"/>
                <w:szCs w:val="16"/>
              </w:rPr>
              <w:t>Condition at termination</w:t>
            </w:r>
          </w:p>
        </w:tc>
      </w:tr>
      <w:tr>
        <w:trPr>
          <w:cantSplit/>
          <w:trHeight w:val="1134"/>
          <w:tblHeader/>
        </w:trPr>
        <w:tc>
          <w:tcPr>
            <w:tcW w:w="592" w:type="dxa"/>
            <w:textDirection w:val="btLr"/>
          </w:tcPr>
          <w:p>
            <w:pPr>
              <w:pStyle w:val="yTable"/>
              <w:jc w:val="center"/>
              <w:rPr>
                <w:sz w:val="16"/>
                <w:szCs w:val="16"/>
              </w:rPr>
            </w:pPr>
          </w:p>
        </w:tc>
        <w:tc>
          <w:tcPr>
            <w:tcW w:w="593" w:type="dxa"/>
            <w:textDirection w:val="btLr"/>
          </w:tcPr>
          <w:p>
            <w:pPr>
              <w:pStyle w:val="yTable"/>
              <w:jc w:val="center"/>
              <w:rPr>
                <w:sz w:val="16"/>
                <w:szCs w:val="16"/>
              </w:rPr>
            </w:pPr>
            <w:r>
              <w:rPr>
                <w:sz w:val="16"/>
                <w:szCs w:val="16"/>
              </w:rPr>
              <w:t>Clean</w:t>
            </w:r>
          </w:p>
        </w:tc>
        <w:tc>
          <w:tcPr>
            <w:tcW w:w="593" w:type="dxa"/>
            <w:textDirection w:val="btLr"/>
          </w:tcPr>
          <w:p>
            <w:pPr>
              <w:pStyle w:val="yTable"/>
              <w:jc w:val="center"/>
              <w:rPr>
                <w:sz w:val="16"/>
                <w:szCs w:val="16"/>
              </w:rPr>
            </w:pPr>
            <w:r>
              <w:rPr>
                <w:sz w:val="16"/>
                <w:szCs w:val="16"/>
              </w:rPr>
              <w:t>Undamaged</w:t>
            </w:r>
          </w:p>
        </w:tc>
        <w:tc>
          <w:tcPr>
            <w:tcW w:w="593" w:type="dxa"/>
            <w:textDirection w:val="btLr"/>
          </w:tcPr>
          <w:p>
            <w:pPr>
              <w:pStyle w:val="yTable"/>
              <w:jc w:val="center"/>
              <w:rPr>
                <w:sz w:val="16"/>
                <w:szCs w:val="16"/>
              </w:rPr>
            </w:pPr>
            <w:r>
              <w:rPr>
                <w:sz w:val="16"/>
                <w:szCs w:val="16"/>
              </w:rPr>
              <w:t>Working</w:t>
            </w:r>
          </w:p>
        </w:tc>
        <w:tc>
          <w:tcPr>
            <w:tcW w:w="593" w:type="dxa"/>
            <w:textDirection w:val="btLr"/>
          </w:tcPr>
          <w:p>
            <w:pPr>
              <w:pStyle w:val="yTable"/>
              <w:jc w:val="center"/>
              <w:rPr>
                <w:sz w:val="16"/>
                <w:szCs w:val="16"/>
              </w:rPr>
            </w:pPr>
            <w:r>
              <w:rPr>
                <w:sz w:val="16"/>
                <w:szCs w:val="16"/>
              </w:rPr>
              <w:t>Tenant agrees</w:t>
            </w:r>
          </w:p>
        </w:tc>
        <w:tc>
          <w:tcPr>
            <w:tcW w:w="592" w:type="dxa"/>
            <w:textDirection w:val="btLr"/>
          </w:tcPr>
          <w:p>
            <w:pPr>
              <w:pStyle w:val="yTable"/>
              <w:jc w:val="center"/>
              <w:rPr>
                <w:sz w:val="16"/>
                <w:szCs w:val="16"/>
              </w:rPr>
            </w:pPr>
            <w:r>
              <w:rPr>
                <w:sz w:val="16"/>
                <w:szCs w:val="16"/>
              </w:rPr>
              <w:t>Comments</w:t>
            </w:r>
          </w:p>
        </w:tc>
        <w:tc>
          <w:tcPr>
            <w:tcW w:w="593" w:type="dxa"/>
            <w:textDirection w:val="btLr"/>
          </w:tcPr>
          <w:p>
            <w:pPr>
              <w:pStyle w:val="yTable"/>
              <w:jc w:val="center"/>
              <w:rPr>
                <w:sz w:val="16"/>
                <w:szCs w:val="16"/>
              </w:rPr>
            </w:pPr>
            <w:r>
              <w:rPr>
                <w:sz w:val="16"/>
                <w:szCs w:val="16"/>
              </w:rPr>
              <w:t>Clean</w:t>
            </w:r>
          </w:p>
        </w:tc>
        <w:tc>
          <w:tcPr>
            <w:tcW w:w="593" w:type="dxa"/>
            <w:textDirection w:val="btLr"/>
          </w:tcPr>
          <w:p>
            <w:pPr>
              <w:pStyle w:val="yTable"/>
              <w:jc w:val="center"/>
              <w:rPr>
                <w:sz w:val="16"/>
                <w:szCs w:val="16"/>
              </w:rPr>
            </w:pPr>
            <w:r>
              <w:rPr>
                <w:sz w:val="16"/>
                <w:szCs w:val="16"/>
              </w:rPr>
              <w:t>Undamaged</w:t>
            </w:r>
          </w:p>
        </w:tc>
        <w:tc>
          <w:tcPr>
            <w:tcW w:w="593" w:type="dxa"/>
            <w:textDirection w:val="btLr"/>
          </w:tcPr>
          <w:p>
            <w:pPr>
              <w:pStyle w:val="yTable"/>
              <w:jc w:val="center"/>
              <w:rPr>
                <w:sz w:val="16"/>
                <w:szCs w:val="16"/>
              </w:rPr>
            </w:pPr>
            <w:r>
              <w:rPr>
                <w:sz w:val="16"/>
                <w:szCs w:val="16"/>
              </w:rPr>
              <w:t>Working</w:t>
            </w:r>
          </w:p>
        </w:tc>
        <w:tc>
          <w:tcPr>
            <w:tcW w:w="593" w:type="dxa"/>
            <w:textDirection w:val="btLr"/>
          </w:tcPr>
          <w:p>
            <w:pPr>
              <w:pStyle w:val="yTable"/>
              <w:jc w:val="center"/>
              <w:rPr>
                <w:sz w:val="16"/>
                <w:szCs w:val="16"/>
              </w:rPr>
            </w:pPr>
            <w:r>
              <w:rPr>
                <w:sz w:val="16"/>
                <w:szCs w:val="16"/>
              </w:rPr>
              <w:t>Tenant agrees</w:t>
            </w:r>
          </w:p>
        </w:tc>
        <w:tc>
          <w:tcPr>
            <w:tcW w:w="593" w:type="dxa"/>
            <w:textDirection w:val="btLr"/>
          </w:tcPr>
          <w:p>
            <w:pPr>
              <w:pStyle w:val="yTable"/>
              <w:jc w:val="center"/>
              <w:rPr>
                <w:sz w:val="16"/>
                <w:szCs w:val="16"/>
              </w:rPr>
            </w:pPr>
            <w:r>
              <w:rPr>
                <w:sz w:val="16"/>
                <w:szCs w:val="16"/>
              </w:rPr>
              <w:t>Comments</w:t>
            </w:r>
          </w:p>
        </w:tc>
      </w:tr>
      <w:tr>
        <w:trPr>
          <w:cantSplit/>
          <w:trHeight w:val="1134"/>
        </w:trPr>
        <w:tc>
          <w:tcPr>
            <w:tcW w:w="592" w:type="dxa"/>
            <w:textDirection w:val="btLr"/>
          </w:tcPr>
          <w:p>
            <w:pPr>
              <w:pStyle w:val="yTable"/>
              <w:rPr>
                <w:sz w:val="16"/>
                <w:szCs w:val="16"/>
              </w:rPr>
            </w:pPr>
            <w:r>
              <w:rPr>
                <w:sz w:val="16"/>
                <w:szCs w:val="16"/>
              </w:rPr>
              <w:t>Walls/</w:t>
            </w:r>
            <w:r>
              <w:rPr>
                <w:sz w:val="16"/>
                <w:szCs w:val="16"/>
              </w:rPr>
              <w:br/>
              <w:t>ceiling</w:t>
            </w:r>
          </w:p>
        </w:tc>
        <w:tc>
          <w:tcPr>
            <w:tcW w:w="593" w:type="dxa"/>
          </w:tcPr>
          <w:p>
            <w:pPr>
              <w:pStyle w:val="yTable"/>
              <w:rPr>
                <w:sz w:val="16"/>
                <w:szCs w:val="16"/>
              </w:rPr>
            </w:pPr>
          </w:p>
        </w:tc>
        <w:tc>
          <w:tcPr>
            <w:tcW w:w="593" w:type="dxa"/>
            <w:textDirection w:val="btLr"/>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Doors/</w:t>
            </w:r>
            <w:r>
              <w:rPr>
                <w:sz w:val="16"/>
                <w:szCs w:val="16"/>
              </w:rPr>
              <w:br/>
              <w:t>windows</w:t>
            </w:r>
            <w:r>
              <w:rPr>
                <w:sz w:val="16"/>
                <w:szCs w:val="16"/>
              </w:rPr>
              <w:br/>
              <w:t>screens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Blinds/</w:t>
            </w:r>
            <w:r>
              <w:rPr>
                <w:sz w:val="16"/>
                <w:szCs w:val="16"/>
              </w:rPr>
              <w:br/>
              <w:t>curtains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Lights/</w:t>
            </w:r>
            <w:r>
              <w:rPr>
                <w:sz w:val="16"/>
                <w:szCs w:val="16"/>
              </w:rPr>
              <w:br/>
              <w:t>power points /</w:t>
            </w:r>
            <w:r>
              <w:rPr>
                <w:sz w:val="16"/>
                <w:szCs w:val="16"/>
              </w:rPr>
              <w:br/>
              <w:t>fittings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Floor coverings</w:t>
            </w: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Other</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bl>
    <w:p>
      <w:pPr>
        <w:pStyle w:val="ySubsection"/>
      </w:pP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Borders>
              <w:top w:val="single" w:sz="4" w:space="0" w:color="auto"/>
              <w:left w:val="single" w:sz="4" w:space="0" w:color="auto"/>
              <w:bottom w:val="single" w:sz="4" w:space="0" w:color="auto"/>
              <w:right w:val="single" w:sz="4" w:space="0" w:color="auto"/>
            </w:tcBorders>
          </w:tcPr>
          <w:p>
            <w:pPr>
              <w:pStyle w:val="yTable"/>
              <w:keepNext/>
              <w:jc w:val="center"/>
              <w:rPr>
                <w:b/>
                <w:sz w:val="16"/>
              </w:rPr>
            </w:pPr>
            <w:r>
              <w:rPr>
                <w:b/>
                <w:sz w:val="16"/>
              </w:rPr>
              <w:lastRenderedPageBreak/>
              <w:t>Kitchen</w:t>
            </w:r>
          </w:p>
        </w:tc>
      </w:tr>
      <w:tr>
        <w:trPr>
          <w:cantSplit/>
          <w:tblHeader/>
        </w:trPr>
        <w:tc>
          <w:tcPr>
            <w:tcW w:w="592" w:type="dxa"/>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2964" w:type="dxa"/>
            <w:gridSpan w:val="5"/>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Condition at commencement</w:t>
            </w:r>
          </w:p>
        </w:tc>
        <w:tc>
          <w:tcPr>
            <w:tcW w:w="2965" w:type="dxa"/>
            <w:gridSpan w:val="5"/>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Condition at termination</w:t>
            </w:r>
          </w:p>
        </w:tc>
      </w:tr>
      <w:tr>
        <w:trPr>
          <w:cantSplit/>
          <w:trHeight w:val="1134"/>
          <w:tblHeader/>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Tenant agrees</w:t>
            </w:r>
          </w:p>
        </w:tc>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Comments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Tenant agrees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Comments</w:t>
            </w: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Walls/</w:t>
            </w:r>
            <w:r>
              <w:rPr>
                <w:sz w:val="16"/>
              </w:rPr>
              <w:br/>
              <w:t>ceiling</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Doors/</w:t>
            </w:r>
            <w:r>
              <w:rPr>
                <w:sz w:val="16"/>
              </w:rPr>
              <w:br/>
              <w:t>windows</w:t>
            </w:r>
            <w:r>
              <w:rPr>
                <w:sz w:val="16"/>
              </w:rPr>
              <w:br/>
              <w:t>screens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Blinds/</w:t>
            </w:r>
            <w:r>
              <w:rPr>
                <w:sz w:val="16"/>
              </w:rPr>
              <w:br/>
              <w:t>curtains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Lights/</w:t>
            </w:r>
            <w:r>
              <w:rPr>
                <w:sz w:val="16"/>
              </w:rPr>
              <w:br/>
              <w:t>power points</w:t>
            </w:r>
            <w:r>
              <w:rPr>
                <w:sz w:val="16"/>
              </w:rPr>
              <w:br/>
              <w:t>fittings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Floor coverings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Cupboards/</w:t>
            </w:r>
            <w:r>
              <w:rPr>
                <w:sz w:val="16"/>
              </w:rPr>
              <w:br/>
              <w:t>drawers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Benchtops/</w:t>
            </w:r>
            <w:r>
              <w:rPr>
                <w:sz w:val="16"/>
              </w:rPr>
              <w:br/>
              <w:t>tiling</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lastRenderedPageBreak/>
              <w:t>Sink/</w:t>
            </w:r>
            <w:r>
              <w:rPr>
                <w:sz w:val="16"/>
              </w:rPr>
              <w:br/>
              <w:t>disposal unit</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Taps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Stove top</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Griller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Microwave Oven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Oven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Refrigerator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lastRenderedPageBreak/>
              <w:t>Exhaust fan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Other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1</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lastRenderedPageBreak/>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2</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lastRenderedPageBreak/>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3</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lastRenderedPageBreak/>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lastRenderedPageBreak/>
              <w:t>Bathroom</w:t>
            </w:r>
          </w:p>
        </w:tc>
      </w:tr>
      <w:tr>
        <w:trPr>
          <w:cantSplit/>
          <w:tblHeader/>
        </w:trPr>
        <w:tc>
          <w:tcPr>
            <w:tcW w:w="592" w:type="dxa"/>
          </w:tcPr>
          <w:p>
            <w:pPr>
              <w:pStyle w:val="yTable"/>
              <w:keepNext/>
              <w:jc w:val="center"/>
              <w:rPr>
                <w:sz w:val="16"/>
              </w:rPr>
            </w:pPr>
          </w:p>
        </w:tc>
        <w:tc>
          <w:tcPr>
            <w:tcW w:w="2964" w:type="dxa"/>
            <w:gridSpan w:val="5"/>
          </w:tcPr>
          <w:p>
            <w:pPr>
              <w:pStyle w:val="yTable"/>
              <w:keepNext/>
              <w:jc w:val="center"/>
              <w:rPr>
                <w:sz w:val="16"/>
              </w:rPr>
            </w:pPr>
            <w:r>
              <w:rPr>
                <w:sz w:val="16"/>
              </w:rPr>
              <w:t>Condition at commencement</w:t>
            </w:r>
          </w:p>
        </w:tc>
        <w:tc>
          <w:tcPr>
            <w:tcW w:w="2965" w:type="dxa"/>
            <w:gridSpan w:val="5"/>
          </w:tcPr>
          <w:p>
            <w:pPr>
              <w:pStyle w:val="yTable"/>
              <w:keepNext/>
              <w:jc w:val="center"/>
              <w:rPr>
                <w:sz w:val="16"/>
              </w:rPr>
            </w:pPr>
            <w:r>
              <w:rPr>
                <w:sz w:val="16"/>
              </w:rPr>
              <w:t>Condition at termination</w:t>
            </w:r>
          </w:p>
        </w:tc>
      </w:tr>
      <w:tr>
        <w:trPr>
          <w:cantSplit/>
          <w:trHeight w:val="1134"/>
          <w:tblHeader/>
        </w:trPr>
        <w:tc>
          <w:tcPr>
            <w:tcW w:w="592" w:type="dxa"/>
            <w:textDirection w:val="btLr"/>
          </w:tcPr>
          <w:p>
            <w:pPr>
              <w:pStyle w:val="yTable"/>
              <w:keepNext/>
              <w:rPr>
                <w:sz w:val="16"/>
              </w:rPr>
            </w:pP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2" w:type="dxa"/>
            <w:textDirection w:val="btLr"/>
          </w:tcPr>
          <w:p>
            <w:pPr>
              <w:pStyle w:val="yTable"/>
              <w:keepNext/>
              <w:rPr>
                <w:sz w:val="16"/>
              </w:rPr>
            </w:pPr>
            <w:r>
              <w:rPr>
                <w:sz w:val="16"/>
              </w:rPr>
              <w:t>Comments</w:t>
            </w: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3" w:type="dxa"/>
            <w:textDirection w:val="btLr"/>
          </w:tcPr>
          <w:p>
            <w:pPr>
              <w:pStyle w:val="yTable"/>
              <w:keepNext/>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Bath</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Shower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lastRenderedPageBreak/>
              <w:t>Shower screen</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Wash basin</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Mirror/</w:t>
            </w:r>
            <w:r>
              <w:rPr>
                <w:sz w:val="16"/>
              </w:rPr>
              <w:br/>
              <w:t>cabinet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Towel rails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Toilet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lastRenderedPageBreak/>
              <w:t>Laundry</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Wash tubs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Hot water service</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lastRenderedPageBreak/>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General</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Concreted or paved areas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Annexe/</w:t>
            </w:r>
            <w:r>
              <w:rPr>
                <w:sz w:val="16"/>
              </w:rPr>
              <w:br/>
              <w:t>verandah</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Carport/</w:t>
            </w:r>
            <w:r>
              <w:rPr>
                <w:sz w:val="16"/>
              </w:rPr>
              <w:br/>
              <w:t>space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Heading5"/>
        <w:pageBreakBefore/>
        <w:spacing w:before="0"/>
      </w:pPr>
      <w:bookmarkStart w:id="209" w:name="_Toc89414621"/>
      <w:r>
        <w:rPr>
          <w:rStyle w:val="CharSClsNo"/>
        </w:rPr>
        <w:lastRenderedPageBreak/>
        <w:t>2</w:t>
      </w:r>
      <w:r>
        <w:t>.</w:t>
      </w:r>
      <w:r>
        <w:tab/>
        <w:t>Site</w:t>
      </w:r>
      <w:bookmarkEnd w:id="20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General</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 /</w:t>
            </w:r>
            <w:r>
              <w:rPr>
                <w:sz w:val="16"/>
              </w:rPr>
              <w:br/>
              <w:t>tidy</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Landscaping/</w:t>
            </w:r>
            <w:r>
              <w:rPr>
                <w:sz w:val="16"/>
              </w:rPr>
              <w:br/>
              <w:t>garden</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Driveway</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Storeroom/</w:t>
            </w:r>
            <w:r>
              <w:rPr>
                <w:sz w:val="16"/>
              </w:rPr>
              <w:br/>
              <w:t>shed</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Site slab/</w:t>
            </w:r>
            <w:r>
              <w:rPr>
                <w:sz w:val="16"/>
              </w:rPr>
              <w:br/>
              <w:t>(concrete)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General appearance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lastRenderedPageBreak/>
              <w:t>Exclusive facilities</w:t>
            </w:r>
          </w:p>
        </w:tc>
      </w:tr>
      <w:tr>
        <w:trPr>
          <w:cantSplit/>
          <w:tblHeader/>
        </w:trPr>
        <w:tc>
          <w:tcPr>
            <w:tcW w:w="592" w:type="dxa"/>
          </w:tcPr>
          <w:p>
            <w:pPr>
              <w:pStyle w:val="yTable"/>
              <w:keepNext/>
              <w:jc w:val="center"/>
              <w:rPr>
                <w:sz w:val="16"/>
              </w:rPr>
            </w:pPr>
          </w:p>
        </w:tc>
        <w:tc>
          <w:tcPr>
            <w:tcW w:w="2964" w:type="dxa"/>
            <w:gridSpan w:val="5"/>
          </w:tcPr>
          <w:p>
            <w:pPr>
              <w:pStyle w:val="yTable"/>
              <w:keepNext/>
              <w:jc w:val="center"/>
              <w:rPr>
                <w:sz w:val="16"/>
              </w:rPr>
            </w:pPr>
            <w:r>
              <w:rPr>
                <w:sz w:val="16"/>
              </w:rPr>
              <w:t>Condition at commencement</w:t>
            </w:r>
          </w:p>
        </w:tc>
        <w:tc>
          <w:tcPr>
            <w:tcW w:w="2965" w:type="dxa"/>
            <w:gridSpan w:val="5"/>
          </w:tcPr>
          <w:p>
            <w:pPr>
              <w:pStyle w:val="yTable"/>
              <w:keepNext/>
              <w:jc w:val="center"/>
              <w:rPr>
                <w:sz w:val="16"/>
              </w:rPr>
            </w:pPr>
            <w:r>
              <w:rPr>
                <w:sz w:val="16"/>
              </w:rPr>
              <w:t>Condition at termination</w:t>
            </w:r>
          </w:p>
        </w:tc>
      </w:tr>
      <w:tr>
        <w:trPr>
          <w:cantSplit/>
          <w:trHeight w:val="1134"/>
          <w:tblHeader/>
        </w:trPr>
        <w:tc>
          <w:tcPr>
            <w:tcW w:w="592" w:type="dxa"/>
            <w:textDirection w:val="btLr"/>
          </w:tcPr>
          <w:p>
            <w:pPr>
              <w:pStyle w:val="yTable"/>
              <w:keepNext/>
              <w:rPr>
                <w:sz w:val="16"/>
              </w:rPr>
            </w:pPr>
            <w:r>
              <w:rPr>
                <w:sz w:val="16"/>
              </w:rPr>
              <w:t>(Specify facilities)</w:t>
            </w: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2" w:type="dxa"/>
            <w:textDirection w:val="btLr"/>
          </w:tcPr>
          <w:p>
            <w:pPr>
              <w:pStyle w:val="yTable"/>
              <w:keepNext/>
              <w:rPr>
                <w:sz w:val="16"/>
              </w:rPr>
            </w:pPr>
            <w:r>
              <w:rPr>
                <w:sz w:val="16"/>
              </w:rPr>
              <w:t>Comments</w:t>
            </w: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3" w:type="dxa"/>
            <w:textDirection w:val="btLr"/>
          </w:tcPr>
          <w:p>
            <w:pPr>
              <w:pStyle w:val="yTable"/>
              <w:keepNext/>
              <w:rPr>
                <w:sz w:val="16"/>
              </w:rPr>
            </w:pPr>
            <w:r>
              <w:rPr>
                <w:sz w:val="16"/>
              </w:rPr>
              <w:t>Comments</w:t>
            </w: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Heading5"/>
      </w:pPr>
      <w:bookmarkStart w:id="210" w:name="_Toc89414622"/>
      <w:r>
        <w:rPr>
          <w:rStyle w:val="CharSClsNo"/>
        </w:rPr>
        <w:t>3</w:t>
      </w:r>
      <w:r>
        <w:t>.</w:t>
      </w:r>
      <w:r>
        <w:tab/>
        <w:t>Specific work to be undertaken by park operator</w:t>
      </w:r>
      <w:bookmarkEnd w:id="210"/>
    </w:p>
    <w:tbl>
      <w:tblPr>
        <w:tblW w:w="0" w:type="auto"/>
        <w:tblInd w:w="675" w:type="dxa"/>
        <w:tblLayout w:type="fixed"/>
        <w:tblLook w:val="0000" w:firstRow="0" w:lastRow="0" w:firstColumn="0" w:lastColumn="0" w:noHBand="0" w:noVBand="0"/>
      </w:tblPr>
      <w:tblGrid>
        <w:gridCol w:w="426"/>
        <w:gridCol w:w="6095"/>
      </w:tblGrid>
      <w:tr>
        <w:trPr>
          <w:cantSplit/>
          <w:tblHeader/>
        </w:trPr>
        <w:tc>
          <w:tcPr>
            <w:tcW w:w="6521" w:type="dxa"/>
            <w:gridSpan w:val="2"/>
          </w:tcPr>
          <w:p>
            <w:pPr>
              <w:pStyle w:val="yTable"/>
              <w:jc w:val="center"/>
              <w:rPr>
                <w:sz w:val="16"/>
              </w:rPr>
            </w:pPr>
            <w:r>
              <w:rPr>
                <w:sz w:val="16"/>
              </w:rPr>
              <w:t>(Cross out if not needed)</w:t>
            </w:r>
          </w:p>
        </w:tc>
      </w:tr>
      <w:tr>
        <w:trPr>
          <w:cantSplit/>
          <w:trHeight w:val="359"/>
        </w:trPr>
        <w:tc>
          <w:tcPr>
            <w:tcW w:w="426" w:type="dxa"/>
          </w:tcPr>
          <w:p>
            <w:pPr>
              <w:pStyle w:val="yTable"/>
              <w:rPr>
                <w:sz w:val="16"/>
              </w:rPr>
            </w:pPr>
            <w:r>
              <w:rPr>
                <w:sz w:val="16"/>
              </w:rPr>
              <w:t>(1)</w:t>
            </w:r>
            <w:r>
              <w:rPr>
                <w:sz w:val="16"/>
              </w:rPr>
              <w:tab/>
            </w:r>
          </w:p>
        </w:tc>
        <w:tc>
          <w:tcPr>
            <w:tcW w:w="6095" w:type="dxa"/>
          </w:tcPr>
          <w:p>
            <w:pPr>
              <w:pStyle w:val="yTable"/>
              <w:rPr>
                <w:sz w:val="16"/>
              </w:rPr>
            </w:pPr>
            <w:r>
              <w:rPr>
                <w:sz w:val="16"/>
              </w:rPr>
              <w:t>The park operator agrees to undertake the following cleaning, repairs, additions or other work during the tenancy:</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r>
              <w:rPr>
                <w:sz w:val="16"/>
              </w:rPr>
              <w:t>(2)</w:t>
            </w:r>
            <w:r>
              <w:rPr>
                <w:sz w:val="16"/>
              </w:rPr>
              <w:tab/>
            </w:r>
          </w:p>
        </w:tc>
        <w:tc>
          <w:tcPr>
            <w:tcW w:w="6095" w:type="dxa"/>
          </w:tcPr>
          <w:p>
            <w:pPr>
              <w:pStyle w:val="yTable"/>
              <w:rPr>
                <w:sz w:val="16"/>
              </w:rPr>
            </w:pPr>
            <w:r>
              <w:rPr>
                <w:sz w:val="16"/>
              </w:rPr>
              <w:t>The park operator agrees to complete the work by: .................................................................</w:t>
            </w:r>
          </w:p>
        </w:tc>
      </w:tr>
    </w:tbl>
    <w:p>
      <w:pPr>
        <w:pStyle w:val="yHeading5"/>
      </w:pPr>
      <w:bookmarkStart w:id="211" w:name="_Toc89414623"/>
      <w:r>
        <w:rPr>
          <w:rStyle w:val="CharSClsNo"/>
        </w:rPr>
        <w:lastRenderedPageBreak/>
        <w:t>4</w:t>
      </w:r>
      <w:r>
        <w:t>.</w:t>
      </w:r>
      <w:r>
        <w:tab/>
        <w:t>Signatures</w:t>
      </w:r>
      <w:bookmarkEnd w:id="211"/>
    </w:p>
    <w:tbl>
      <w:tblPr>
        <w:tblW w:w="0" w:type="auto"/>
        <w:tblInd w:w="675" w:type="dxa"/>
        <w:tblLayout w:type="fixed"/>
        <w:tblLook w:val="0000" w:firstRow="0" w:lastRow="0" w:firstColumn="0" w:lastColumn="0" w:noHBand="0" w:noVBand="0"/>
      </w:tblPr>
      <w:tblGrid>
        <w:gridCol w:w="3260"/>
        <w:gridCol w:w="3261"/>
      </w:tblGrid>
      <w:tr>
        <w:trPr>
          <w:cantSplit/>
          <w:tblHeader/>
        </w:trPr>
        <w:tc>
          <w:tcPr>
            <w:tcW w:w="3260" w:type="dxa"/>
            <w:tcBorders>
              <w:top w:val="single" w:sz="4" w:space="0" w:color="auto"/>
              <w:bottom w:val="single" w:sz="4" w:space="0" w:color="auto"/>
              <w:right w:val="single" w:sz="4" w:space="0" w:color="auto"/>
            </w:tcBorders>
          </w:tcPr>
          <w:p>
            <w:pPr>
              <w:pStyle w:val="yTable"/>
              <w:rPr>
                <w:sz w:val="16"/>
              </w:rPr>
            </w:pPr>
            <w:r>
              <w:rPr>
                <w:sz w:val="16"/>
              </w:rPr>
              <w:t>At commencement</w:t>
            </w:r>
          </w:p>
        </w:tc>
        <w:tc>
          <w:tcPr>
            <w:tcW w:w="3261" w:type="dxa"/>
            <w:tcBorders>
              <w:top w:val="single" w:sz="4" w:space="0" w:color="auto"/>
              <w:left w:val="single" w:sz="4" w:space="0" w:color="auto"/>
              <w:bottom w:val="single" w:sz="4" w:space="0" w:color="auto"/>
            </w:tcBorders>
          </w:tcPr>
          <w:p>
            <w:pPr>
              <w:pStyle w:val="yTable"/>
              <w:rPr>
                <w:sz w:val="16"/>
              </w:rPr>
            </w:pPr>
            <w:r>
              <w:rPr>
                <w:sz w:val="16"/>
              </w:rPr>
              <w:t>At termination</w:t>
            </w:r>
          </w:p>
        </w:tc>
      </w:tr>
      <w:tr>
        <w:trPr>
          <w:cantSplit/>
          <w:tblHeader/>
        </w:trPr>
        <w:tc>
          <w:tcPr>
            <w:tcW w:w="3260" w:type="dxa"/>
            <w:tcBorders>
              <w:top w:val="single" w:sz="4" w:space="0" w:color="auto"/>
              <w:right w:val="single" w:sz="4" w:space="0" w:color="auto"/>
            </w:tcBorders>
          </w:tcPr>
          <w:p>
            <w:pPr>
              <w:pStyle w:val="yTable"/>
              <w:rPr>
                <w:sz w:val="16"/>
              </w:rPr>
            </w:pPr>
            <w:r>
              <w:rPr>
                <w:sz w:val="16"/>
              </w:rPr>
              <w:t>Park operator / managing real estate agent:</w:t>
            </w:r>
          </w:p>
          <w:p>
            <w:pPr>
              <w:pStyle w:val="yTable"/>
              <w:rPr>
                <w:sz w:val="16"/>
              </w:rPr>
            </w:pPr>
          </w:p>
          <w:p>
            <w:pPr>
              <w:pStyle w:val="yTable"/>
              <w:rPr>
                <w:sz w:val="16"/>
              </w:rPr>
            </w:pPr>
            <w:r>
              <w:rPr>
                <w:sz w:val="16"/>
              </w:rPr>
              <w:t>......................................................................</w:t>
            </w:r>
          </w:p>
        </w:tc>
        <w:tc>
          <w:tcPr>
            <w:tcW w:w="3261" w:type="dxa"/>
            <w:tcBorders>
              <w:top w:val="single" w:sz="4" w:space="0" w:color="auto"/>
              <w:left w:val="single" w:sz="4" w:space="0" w:color="auto"/>
            </w:tcBorders>
          </w:tcPr>
          <w:p>
            <w:pPr>
              <w:pStyle w:val="yTable"/>
              <w:rPr>
                <w:sz w:val="16"/>
              </w:rPr>
            </w:pPr>
            <w:r>
              <w:rPr>
                <w:sz w:val="16"/>
              </w:rPr>
              <w:t>Park operator / managing real estate agent:</w:t>
            </w:r>
          </w:p>
          <w:p>
            <w:pPr>
              <w:pStyle w:val="yTable"/>
              <w:rPr>
                <w:sz w:val="16"/>
              </w:rPr>
            </w:pPr>
          </w:p>
          <w:p>
            <w:pPr>
              <w:pStyle w:val="yTable"/>
              <w:rPr>
                <w:sz w:val="16"/>
              </w:rPr>
            </w:pPr>
            <w:r>
              <w:rPr>
                <w:sz w:val="16"/>
              </w:rPr>
              <w:t>......................................................................</w:t>
            </w:r>
          </w:p>
        </w:tc>
      </w:tr>
      <w:tr>
        <w:trPr>
          <w:cantSplit/>
          <w:tblHeader/>
        </w:trPr>
        <w:tc>
          <w:tcPr>
            <w:tcW w:w="3260" w:type="dxa"/>
            <w:tcBorders>
              <w:right w:val="single" w:sz="4" w:space="0" w:color="auto"/>
            </w:tcBorders>
          </w:tcPr>
          <w:p>
            <w:pPr>
              <w:pStyle w:val="yTable"/>
              <w:rPr>
                <w:sz w:val="16"/>
              </w:rPr>
            </w:pPr>
          </w:p>
        </w:tc>
        <w:tc>
          <w:tcPr>
            <w:tcW w:w="3261" w:type="dxa"/>
            <w:tcBorders>
              <w:left w:val="single" w:sz="4" w:space="0" w:color="auto"/>
            </w:tcBorders>
          </w:tcPr>
          <w:p>
            <w:pPr>
              <w:pStyle w:val="yTable"/>
              <w:rPr>
                <w:sz w:val="16"/>
              </w:rPr>
            </w:pPr>
          </w:p>
        </w:tc>
      </w:tr>
      <w:tr>
        <w:trPr>
          <w:cantSplit/>
          <w:tblHeader/>
        </w:trPr>
        <w:tc>
          <w:tcPr>
            <w:tcW w:w="3260" w:type="dxa"/>
            <w:tcBorders>
              <w:right w:val="single" w:sz="4" w:space="0" w:color="auto"/>
            </w:tcBorders>
          </w:tcPr>
          <w:p>
            <w:pPr>
              <w:pStyle w:val="yTable"/>
              <w:rPr>
                <w:sz w:val="16"/>
              </w:rPr>
            </w:pPr>
            <w:r>
              <w:rPr>
                <w:sz w:val="16"/>
              </w:rPr>
              <w:t>Tenant 1:</w:t>
            </w:r>
          </w:p>
          <w:p>
            <w:pPr>
              <w:pStyle w:val="yTable"/>
              <w:rPr>
                <w:sz w:val="16"/>
              </w:rPr>
            </w:pPr>
          </w:p>
          <w:p>
            <w:pPr>
              <w:pStyle w:val="yTable"/>
              <w:rPr>
                <w:sz w:val="16"/>
              </w:rPr>
            </w:pPr>
            <w:r>
              <w:rPr>
                <w:sz w:val="16"/>
              </w:rPr>
              <w:t>......................................................................</w:t>
            </w:r>
          </w:p>
        </w:tc>
        <w:tc>
          <w:tcPr>
            <w:tcW w:w="3261" w:type="dxa"/>
            <w:tcBorders>
              <w:left w:val="single" w:sz="4" w:space="0" w:color="auto"/>
            </w:tcBorders>
          </w:tcPr>
          <w:p>
            <w:pPr>
              <w:pStyle w:val="yTable"/>
              <w:rPr>
                <w:sz w:val="16"/>
              </w:rPr>
            </w:pPr>
            <w:r>
              <w:rPr>
                <w:sz w:val="16"/>
              </w:rPr>
              <w:t>Tenant 1:</w:t>
            </w:r>
          </w:p>
          <w:p>
            <w:pPr>
              <w:pStyle w:val="yTable"/>
              <w:rPr>
                <w:sz w:val="16"/>
              </w:rPr>
            </w:pPr>
          </w:p>
          <w:p>
            <w:pPr>
              <w:pStyle w:val="yTable"/>
              <w:rPr>
                <w:sz w:val="16"/>
              </w:rPr>
            </w:pPr>
            <w:r>
              <w:rPr>
                <w:sz w:val="16"/>
              </w:rPr>
              <w:t>......................................................................</w:t>
            </w:r>
          </w:p>
        </w:tc>
      </w:tr>
      <w:tr>
        <w:trPr>
          <w:cantSplit/>
          <w:tblHeader/>
        </w:trPr>
        <w:tc>
          <w:tcPr>
            <w:tcW w:w="3260" w:type="dxa"/>
            <w:tcBorders>
              <w:right w:val="single" w:sz="4" w:space="0" w:color="auto"/>
            </w:tcBorders>
          </w:tcPr>
          <w:p>
            <w:pPr>
              <w:pStyle w:val="yTable"/>
              <w:rPr>
                <w:sz w:val="16"/>
              </w:rPr>
            </w:pPr>
            <w:r>
              <w:rPr>
                <w:sz w:val="16"/>
              </w:rPr>
              <w:t>Tenant 2:</w:t>
            </w:r>
          </w:p>
          <w:p>
            <w:pPr>
              <w:pStyle w:val="yTable"/>
              <w:rPr>
                <w:sz w:val="16"/>
              </w:rPr>
            </w:pPr>
          </w:p>
          <w:p>
            <w:pPr>
              <w:pStyle w:val="yTable"/>
              <w:rPr>
                <w:sz w:val="16"/>
              </w:rPr>
            </w:pPr>
            <w:r>
              <w:rPr>
                <w:sz w:val="16"/>
              </w:rPr>
              <w:t>......................................................................</w:t>
            </w:r>
          </w:p>
        </w:tc>
        <w:tc>
          <w:tcPr>
            <w:tcW w:w="3261" w:type="dxa"/>
            <w:tcBorders>
              <w:left w:val="single" w:sz="4" w:space="0" w:color="auto"/>
            </w:tcBorders>
          </w:tcPr>
          <w:p>
            <w:pPr>
              <w:pStyle w:val="yTable"/>
              <w:rPr>
                <w:sz w:val="16"/>
              </w:rPr>
            </w:pPr>
            <w:r>
              <w:rPr>
                <w:sz w:val="16"/>
              </w:rPr>
              <w:t>Tenant 2:</w:t>
            </w:r>
          </w:p>
          <w:p>
            <w:pPr>
              <w:pStyle w:val="yTable"/>
              <w:rPr>
                <w:sz w:val="16"/>
              </w:rPr>
            </w:pPr>
          </w:p>
          <w:p>
            <w:pPr>
              <w:pStyle w:val="yTable"/>
              <w:rPr>
                <w:sz w:val="16"/>
              </w:rPr>
            </w:pPr>
            <w:r>
              <w:rPr>
                <w:sz w:val="16"/>
              </w:rPr>
              <w:t>......................................................................</w:t>
            </w:r>
          </w:p>
        </w:tc>
      </w:tr>
      <w:tr>
        <w:trPr>
          <w:cantSplit/>
          <w:tblHeader/>
        </w:trPr>
        <w:tc>
          <w:tcPr>
            <w:tcW w:w="3260" w:type="dxa"/>
            <w:tcBorders>
              <w:bottom w:val="single" w:sz="4" w:space="0" w:color="auto"/>
              <w:right w:val="single" w:sz="4" w:space="0" w:color="auto"/>
            </w:tcBorders>
          </w:tcPr>
          <w:p>
            <w:pPr>
              <w:pStyle w:val="yTable"/>
              <w:rPr>
                <w:sz w:val="16"/>
              </w:rPr>
            </w:pPr>
          </w:p>
        </w:tc>
        <w:tc>
          <w:tcPr>
            <w:tcW w:w="3261" w:type="dxa"/>
            <w:tcBorders>
              <w:left w:val="single" w:sz="4" w:space="0" w:color="auto"/>
              <w:bottom w:val="single" w:sz="4" w:space="0" w:color="auto"/>
            </w:tcBorders>
          </w:tcPr>
          <w:p>
            <w:pPr>
              <w:pStyle w:val="yTable"/>
              <w:rPr>
                <w:sz w:val="16"/>
              </w:rPr>
            </w:pPr>
          </w:p>
        </w:tc>
      </w:tr>
    </w:tbl>
    <w:p>
      <w:pPr>
        <w:pStyle w:val="PermNoteHeading"/>
      </w:pPr>
      <w:r>
        <w:tab/>
        <w:t>Note for this clause:</w:t>
      </w:r>
    </w:p>
    <w:p>
      <w:pPr>
        <w:pStyle w:val="PermNoteText"/>
      </w:pPr>
      <w:r>
        <w:tab/>
      </w:r>
      <w:r>
        <w:tab/>
        <w:t>Further items and comments may be added on a separate sheet signed by the park operator / managing real estate agent and the tenant and attached to this report.</w:t>
      </w:r>
    </w:p>
    <w:p>
      <w:pPr>
        <w:pStyle w:val="yScheduleHeading"/>
      </w:pPr>
      <w:bookmarkStart w:id="212" w:name="_Toc89246934"/>
      <w:bookmarkStart w:id="213" w:name="_Toc89247320"/>
      <w:bookmarkStart w:id="214" w:name="_Toc89266490"/>
      <w:bookmarkStart w:id="215" w:name="_Toc89414624"/>
      <w:r>
        <w:rPr>
          <w:rStyle w:val="CharSchNo"/>
        </w:rPr>
        <w:lastRenderedPageBreak/>
        <w:t>Schedule 6</w:t>
      </w:r>
      <w:r>
        <w:t> — </w:t>
      </w:r>
      <w:r>
        <w:rPr>
          <w:rStyle w:val="CharSchText"/>
        </w:rPr>
        <w:t>Information sheet (on</w:t>
      </w:r>
      <w:r>
        <w:rPr>
          <w:rStyle w:val="CharSchText"/>
        </w:rPr>
        <w:noBreakHyphen/>
        <w:t>site home agreement)</w:t>
      </w:r>
      <w:bookmarkEnd w:id="212"/>
      <w:bookmarkEnd w:id="213"/>
      <w:bookmarkEnd w:id="214"/>
      <w:bookmarkEnd w:id="215"/>
    </w:p>
    <w:p>
      <w:pPr>
        <w:pStyle w:val="yShoulderClause"/>
      </w:pPr>
      <w:r>
        <w:t>[r. 9(1)(a)]</w:t>
      </w:r>
    </w:p>
    <w:p>
      <w:pPr>
        <w:pStyle w:val="yHeading5"/>
      </w:pPr>
      <w:bookmarkStart w:id="216" w:name="_Toc89414625"/>
      <w:r>
        <w:rPr>
          <w:rStyle w:val="CharSClsNo"/>
        </w:rPr>
        <w:t>1</w:t>
      </w:r>
      <w:r>
        <w:t>.</w:t>
      </w:r>
      <w:r>
        <w:tab/>
        <w:t>Additional persons residing on a temporary basis on the agreed premises</w:t>
      </w:r>
      <w:bookmarkEnd w:id="216"/>
    </w:p>
    <w:tbl>
      <w:tblPr>
        <w:tblW w:w="0" w:type="auto"/>
        <w:tblInd w:w="392" w:type="dxa"/>
        <w:tblLayout w:type="fixed"/>
        <w:tblLook w:val="0000" w:firstRow="0" w:lastRow="0" w:firstColumn="0" w:lastColumn="0" w:noHBand="0" w:noVBand="0"/>
      </w:tblPr>
      <w:tblGrid>
        <w:gridCol w:w="5245"/>
        <w:gridCol w:w="1417"/>
      </w:tblGrid>
      <w:tr>
        <w:trPr>
          <w:cantSplit/>
        </w:trPr>
        <w:tc>
          <w:tcPr>
            <w:tcW w:w="5245" w:type="dxa"/>
          </w:tcPr>
          <w:p>
            <w:pPr>
              <w:pStyle w:val="yTableNAm"/>
              <w:tabs>
                <w:tab w:val="clear" w:pos="567"/>
                <w:tab w:val="left" w:pos="328"/>
                <w:tab w:val="left" w:pos="728"/>
              </w:tabs>
              <w:ind w:left="728" w:hanging="728"/>
            </w:pPr>
            <w:r>
              <w:tab/>
              <w:t>(1)</w:t>
            </w:r>
            <w:r>
              <w:tab/>
              <w:t>Are tenants required to pay charges for persons residing on a temporary basis on the agreed premises?</w:t>
            </w:r>
          </w:p>
          <w:p>
            <w:pPr>
              <w:pStyle w:val="yTableNAm"/>
              <w:tabs>
                <w:tab w:val="clear" w:pos="567"/>
                <w:tab w:val="left" w:pos="328"/>
                <w:tab w:val="left" w:pos="728"/>
              </w:tabs>
              <w:ind w:left="728" w:hanging="728"/>
            </w:pPr>
            <w:r>
              <w:tab/>
              <w:t>(2)</w:t>
            </w:r>
            <w:r>
              <w:tab/>
              <w:t>Tenants are not required to pay charges for additional persons residing on the agreed premises unless the number of persons residing on the agreed premises at a particular time exceeds the maximum number of persons who may use the agreed premises as their principal place of residence under the agreement.</w:t>
            </w:r>
          </w:p>
          <w:p>
            <w:pPr>
              <w:pStyle w:val="yTableNAm"/>
              <w:tabs>
                <w:tab w:val="clear" w:pos="567"/>
                <w:tab w:val="left" w:pos="328"/>
                <w:tab w:val="left" w:pos="728"/>
              </w:tabs>
              <w:ind w:left="728" w:hanging="728"/>
            </w:pPr>
            <w:r>
              <w:tab/>
              <w:t>(3)</w:t>
            </w:r>
            <w:r>
              <w:tab/>
              <w:t xml:space="preserve">If charges are payable under subclause (1) specify — </w:t>
            </w:r>
          </w:p>
        </w:tc>
        <w:tc>
          <w:tcPr>
            <w:tcW w:w="1417"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r>
        <w:trPr>
          <w:cantSplit/>
        </w:trPr>
        <w:tc>
          <w:tcPr>
            <w:tcW w:w="5245" w:type="dxa"/>
          </w:tcPr>
          <w:p>
            <w:pPr>
              <w:pStyle w:val="yTableNAm"/>
              <w:tabs>
                <w:tab w:val="clear" w:pos="567"/>
                <w:tab w:val="left" w:pos="328"/>
                <w:tab w:val="left" w:pos="728"/>
                <w:tab w:val="left" w:pos="1068"/>
              </w:tabs>
              <w:ind w:left="1068" w:hanging="1068"/>
            </w:pPr>
            <w:r>
              <w:tab/>
            </w:r>
            <w:r>
              <w:tab/>
              <w:t>(a)</w:t>
            </w:r>
            <w:r>
              <w:tab/>
              <w:t>when a person is to be considered to be residing on the agreed premises for the purposes of the agreement;</w:t>
            </w:r>
          </w:p>
        </w:tc>
        <w:tc>
          <w:tcPr>
            <w:tcW w:w="1417" w:type="dxa"/>
          </w:tcPr>
          <w:p>
            <w:pPr>
              <w:pStyle w:val="yTableNAm"/>
              <w:tabs>
                <w:tab w:val="clear" w:pos="567"/>
                <w:tab w:val="left" w:pos="328"/>
              </w:tabs>
              <w:ind w:left="3"/>
            </w:pPr>
          </w:p>
        </w:tc>
      </w:tr>
      <w:tr>
        <w:trPr>
          <w:cantSplit/>
        </w:trPr>
        <w:tc>
          <w:tcPr>
            <w:tcW w:w="5245" w:type="dxa"/>
          </w:tcPr>
          <w:p>
            <w:pPr>
              <w:pStyle w:val="yTableNAm"/>
              <w:tabs>
                <w:tab w:val="clear" w:pos="567"/>
                <w:tab w:val="left" w:pos="328"/>
                <w:tab w:val="left" w:pos="728"/>
                <w:tab w:val="left" w:pos="1068"/>
              </w:tabs>
              <w:ind w:left="1068" w:hanging="1068"/>
            </w:pPr>
            <w:r>
              <w:tab/>
            </w:r>
            <w:r>
              <w:tab/>
              <w:t>(b)</w:t>
            </w:r>
            <w:r>
              <w:tab/>
              <w:t>any time of the year when the charges will not be payable;</w:t>
            </w:r>
          </w:p>
        </w:tc>
        <w:tc>
          <w:tcPr>
            <w:tcW w:w="1417" w:type="dxa"/>
          </w:tcPr>
          <w:p>
            <w:pPr>
              <w:pStyle w:val="yTableNAm"/>
              <w:tabs>
                <w:tab w:val="clear" w:pos="567"/>
                <w:tab w:val="left" w:pos="328"/>
              </w:tabs>
              <w:ind w:left="3"/>
            </w:pPr>
          </w:p>
        </w:tc>
      </w:tr>
      <w:tr>
        <w:trPr>
          <w:cantSplit/>
        </w:trPr>
        <w:tc>
          <w:tcPr>
            <w:tcW w:w="5245" w:type="dxa"/>
          </w:tcPr>
          <w:p>
            <w:pPr>
              <w:pStyle w:val="yTableNAm"/>
              <w:tabs>
                <w:tab w:val="clear" w:pos="567"/>
                <w:tab w:val="left" w:pos="328"/>
                <w:tab w:val="left" w:pos="728"/>
                <w:tab w:val="left" w:pos="1068"/>
              </w:tabs>
              <w:ind w:left="1068" w:hanging="1068"/>
            </w:pPr>
            <w:r>
              <w:tab/>
            </w:r>
            <w:r>
              <w:tab/>
              <w:t>(c)</w:t>
            </w:r>
            <w:r>
              <w:tab/>
              <w:t>whether charges for additional residents are payable only after a certain period of time.</w:t>
            </w:r>
          </w:p>
        </w:tc>
        <w:tc>
          <w:tcPr>
            <w:tcW w:w="1417" w:type="dxa"/>
          </w:tcPr>
          <w:p>
            <w:pPr>
              <w:pStyle w:val="yTableNAm"/>
              <w:tabs>
                <w:tab w:val="clear" w:pos="567"/>
                <w:tab w:val="left" w:pos="328"/>
              </w:tabs>
              <w:ind w:left="3"/>
            </w:pPr>
          </w:p>
        </w:tc>
      </w:tr>
      <w:tr>
        <w:trPr>
          <w:cantSplit/>
        </w:trPr>
        <w:tc>
          <w:tcPr>
            <w:tcW w:w="6662" w:type="dxa"/>
            <w:gridSpan w:val="2"/>
          </w:tcPr>
          <w:p>
            <w:pPr>
              <w:pStyle w:val="yTableNAm"/>
              <w:tabs>
                <w:tab w:val="clear" w:pos="567"/>
                <w:tab w:val="left" w:pos="328"/>
                <w:tab w:val="left" w:pos="728"/>
                <w:tab w:val="left" w:pos="1068"/>
              </w:tabs>
              <w:ind w:left="1068" w:hanging="1068"/>
            </w:pPr>
            <w:r>
              <w:tab/>
            </w:r>
            <w:r>
              <w:tab/>
              <w:t>If yes, specify the period:</w:t>
            </w:r>
          </w:p>
          <w:p>
            <w:pPr>
              <w:pStyle w:val="yTableNAm"/>
              <w:tabs>
                <w:tab w:val="clear" w:pos="567"/>
                <w:tab w:val="left" w:pos="328"/>
                <w:tab w:val="left" w:pos="728"/>
                <w:tab w:val="left" w:pos="1068"/>
              </w:tabs>
              <w:ind w:left="1068" w:hanging="1068"/>
            </w:pPr>
            <w:r>
              <w:tab/>
            </w:r>
            <w:r>
              <w:tab/>
              <w:t>..................................................................................................</w:t>
            </w:r>
          </w:p>
        </w:tc>
      </w:tr>
      <w:tr>
        <w:trPr>
          <w:cantSplit/>
        </w:trPr>
        <w:tc>
          <w:tcPr>
            <w:tcW w:w="5245" w:type="dxa"/>
          </w:tcPr>
          <w:p>
            <w:pPr>
              <w:pStyle w:val="yTableNAm"/>
              <w:tabs>
                <w:tab w:val="clear" w:pos="567"/>
                <w:tab w:val="left" w:pos="328"/>
                <w:tab w:val="left" w:pos="728"/>
                <w:tab w:val="left" w:pos="1068"/>
              </w:tabs>
              <w:ind w:left="1068" w:hanging="1068"/>
            </w:pPr>
            <w:r>
              <w:tab/>
            </w:r>
            <w:r>
              <w:tab/>
              <w:t>(d)</w:t>
            </w:r>
            <w:r>
              <w:tab/>
              <w:t>whether charges for additional residents are payable if the agreed premises have their own bathroom and toilet?</w:t>
            </w:r>
          </w:p>
        </w:tc>
        <w:tc>
          <w:tcPr>
            <w:tcW w:w="1417"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bl>
    <w:p>
      <w:pPr>
        <w:pStyle w:val="yFootnotesection"/>
      </w:pPr>
      <w:r>
        <w:tab/>
        <w:t>[Clause 1 inserted: Gazette 5 Jul 2011 p. 2818</w:t>
      </w:r>
      <w:r>
        <w:noBreakHyphen/>
        <w:t>19.]</w:t>
      </w:r>
    </w:p>
    <w:p>
      <w:pPr>
        <w:pStyle w:val="yHeading5"/>
      </w:pPr>
      <w:bookmarkStart w:id="217" w:name="_Toc89414626"/>
      <w:r>
        <w:rPr>
          <w:rStyle w:val="CharSClsNo"/>
        </w:rPr>
        <w:lastRenderedPageBreak/>
        <w:t>2</w:t>
      </w:r>
      <w:r>
        <w:t>.</w:t>
      </w:r>
      <w:r>
        <w:tab/>
        <w:t>Services and utilities</w:t>
      </w:r>
      <w:bookmarkEnd w:id="217"/>
    </w:p>
    <w:tbl>
      <w:tblPr>
        <w:tblW w:w="0" w:type="auto"/>
        <w:tblInd w:w="392" w:type="dxa"/>
        <w:tblLayout w:type="fixed"/>
        <w:tblLook w:val="0000" w:firstRow="0" w:lastRow="0" w:firstColumn="0" w:lastColumn="0" w:noHBand="0" w:noVBand="0"/>
      </w:tblPr>
      <w:tblGrid>
        <w:gridCol w:w="567"/>
        <w:gridCol w:w="6237"/>
      </w:tblGrid>
      <w:tr>
        <w:trPr>
          <w:cantSplit/>
        </w:trPr>
        <w:tc>
          <w:tcPr>
            <w:tcW w:w="6804" w:type="dxa"/>
            <w:gridSpan w:val="2"/>
          </w:tcPr>
          <w:p>
            <w:pPr>
              <w:pStyle w:val="yTable"/>
              <w:keepNext/>
              <w:ind w:left="459"/>
            </w:pPr>
            <w:r>
              <w:t>What services and utilities are provided to tenants?</w:t>
            </w:r>
          </w:p>
        </w:tc>
      </w:tr>
      <w:tr>
        <w:trPr>
          <w:cantSplit/>
        </w:trPr>
        <w:tc>
          <w:tcPr>
            <w:tcW w:w="567" w:type="dxa"/>
          </w:tcPr>
          <w:p>
            <w:pPr>
              <w:pStyle w:val="yTable"/>
              <w:rPr>
                <w:sz w:val="16"/>
              </w:rPr>
            </w:pPr>
          </w:p>
        </w:tc>
        <w:tc>
          <w:tcPr>
            <w:tcW w:w="6237" w:type="dxa"/>
          </w:tcPr>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218" w:name="_Toc89414627"/>
      <w:r>
        <w:rPr>
          <w:rStyle w:val="CharSClsNo"/>
        </w:rPr>
        <w:t>3</w:t>
      </w:r>
      <w:r>
        <w:t>.</w:t>
      </w:r>
      <w:r>
        <w:tab/>
        <w:t>Pets</w:t>
      </w:r>
      <w:bookmarkEnd w:id="218"/>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459" w:hanging="459"/>
            </w:pPr>
            <w:r>
              <w:tab/>
              <w:t>Are pets allowed?</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219" w:name="_Toc89414628"/>
      <w:r>
        <w:rPr>
          <w:rStyle w:val="CharSClsNo"/>
        </w:rPr>
        <w:t>4</w:t>
      </w:r>
      <w:r>
        <w:t>.</w:t>
      </w:r>
      <w:r>
        <w:tab/>
        <w:t>Shared premises and facilities</w:t>
      </w:r>
      <w:bookmarkEnd w:id="219"/>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459" w:hanging="459"/>
            </w:pPr>
            <w:r>
              <w:t>(1)</w:t>
            </w:r>
            <w:r>
              <w:tab/>
              <w:t>Are shared premises provided at the park?</w:t>
            </w:r>
          </w:p>
          <w:p>
            <w:pPr>
              <w:pStyle w:val="yTable"/>
              <w:ind w:left="459" w:hanging="459"/>
            </w:pPr>
            <w:r>
              <w:t>(2)</w:t>
            </w:r>
            <w:r>
              <w:tab/>
              <w:t>If yes, what are these premises?</w:t>
            </w:r>
          </w:p>
        </w:tc>
        <w:tc>
          <w:tcPr>
            <w:tcW w:w="1559" w:type="dxa"/>
          </w:tcPr>
          <w:p>
            <w:pPr>
              <w:pStyle w:val="yTable"/>
            </w:pPr>
            <w:r>
              <w:sym w:font="Wingdings" w:char="F06F"/>
            </w:r>
            <w:r>
              <w:t xml:space="preserve"> Yes </w:t>
            </w:r>
            <w:r>
              <w:sym w:font="Wingdings" w:char="F06F"/>
            </w:r>
            <w:r>
              <w:t xml:space="preserve"> No</w:t>
            </w: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ind w:left="459" w:hanging="459"/>
              <w:rPr>
                <w:rStyle w:val="DraftersNotes"/>
              </w:rPr>
            </w:pPr>
            <w:r>
              <w:t>(3)</w:t>
            </w:r>
            <w:r>
              <w:tab/>
              <w:t>Are there any restrictions about the use of shared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gridSpan w:val="2"/>
          </w:tcPr>
          <w:p>
            <w:pPr>
              <w:pStyle w:val="yTable"/>
              <w:ind w:left="459" w:hanging="459"/>
            </w:pPr>
            <w:r>
              <w:t>(4)</w:t>
            </w:r>
            <w:r>
              <w:tab/>
              <w:t>Are there mail facilities on the park?</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220" w:name="_Toc89414629"/>
      <w:r>
        <w:rPr>
          <w:rStyle w:val="CharSClsNo"/>
        </w:rPr>
        <w:t>5</w:t>
      </w:r>
      <w:r>
        <w:t>.</w:t>
      </w:r>
      <w:r>
        <w:tab/>
        <w:t>Parking</w:t>
      </w:r>
      <w:bookmarkEnd w:id="220"/>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459" w:hanging="459"/>
            </w:pPr>
            <w:r>
              <w:tab/>
              <w:t>How much car parking is available?</w:t>
            </w:r>
          </w:p>
        </w:tc>
        <w:tc>
          <w:tcPr>
            <w:tcW w:w="1559" w:type="dxa"/>
          </w:tcPr>
          <w:p>
            <w:pPr>
              <w:pStyle w:val="yTable"/>
            </w:pP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tc>
      </w:tr>
    </w:tbl>
    <w:p>
      <w:pPr>
        <w:pStyle w:val="yHeading5"/>
      </w:pPr>
      <w:bookmarkStart w:id="221" w:name="_Toc89414630"/>
      <w:r>
        <w:rPr>
          <w:rStyle w:val="CharSClsNo"/>
        </w:rPr>
        <w:t>6</w:t>
      </w:r>
      <w:r>
        <w:t>.</w:t>
      </w:r>
      <w:r>
        <w:tab/>
        <w:t>Sub</w:t>
      </w:r>
      <w:r>
        <w:noBreakHyphen/>
        <w:t>letting or otherwise assigning the agreed premises</w:t>
      </w:r>
      <w:bookmarkEnd w:id="221"/>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459" w:hanging="459"/>
            </w:pPr>
            <w:r>
              <w:t>(1)</w:t>
            </w:r>
            <w:r>
              <w:tab/>
              <w:t>Is a tenant permitted to sub</w:t>
            </w:r>
            <w:r>
              <w:noBreakHyphen/>
              <w:t>let or otherwise assign the agreed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459" w:hanging="459"/>
            </w:pPr>
            <w:r>
              <w:t>(2)</w:t>
            </w:r>
            <w:r>
              <w:tab/>
              <w:t>If yes, is the consent of the park operator required?</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tcPr>
          <w:p>
            <w:pPr>
              <w:pStyle w:val="yTable"/>
              <w:ind w:left="601" w:hanging="601"/>
            </w:pPr>
            <w:r>
              <w:t>(3)</w:t>
            </w:r>
            <w:r>
              <w:tab/>
              <w:t>Do any other conditions apply?</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222" w:name="_Toc89414631"/>
      <w:r>
        <w:rPr>
          <w:rStyle w:val="CharSClsNo"/>
        </w:rPr>
        <w:lastRenderedPageBreak/>
        <w:t>7</w:t>
      </w:r>
      <w:r>
        <w:t>.</w:t>
      </w:r>
      <w:r>
        <w:tab/>
        <w:t>Restrictions on use of site</w:t>
      </w:r>
      <w:bookmarkEnd w:id="222"/>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restrictions about what can be placed on the site?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223" w:name="_Toc89414632"/>
      <w:r>
        <w:rPr>
          <w:rStyle w:val="CharSClsNo"/>
        </w:rPr>
        <w:t>8</w:t>
      </w:r>
      <w:r>
        <w:t>.</w:t>
      </w:r>
      <w:r>
        <w:tab/>
        <w:t>Insurance requirements</w:t>
      </w:r>
      <w:bookmarkEnd w:id="223"/>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601" w:hanging="601"/>
            </w:pPr>
            <w:r>
              <w:t>(1)</w:t>
            </w:r>
            <w:r>
              <w:tab/>
              <w:t>Are there any requirements regarding insurance?</w:t>
            </w:r>
          </w:p>
          <w:p>
            <w:pPr>
              <w:pStyle w:val="yTable"/>
              <w:ind w:left="601" w:hanging="601"/>
            </w:pPr>
            <w:r>
              <w:t>(2)</w:t>
            </w:r>
            <w:r>
              <w:tab/>
              <w:t>If yes, what are these requirements?</w:t>
            </w:r>
          </w:p>
        </w:tc>
        <w:tc>
          <w:tcPr>
            <w:tcW w:w="1559" w:type="dxa"/>
          </w:tcPr>
          <w:p>
            <w:pPr>
              <w:pStyle w:val="yTable"/>
            </w:pPr>
            <w:r>
              <w:sym w:font="Wingdings" w:char="F06F"/>
            </w:r>
            <w:r>
              <w:t xml:space="preserve"> Yes </w:t>
            </w:r>
            <w:r>
              <w:sym w:font="Wingdings" w:char="F06F"/>
            </w:r>
            <w:r>
              <w:t xml:space="preserve"> No</w:t>
            </w: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224" w:name="_Toc89414633"/>
      <w:r>
        <w:rPr>
          <w:rStyle w:val="CharSClsNo"/>
        </w:rPr>
        <w:t>9</w:t>
      </w:r>
      <w:r>
        <w:t>.</w:t>
      </w:r>
      <w:r>
        <w:tab/>
        <w:t>Requirements on tenants regarding gardening maintenance</w:t>
      </w:r>
      <w:bookmarkEnd w:id="224"/>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requirements upon the tenants regarding gardening maintenance?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225" w:name="_Toc89414634"/>
      <w:r>
        <w:rPr>
          <w:rStyle w:val="CharSClsNo"/>
        </w:rPr>
        <w:t>10</w:t>
      </w:r>
      <w:r>
        <w:t>.</w:t>
      </w:r>
      <w:r>
        <w:tab/>
        <w:t>Park liaison committee</w:t>
      </w:r>
      <w:bookmarkEnd w:id="225"/>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Is there a park liaison committee?</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gridSpan w:val="2"/>
          </w:tcPr>
          <w:p>
            <w:pPr>
              <w:pStyle w:val="yTable"/>
              <w:keepNext/>
              <w:keepLines/>
              <w:ind w:left="601" w:hanging="567"/>
            </w:pPr>
            <w:r>
              <w:t>(2)</w:t>
            </w:r>
            <w:r>
              <w:tab/>
              <w:t>If yes —</w:t>
            </w:r>
          </w:p>
        </w:tc>
        <w:tc>
          <w:tcPr>
            <w:tcW w:w="1559" w:type="dxa"/>
          </w:tcPr>
          <w:p>
            <w:pPr>
              <w:pStyle w:val="yTable"/>
              <w:keepNext/>
              <w:keepLines/>
            </w:pPr>
          </w:p>
        </w:tc>
      </w:tr>
      <w:tr>
        <w:trPr>
          <w:cantSplit/>
        </w:trPr>
        <w:tc>
          <w:tcPr>
            <w:tcW w:w="5245" w:type="dxa"/>
            <w:gridSpan w:val="2"/>
          </w:tcPr>
          <w:p>
            <w:pPr>
              <w:pStyle w:val="yTable"/>
              <w:keepNext/>
              <w:keepLines/>
              <w:ind w:left="1168" w:hanging="567"/>
            </w:pPr>
            <w:r>
              <w:sym w:font="Wingdings 2" w:char="F097"/>
            </w:r>
            <w:r>
              <w:tab/>
              <w:t>what are its functions?</w:t>
            </w:r>
          </w:p>
        </w:tc>
        <w:tc>
          <w:tcPr>
            <w:tcW w:w="1559" w:type="dxa"/>
          </w:tcPr>
          <w:p>
            <w:pPr>
              <w:pStyle w:val="yTable"/>
              <w:keepNext/>
              <w:keepLines/>
            </w:pPr>
          </w:p>
        </w:tc>
      </w:tr>
      <w:tr>
        <w:trPr>
          <w:cantSplit/>
        </w:trPr>
        <w:tc>
          <w:tcPr>
            <w:tcW w:w="709" w:type="dxa"/>
          </w:tcPr>
          <w:p>
            <w:pPr>
              <w:pStyle w:val="yTable"/>
              <w:keepNext/>
              <w:keepLines/>
              <w:spacing w:before="160"/>
              <w:jc w:val="right"/>
              <w:rPr>
                <w:sz w:val="16"/>
              </w:rPr>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ind w:left="1168" w:hanging="567"/>
            </w:pPr>
            <w:r>
              <w:sym w:font="Wingdings 2" w:char="F097"/>
            </w:r>
            <w:r>
              <w:tab/>
              <w:t>what are its procedures?</w:t>
            </w:r>
          </w:p>
        </w:tc>
        <w:tc>
          <w:tcPr>
            <w:tcW w:w="1559" w:type="dxa"/>
          </w:tcPr>
          <w:p>
            <w:pPr>
              <w:pStyle w:val="yTable"/>
            </w:pPr>
          </w:p>
        </w:tc>
      </w:tr>
      <w:tr>
        <w:trPr>
          <w:cantSplit/>
        </w:trPr>
        <w:tc>
          <w:tcPr>
            <w:tcW w:w="709" w:type="dxa"/>
          </w:tcPr>
          <w:p>
            <w:pPr>
              <w:pStyle w:val="yTable"/>
              <w:spacing w:before="160"/>
              <w:jc w:val="right"/>
              <w:rPr>
                <w:sz w:val="16"/>
              </w:rPr>
            </w:pPr>
          </w:p>
        </w:tc>
        <w:tc>
          <w:tcPr>
            <w:tcW w:w="6095" w:type="dxa"/>
            <w:gridSpan w:val="2"/>
          </w:tcPr>
          <w:p>
            <w:pPr>
              <w:pStyle w:val="yTable"/>
            </w:pPr>
            <w:r>
              <w:t>..........................................................................................................</w:t>
            </w:r>
          </w:p>
          <w:p>
            <w:pPr>
              <w:pStyle w:val="yTable"/>
            </w:pPr>
            <w:r>
              <w:t>..........................................................................................................</w:t>
            </w:r>
          </w:p>
          <w:p>
            <w:pPr>
              <w:pStyle w:val="yTable"/>
            </w:pPr>
            <w:r>
              <w:t>..........................................................................................................</w:t>
            </w:r>
          </w:p>
          <w:p>
            <w:pPr>
              <w:pStyle w:val="yTable"/>
            </w:pPr>
            <w:r>
              <w:t>..........................................................................................................</w:t>
            </w:r>
          </w:p>
          <w:p>
            <w:pPr>
              <w:pStyle w:val="yTable"/>
              <w:spacing w:before="160"/>
              <w:jc w:val="right"/>
              <w:rPr>
                <w:sz w:val="16"/>
              </w:rPr>
            </w:pPr>
            <w:r>
              <w:t>..........................................................................................................</w:t>
            </w:r>
          </w:p>
        </w:tc>
      </w:tr>
    </w:tbl>
    <w:p>
      <w:pPr>
        <w:pStyle w:val="yScheduleHeading"/>
      </w:pPr>
      <w:bookmarkStart w:id="226" w:name="_Toc89246945"/>
      <w:bookmarkStart w:id="227" w:name="_Toc89247331"/>
      <w:bookmarkStart w:id="228" w:name="_Toc89266501"/>
      <w:bookmarkStart w:id="229" w:name="_Toc89414635"/>
      <w:r>
        <w:rPr>
          <w:rStyle w:val="CharSchNo"/>
        </w:rPr>
        <w:lastRenderedPageBreak/>
        <w:t>Schedule 7</w:t>
      </w:r>
      <w:r>
        <w:t> — </w:t>
      </w:r>
      <w:r>
        <w:rPr>
          <w:rStyle w:val="CharSchText"/>
        </w:rPr>
        <w:t>Information sheet (site</w:t>
      </w:r>
      <w:r>
        <w:rPr>
          <w:rStyle w:val="CharSchText"/>
        </w:rPr>
        <w:noBreakHyphen/>
        <w:t>only agreement)</w:t>
      </w:r>
      <w:bookmarkEnd w:id="226"/>
      <w:bookmarkEnd w:id="227"/>
      <w:bookmarkEnd w:id="228"/>
      <w:bookmarkEnd w:id="229"/>
    </w:p>
    <w:p>
      <w:pPr>
        <w:pStyle w:val="yShoulderClause"/>
      </w:pPr>
      <w:r>
        <w:t>[r. 9(1)(b)]</w:t>
      </w:r>
    </w:p>
    <w:p>
      <w:pPr>
        <w:pStyle w:val="yHeading5"/>
      </w:pPr>
      <w:bookmarkStart w:id="230" w:name="_Toc89414636"/>
      <w:r>
        <w:rPr>
          <w:rStyle w:val="CharSClsNo"/>
        </w:rPr>
        <w:t>1</w:t>
      </w:r>
      <w:r>
        <w:t>.</w:t>
      </w:r>
      <w:r>
        <w:tab/>
        <w:t>Additional persons residing on a temporary basis on the agreed premises</w:t>
      </w:r>
      <w:bookmarkEnd w:id="230"/>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NAm"/>
              <w:tabs>
                <w:tab w:val="clear" w:pos="567"/>
                <w:tab w:val="left" w:pos="368"/>
                <w:tab w:val="left" w:pos="808"/>
              </w:tabs>
              <w:ind w:left="808" w:hanging="808"/>
            </w:pPr>
            <w:r>
              <w:tab/>
              <w:t>(1)</w:t>
            </w:r>
            <w:r>
              <w:tab/>
              <w:t>Are tenants required to pay charges for persons residing on a temporary basis on the agreed premises?</w:t>
            </w:r>
          </w:p>
          <w:p>
            <w:pPr>
              <w:pStyle w:val="yTableNAm"/>
              <w:tabs>
                <w:tab w:val="clear" w:pos="567"/>
                <w:tab w:val="left" w:pos="368"/>
                <w:tab w:val="left" w:pos="808"/>
              </w:tabs>
              <w:ind w:left="808" w:hanging="808"/>
            </w:pPr>
            <w:r>
              <w:tab/>
              <w:t>(2)</w:t>
            </w:r>
            <w:r>
              <w:tab/>
              <w:t>Tenants are not required to pay charges for additional persons residing on the agreed premises unless the number of persons residing on the agreed premises at a particular time exceeds the maximum number of persons who may use the agreed premises as their principal place of residence under the agreement.</w:t>
            </w:r>
          </w:p>
          <w:p>
            <w:pPr>
              <w:pStyle w:val="yTableNAm"/>
              <w:tabs>
                <w:tab w:val="clear" w:pos="567"/>
                <w:tab w:val="left" w:pos="368"/>
                <w:tab w:val="left" w:pos="808"/>
              </w:tabs>
              <w:ind w:left="808" w:hanging="808"/>
            </w:pPr>
            <w:r>
              <w:tab/>
              <w:t>(3)</w:t>
            </w:r>
            <w:r>
              <w:tab/>
              <w:t xml:space="preserve">If charges are payable under subclause (1) specify — </w:t>
            </w:r>
          </w:p>
        </w:tc>
        <w:tc>
          <w:tcPr>
            <w:tcW w:w="1559"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r>
        <w:trPr>
          <w:cantSplit/>
        </w:trPr>
        <w:tc>
          <w:tcPr>
            <w:tcW w:w="5245" w:type="dxa"/>
          </w:tcPr>
          <w:p>
            <w:pPr>
              <w:pStyle w:val="yTableNAm"/>
              <w:tabs>
                <w:tab w:val="clear" w:pos="567"/>
                <w:tab w:val="left" w:pos="368"/>
                <w:tab w:val="left" w:pos="808"/>
                <w:tab w:val="left" w:pos="1168"/>
              </w:tabs>
              <w:ind w:left="1168" w:hanging="1168"/>
            </w:pPr>
            <w:r>
              <w:tab/>
            </w:r>
            <w:r>
              <w:tab/>
              <w:t>(a)</w:t>
            </w:r>
            <w:r>
              <w:tab/>
              <w:t>when a person is to be considered to be residing on the agreed premises for the purposes of the agreement;</w:t>
            </w:r>
          </w:p>
        </w:tc>
        <w:tc>
          <w:tcPr>
            <w:tcW w:w="1559" w:type="dxa"/>
          </w:tcPr>
          <w:p>
            <w:pPr>
              <w:pStyle w:val="yTableNAm"/>
              <w:tabs>
                <w:tab w:val="clear" w:pos="567"/>
                <w:tab w:val="left" w:pos="328"/>
              </w:tabs>
              <w:ind w:left="3"/>
            </w:pPr>
          </w:p>
        </w:tc>
      </w:tr>
      <w:tr>
        <w:trPr>
          <w:cantSplit/>
        </w:trPr>
        <w:tc>
          <w:tcPr>
            <w:tcW w:w="5245" w:type="dxa"/>
          </w:tcPr>
          <w:p>
            <w:pPr>
              <w:pStyle w:val="yTableNAm"/>
              <w:tabs>
                <w:tab w:val="clear" w:pos="567"/>
                <w:tab w:val="left" w:pos="368"/>
                <w:tab w:val="left" w:pos="808"/>
                <w:tab w:val="left" w:pos="1168"/>
              </w:tabs>
              <w:ind w:left="1168" w:hanging="1168"/>
            </w:pPr>
            <w:r>
              <w:tab/>
            </w:r>
            <w:r>
              <w:tab/>
              <w:t>(b)</w:t>
            </w:r>
            <w:r>
              <w:tab/>
              <w:t>any time of the year when the charges will not be payable;</w:t>
            </w:r>
          </w:p>
        </w:tc>
        <w:tc>
          <w:tcPr>
            <w:tcW w:w="1559" w:type="dxa"/>
          </w:tcPr>
          <w:p>
            <w:pPr>
              <w:pStyle w:val="yTableNAm"/>
              <w:tabs>
                <w:tab w:val="clear" w:pos="567"/>
                <w:tab w:val="left" w:pos="328"/>
              </w:tabs>
              <w:ind w:left="3"/>
            </w:pPr>
          </w:p>
        </w:tc>
      </w:tr>
      <w:tr>
        <w:trPr>
          <w:cantSplit/>
        </w:trPr>
        <w:tc>
          <w:tcPr>
            <w:tcW w:w="5245" w:type="dxa"/>
          </w:tcPr>
          <w:p>
            <w:pPr>
              <w:pStyle w:val="yTableNAm"/>
              <w:tabs>
                <w:tab w:val="clear" w:pos="567"/>
                <w:tab w:val="left" w:pos="368"/>
                <w:tab w:val="left" w:pos="808"/>
                <w:tab w:val="left" w:pos="1168"/>
              </w:tabs>
              <w:ind w:left="1168" w:hanging="1168"/>
            </w:pPr>
            <w:r>
              <w:tab/>
            </w:r>
            <w:r>
              <w:tab/>
              <w:t>(c)</w:t>
            </w:r>
            <w:r>
              <w:tab/>
              <w:t>whether charges for additional residents are payable only after a certain period of time.</w:t>
            </w:r>
          </w:p>
        </w:tc>
        <w:tc>
          <w:tcPr>
            <w:tcW w:w="1559" w:type="dxa"/>
          </w:tcPr>
          <w:p>
            <w:pPr>
              <w:pStyle w:val="yTableNAm"/>
              <w:tabs>
                <w:tab w:val="clear" w:pos="567"/>
                <w:tab w:val="left" w:pos="328"/>
              </w:tabs>
              <w:ind w:left="3"/>
            </w:pPr>
          </w:p>
        </w:tc>
      </w:tr>
      <w:tr>
        <w:trPr>
          <w:cantSplit/>
        </w:trPr>
        <w:tc>
          <w:tcPr>
            <w:tcW w:w="6804" w:type="dxa"/>
            <w:gridSpan w:val="2"/>
          </w:tcPr>
          <w:p>
            <w:pPr>
              <w:pStyle w:val="yTableNAm"/>
              <w:tabs>
                <w:tab w:val="clear" w:pos="567"/>
                <w:tab w:val="left" w:pos="368"/>
                <w:tab w:val="left" w:pos="808"/>
                <w:tab w:val="left" w:pos="1168"/>
              </w:tabs>
              <w:ind w:left="1168" w:hanging="1168"/>
            </w:pPr>
            <w:r>
              <w:tab/>
            </w:r>
            <w:r>
              <w:tab/>
              <w:t>If yes, specify the period:</w:t>
            </w:r>
          </w:p>
          <w:p>
            <w:pPr>
              <w:pStyle w:val="yTableNAm"/>
              <w:tabs>
                <w:tab w:val="clear" w:pos="567"/>
                <w:tab w:val="left" w:pos="368"/>
                <w:tab w:val="left" w:pos="808"/>
                <w:tab w:val="left" w:pos="1168"/>
              </w:tabs>
              <w:ind w:left="1168" w:hanging="1168"/>
            </w:pPr>
            <w:r>
              <w:tab/>
            </w:r>
            <w:r>
              <w:tab/>
              <w:t>.....................................................................................................</w:t>
            </w:r>
          </w:p>
        </w:tc>
      </w:tr>
      <w:tr>
        <w:trPr>
          <w:cantSplit/>
        </w:trPr>
        <w:tc>
          <w:tcPr>
            <w:tcW w:w="5245" w:type="dxa"/>
          </w:tcPr>
          <w:p>
            <w:pPr>
              <w:pStyle w:val="yTableNAm"/>
              <w:tabs>
                <w:tab w:val="clear" w:pos="567"/>
                <w:tab w:val="left" w:pos="368"/>
                <w:tab w:val="left" w:pos="808"/>
                <w:tab w:val="left" w:pos="1168"/>
              </w:tabs>
              <w:ind w:left="1168" w:hanging="1168"/>
            </w:pPr>
            <w:r>
              <w:tab/>
            </w:r>
            <w:r>
              <w:tab/>
              <w:t>(d)</w:t>
            </w:r>
            <w:r>
              <w:tab/>
              <w:t>whether charges for additional residents are payable if the agreed premises have their own bathroom and toilet?</w:t>
            </w:r>
          </w:p>
        </w:tc>
        <w:tc>
          <w:tcPr>
            <w:tcW w:w="1559"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bl>
    <w:p>
      <w:pPr>
        <w:pStyle w:val="yFootnotesection"/>
      </w:pPr>
      <w:r>
        <w:tab/>
        <w:t>[Clause 1 inserted: Gazette 5 Jul 2011 p. 2819</w:t>
      </w:r>
      <w:r>
        <w:noBreakHyphen/>
        <w:t>20.]</w:t>
      </w:r>
    </w:p>
    <w:p>
      <w:pPr>
        <w:pStyle w:val="yHeading5"/>
        <w:tabs>
          <w:tab w:val="clear" w:pos="879"/>
        </w:tabs>
      </w:pPr>
      <w:bookmarkStart w:id="231" w:name="_Toc89414637"/>
      <w:r>
        <w:rPr>
          <w:rStyle w:val="CharSClsNo"/>
        </w:rPr>
        <w:lastRenderedPageBreak/>
        <w:t>2</w:t>
      </w:r>
      <w:r>
        <w:t>.</w:t>
      </w:r>
      <w:r>
        <w:tab/>
        <w:t>Services and utilities</w:t>
      </w:r>
      <w:bookmarkEnd w:id="231"/>
    </w:p>
    <w:tbl>
      <w:tblPr>
        <w:tblW w:w="0" w:type="auto"/>
        <w:tblInd w:w="392" w:type="dxa"/>
        <w:tblLayout w:type="fixed"/>
        <w:tblLook w:val="0000" w:firstRow="0" w:lastRow="0" w:firstColumn="0" w:lastColumn="0" w:noHBand="0" w:noVBand="0"/>
      </w:tblPr>
      <w:tblGrid>
        <w:gridCol w:w="709"/>
        <w:gridCol w:w="6095"/>
      </w:tblGrid>
      <w:tr>
        <w:trPr>
          <w:cantSplit/>
        </w:trPr>
        <w:tc>
          <w:tcPr>
            <w:tcW w:w="6804" w:type="dxa"/>
            <w:gridSpan w:val="2"/>
          </w:tcPr>
          <w:p>
            <w:pPr>
              <w:pStyle w:val="yTable"/>
              <w:keepNext/>
              <w:keepLines/>
              <w:ind w:left="601"/>
            </w:pPr>
            <w:r>
              <w:t>What services and utilities are provided to tenants?</w:t>
            </w:r>
          </w:p>
        </w:tc>
      </w:tr>
      <w:tr>
        <w:trPr>
          <w:cantSplit/>
        </w:trPr>
        <w:tc>
          <w:tcPr>
            <w:tcW w:w="709" w:type="dxa"/>
          </w:tcPr>
          <w:p>
            <w:pPr>
              <w:pStyle w:val="yTable"/>
              <w:keepNext/>
              <w:keepLines/>
              <w:rPr>
                <w:sz w:val="16"/>
              </w:rPr>
            </w:pPr>
          </w:p>
        </w:tc>
        <w:tc>
          <w:tcPr>
            <w:tcW w:w="6095" w:type="dxa"/>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bl>
    <w:p>
      <w:pPr>
        <w:pStyle w:val="yHeading5"/>
      </w:pPr>
      <w:bookmarkStart w:id="232" w:name="_Toc89414638"/>
      <w:r>
        <w:rPr>
          <w:rStyle w:val="CharSClsNo"/>
        </w:rPr>
        <w:t>3</w:t>
      </w:r>
      <w:r>
        <w:t>.</w:t>
      </w:r>
      <w:r>
        <w:tab/>
        <w:t>Pets</w:t>
      </w:r>
      <w:bookmarkEnd w:id="232"/>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keepNext/>
              <w:keepLines/>
              <w:ind w:left="601"/>
            </w:pPr>
            <w:r>
              <w:t>Are pets allowed?</w:t>
            </w:r>
          </w:p>
        </w:tc>
        <w:tc>
          <w:tcPr>
            <w:tcW w:w="1559" w:type="dxa"/>
          </w:tcPr>
          <w:p>
            <w:pPr>
              <w:pStyle w:val="yTable"/>
              <w:keepNext/>
              <w:keepLines/>
            </w:pPr>
            <w:r>
              <w:sym w:font="Wingdings" w:char="F06F"/>
            </w:r>
            <w:r>
              <w:t xml:space="preserve"> Yes </w:t>
            </w:r>
            <w:r>
              <w:sym w:font="Wingdings" w:char="F06F"/>
            </w:r>
            <w:r>
              <w:t xml:space="preserve"> No</w:t>
            </w:r>
          </w:p>
        </w:tc>
      </w:tr>
    </w:tbl>
    <w:p>
      <w:pPr>
        <w:pStyle w:val="yHeading5"/>
      </w:pPr>
      <w:bookmarkStart w:id="233" w:name="_Toc89414639"/>
      <w:r>
        <w:rPr>
          <w:rStyle w:val="CharSClsNo"/>
        </w:rPr>
        <w:t>4</w:t>
      </w:r>
      <w:r>
        <w:t>.</w:t>
      </w:r>
      <w:r>
        <w:tab/>
        <w:t>Shared premises and facilities</w:t>
      </w:r>
      <w:bookmarkEnd w:id="233"/>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keepNext/>
              <w:keepLines/>
              <w:ind w:left="601" w:hanging="601"/>
            </w:pPr>
            <w:r>
              <w:t>(1)</w:t>
            </w:r>
            <w:r>
              <w:tab/>
              <w:t>Are shared premises provided at the park?</w:t>
            </w:r>
          </w:p>
          <w:p>
            <w:pPr>
              <w:pStyle w:val="yTable"/>
              <w:keepNext/>
              <w:keepLines/>
              <w:ind w:left="601" w:hanging="601"/>
            </w:pPr>
            <w:r>
              <w:t>(2)</w:t>
            </w:r>
            <w:r>
              <w:tab/>
              <w:t>If yes, what are these shared premises?</w:t>
            </w:r>
          </w:p>
        </w:tc>
        <w:tc>
          <w:tcPr>
            <w:tcW w:w="1559" w:type="dxa"/>
          </w:tcPr>
          <w:p>
            <w:pPr>
              <w:pStyle w:val="yTable"/>
              <w:keepNext/>
              <w:keepLines/>
            </w:pPr>
            <w:r>
              <w:sym w:font="Wingdings" w:char="F06F"/>
            </w:r>
            <w:r>
              <w:t xml:space="preserve"> Yes </w:t>
            </w:r>
            <w:r>
              <w:sym w:font="Wingdings" w:char="F06F"/>
            </w:r>
            <w:r>
              <w:t xml:space="preserve"> No</w:t>
            </w:r>
          </w:p>
        </w:tc>
      </w:tr>
      <w:tr>
        <w:trPr>
          <w:cantSplit/>
        </w:trPr>
        <w:tc>
          <w:tcPr>
            <w:tcW w:w="709" w:type="dxa"/>
          </w:tcPr>
          <w:p>
            <w:pPr>
              <w:pStyle w:val="yTable"/>
              <w:keepNext/>
              <w:keepLines/>
              <w:rPr>
                <w:sz w:val="16"/>
              </w:rPr>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keepNext/>
              <w:keepLines/>
              <w:ind w:left="601" w:hanging="601"/>
            </w:pPr>
            <w:r>
              <w:t>(3)</w:t>
            </w:r>
            <w:r>
              <w:tab/>
              <w:t>Are there any restrictions about the use of shared premises?</w:t>
            </w:r>
          </w:p>
        </w:tc>
        <w:tc>
          <w:tcPr>
            <w:tcW w:w="1559" w:type="dxa"/>
          </w:tcPr>
          <w:p>
            <w:pPr>
              <w:pStyle w:val="yTable"/>
              <w:keepNext/>
              <w:keepLines/>
            </w:pPr>
            <w:r>
              <w:br/>
            </w:r>
            <w:r>
              <w:sym w:font="Wingdings" w:char="F06F"/>
            </w:r>
            <w:r>
              <w:t xml:space="preserve"> Yes </w:t>
            </w:r>
            <w:r>
              <w:sym w:font="Wingdings" w:char="F06F"/>
            </w:r>
            <w:r>
              <w:t xml:space="preserve"> No</w:t>
            </w:r>
          </w:p>
        </w:tc>
      </w:tr>
      <w:tr>
        <w:trPr>
          <w:cantSplit/>
        </w:trPr>
        <w:tc>
          <w:tcPr>
            <w:tcW w:w="5245" w:type="dxa"/>
            <w:gridSpan w:val="2"/>
          </w:tcPr>
          <w:p>
            <w:pPr>
              <w:pStyle w:val="yTable"/>
              <w:ind w:left="601" w:hanging="601"/>
            </w:pPr>
            <w:r>
              <w:t>(4)</w:t>
            </w:r>
            <w:r>
              <w:tab/>
              <w:t>Are there mail facilities on the park?</w:t>
            </w:r>
          </w:p>
        </w:tc>
        <w:tc>
          <w:tcPr>
            <w:tcW w:w="1559" w:type="dxa"/>
          </w:tcPr>
          <w:p>
            <w:pPr>
              <w:pStyle w:val="yTable"/>
            </w:pPr>
            <w:r>
              <w:sym w:font="Wingdings" w:char="F06F"/>
            </w:r>
            <w:r>
              <w:t xml:space="preserve"> Yes </w:t>
            </w:r>
            <w:r>
              <w:sym w:font="Wingdings" w:char="F06F"/>
            </w:r>
            <w:r>
              <w:t xml:space="preserve"> No</w:t>
            </w:r>
          </w:p>
        </w:tc>
      </w:tr>
    </w:tbl>
    <w:p>
      <w:pPr>
        <w:pStyle w:val="yHeading5"/>
        <w:keepNext w:val="0"/>
        <w:keepLines w:val="0"/>
      </w:pPr>
      <w:bookmarkStart w:id="234" w:name="_Toc89414640"/>
      <w:r>
        <w:rPr>
          <w:rStyle w:val="CharSClsNo"/>
        </w:rPr>
        <w:t>5</w:t>
      </w:r>
      <w:r>
        <w:t>.</w:t>
      </w:r>
      <w:r>
        <w:tab/>
        <w:t>Parking</w:t>
      </w:r>
      <w:bookmarkEnd w:id="234"/>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ab/>
              <w:t>How much car parking is available?</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tc>
      </w:tr>
    </w:tbl>
    <w:p>
      <w:pPr>
        <w:pStyle w:val="yHeading5"/>
      </w:pPr>
      <w:bookmarkStart w:id="235" w:name="_Toc89414641"/>
      <w:r>
        <w:rPr>
          <w:rStyle w:val="CharSClsNo"/>
        </w:rPr>
        <w:t>6</w:t>
      </w:r>
      <w:r>
        <w:t>.</w:t>
      </w:r>
      <w:r>
        <w:tab/>
        <w:t>Selling a relocatable home or sub</w:t>
      </w:r>
      <w:r>
        <w:noBreakHyphen/>
        <w:t>letting or otherwise assigning the agreed premises</w:t>
      </w:r>
      <w:bookmarkEnd w:id="235"/>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(1)</w:t>
            </w:r>
            <w:r>
              <w:tab/>
              <w:t xml:space="preserve">Is a tenant permitted — </w:t>
            </w:r>
          </w:p>
        </w:tc>
        <w:tc>
          <w:tcPr>
            <w:tcW w:w="1559" w:type="dxa"/>
          </w:tcPr>
          <w:p>
            <w:pPr>
              <w:pStyle w:val="yTable"/>
            </w:pPr>
          </w:p>
        </w:tc>
      </w:tr>
      <w:tr>
        <w:trPr>
          <w:cantSplit/>
        </w:trPr>
        <w:tc>
          <w:tcPr>
            <w:tcW w:w="5245" w:type="dxa"/>
          </w:tcPr>
          <w:p>
            <w:pPr>
              <w:pStyle w:val="yTable"/>
              <w:ind w:left="1168" w:hanging="567"/>
            </w:pPr>
            <w:r>
              <w:sym w:font="Wingdings 2" w:char="F097"/>
            </w:r>
            <w:r>
              <w:tab/>
              <w:t>to sell a relocatable home owned by the tenant on the site?</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1168" w:hanging="567"/>
            </w:pPr>
            <w:r>
              <w:lastRenderedPageBreak/>
              <w:sym w:font="Wingdings 2" w:char="F097"/>
            </w:r>
            <w:r>
              <w:tab/>
              <w:t>to assign his or her interest under the agreement or sub</w:t>
            </w:r>
            <w:r>
              <w:noBreakHyphen/>
              <w:t>let the agreed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601" w:hanging="601"/>
            </w:pPr>
            <w:r>
              <w:t>(2)</w:t>
            </w:r>
            <w:r>
              <w:tab/>
              <w:t>If yes, is the consent of the park operator required?</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601" w:hanging="601"/>
            </w:pPr>
            <w:r>
              <w:t>(3)</w:t>
            </w:r>
            <w:r>
              <w:tab/>
              <w:t>Do any other conditions apply?</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236" w:name="_Toc89414642"/>
      <w:r>
        <w:rPr>
          <w:rStyle w:val="CharSClsNo"/>
        </w:rPr>
        <w:t>7</w:t>
      </w:r>
      <w:r>
        <w:t>.</w:t>
      </w:r>
      <w:r>
        <w:tab/>
        <w:t>Restrictions on use of site</w:t>
      </w:r>
      <w:bookmarkEnd w:id="236"/>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restrictions about what can be placed on the site?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237" w:name="_Toc89414643"/>
      <w:r>
        <w:rPr>
          <w:rStyle w:val="CharSClsNo"/>
        </w:rPr>
        <w:t>8</w:t>
      </w:r>
      <w:r>
        <w:t>.</w:t>
      </w:r>
      <w:r>
        <w:tab/>
        <w:t>Insurance requirements</w:t>
      </w:r>
      <w:bookmarkEnd w:id="237"/>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Are there any requirements regarding insurance?</w:t>
            </w:r>
          </w:p>
          <w:p>
            <w:pPr>
              <w:pStyle w:val="yTable"/>
              <w:ind w:left="601" w:hanging="601"/>
            </w:pPr>
            <w:r>
              <w:t>(2)</w:t>
            </w:r>
            <w:r>
              <w:tab/>
              <w:t>If yes, what are these requirements?</w:t>
            </w:r>
          </w:p>
        </w:tc>
        <w:tc>
          <w:tcPr>
            <w:tcW w:w="1559" w:type="dxa"/>
          </w:tcPr>
          <w:p>
            <w:pPr>
              <w:pStyle w:val="yTable"/>
            </w:pPr>
            <w:r>
              <w:sym w:font="Wingdings" w:char="F06F"/>
            </w:r>
            <w:r>
              <w:t xml:space="preserve"> Yes </w:t>
            </w:r>
            <w:r>
              <w:sym w:font="Wingdings" w:char="F06F"/>
            </w:r>
            <w:r>
              <w:t xml:space="preserve"> No</w:t>
            </w: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238" w:name="_Toc89414644"/>
      <w:r>
        <w:rPr>
          <w:rStyle w:val="CharSClsNo"/>
        </w:rPr>
        <w:t>9</w:t>
      </w:r>
      <w:r>
        <w:t>.</w:t>
      </w:r>
      <w:r>
        <w:tab/>
        <w:t>Requirements on tenants regarding gardening maintenance</w:t>
      </w:r>
      <w:bookmarkEnd w:id="238"/>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requirements upon the tenants regarding gardening maintenance?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239" w:name="_Toc89414645"/>
      <w:r>
        <w:rPr>
          <w:rStyle w:val="CharSClsNo"/>
        </w:rPr>
        <w:t>10</w:t>
      </w:r>
      <w:r>
        <w:t>.</w:t>
      </w:r>
      <w:r>
        <w:tab/>
        <w:t>Park liaison committee</w:t>
      </w:r>
      <w:bookmarkEnd w:id="239"/>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Is there a park liaison committee?</w:t>
            </w:r>
          </w:p>
          <w:p>
            <w:pPr>
              <w:pStyle w:val="yTable"/>
              <w:ind w:left="601" w:hanging="601"/>
            </w:pPr>
            <w:r>
              <w:t>(2)</w:t>
            </w:r>
            <w:r>
              <w:tab/>
              <w:t xml:space="preserve">If yes — </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gridSpan w:val="2"/>
          </w:tcPr>
          <w:p>
            <w:pPr>
              <w:pStyle w:val="yTable"/>
              <w:ind w:left="1168" w:hanging="567"/>
            </w:pPr>
            <w:r>
              <w:sym w:font="Wingdings 2" w:char="F097"/>
            </w:r>
            <w:r>
              <w:tab/>
              <w:t>what are its functions?</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keepNext/>
              <w:ind w:left="1168" w:hanging="567"/>
            </w:pPr>
            <w:r>
              <w:lastRenderedPageBreak/>
              <w:sym w:font="Wingdings 2" w:char="F097"/>
            </w:r>
            <w:r>
              <w:tab/>
              <w:t>what are its procedures?</w:t>
            </w:r>
          </w:p>
        </w:tc>
        <w:tc>
          <w:tcPr>
            <w:tcW w:w="1559" w:type="dxa"/>
          </w:tcPr>
          <w:p>
            <w:pPr>
              <w:pStyle w:val="yTable"/>
              <w:keepNext/>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bl>
    <w:p>
      <w:pPr>
        <w:pStyle w:val="yScheduleHeading"/>
      </w:pPr>
      <w:bookmarkStart w:id="240" w:name="_Toc89246956"/>
      <w:bookmarkStart w:id="241" w:name="_Toc89247342"/>
      <w:bookmarkStart w:id="242" w:name="_Toc89266512"/>
      <w:bookmarkStart w:id="243" w:name="_Toc89414646"/>
      <w:r>
        <w:rPr>
          <w:rStyle w:val="CharSchNo"/>
        </w:rPr>
        <w:lastRenderedPageBreak/>
        <w:t>Schedule 8</w:t>
      </w:r>
      <w:r>
        <w:rPr>
          <w:rStyle w:val="CharSDivNo"/>
        </w:rPr>
        <w:t> </w:t>
      </w:r>
      <w:r>
        <w:t>—</w:t>
      </w:r>
      <w:r>
        <w:rPr>
          <w:rStyle w:val="CharSDivText"/>
        </w:rPr>
        <w:t> </w:t>
      </w:r>
      <w:r>
        <w:rPr>
          <w:rStyle w:val="CharSchText"/>
        </w:rPr>
        <w:t>Prescribed classes of payment</w:t>
      </w:r>
      <w:bookmarkEnd w:id="240"/>
      <w:bookmarkEnd w:id="241"/>
      <w:bookmarkEnd w:id="242"/>
      <w:bookmarkEnd w:id="243"/>
    </w:p>
    <w:p>
      <w:pPr>
        <w:pStyle w:val="yShoulderClause"/>
      </w:pPr>
      <w:r>
        <w:t>[r. 10]</w:t>
      </w:r>
    </w:p>
    <w:p>
      <w:pPr>
        <w:pStyle w:val="yNumberedItem"/>
      </w:pPr>
      <w:r>
        <w:t>1.</w:t>
      </w:r>
      <w:r>
        <w:tab/>
        <w:t>Charges for persons residing on a temporary basis on the agreed premises, if the number of persons residing on the agreed premises at a particular time exceeds the maximum number of persons who may use the agreed premises as their principal place of residence under the agreement.</w:t>
      </w:r>
    </w:p>
    <w:p>
      <w:pPr>
        <w:pStyle w:val="yNumberedItem"/>
      </w:pPr>
      <w:r>
        <w:t>2.</w:t>
      </w:r>
      <w:r>
        <w:tab/>
        <w:t>Charges for water consumed by the tenant, if the tenant has a separate water meter.</w:t>
      </w:r>
    </w:p>
    <w:p>
      <w:pPr>
        <w:pStyle w:val="yNumberedItem"/>
      </w:pPr>
      <w:r>
        <w:t>3.</w:t>
      </w:r>
      <w:r>
        <w:tab/>
        <w:t>Charges for electricity consumed by the tenant, if the tenant has a separate electricity meter.</w:t>
      </w:r>
    </w:p>
    <w:p>
      <w:pPr>
        <w:pStyle w:val="yNumberedItem"/>
      </w:pPr>
      <w:r>
        <w:t>4.</w:t>
      </w:r>
      <w:r>
        <w:tab/>
        <w:t>Charges for gas consumed by the tenant, if the tenant has a separate gas meter.</w:t>
      </w:r>
    </w:p>
    <w:p>
      <w:pPr>
        <w:pStyle w:val="yNumberedItem"/>
      </w:pPr>
      <w:r>
        <w:t>5.</w:t>
      </w:r>
      <w:r>
        <w:tab/>
        <w:t>Charges for telephone calls made by the tenant, if the tenant has a separate telephone line.</w:t>
      </w:r>
    </w:p>
    <w:p>
      <w:pPr>
        <w:pStyle w:val="yNumberedItem"/>
      </w:pPr>
      <w:r>
        <w:t>6.</w:t>
      </w:r>
      <w:r>
        <w:tab/>
        <w:t>Fees or charges for access by the tenant to an internet service provided to the residential park.</w:t>
      </w:r>
    </w:p>
    <w:p>
      <w:pPr>
        <w:pStyle w:val="yNumberedItem"/>
      </w:pPr>
      <w:r>
        <w:t>7.</w:t>
      </w:r>
      <w:r>
        <w:tab/>
        <w:t>Fees for gardening services provided to the tenant.</w:t>
      </w:r>
    </w:p>
    <w:p>
      <w:pPr>
        <w:pStyle w:val="yNumberedItem"/>
      </w:pPr>
      <w:r>
        <w:t>8.</w:t>
      </w:r>
      <w:r>
        <w:tab/>
        <w:t>Fees for storage services provided to the tenant.</w:t>
      </w:r>
    </w:p>
    <w:p>
      <w:pPr>
        <w:pStyle w:val="yNumberedItem"/>
      </w:pPr>
      <w:r>
        <w:t>9.</w:t>
      </w:r>
      <w:r>
        <w:tab/>
        <w:t>Fees for additional parking spaces provided to the tenant.</w:t>
      </w:r>
    </w:p>
    <w:p>
      <w:pPr>
        <w:pStyle w:val="yNumberedItem"/>
      </w:pPr>
      <w:r>
        <w:t>10.</w:t>
      </w:r>
      <w:r>
        <w:tab/>
        <w:t>Fees for the servicing of an air</w:t>
      </w:r>
      <w:r>
        <w:noBreakHyphen/>
        <w:t>conditioning unit used by the tenant.</w:t>
      </w:r>
    </w:p>
    <w:p>
      <w:pPr>
        <w:pStyle w:val="yNumberedItem"/>
      </w:pPr>
      <w:r>
        <w:t>11.</w:t>
      </w:r>
      <w:r>
        <w:tab/>
        <w:t>Fees for the cleaning of the gutters on the relocatable home in which the tenant resides.</w:t>
      </w:r>
    </w:p>
    <w:p>
      <w:pPr>
        <w:pStyle w:val="yNumberedItem"/>
      </w:pPr>
      <w:r>
        <w:t>12.</w:t>
      </w:r>
      <w:r>
        <w:tab/>
        <w:t>When a tenant is selling a relocatable home owned by the tenant on the site and the park operator is not the appointed selling agent, a fee for screening the suitability of prospective purchasers of the relocatable home.</w:t>
      </w:r>
    </w:p>
    <w:p>
      <w:pPr>
        <w:pStyle w:val="yFootnotesection"/>
      </w:pPr>
      <w:r>
        <w:tab/>
        <w:t>[Schedule 8 amended: Gazette 5 Jul 2011 p. 2820.]</w:t>
      </w:r>
    </w:p>
    <w:p>
      <w:pPr>
        <w:pStyle w:val="yNumberedItem"/>
        <w:rPr>
          <w:rStyle w:val="CharSchNo"/>
        </w:r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244" w:name="_Toc89246957"/>
      <w:bookmarkStart w:id="245" w:name="_Toc89247343"/>
      <w:bookmarkStart w:id="246" w:name="_Toc89266513"/>
      <w:bookmarkStart w:id="247" w:name="_Toc89414647"/>
      <w:r>
        <w:rPr>
          <w:rStyle w:val="CharSchNo"/>
        </w:rPr>
        <w:lastRenderedPageBreak/>
        <w:t>Schedule 9</w:t>
      </w:r>
      <w:r>
        <w:t> — </w:t>
      </w:r>
      <w:r>
        <w:rPr>
          <w:rStyle w:val="CharSchText"/>
        </w:rPr>
        <w:t>Default notice</w:t>
      </w:r>
      <w:bookmarkEnd w:id="244"/>
      <w:bookmarkEnd w:id="245"/>
      <w:bookmarkEnd w:id="246"/>
      <w:bookmarkEnd w:id="247"/>
    </w:p>
    <w:p>
      <w:pPr>
        <w:pStyle w:val="yShoulderClause"/>
      </w:pPr>
      <w:r>
        <w:t>[r. 12]</w:t>
      </w:r>
    </w:p>
    <w:p>
      <w:pPr>
        <w:pStyle w:val="yHeading3"/>
      </w:pPr>
      <w:bookmarkStart w:id="248" w:name="_Toc89246958"/>
      <w:bookmarkStart w:id="249" w:name="_Toc89247344"/>
      <w:bookmarkStart w:id="250" w:name="_Toc89266514"/>
      <w:bookmarkStart w:id="251" w:name="_Toc89414648"/>
      <w:r>
        <w:rPr>
          <w:rStyle w:val="CharSDivNo"/>
        </w:rPr>
        <w:t>Division 1</w:t>
      </w:r>
      <w:r>
        <w:t> — </w:t>
      </w:r>
      <w:r>
        <w:rPr>
          <w:rStyle w:val="CharSDivText"/>
        </w:rPr>
        <w:t>Termination for non</w:t>
      </w:r>
      <w:r>
        <w:rPr>
          <w:rStyle w:val="CharSDivText"/>
        </w:rPr>
        <w:noBreakHyphen/>
        <w:t>payment of rent</w:t>
      </w:r>
      <w:bookmarkEnd w:id="248"/>
      <w:bookmarkEnd w:id="249"/>
      <w:bookmarkEnd w:id="250"/>
      <w:bookmarkEnd w:id="25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A park operator / managing real estate agent may issue this notice if a tenant has not paid rent in accordance with a long</w:t>
            </w:r>
            <w:r>
              <w:rPr>
                <w:rFonts w:ascii="Arial" w:hAnsi="Arial" w:cs="Arial"/>
                <w:sz w:val="14"/>
                <w:szCs w:val="14"/>
              </w:rPr>
              <w:noBreakHyphen/>
              <w:t>stay agreement.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6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If you receive this notice you should check whether you are in arrears in rent payments.  If rent is not outstanding, you should provide proof of the payment of that rent to the park operator.</w:t>
            </w:r>
          </w:p>
          <w:p>
            <w:pPr>
              <w:pStyle w:val="yTable"/>
              <w:spacing w:before="160"/>
              <w:rPr>
                <w:rFonts w:ascii="Arial" w:hAnsi="Arial" w:cs="Arial"/>
                <w:sz w:val="14"/>
                <w:szCs w:val="14"/>
              </w:rPr>
            </w:pPr>
            <w:r>
              <w:rPr>
                <w:rFonts w:ascii="Arial" w:hAnsi="Arial" w:cs="Arial"/>
                <w:sz w:val="14"/>
                <w:szCs w:val="14"/>
              </w:rPr>
              <w:t>If rent is outstanding, it must be paid by the date specified in this notice otherwise the park operator may give you a notice of termination.</w:t>
            </w:r>
          </w:p>
          <w:p>
            <w:pPr>
              <w:pStyle w:val="yTable"/>
              <w:spacing w:before="160"/>
              <w:rPr>
                <w:rFonts w:ascii="Arial" w:hAnsi="Arial" w:cs="Arial"/>
                <w:sz w:val="14"/>
                <w:szCs w:val="14"/>
              </w:rPr>
            </w:pPr>
            <w:r>
              <w:rPr>
                <w:rFonts w:ascii="Arial" w:hAnsi="Arial" w:cs="Arial"/>
                <w:sz w:val="14"/>
                <w:szCs w:val="14"/>
              </w:rPr>
              <w:t>If you need help please contact a community legal centre or the Department of Commerce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bl>
    <w:p>
      <w:pPr>
        <w:pStyle w:val="yMiscellaneousBody"/>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lastRenderedPageBreak/>
              <w:t>Details of rent arrears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Amount of rent due: ...........................................................................</w:t>
            </w:r>
          </w:p>
          <w:p>
            <w:pPr>
              <w:pStyle w:val="yTable"/>
              <w:spacing w:before="160"/>
              <w:rPr>
                <w:sz w:val="18"/>
              </w:rPr>
            </w:pPr>
            <w:r>
              <w:rPr>
                <w:sz w:val="18"/>
              </w:rPr>
              <w:t>If rent is owed for multiple periods, specify those periods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rent must be paid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 tenant does not pay the rent by the above date, the park operator / managing real estate agent may give to the tenant a notice of termination.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39(4)(a),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p>
          <w:p>
            <w:pPr>
              <w:pStyle w:val="yTable"/>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pPr>
      <w:r>
        <w:tab/>
        <w:t>[Division 1 amended: Gazette 5 Jul 2011 p. 2820.]</w:t>
      </w:r>
    </w:p>
    <w:p>
      <w:pPr>
        <w:pStyle w:val="yHeading3"/>
      </w:pPr>
      <w:bookmarkStart w:id="252" w:name="_Toc89246959"/>
      <w:bookmarkStart w:id="253" w:name="_Toc89247345"/>
      <w:bookmarkStart w:id="254" w:name="_Toc89266515"/>
      <w:bookmarkStart w:id="255" w:name="_Toc89414649"/>
      <w:r>
        <w:rPr>
          <w:rStyle w:val="CharSDivNo"/>
        </w:rPr>
        <w:t>Division 2</w:t>
      </w:r>
      <w:r>
        <w:t> — </w:t>
      </w:r>
      <w:r>
        <w:rPr>
          <w:rStyle w:val="CharSDivText"/>
        </w:rPr>
        <w:t>Termination for other breach of agreement</w:t>
      </w:r>
      <w:bookmarkEnd w:id="252"/>
      <w:bookmarkEnd w:id="253"/>
      <w:bookmarkEnd w:id="254"/>
      <w:bookmarkEnd w:id="25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rPr>
            </w:pPr>
            <w:r>
              <w:rPr>
                <w:rFonts w:ascii="Arial" w:hAnsi="Arial" w:cs="Arial"/>
                <w:sz w:val="14"/>
              </w:rPr>
              <w:t>A park operator / managing real estate agent may issue this notice if a tenant has breached a term of a long</w:t>
            </w:r>
            <w:r>
              <w:rPr>
                <w:rFonts w:ascii="Arial" w:hAnsi="Arial" w:cs="Arial"/>
                <w:sz w:val="14"/>
              </w:rPr>
              <w:noBreakHyphen/>
              <w:t>stay agreement (except a term for the payment of rent).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rPr>
            </w:pPr>
            <w:r>
              <w:rPr>
                <w:rFonts w:ascii="Arial" w:hAnsi="Arial" w:cs="Arial"/>
                <w:sz w:val="14"/>
              </w:rPr>
              <w:t>Please complete in BLOCK letters. Attach extra pages if needed. All references to dates should be in DD/MM/YYYY.</w:t>
            </w:r>
          </w:p>
          <w:p>
            <w:pPr>
              <w:pStyle w:val="yTable"/>
              <w:keepNext/>
              <w:keepLines/>
              <w:spacing w:before="120"/>
              <w:rPr>
                <w:rFonts w:ascii="Arial" w:hAnsi="Arial" w:cs="Arial"/>
                <w:sz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bl>
    <w:p>
      <w:pPr>
        <w:pStyle w:val="yMiscellaneousBody"/>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lastRenderedPageBreak/>
              <w:t>Note to tenant</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If you receive this notice you should check whether you have in fact breached the agreement.</w:t>
            </w:r>
          </w:p>
          <w:p>
            <w:pPr>
              <w:pStyle w:val="yTable"/>
              <w:keepNext/>
              <w:keepLines/>
              <w:spacing w:before="120"/>
              <w:rPr>
                <w:rFonts w:ascii="Arial" w:hAnsi="Arial" w:cs="Arial"/>
                <w:sz w:val="14"/>
                <w:szCs w:val="14"/>
              </w:rPr>
            </w:pPr>
            <w:r>
              <w:rPr>
                <w:rFonts w:ascii="Arial" w:hAnsi="Arial" w:cs="Arial"/>
                <w:sz w:val="14"/>
                <w:szCs w:val="14"/>
              </w:rPr>
              <w:t xml:space="preserve">If you believe you have not breached the agreement, you should contact the park operator and attempt to resolve the matter.  </w:t>
            </w:r>
          </w:p>
          <w:p>
            <w:pPr>
              <w:pStyle w:val="yTable"/>
              <w:keepNext/>
              <w:keepLines/>
              <w:spacing w:before="120"/>
              <w:rPr>
                <w:rFonts w:ascii="Arial" w:hAnsi="Arial" w:cs="Arial"/>
                <w:sz w:val="14"/>
                <w:szCs w:val="14"/>
              </w:rPr>
            </w:pPr>
            <w:r>
              <w:rPr>
                <w:rFonts w:ascii="Arial" w:hAnsi="Arial" w:cs="Arial"/>
                <w:sz w:val="14"/>
                <w:szCs w:val="14"/>
              </w:rPr>
              <w:t>If you have breached the agreement, you must remedy that breach by the date specified in this notice otherwise the park operator may give you a notice of termination.</w:t>
            </w:r>
          </w:p>
          <w:p>
            <w:pPr>
              <w:pStyle w:val="yTable"/>
              <w:keepNext/>
              <w:keepLines/>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breach of agreement:</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Nature of breach (Provide short description, specifying what condition of the agreement has been breached. Attach additional pages if required.)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spacing w:before="160"/>
              <w:rPr>
                <w:sz w:val="18"/>
              </w:rPr>
            </w:pPr>
            <w:r>
              <w:rPr>
                <w:sz w:val="18"/>
              </w:rPr>
              <w:t>How the breach may be remedied: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lastRenderedPageBreak/>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breach must be remedied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 tenant does not remedy the breach by the above date, the park operator / managing real estate agent may give to the tenant a notice of termination.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 xml:space="preserve">stay Tenants) Act 2006 </w:t>
            </w:r>
            <w:r>
              <w:rPr>
                <w:rFonts w:ascii="Arial" w:hAnsi="Arial" w:cs="Arial"/>
                <w:sz w:val="14"/>
              </w:rPr>
              <w:t>section 40(3),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keepNext/>
              <w:keepLines/>
              <w:spacing w:before="160"/>
              <w:rPr>
                <w:sz w:val="18"/>
              </w:rPr>
            </w:pPr>
            <w:r>
              <w:rPr>
                <w:sz w:val="18"/>
              </w:rPr>
              <w:t>Signature ............................................................................................</w:t>
            </w:r>
          </w:p>
          <w:p>
            <w:pPr>
              <w:pStyle w:val="yTable"/>
              <w:keepNext/>
              <w:keepLines/>
              <w:rPr>
                <w:sz w:val="18"/>
              </w:rPr>
            </w:pPr>
            <w:r>
              <w:rPr>
                <w:sz w:val="18"/>
              </w:rPr>
              <w:t>Name (please print) ...........................................................................</w:t>
            </w:r>
          </w:p>
          <w:p>
            <w:pPr>
              <w:pStyle w:val="yTable"/>
              <w:keepNext/>
              <w:keepLines/>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8"/>
              </w:rPr>
            </w:pPr>
            <w:r>
              <w:rPr>
                <w:sz w:val="18"/>
              </w:rPr>
              <w:tab/>
            </w:r>
            <w:r>
              <w:rPr>
                <w:sz w:val="14"/>
              </w:rPr>
              <w:t>D  D   M M   Y  Y  Y  Y</w:t>
            </w:r>
          </w:p>
        </w:tc>
      </w:tr>
    </w:tbl>
    <w:p>
      <w:pPr>
        <w:pStyle w:val="yFootnotesection"/>
      </w:pPr>
      <w:r>
        <w:tab/>
        <w:t>[Division 2 amended: Gazette 5 Jul 2011 p. 2820.]</w:t>
      </w:r>
    </w:p>
    <w:p>
      <w:pPr>
        <w:pStyle w:val="yScheduleHeading"/>
      </w:pPr>
      <w:bookmarkStart w:id="256" w:name="_Toc89246960"/>
      <w:bookmarkStart w:id="257" w:name="_Toc89247346"/>
      <w:bookmarkStart w:id="258" w:name="_Toc89266516"/>
      <w:bookmarkStart w:id="259" w:name="_Toc89414650"/>
      <w:r>
        <w:rPr>
          <w:rStyle w:val="CharSchNo"/>
        </w:rPr>
        <w:lastRenderedPageBreak/>
        <w:t>Schedule 10</w:t>
      </w:r>
      <w:r>
        <w:t> — </w:t>
      </w:r>
      <w:r>
        <w:rPr>
          <w:rStyle w:val="CharSchText"/>
        </w:rPr>
        <w:t>Notice of termination</w:t>
      </w:r>
      <w:bookmarkEnd w:id="256"/>
      <w:bookmarkEnd w:id="257"/>
      <w:bookmarkEnd w:id="258"/>
      <w:bookmarkEnd w:id="259"/>
    </w:p>
    <w:p>
      <w:pPr>
        <w:pStyle w:val="yShoulderClause"/>
      </w:pPr>
      <w:r>
        <w:t>[r. 13]</w:t>
      </w:r>
    </w:p>
    <w:p>
      <w:pPr>
        <w:pStyle w:val="yHeading3"/>
      </w:pPr>
      <w:bookmarkStart w:id="260" w:name="_Toc89246961"/>
      <w:bookmarkStart w:id="261" w:name="_Toc89247347"/>
      <w:bookmarkStart w:id="262" w:name="_Toc89266517"/>
      <w:bookmarkStart w:id="263" w:name="_Toc89414651"/>
      <w:r>
        <w:rPr>
          <w:rStyle w:val="CharSDivNo"/>
        </w:rPr>
        <w:t>Division 1</w:t>
      </w:r>
      <w:r>
        <w:t> — </w:t>
      </w:r>
      <w:r>
        <w:rPr>
          <w:rStyle w:val="CharSDivText"/>
        </w:rPr>
        <w:t>Termination by park operator</w:t>
      </w:r>
      <w:bookmarkEnd w:id="260"/>
      <w:bookmarkEnd w:id="261"/>
      <w:bookmarkEnd w:id="262"/>
      <w:bookmarkEnd w:id="263"/>
    </w:p>
    <w:p>
      <w:pPr>
        <w:pStyle w:val="yHeading4"/>
      </w:pPr>
      <w:bookmarkStart w:id="264" w:name="_Toc89246962"/>
      <w:bookmarkStart w:id="265" w:name="_Toc89247348"/>
      <w:bookmarkStart w:id="266" w:name="_Toc89266518"/>
      <w:bookmarkStart w:id="267" w:name="_Toc89414652"/>
      <w:r>
        <w:t>Subdivision 1</w:t>
      </w:r>
      <w:r>
        <w:rPr>
          <w:b w:val="0"/>
        </w:rPr>
        <w:t> — </w:t>
      </w:r>
      <w:r>
        <w:t>Termination for non</w:t>
      </w:r>
      <w:r>
        <w:noBreakHyphen/>
        <w:t>payment of rent (default notice issued)</w:t>
      </w:r>
      <w:bookmarkEnd w:id="264"/>
      <w:bookmarkEnd w:id="265"/>
      <w:bookmarkEnd w:id="266"/>
      <w:bookmarkEnd w:id="26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A park operator / managing real estate agent may issue this notice if a tenant has not paid rent in accordance with a long</w:t>
            </w:r>
            <w:r>
              <w:rPr>
                <w:rFonts w:ascii="Arial" w:hAnsi="Arial" w:cs="Arial"/>
                <w:sz w:val="14"/>
                <w:szCs w:val="14"/>
              </w:rPr>
              <w:noBreakHyphen/>
              <w:t>stay agreement AND the park operator / managing real estate agent has given a default notice to the tenant in relation to that breach.</w:t>
            </w:r>
          </w:p>
          <w:p>
            <w:pPr>
              <w:pStyle w:val="yTable"/>
              <w:keepNext/>
              <w:keepLines/>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keepNext/>
              <w:keepLines/>
              <w:spacing w:before="120"/>
              <w:rPr>
                <w:rFonts w:ascii="Arial" w:hAnsi="Arial" w:cs="Arial"/>
                <w:sz w:val="14"/>
                <w:szCs w:val="14"/>
              </w:rPr>
            </w:pPr>
            <w:r>
              <w:rPr>
                <w:rFonts w:ascii="Arial" w:hAnsi="Arial" w:cs="Arial"/>
                <w:sz w:val="14"/>
                <w:szCs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keepNext/>
              <w:keepLines/>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If you receive this notice you should check whether you have in fact breached the agreement.</w:t>
            </w:r>
          </w:p>
          <w:p>
            <w:pPr>
              <w:pStyle w:val="yTable"/>
              <w:keepNext/>
              <w:keepLines/>
              <w:spacing w:before="120"/>
              <w:rPr>
                <w:rFonts w:ascii="Arial" w:hAnsi="Arial" w:cs="Arial"/>
                <w:sz w:val="14"/>
                <w:szCs w:val="14"/>
              </w:rPr>
            </w:pPr>
            <w:r>
              <w:rPr>
                <w:rFonts w:ascii="Arial" w:hAnsi="Arial" w:cs="Arial"/>
                <w:sz w:val="14"/>
                <w:szCs w:val="14"/>
              </w:rPr>
              <w:t xml:space="preserve">If you believe you have not breached the agreement, you should contact the park operator and attempt to resolve the matter.  </w:t>
            </w:r>
          </w:p>
          <w:p>
            <w:pPr>
              <w:pStyle w:val="yTable"/>
              <w:keepNext/>
              <w:keepLines/>
              <w:spacing w:before="120"/>
              <w:rPr>
                <w:rFonts w:ascii="Arial" w:hAnsi="Arial" w:cs="Arial"/>
                <w:sz w:val="14"/>
                <w:szCs w:val="14"/>
              </w:rPr>
            </w:pPr>
            <w:r>
              <w:rPr>
                <w:rFonts w:ascii="Arial" w:hAnsi="Arial" w:cs="Arial"/>
                <w:sz w:val="14"/>
                <w:szCs w:val="14"/>
              </w:rPr>
              <w:t>If you have breached the agreement, you must pay any outstanding rent, charges and fees and give vacant possession of the agreed premises by the date specified in this notice.</w:t>
            </w:r>
          </w:p>
          <w:p>
            <w:pPr>
              <w:pStyle w:val="yTable"/>
              <w:keepNext/>
              <w:keepLines/>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lastRenderedPageBreak/>
              <w:t>Residential park and site details</w:t>
            </w:r>
          </w:p>
        </w:tc>
        <w:tc>
          <w:tcPr>
            <w:tcW w:w="5103" w:type="dxa"/>
            <w:tcBorders>
              <w:top w:val="single" w:sz="4" w:space="0" w:color="auto"/>
              <w:bottom w:val="single" w:sz="4" w:space="0" w:color="auto"/>
            </w:tcBorders>
          </w:tcPr>
          <w:p>
            <w:pPr>
              <w:pStyle w:val="yTable"/>
              <w:keepNext/>
              <w:spacing w:before="160"/>
              <w:rPr>
                <w:sz w:val="18"/>
              </w:rPr>
            </w:pPr>
            <w:r>
              <w:rPr>
                <w:sz w:val="18"/>
              </w:rPr>
              <w:t>Park name and address ......................................................................</w:t>
            </w:r>
          </w:p>
          <w:p>
            <w:pPr>
              <w:pStyle w:val="yTable"/>
              <w:keepNext/>
              <w:rPr>
                <w:sz w:val="18"/>
              </w:rPr>
            </w:pPr>
            <w:r>
              <w:rPr>
                <w:sz w:val="18"/>
              </w:rPr>
              <w:t>............................................................................................................</w:t>
            </w:r>
          </w:p>
          <w:p>
            <w:pPr>
              <w:pStyle w:val="yTable"/>
              <w:keepNext/>
              <w:rPr>
                <w:sz w:val="18"/>
              </w:rPr>
            </w:pPr>
            <w:r>
              <w:rPr>
                <w:sz w:val="18"/>
              </w:rPr>
              <w:t>Site location (e.g. site number or other description) ............................................................................................................</w:t>
            </w:r>
          </w:p>
          <w:p>
            <w:pPr>
              <w:pStyle w:val="yTable"/>
              <w:keepNext/>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695" w:hanging="2661"/>
              <w:rPr>
                <w:sz w:val="14"/>
              </w:rPr>
            </w:pPr>
            <w:r>
              <w:rPr>
                <w:sz w:val="18"/>
              </w:rPr>
              <w:tab/>
            </w:r>
            <w:r>
              <w:rPr>
                <w:sz w:val="14"/>
              </w:rPr>
              <w:t>D  D   M M   Y  Y  Y  Y</w:t>
            </w:r>
          </w:p>
          <w:p>
            <w:pPr>
              <w:pStyle w:val="yTable"/>
              <w:spacing w:before="160"/>
              <w:rPr>
                <w:sz w:val="18"/>
              </w:rPr>
            </w:pPr>
            <w:r>
              <w:rPr>
                <w:sz w:val="18"/>
              </w:rPr>
              <w:t>Amount of rent due: ...........................................................................</w:t>
            </w:r>
          </w:p>
          <w:p>
            <w:pPr>
              <w:pStyle w:val="yTable"/>
              <w:spacing w:before="160"/>
              <w:rPr>
                <w:sz w:val="18"/>
              </w:rPr>
            </w:pPr>
            <w:r>
              <w:rPr>
                <w:sz w:val="18"/>
              </w:rPr>
              <w:t>(Attach additional pages if rent is owed for multiple periods.)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default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This notice of termination may be issued if a default notice has previously been given to the tenant requiring payment of outstanding rent, and the rent is not paid in full on or before the date specified in the default notice.</w:t>
            </w:r>
          </w:p>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The tenant will still be liable for any outstanding rent, charges and fees after vacant possession is given.</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39(4)(b), the above date must be at least 7 days after the day specified in the default notice as the day by which the rent was required to be paid.</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39(4)(c), if the park operator makes an application to the State Administrative Tribunal under section 66 of that Act in relation to this notice, the application may be heard and determined even if the rent is paid in full before the time set down for hearing the application.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2" w:hanging="2688"/>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spacing w:before="160"/>
              <w:rPr>
                <w:sz w:val="18"/>
              </w:rPr>
            </w:pPr>
            <w:r>
              <w:rPr>
                <w:sz w:val="18"/>
              </w:rPr>
              <w:t>Name (please print) ...........................................................................</w:t>
            </w:r>
          </w:p>
          <w:p>
            <w:pPr>
              <w:pStyle w:val="yTable"/>
              <w:spacing w:before="160"/>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2" w:hanging="2688"/>
              <w:rPr>
                <w:sz w:val="18"/>
              </w:rPr>
            </w:pPr>
            <w:r>
              <w:rPr>
                <w:sz w:val="18"/>
              </w:rPr>
              <w:tab/>
            </w:r>
            <w:r>
              <w:rPr>
                <w:sz w:val="14"/>
              </w:rPr>
              <w:t>D  D   M M   Y  Y  Y  Y</w:t>
            </w:r>
          </w:p>
        </w:tc>
      </w:tr>
    </w:tbl>
    <w:p>
      <w:pPr>
        <w:pStyle w:val="yHeading4"/>
        <w:keepLines/>
      </w:pPr>
      <w:bookmarkStart w:id="268" w:name="_Toc89246963"/>
      <w:bookmarkStart w:id="269" w:name="_Toc89247349"/>
      <w:bookmarkStart w:id="270" w:name="_Toc89266519"/>
      <w:bookmarkStart w:id="271" w:name="_Toc89414653"/>
      <w:r>
        <w:lastRenderedPageBreak/>
        <w:t>Subdivision 2</w:t>
      </w:r>
      <w:r>
        <w:rPr>
          <w:b w:val="0"/>
        </w:rPr>
        <w:t> — </w:t>
      </w:r>
      <w:r>
        <w:t>Termination for non</w:t>
      </w:r>
      <w:r>
        <w:noBreakHyphen/>
        <w:t>payment of rent (no default notice issued)</w:t>
      </w:r>
      <w:bookmarkEnd w:id="268"/>
      <w:bookmarkEnd w:id="269"/>
      <w:bookmarkEnd w:id="270"/>
      <w:bookmarkEnd w:id="27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A park operator / managing real estate agent may issue this notice if a tenant has not paid rent in accordance with a long</w:t>
            </w:r>
            <w:r>
              <w:rPr>
                <w:rFonts w:ascii="Arial" w:hAnsi="Arial" w:cs="Arial"/>
                <w:sz w:val="14"/>
                <w:szCs w:val="14"/>
              </w:rPr>
              <w:noBreakHyphen/>
              <w:t>stay agreement AND the park operator / managing real estate agent has NOT given a default notice to the tenant in relation to that breach.</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Consumer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If you receive this notice you should check whether you are in arrears in rent payments.</w:t>
            </w:r>
          </w:p>
          <w:p>
            <w:pPr>
              <w:pStyle w:val="yTable"/>
              <w:spacing w:before="120"/>
              <w:rPr>
                <w:rFonts w:ascii="Arial" w:hAnsi="Arial" w:cs="Arial"/>
                <w:sz w:val="14"/>
                <w:szCs w:val="14"/>
              </w:rPr>
            </w:pPr>
            <w:r>
              <w:rPr>
                <w:rFonts w:ascii="Arial" w:hAnsi="Arial" w:cs="Arial"/>
                <w:sz w:val="14"/>
                <w:szCs w:val="14"/>
              </w:rPr>
              <w:t>If rent is not outstanding, you should provide proof of the payment of that rent to the park operator.</w:t>
            </w:r>
          </w:p>
          <w:p>
            <w:pPr>
              <w:pStyle w:val="yTable"/>
              <w:spacing w:before="120"/>
              <w:rPr>
                <w:rFonts w:ascii="Arial" w:hAnsi="Arial" w:cs="Arial"/>
                <w:sz w:val="14"/>
                <w:szCs w:val="14"/>
              </w:rPr>
            </w:pPr>
            <w:r>
              <w:rPr>
                <w:rFonts w:ascii="Arial" w:hAnsi="Arial" w:cs="Arial"/>
                <w:sz w:val="14"/>
                <w:szCs w:val="14"/>
              </w:rPr>
              <w:t>If rent is outstanding and the park operator has made an application to the State Administrative Tribunal under section 66 of the Act, you must pay that rent and the amount of the filing fee for the application more than 24 hours before the time set down for hearing the application otherwise the State Administrative Tribunal may hear that application and order you to vacate the premises.</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Consumer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lastRenderedPageBreak/>
              <w:t>Breach details</w:t>
            </w:r>
          </w:p>
        </w:tc>
        <w:tc>
          <w:tcPr>
            <w:tcW w:w="5103" w:type="dxa"/>
            <w:tcBorders>
              <w:top w:val="single" w:sz="4" w:space="0" w:color="auto"/>
              <w:bottom w:val="single" w:sz="4" w:space="0" w:color="auto"/>
            </w:tcBorders>
          </w:tcPr>
          <w:p>
            <w:pPr>
              <w:pStyle w:val="yTable"/>
              <w:keepNext/>
              <w:keepLines/>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695" w:hanging="2661"/>
              <w:rPr>
                <w:sz w:val="14"/>
              </w:rPr>
            </w:pPr>
            <w:r>
              <w:rPr>
                <w:sz w:val="18"/>
              </w:rPr>
              <w:tab/>
            </w:r>
            <w:r>
              <w:rPr>
                <w:sz w:val="14"/>
              </w:rPr>
              <w:t>D  D   M M   Y  Y  Y  Y</w:t>
            </w:r>
          </w:p>
          <w:p>
            <w:pPr>
              <w:pStyle w:val="yTable"/>
              <w:keepNext/>
              <w:keepLines/>
              <w:spacing w:before="160"/>
              <w:rPr>
                <w:sz w:val="18"/>
              </w:rPr>
            </w:pPr>
            <w:r>
              <w:rPr>
                <w:sz w:val="18"/>
              </w:rPr>
              <w:t>Amount of rent due: ...........................................................................</w:t>
            </w:r>
          </w:p>
          <w:p>
            <w:pPr>
              <w:pStyle w:val="yTable"/>
              <w:keepNext/>
              <w:keepLines/>
              <w:spacing w:before="160"/>
              <w:rPr>
                <w:sz w:val="18"/>
              </w:rPr>
            </w:pPr>
            <w:r>
              <w:rPr>
                <w:sz w:val="18"/>
              </w:rPr>
              <w:t>(Attach additional pages if rent is owed for multiple periods.)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The tenant will still be liable for any outstanding rent, charges and fees after vacant possession is given.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39(4)(b), the above date must be at least 7 days after the day on which this notice is given to the tenant.</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39(5)(b), if the park operator makes an application to the State Administrative Tribunal under section 66 of that Act in relation to this notice, the park operator must withdraw the application if the rent and the amount of the filing fee for the application are both paid in full more than 24 hours before the time set down for hearing the application.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272" w:name="_Toc89246964"/>
      <w:bookmarkStart w:id="273" w:name="_Toc89247350"/>
      <w:bookmarkStart w:id="274" w:name="_Toc89266520"/>
      <w:bookmarkStart w:id="275" w:name="_Toc89414654"/>
      <w:r>
        <w:t>Subdivision 3</w:t>
      </w:r>
      <w:r>
        <w:rPr>
          <w:b w:val="0"/>
        </w:rPr>
        <w:t> — </w:t>
      </w:r>
      <w:r>
        <w:t>Termination for other breach of agreement</w:t>
      </w:r>
      <w:bookmarkEnd w:id="272"/>
      <w:bookmarkEnd w:id="273"/>
      <w:bookmarkEnd w:id="274"/>
      <w:bookmarkEnd w:id="27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may issue this notice if a tenant has breached a term of a long</w:t>
            </w:r>
            <w:r>
              <w:rPr>
                <w:rFonts w:ascii="Arial" w:hAnsi="Arial" w:cs="Arial"/>
                <w:sz w:val="14"/>
                <w:szCs w:val="14"/>
              </w:rPr>
              <w:noBreakHyphen/>
              <w:t>stay agreement (except a term for the payment of rent) AND the park operator / managing real estate agent has given a default notice to the tenant in relation to that breach.</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Consumer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lastRenderedPageBreak/>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receive this notice you should check whether you have in fact breached the agreement.</w:t>
            </w:r>
          </w:p>
          <w:p>
            <w:pPr>
              <w:pStyle w:val="yTable"/>
              <w:spacing w:before="120"/>
              <w:rPr>
                <w:rFonts w:ascii="Arial" w:hAnsi="Arial" w:cs="Arial"/>
                <w:sz w:val="14"/>
                <w:szCs w:val="14"/>
              </w:rPr>
            </w:pPr>
            <w:r>
              <w:rPr>
                <w:rFonts w:ascii="Arial" w:hAnsi="Arial" w:cs="Arial"/>
                <w:sz w:val="14"/>
                <w:szCs w:val="14"/>
              </w:rPr>
              <w:t xml:space="preserve">If you believe you have not breached the agreement, you should contact the park operator and attempt to resolve the matter.  </w:t>
            </w:r>
          </w:p>
          <w:p>
            <w:pPr>
              <w:pStyle w:val="yTable"/>
              <w:spacing w:before="120"/>
              <w:rPr>
                <w:rFonts w:ascii="Arial" w:hAnsi="Arial" w:cs="Arial"/>
                <w:sz w:val="14"/>
                <w:szCs w:val="14"/>
              </w:rPr>
            </w:pPr>
            <w:r>
              <w:rPr>
                <w:rFonts w:ascii="Arial" w:hAnsi="Arial" w:cs="Arial"/>
                <w:sz w:val="14"/>
                <w:szCs w:val="14"/>
              </w:rPr>
              <w:t>If you have breached the agreement, you must pay any outstanding rent, charges and fees and give vacant possession of the agreed premises by the date specified in this notice.</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Consumer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breach of agreement:</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Nature of breach (Provide short description, specifying what term of the agreement has been breached. Attach additional pages if required.)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lastRenderedPageBreak/>
              <w:t>Key dates</w:t>
            </w:r>
          </w:p>
        </w:tc>
        <w:tc>
          <w:tcPr>
            <w:tcW w:w="5103" w:type="dxa"/>
            <w:tcBorders>
              <w:top w:val="single" w:sz="4" w:space="0" w:color="auto"/>
              <w:bottom w:val="single" w:sz="4" w:space="0" w:color="auto"/>
            </w:tcBorders>
          </w:tcPr>
          <w:p>
            <w:pPr>
              <w:pStyle w:val="yTable"/>
              <w:keepNext/>
              <w:keepLines/>
              <w:spacing w:before="160"/>
              <w:ind w:left="2693" w:hanging="2659"/>
              <w:rPr>
                <w:sz w:val="18"/>
              </w:rPr>
            </w:pPr>
            <w:r>
              <w:rPr>
                <w:sz w:val="18"/>
              </w:rPr>
              <w:t>Date of default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This notice of termination may be issued if a default notice has previously been given to the tenant stating the nature of the breach, and the breach has not been remedied on or before the date specified in the default notice.</w:t>
            </w:r>
          </w:p>
          <w:p>
            <w:pPr>
              <w:pStyle w:val="yTable"/>
              <w:keepNext/>
              <w:keepLines/>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The tenant will still be liable for any outstanding rent, charges and fees after vacant possession is given.</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40(6), the above date must be at least 7 days after the day on which this notice is given to the tenant.</w:t>
            </w:r>
          </w:p>
          <w:p>
            <w:pPr>
              <w:pStyle w:val="yTable"/>
              <w:keepNext/>
              <w:keepLines/>
              <w:ind w:left="2695" w:hanging="2661"/>
              <w:rPr>
                <w:sz w:val="18"/>
              </w:rPr>
            </w:pPr>
          </w:p>
          <w:p>
            <w:pPr>
              <w:pStyle w:val="yTable"/>
              <w:keepNext/>
              <w:keepLines/>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276" w:name="_Toc89246965"/>
      <w:bookmarkStart w:id="277" w:name="_Toc89247351"/>
      <w:bookmarkStart w:id="278" w:name="_Toc89266521"/>
      <w:bookmarkStart w:id="279" w:name="_Toc89414655"/>
      <w:r>
        <w:t>Subdivision 4</w:t>
      </w:r>
      <w:r>
        <w:rPr>
          <w:b w:val="0"/>
        </w:rPr>
        <w:t> — </w:t>
      </w:r>
      <w:r>
        <w:t>Termination for sale of park</w:t>
      </w:r>
      <w:bookmarkEnd w:id="276"/>
      <w:bookmarkEnd w:id="277"/>
      <w:bookmarkEnd w:id="278"/>
      <w:bookmarkEnd w:id="279"/>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may issue this notice if the park operator has entered into a contract for the sale of park premises and is required under the contract to give vacant possession of the agreed premises.</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  The tenant will be entitled to compensation for loss incurred as a result of the termination of the agreement.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have received this notice and you are entitled to compensation because of the termination, you should contact the park operator and negotiate the compensation payable and the date by which the compensation should be paid.</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lastRenderedPageBreak/>
              <w:t>Park operator / managing real estate agent details</w:t>
            </w:r>
          </w:p>
        </w:tc>
        <w:tc>
          <w:tcPr>
            <w:tcW w:w="5103" w:type="dxa"/>
            <w:tcBorders>
              <w:top w:val="single" w:sz="4" w:space="0" w:color="auto"/>
              <w:bottom w:val="single" w:sz="4" w:space="0" w:color="auto"/>
            </w:tcBorders>
          </w:tcPr>
          <w:p>
            <w:pPr>
              <w:pStyle w:val="yTable"/>
              <w:keepNext/>
              <w:keepLines/>
              <w:spacing w:before="160"/>
              <w:rPr>
                <w:sz w:val="18"/>
              </w:rPr>
            </w:pPr>
            <w:r>
              <w:rPr>
                <w:sz w:val="18"/>
              </w:rPr>
              <w:t>Name ..................................................................................................</w:t>
            </w:r>
          </w:p>
          <w:p>
            <w:pPr>
              <w:pStyle w:val="yTable"/>
              <w:keepNext/>
              <w:keepLines/>
              <w:rPr>
                <w:sz w:val="18"/>
              </w:rPr>
            </w:pPr>
            <w:r>
              <w:rPr>
                <w:sz w:val="18"/>
              </w:rPr>
              <w:t>Address ..............................................................................................</w:t>
            </w:r>
          </w:p>
          <w:p>
            <w:pPr>
              <w:pStyle w:val="yTable"/>
              <w:keepNext/>
              <w:keepLines/>
              <w:rPr>
                <w:sz w:val="18"/>
              </w:rPr>
            </w:pPr>
            <w:r>
              <w:rPr>
                <w:sz w:val="18"/>
              </w:rPr>
              <w:t>............................................................................................................</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rPr>
                <w:sz w:val="18"/>
              </w:rPr>
            </w:pPr>
            <w:r>
              <w:rPr>
                <w:sz w:val="18"/>
              </w:rPr>
              <w:t>The park operator has entered into a contract for the sale of park premises and is required under the contract to give vacant possession of the agreed premises.</w:t>
            </w:r>
          </w:p>
          <w:p>
            <w:pPr>
              <w:pStyle w:val="yTable"/>
              <w:spacing w:before="160"/>
              <w:rPr>
                <w:sz w:val="18"/>
              </w:rPr>
            </w:pPr>
            <w:r>
              <w:rPr>
                <w:sz w:val="18"/>
              </w:rPr>
              <w:t>Accordingly the park operator intends to terminate the long</w:t>
            </w:r>
            <w:r>
              <w:rPr>
                <w:sz w:val="18"/>
              </w:rPr>
              <w:noBreakHyphen/>
              <w:t xml:space="preserve">stay agreement with the tenant under the </w:t>
            </w:r>
            <w:r>
              <w:rPr>
                <w:i/>
                <w:iCs/>
                <w:sz w:val="18"/>
              </w:rPr>
              <w:t>Residential Parks (Long</w:t>
            </w:r>
            <w:r>
              <w:rPr>
                <w:i/>
                <w:iCs/>
                <w:sz w:val="18"/>
              </w:rPr>
              <w:noBreakHyphen/>
              <w:t>stay Tenants) Act 2006</w:t>
            </w:r>
            <w:r>
              <w:rPr>
                <w:sz w:val="18"/>
              </w:rPr>
              <w:t xml:space="preserve"> s. 41.</w:t>
            </w:r>
          </w:p>
          <w:p>
            <w:pPr>
              <w:pStyle w:val="yTable"/>
              <w:ind w:left="742" w:hanging="742"/>
            </w:pPr>
            <w:r>
              <w:rPr>
                <w:rFonts w:ascii="Arial" w:hAnsi="Arial" w:cs="Arial"/>
                <w:sz w:val="14"/>
              </w:rPr>
              <w:t>Note:</w:t>
            </w:r>
            <w:r>
              <w:rPr>
                <w:rFonts w:ascii="Arial" w:hAnsi="Arial" w:cs="Arial"/>
                <w:sz w:val="14"/>
              </w:rPr>
              <w:tab/>
              <w:t xml:space="preserve">It is an offence for a park operator to knowingly give a notice of termination that falsely claims or falsely implies that grounds exist for terminating the agreement 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 41.</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41(3), the above date must be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for an on</w:t>
            </w:r>
            <w:r>
              <w:rPr>
                <w:rFonts w:ascii="Arial" w:hAnsi="Arial" w:cs="Arial"/>
                <w:sz w:val="14"/>
              </w:rPr>
              <w:noBreakHyphen/>
              <w:t>site home agreement — at least 60 days after the day on which the notice is given;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for a site</w:t>
            </w:r>
            <w:r>
              <w:rPr>
                <w:rFonts w:ascii="Arial" w:hAnsi="Arial" w:cs="Arial"/>
                <w:sz w:val="14"/>
              </w:rPr>
              <w:noBreakHyphen/>
              <w:t>only agreement — at least 180 days after the day on which the notice is given.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280" w:name="_Toc89246966"/>
      <w:bookmarkStart w:id="281" w:name="_Toc89247352"/>
      <w:bookmarkStart w:id="282" w:name="_Toc89266522"/>
      <w:bookmarkStart w:id="283" w:name="_Toc89414656"/>
      <w:r>
        <w:lastRenderedPageBreak/>
        <w:t>Subdivision 5</w:t>
      </w:r>
      <w:r>
        <w:rPr>
          <w:b w:val="0"/>
        </w:rPr>
        <w:t> — </w:t>
      </w:r>
      <w:r>
        <w:t>Termination without grounds</w:t>
      </w:r>
      <w:bookmarkEnd w:id="280"/>
      <w:bookmarkEnd w:id="281"/>
      <w:bookmarkEnd w:id="282"/>
      <w:bookmarkEnd w:id="283"/>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may issue this notice if the park operator wishes to terminate an agreement without grounds.</w:t>
            </w:r>
          </w:p>
          <w:p>
            <w:pPr>
              <w:pStyle w:val="yTable"/>
              <w:spacing w:before="120"/>
              <w:rPr>
                <w:rFonts w:ascii="Arial" w:hAnsi="Arial" w:cs="Arial"/>
                <w:sz w:val="14"/>
                <w:szCs w:val="14"/>
              </w:rPr>
            </w:pPr>
            <w:r>
              <w:rPr>
                <w:rFonts w:ascii="Arial" w:hAnsi="Arial" w:cs="Arial"/>
                <w:sz w:val="14"/>
                <w:szCs w:val="14"/>
              </w:rPr>
              <w:t>This notice can require vacant possession of the agreed premises before the last day of a period of a periodic tenancy.</w:t>
            </w:r>
          </w:p>
          <w:p>
            <w:pPr>
              <w:pStyle w:val="yTable"/>
              <w:spacing w:before="120"/>
              <w:rPr>
                <w:rFonts w:ascii="Arial" w:hAnsi="Arial" w:cs="Arial"/>
                <w:sz w:val="14"/>
                <w:szCs w:val="14"/>
              </w:rPr>
            </w:pPr>
            <w:r>
              <w:rPr>
                <w:rFonts w:ascii="Arial" w:hAnsi="Arial" w:cs="Arial"/>
                <w:sz w:val="14"/>
                <w:szCs w:val="14"/>
              </w:rPr>
              <w:t>This notice cannot require vacant possession of the agreed premises before the last day of the term of a fixed term tenancy.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have received this notice and you are entitled to compensation because of the termination, you should contact the park operator and negotiate the compensation payable and the date by which the compensation should be paid.</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pPr>
            <w:r>
              <w:rPr>
                <w:sz w:val="18"/>
              </w:rPr>
              <w:t>The park operator intends to terminate the long</w:t>
            </w:r>
            <w:r>
              <w:rPr>
                <w:sz w:val="18"/>
              </w:rPr>
              <w:noBreakHyphen/>
              <w:t xml:space="preserve">stay agreement with the tenant under the </w:t>
            </w:r>
            <w:r>
              <w:rPr>
                <w:i/>
                <w:iCs/>
                <w:sz w:val="18"/>
              </w:rPr>
              <w:t>Residential Parks (Long</w:t>
            </w:r>
            <w:r>
              <w:rPr>
                <w:i/>
                <w:iCs/>
                <w:sz w:val="18"/>
              </w:rPr>
              <w:noBreakHyphen/>
              <w:t>stay Tenants) Act 2006</w:t>
            </w:r>
            <w:r>
              <w:rPr>
                <w:sz w:val="18"/>
              </w:rPr>
              <w:t xml:space="preserve"> s. 42.</w:t>
            </w:r>
          </w:p>
        </w:tc>
      </w:tr>
    </w:tbl>
    <w:p>
      <w:pPr>
        <w:pStyle w:val="yMiscellaneousBody"/>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lastRenderedPageBreak/>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42(3), the above date must be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for an on</w:t>
            </w:r>
            <w:r>
              <w:rPr>
                <w:rFonts w:ascii="Arial" w:hAnsi="Arial" w:cs="Arial"/>
                <w:sz w:val="14"/>
              </w:rPr>
              <w:noBreakHyphen/>
              <w:t>site home agreement — at least 60 days after the day on which the notice is given;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for a site</w:t>
            </w:r>
            <w:r>
              <w:rPr>
                <w:rFonts w:ascii="Arial" w:hAnsi="Arial" w:cs="Arial"/>
                <w:sz w:val="14"/>
              </w:rPr>
              <w:noBreakHyphen/>
              <w:t>only agreement — at least 180 days after the day on which the notice is given; and</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in any case, if the agreement is for a fixed term, not before the end of the fixed term.</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42(5), unless the State Administrative Tribunal otherwise orders under section 74 of that Act, this notice is of no effect if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an application for an order under section 63(1) of that Act fixing the maximum rent for the agreed premises has been made but has not been heard and determined;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an order under section 63(3) of that Act is in force in respect of the agreed premises.</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pPr>
      <w:r>
        <w:tab/>
        <w:t>[Division 1 amended: Gazette 5 Jul 2011 p. 2821</w:t>
      </w:r>
      <w:r>
        <w:noBreakHyphen/>
        <w:t>22.]</w:t>
      </w:r>
    </w:p>
    <w:p>
      <w:pPr>
        <w:pStyle w:val="yHeading3"/>
      </w:pPr>
      <w:bookmarkStart w:id="284" w:name="_Toc89246967"/>
      <w:bookmarkStart w:id="285" w:name="_Toc89247353"/>
      <w:bookmarkStart w:id="286" w:name="_Toc89266523"/>
      <w:bookmarkStart w:id="287" w:name="_Toc89414657"/>
      <w:r>
        <w:rPr>
          <w:rStyle w:val="CharSDivNo"/>
        </w:rPr>
        <w:t>Division 2</w:t>
      </w:r>
      <w:r>
        <w:t> — </w:t>
      </w:r>
      <w:r>
        <w:rPr>
          <w:rStyle w:val="CharSDivText"/>
        </w:rPr>
        <w:t>Termination by tenant</w:t>
      </w:r>
      <w:bookmarkEnd w:id="284"/>
      <w:bookmarkEnd w:id="285"/>
      <w:bookmarkEnd w:id="286"/>
      <w:bookmarkEnd w:id="28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tenant may issue this notice if the tenant wishes to terminate an agreement without grounds.</w:t>
            </w:r>
          </w:p>
          <w:p>
            <w:pPr>
              <w:pStyle w:val="yTable"/>
              <w:spacing w:before="120"/>
              <w:rPr>
                <w:rFonts w:ascii="Arial" w:hAnsi="Arial" w:cs="Arial"/>
                <w:sz w:val="14"/>
                <w:szCs w:val="14"/>
              </w:rPr>
            </w:pPr>
            <w:r>
              <w:rPr>
                <w:rFonts w:ascii="Arial" w:hAnsi="Arial" w:cs="Arial"/>
                <w:sz w:val="14"/>
                <w:szCs w:val="14"/>
              </w:rPr>
              <w:t>This notice can specify that the tenant will give vacant possession of the agreed premises before the last day of a period of a periodic tenancy.</w:t>
            </w:r>
          </w:p>
          <w:p>
            <w:pPr>
              <w:pStyle w:val="yTable"/>
              <w:spacing w:before="120"/>
              <w:rPr>
                <w:rFonts w:ascii="Arial" w:hAnsi="Arial" w:cs="Arial"/>
                <w:sz w:val="14"/>
                <w:szCs w:val="14"/>
              </w:rPr>
            </w:pPr>
            <w:r>
              <w:rPr>
                <w:rFonts w:ascii="Arial" w:hAnsi="Arial" w:cs="Arial"/>
                <w:sz w:val="14"/>
                <w:szCs w:val="14"/>
              </w:rPr>
              <w:t>This notice cannot specify that the tenant will give vacant possession of the agreed premises before the last day of the term of a fixed term tenancy.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lastRenderedPageBreak/>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keepNext/>
              <w:spacing w:before="160"/>
              <w:rPr>
                <w:sz w:val="18"/>
              </w:rPr>
            </w:pPr>
            <w:r>
              <w:rPr>
                <w:sz w:val="18"/>
              </w:rPr>
              <w:t>Park name and address ......................................................................</w:t>
            </w:r>
          </w:p>
          <w:p>
            <w:pPr>
              <w:pStyle w:val="yTable"/>
              <w:keepNext/>
              <w:rPr>
                <w:sz w:val="18"/>
              </w:rPr>
            </w:pPr>
            <w:r>
              <w:rPr>
                <w:sz w:val="18"/>
              </w:rPr>
              <w:t>............................................................................................................</w:t>
            </w:r>
          </w:p>
          <w:p>
            <w:pPr>
              <w:pStyle w:val="yTable"/>
              <w:keepNext/>
              <w:rPr>
                <w:sz w:val="18"/>
              </w:rPr>
            </w:pPr>
            <w:r>
              <w:rPr>
                <w:sz w:val="18"/>
              </w:rPr>
              <w:t>Site location (e.g. site number or other description) ............................................................................................................</w:t>
            </w:r>
          </w:p>
          <w:p>
            <w:pPr>
              <w:pStyle w:val="yTable"/>
              <w:keepNext/>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pPr>
            <w:r>
              <w:rPr>
                <w:sz w:val="18"/>
              </w:rPr>
              <w:t>The tenant intends to terminate the long</w:t>
            </w:r>
            <w:r>
              <w:rPr>
                <w:sz w:val="18"/>
              </w:rPr>
              <w:noBreakHyphen/>
              <w:t xml:space="preserve">stay agreement with the park operator under the </w:t>
            </w:r>
            <w:r>
              <w:rPr>
                <w:i/>
                <w:iCs/>
                <w:sz w:val="18"/>
              </w:rPr>
              <w:t>Residential Parks (Long</w:t>
            </w:r>
            <w:r>
              <w:rPr>
                <w:i/>
                <w:iCs/>
                <w:sz w:val="18"/>
              </w:rPr>
              <w:noBreakHyphen/>
              <w:t>stay Tenants) Act 2006</w:t>
            </w:r>
            <w:r>
              <w:rPr>
                <w:sz w:val="18"/>
              </w:rPr>
              <w:t xml:space="preserve"> section 44.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44(3), the above date must be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at least 21 days after the day on which this notice is given to the park operator;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if the long</w:t>
            </w:r>
            <w:r>
              <w:rPr>
                <w:rFonts w:ascii="Arial" w:hAnsi="Arial" w:cs="Arial"/>
                <w:sz w:val="14"/>
              </w:rPr>
              <w:noBreakHyphen/>
              <w:t>stay agreement is for a fixed term — not before the end of the fixed term.</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pPr>
      <w:r>
        <w:tab/>
        <w:t>[Division 2 amended: Gazette 5 Jul 2011 p. 2822.]</w:t>
      </w:r>
    </w:p>
    <w:p>
      <w:pPr>
        <w:pStyle w:val="yHeading3"/>
      </w:pPr>
      <w:bookmarkStart w:id="288" w:name="_Toc89246968"/>
      <w:bookmarkStart w:id="289" w:name="_Toc89247354"/>
      <w:bookmarkStart w:id="290" w:name="_Toc89266524"/>
      <w:bookmarkStart w:id="291" w:name="_Toc89414658"/>
      <w:r>
        <w:rPr>
          <w:rStyle w:val="CharSDivNo"/>
        </w:rPr>
        <w:t>Division 3</w:t>
      </w:r>
      <w:r>
        <w:t> — </w:t>
      </w:r>
      <w:r>
        <w:rPr>
          <w:rStyle w:val="CharSDivText"/>
        </w:rPr>
        <w:t>Termination by park operator or tenant — agreement frustrated</w:t>
      </w:r>
      <w:bookmarkEnd w:id="288"/>
      <w:bookmarkEnd w:id="289"/>
      <w:bookmarkEnd w:id="290"/>
      <w:bookmarkEnd w:id="29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OR a tenant may issue this notice if agreed premises or shared premises meet the description set out in the item “Reason for notice” below.</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the term of — </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fixed term tenancy; or</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 and the rent will be abated appropriately.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lastRenderedPageBreak/>
              <w:t>Note to person issuing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other party and make every effort to ensure the notice is securely delivered and received by that party.</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are entitled to compensation because of the termination, you should contact the park operator and negotiate the compensation payable and the date by which the compensation should be paid.</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rPr>
                <w:sz w:val="18"/>
              </w:rPr>
            </w:pPr>
            <w:r>
              <w:rPr>
                <w:sz w:val="18"/>
              </w:rPr>
              <w:t>The park operator / tenant intends to terminate the long</w:t>
            </w:r>
            <w:r>
              <w:rPr>
                <w:sz w:val="18"/>
              </w:rPr>
              <w:noBreakHyphen/>
              <w:t xml:space="preserve">stay agreement with the tenant / park operator under the </w:t>
            </w:r>
            <w:r>
              <w:rPr>
                <w:i/>
                <w:sz w:val="18"/>
              </w:rPr>
              <w:t>Residential Parks (Long</w:t>
            </w:r>
            <w:r>
              <w:rPr>
                <w:i/>
                <w:sz w:val="18"/>
              </w:rPr>
              <w:noBreakHyphen/>
              <w:t>stay Tenants) Act 2006</w:t>
            </w:r>
            <w:r>
              <w:rPr>
                <w:sz w:val="18"/>
              </w:rPr>
              <w:t xml:space="preserve"> s. 45 because the agreed premises or shared premises have —</w:t>
            </w:r>
          </w:p>
          <w:p>
            <w:pPr>
              <w:pStyle w:val="yTable"/>
              <w:tabs>
                <w:tab w:val="left" w:pos="175"/>
              </w:tabs>
              <w:ind w:left="601" w:hanging="601"/>
              <w:rPr>
                <w:sz w:val="18"/>
              </w:rPr>
            </w:pPr>
            <w:r>
              <w:rPr>
                <w:sz w:val="18"/>
              </w:rPr>
              <w:tab/>
            </w:r>
            <w:r>
              <w:rPr>
                <w:sz w:val="16"/>
                <w:szCs w:val="16"/>
              </w:rPr>
              <w:sym w:font="Wingdings" w:char="F071"/>
            </w:r>
            <w:r>
              <w:rPr>
                <w:sz w:val="18"/>
              </w:rPr>
              <w:tab/>
              <w:t>become uninhabitable or unusable for the intended purpose otherwise than as a result of a breach of the long</w:t>
            </w:r>
            <w:r>
              <w:rPr>
                <w:sz w:val="18"/>
              </w:rPr>
              <w:noBreakHyphen/>
              <w:t>stay agreement; or</w:t>
            </w:r>
          </w:p>
          <w:p>
            <w:pPr>
              <w:pStyle w:val="yTable"/>
              <w:tabs>
                <w:tab w:val="left" w:pos="175"/>
              </w:tabs>
              <w:ind w:left="601" w:hanging="601"/>
              <w:rPr>
                <w:sz w:val="18"/>
              </w:rPr>
            </w:pPr>
            <w:r>
              <w:rPr>
                <w:sz w:val="18"/>
              </w:rPr>
              <w:tab/>
            </w:r>
            <w:r>
              <w:rPr>
                <w:sz w:val="16"/>
                <w:szCs w:val="16"/>
              </w:rPr>
              <w:sym w:font="Wingdings" w:char="F071"/>
            </w:r>
            <w:r>
              <w:rPr>
                <w:sz w:val="18"/>
              </w:rPr>
              <w:tab/>
              <w:t>ceased to be lawfully usable for the intended purpose; or</w:t>
            </w:r>
          </w:p>
          <w:p>
            <w:pPr>
              <w:pStyle w:val="yTable"/>
              <w:tabs>
                <w:tab w:val="left" w:pos="175"/>
              </w:tabs>
              <w:ind w:left="601" w:hanging="601"/>
              <w:rPr>
                <w:sz w:val="18"/>
              </w:rPr>
            </w:pPr>
            <w:r>
              <w:rPr>
                <w:sz w:val="18"/>
              </w:rPr>
              <w:tab/>
            </w:r>
            <w:r>
              <w:rPr>
                <w:sz w:val="16"/>
                <w:szCs w:val="16"/>
              </w:rPr>
              <w:sym w:font="Wingdings" w:char="F071"/>
            </w:r>
            <w:r>
              <w:rPr>
                <w:sz w:val="18"/>
              </w:rPr>
              <w:tab/>
              <w:t>been compulsorily acquired by an authority under a written law.</w:t>
            </w:r>
          </w:p>
          <w:p>
            <w:pPr>
              <w:pStyle w:val="yTable"/>
              <w:rPr>
                <w:sz w:val="18"/>
              </w:rPr>
            </w:pPr>
            <w:r>
              <w:rPr>
                <w:sz w:val="18"/>
              </w:rPr>
              <w:t>(Please tick.)</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Person issuing notice</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Person receiving notice</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45(5), if the park operator gives this notice to the tenant, the above date must be at least 7 days after the day on which the notice is given.</w:t>
            </w:r>
          </w:p>
          <w:p>
            <w:pPr>
              <w:pStyle w:val="yTable"/>
              <w:ind w:left="742" w:hanging="742"/>
              <w:rPr>
                <w:rFonts w:ascii="Arial" w:hAnsi="Arial" w:cs="Arial"/>
                <w:sz w:val="14"/>
              </w:rPr>
            </w:pPr>
            <w:r>
              <w:rPr>
                <w:rFonts w:ascii="Arial" w:hAnsi="Arial" w:cs="Arial"/>
                <w:sz w:val="14"/>
              </w:rPr>
              <w:lastRenderedPageBreak/>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45(6), if the tenant gives this notice to the park operator, the above date must be at least 2 days after the day on which the notice is given.</w:t>
            </w: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lastRenderedPageBreak/>
              <w:t>Signature of person issuing notice</w:t>
            </w:r>
          </w:p>
        </w:tc>
        <w:tc>
          <w:tcPr>
            <w:tcW w:w="5103" w:type="dxa"/>
            <w:tcBorders>
              <w:top w:val="single" w:sz="4" w:space="0" w:color="auto"/>
              <w:bottom w:val="single" w:sz="4" w:space="0" w:color="auto"/>
            </w:tcBorders>
          </w:tcPr>
          <w:p>
            <w:pPr>
              <w:pStyle w:val="yTable"/>
              <w:keepNext/>
              <w:spacing w:before="160"/>
              <w:rPr>
                <w:sz w:val="18"/>
              </w:rPr>
            </w:pPr>
            <w:r>
              <w:rPr>
                <w:sz w:val="18"/>
              </w:rPr>
              <w:t>Signature ............................................................................................</w:t>
            </w:r>
          </w:p>
          <w:p>
            <w:pPr>
              <w:pStyle w:val="yTable"/>
              <w:keepNext/>
              <w:rPr>
                <w:sz w:val="18"/>
              </w:rPr>
            </w:pPr>
            <w:r>
              <w:rPr>
                <w:sz w:val="18"/>
              </w:rPr>
              <w:t>Name (please print) ...........................................................................</w:t>
            </w:r>
          </w:p>
          <w:p>
            <w:pPr>
              <w:pStyle w:val="yTable"/>
              <w:keepNext/>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ind w:left="2723" w:hanging="2689"/>
              <w:rPr>
                <w:sz w:val="18"/>
              </w:rPr>
            </w:pPr>
            <w:r>
              <w:rPr>
                <w:sz w:val="18"/>
              </w:rPr>
              <w:tab/>
            </w:r>
            <w:r>
              <w:rPr>
                <w:sz w:val="14"/>
              </w:rPr>
              <w:t>D  D   M M   Y  Y  Y  Y</w:t>
            </w:r>
          </w:p>
        </w:tc>
      </w:tr>
    </w:tbl>
    <w:p>
      <w:pPr>
        <w:pStyle w:val="yFootnotesection"/>
      </w:pPr>
      <w:r>
        <w:tab/>
        <w:t>[Division 3 amended: Gazette 5 Jul 2011 p. 2822.]</w:t>
      </w:r>
    </w:p>
    <w:p>
      <w:pPr>
        <w:pStyle w:val="yHeading3"/>
      </w:pPr>
      <w:bookmarkStart w:id="292" w:name="_Toc89246969"/>
      <w:bookmarkStart w:id="293" w:name="_Toc89247355"/>
      <w:bookmarkStart w:id="294" w:name="_Toc89266525"/>
      <w:bookmarkStart w:id="295" w:name="_Toc89414659"/>
      <w:r>
        <w:rPr>
          <w:rStyle w:val="CharSDivNo"/>
        </w:rPr>
        <w:t>Division 4</w:t>
      </w:r>
      <w:r>
        <w:t> — </w:t>
      </w:r>
      <w:r>
        <w:rPr>
          <w:rStyle w:val="CharSDivText"/>
        </w:rPr>
        <w:t>Termination by tenant of tenant’s interest in on-site home agreement</w:t>
      </w:r>
      <w:bookmarkEnd w:id="292"/>
      <w:bookmarkEnd w:id="293"/>
      <w:bookmarkEnd w:id="294"/>
      <w:bookmarkEnd w:id="295"/>
    </w:p>
    <w:p>
      <w:pPr>
        <w:pStyle w:val="yFootnoteheading"/>
      </w:pPr>
      <w:r>
        <w:tab/>
        <w:t>[Heading inserted: Gazette 9 Apr 2019 p. 1054.]</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Notice of termination of tenant’s interest in on-site home agreement on grounds of family violence</w:t>
            </w:r>
          </w:p>
          <w:p>
            <w:pPr>
              <w:pStyle w:val="yTableNAm"/>
              <w:widowControl w:val="0"/>
              <w:spacing w:before="0"/>
              <w:rPr>
                <w:sz w:val="18"/>
                <w:szCs w:val="18"/>
              </w:rPr>
            </w:pPr>
            <w:r>
              <w:rPr>
                <w:i/>
                <w:sz w:val="18"/>
                <w:szCs w:val="18"/>
              </w:rPr>
              <w:t xml:space="preserve">Residential Parks (Long-stay Tenants) Act 2006 </w:t>
            </w:r>
            <w:r>
              <w:rPr>
                <w:sz w:val="18"/>
                <w:szCs w:val="18"/>
              </w:rPr>
              <w:t>s.  38(2), 45A(1)</w:t>
            </w:r>
          </w:p>
          <w:p>
            <w:pPr>
              <w:pStyle w:val="yTableNAm"/>
              <w:widowControl w:val="0"/>
              <w:spacing w:before="0"/>
              <w:rPr>
                <w:sz w:val="18"/>
                <w:szCs w:val="18"/>
              </w:rPr>
            </w:pPr>
            <w:r>
              <w:rPr>
                <w:i/>
                <w:sz w:val="18"/>
                <w:szCs w:val="18"/>
              </w:rPr>
              <w:t>Residential Parks (Long-stay Tenants) Regulations 2007</w:t>
            </w:r>
            <w:r>
              <w:rPr>
                <w:sz w:val="18"/>
                <w:szCs w:val="18"/>
              </w:rPr>
              <w:t xml:space="preserve"> r. 13(5)</w:t>
            </w:r>
          </w:p>
        </w:tc>
        <w:tc>
          <w:tcPr>
            <w:tcW w:w="142" w:type="dxa"/>
            <w:tcBorders>
              <w:top w:val="nil"/>
              <w:left w:val="nil"/>
            </w:tcBorders>
            <w:shd w:val="clear" w:color="auto" w:fill="auto"/>
          </w:tcPr>
          <w:p>
            <w:pPr>
              <w:pStyle w:val="yTableNAm"/>
              <w:widowControl w:val="0"/>
              <w:spacing w:before="0"/>
              <w:rPr>
                <w:sz w:val="14"/>
              </w:rPr>
            </w:pPr>
          </w:p>
        </w:tc>
        <w:tc>
          <w:tcPr>
            <w:tcW w:w="972" w:type="dxa"/>
            <w:shd w:val="clear" w:color="auto" w:fill="D9D9D9" w:themeFill="background1" w:themeFillShade="D9"/>
          </w:tcPr>
          <w:p>
            <w:pPr>
              <w:pStyle w:val="yTableNAm"/>
              <w:widowControl w:val="0"/>
              <w:spacing w:before="0"/>
              <w:jc w:val="center"/>
              <w:rPr>
                <w:b/>
                <w:sz w:val="20"/>
              </w:rPr>
            </w:pPr>
            <w:r>
              <w:rPr>
                <w:b/>
                <w:sz w:val="18"/>
                <w:szCs w:val="18"/>
              </w:rPr>
              <w:t>Part A</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Park operator</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63"/>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71"/>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bottom w:val="single" w:sz="4" w:space="0" w:color="auto"/>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FFFFFF" w:themeFill="background1"/>
          </w:tcPr>
          <w:p>
            <w:pPr>
              <w:pStyle w:val="yTableNAm"/>
              <w:widowControl w:val="0"/>
              <w:spacing w:before="0"/>
              <w:rPr>
                <w:b/>
                <w:sz w:val="14"/>
              </w:rPr>
            </w:pPr>
          </w:p>
        </w:tc>
      </w:tr>
      <w:tr>
        <w:trPr>
          <w:cantSplit/>
          <w:trHeight w:val="366"/>
        </w:trPr>
        <w:tc>
          <w:tcPr>
            <w:tcW w:w="1276" w:type="dxa"/>
            <w:tcBorders>
              <w:top w:val="single" w:sz="4" w:space="0" w:color="auto"/>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On-site home</w:t>
            </w:r>
          </w:p>
        </w:tc>
        <w:tc>
          <w:tcPr>
            <w:tcW w:w="5792" w:type="dxa"/>
            <w:gridSpan w:val="4"/>
            <w:tcBorders>
              <w:top w:val="single" w:sz="4" w:space="0" w:color="auto"/>
              <w:bottom w:val="single" w:sz="4" w:space="0" w:color="auto"/>
              <w:right w:val="single" w:sz="4" w:space="0" w:color="000000"/>
            </w:tcBorders>
          </w:tcPr>
          <w:p>
            <w:pPr>
              <w:pStyle w:val="yTableNAm"/>
              <w:widowControl w:val="0"/>
              <w:tabs>
                <w:tab w:val="clear" w:pos="567"/>
                <w:tab w:val="left" w:pos="5796"/>
              </w:tabs>
              <w:spacing w:before="0"/>
              <w:rPr>
                <w:sz w:val="18"/>
                <w:szCs w:val="18"/>
              </w:rPr>
            </w:pPr>
            <w:r>
              <w:rPr>
                <w:sz w:val="18"/>
                <w:szCs w:val="18"/>
              </w:rPr>
              <w:t>Address:</w:t>
            </w:r>
            <w:r>
              <w:rPr>
                <w:sz w:val="18"/>
                <w:szCs w:val="18"/>
              </w:rPr>
              <w:tab/>
            </w:r>
          </w:p>
          <w:p>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FFFFFF" w:themeFill="background1"/>
          </w:tcPr>
          <w:p>
            <w:pPr>
              <w:pStyle w:val="yTableNAm"/>
              <w:widowControl w:val="0"/>
              <w:spacing w:before="0"/>
              <w:rPr>
                <w:b/>
                <w:sz w:val="14"/>
              </w:rPr>
            </w:pPr>
          </w:p>
        </w:tc>
      </w:tr>
      <w:tr>
        <w:trPr>
          <w:cantSplit/>
          <w:trHeight w:val="571"/>
        </w:trPr>
        <w:tc>
          <w:tcPr>
            <w:tcW w:w="1276" w:type="dxa"/>
            <w:shd w:val="clear" w:color="auto" w:fill="D9D9D9" w:themeFill="background1" w:themeFillShade="D9"/>
          </w:tcPr>
          <w:p>
            <w:pPr>
              <w:pStyle w:val="yTableNAm"/>
              <w:widowControl w:val="0"/>
              <w:spacing w:before="0"/>
              <w:rPr>
                <w:b/>
                <w:i/>
                <w:sz w:val="18"/>
                <w:szCs w:val="18"/>
              </w:rPr>
            </w:pPr>
            <w:r>
              <w:rPr>
                <w:b/>
                <w:sz w:val="18"/>
                <w:szCs w:val="18"/>
              </w:rPr>
              <w:t>Notice</w:t>
            </w:r>
          </w:p>
        </w:tc>
        <w:tc>
          <w:tcPr>
            <w:tcW w:w="5792" w:type="dxa"/>
            <w:gridSpan w:val="4"/>
          </w:tcPr>
          <w:p>
            <w:pPr>
              <w:pStyle w:val="yTableNAm"/>
              <w:widowControl w:val="0"/>
              <w:spacing w:before="0"/>
              <w:rPr>
                <w:sz w:val="18"/>
                <w:szCs w:val="18"/>
              </w:rPr>
            </w:pPr>
            <w:r>
              <w:rPr>
                <w:sz w:val="18"/>
                <w:szCs w:val="18"/>
              </w:rPr>
              <w:t>I, the long-stay tenant, give notice of the termination of my interest in the on</w:t>
            </w:r>
            <w:r>
              <w:rPr>
                <w:sz w:val="18"/>
                <w:szCs w:val="18"/>
              </w:rPr>
              <w:noBreakHyphen/>
              <w:t>site home agreement on the grounds that I am, or my dependant is, likely to be subjected or exposed to family violence.</w:t>
            </w:r>
          </w:p>
          <w:p>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pPr>
              <w:pStyle w:val="yTableNAm"/>
              <w:widowControl w:val="0"/>
              <w:tabs>
                <w:tab w:val="clear" w:pos="567"/>
                <w:tab w:val="left" w:pos="5796"/>
              </w:tabs>
              <w:spacing w:before="0"/>
              <w:rPr>
                <w:sz w:val="18"/>
                <w:szCs w:val="18"/>
              </w:rPr>
            </w:pPr>
            <w:r>
              <w:rPr>
                <w:sz w:val="18"/>
                <w:szCs w:val="18"/>
              </w:rPr>
              <w:t>I will move out of the on-site home on or before this day.</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I attach 1 or more of the following:</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pPr>
              <w:pStyle w:val="yTableNAm"/>
              <w:widowControl w:val="0"/>
              <w:tabs>
                <w:tab w:val="clear" w:pos="567"/>
                <w:tab w:val="left" w:pos="539"/>
                <w:tab w:val="left" w:pos="1957"/>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Parks (Long-stay Tenants) Act 2006</w:t>
            </w:r>
            <w:r>
              <w:rPr>
                <w:sz w:val="18"/>
                <w:szCs w:val="18"/>
              </w:rPr>
              <w:t xml:space="preserve"> s. 45A(2)(d).</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b/>
                <w:sz w:val="18"/>
                <w:szCs w:val="18"/>
              </w:rPr>
            </w:pPr>
            <w:r>
              <w:rPr>
                <w:b/>
                <w:sz w:val="18"/>
                <w:szCs w:val="18"/>
              </w:rPr>
              <w:lastRenderedPageBreak/>
              <w:t>Signature</w:t>
            </w:r>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sz w:val="18"/>
                <w:szCs w:val="18"/>
              </w:rPr>
            </w:pPr>
            <w:r>
              <w:rPr>
                <w:sz w:val="18"/>
                <w:szCs w:val="18"/>
              </w:rPr>
              <w:t>Long-stay tenant:</w:t>
            </w:r>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sz w:val="18"/>
                <w:szCs w:val="18"/>
              </w:rPr>
            </w:pPr>
            <w:r>
              <w:rPr>
                <w:sz w:val="18"/>
                <w:szCs w:val="18"/>
              </w:rPr>
              <w:t>Date:</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nil"/>
              <w:right w:val="nil"/>
            </w:tcBorders>
            <w:shd w:val="clear" w:color="auto" w:fill="auto"/>
          </w:tcPr>
          <w:p>
            <w:pPr>
              <w:pStyle w:val="yTableNAm"/>
              <w:widowControl w:val="0"/>
              <w:spacing w:before="0"/>
              <w:rPr>
                <w:sz w:val="14"/>
              </w:rPr>
            </w:pPr>
          </w:p>
        </w:tc>
      </w:tr>
      <w:tr>
        <w:trPr>
          <w:cantSplit/>
          <w:trHeight w:val="553"/>
        </w:trPr>
        <w:tc>
          <w:tcPr>
            <w:tcW w:w="1276" w:type="dxa"/>
            <w:tcBorders>
              <w:top w:val="single" w:sz="4" w:space="0" w:color="auto"/>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auto"/>
              <w:right w:val="single" w:sz="4" w:space="0" w:color="000000"/>
            </w:tcBorders>
            <w:shd w:val="clear" w:color="auto" w:fill="D9D9D9" w:themeFill="background1" w:themeFillShade="D9"/>
          </w:tcPr>
          <w:p>
            <w:pPr>
              <w:pStyle w:val="yTableNAm"/>
              <w:widowControl w:val="0"/>
              <w:spacing w:before="0"/>
              <w:rPr>
                <w:sz w:val="18"/>
                <w:szCs w:val="18"/>
              </w:rPr>
            </w:pPr>
            <w:r>
              <w:rPr>
                <w:sz w:val="18"/>
                <w:szCs w:val="18"/>
              </w:rPr>
              <w:t xml:space="preserve">See Part B of this form and also refer to the </w:t>
            </w:r>
            <w:r>
              <w:rPr>
                <w:i/>
                <w:sz w:val="18"/>
                <w:szCs w:val="18"/>
              </w:rPr>
              <w:t>Residential Parks (Long-stay Tenants) Act 2006</w:t>
            </w:r>
            <w:r>
              <w:rPr>
                <w:sz w:val="18"/>
                <w:szCs w:val="18"/>
              </w:rPr>
              <w:t xml:space="preserve"> or contact the Department of Mines, Industry Regulation and Safety — Consumer Protection Division on 1300 304 054 or at www.commerce.wa.gov.au/consumer-protection.</w:t>
            </w:r>
          </w:p>
          <w:p>
            <w:pPr>
              <w:pStyle w:val="yTableNAm"/>
              <w:widowControl w:val="0"/>
              <w:spacing w:before="0"/>
              <w:rPr>
                <w:sz w:val="18"/>
                <w:szCs w:val="18"/>
              </w:rPr>
            </w:pPr>
          </w:p>
          <w:p>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trHeight w:val="252"/>
        </w:trPr>
        <w:tc>
          <w:tcPr>
            <w:tcW w:w="5954" w:type="dxa"/>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Important information about this notice</w:t>
            </w:r>
          </w:p>
          <w:p>
            <w:pPr>
              <w:pStyle w:val="yTableNAm"/>
              <w:widowControl w:val="0"/>
              <w:spacing w:before="0"/>
              <w:rPr>
                <w:sz w:val="18"/>
                <w:szCs w:val="18"/>
              </w:rPr>
            </w:pPr>
          </w:p>
        </w:tc>
        <w:tc>
          <w:tcPr>
            <w:tcW w:w="142" w:type="dxa"/>
            <w:tcBorders>
              <w:top w:val="nil"/>
              <w:left w:val="nil"/>
              <w:bottom w:val="nil"/>
            </w:tcBorders>
            <w:shd w:val="clear" w:color="auto" w:fill="auto"/>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sz w:val="18"/>
                <w:szCs w:val="18"/>
              </w:rPr>
            </w:pPr>
            <w:r>
              <w:rPr>
                <w:b/>
                <w:sz w:val="18"/>
                <w:szCs w:val="18"/>
              </w:rPr>
              <w:t>Part B</w:t>
            </w:r>
          </w:p>
        </w:tc>
      </w:tr>
      <w:tr>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The types of on-site agreements to which this notice applies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This notice applies to on-site home agreements under the </w:t>
            </w:r>
            <w:r>
              <w:rPr>
                <w:i/>
                <w:sz w:val="18"/>
                <w:szCs w:val="18"/>
              </w:rPr>
              <w:t>Residential Parks (Long-stay Tenants) Act 2006</w:t>
            </w:r>
            <w:r>
              <w:rPr>
                <w:sz w:val="18"/>
                <w:szCs w:val="18"/>
              </w:rPr>
              <w:t>.</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Period of notice by tenant</w:t>
            </w:r>
          </w:p>
          <w:p>
            <w:pPr>
              <w:pStyle w:val="yTableNAm"/>
              <w:widowControl w:val="0"/>
              <w:spacing w:before="0"/>
              <w:rPr>
                <w:sz w:val="18"/>
                <w:szCs w:val="18"/>
              </w:rPr>
            </w:pPr>
          </w:p>
          <w:p>
            <w:pPr>
              <w:pStyle w:val="yTableNAm"/>
              <w:widowControl w:val="0"/>
              <w:spacing w:before="0"/>
              <w:rPr>
                <w:sz w:val="18"/>
                <w:szCs w:val="18"/>
              </w:rPr>
            </w:pPr>
            <w:r>
              <w:rPr>
                <w:sz w:val="18"/>
                <w:szCs w:val="18"/>
              </w:rPr>
              <w:t>A long-stay tenant can give the park operator this notice if the tenant, or a dependant of the tenant, is likely to be exposed or subjected to family violence during the term of the on-site home agreement. The period of the notice must not be less than 7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Co-tenants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park operator must give a copy of this notice (but </w:t>
            </w:r>
            <w:r>
              <w:rPr>
                <w:b/>
                <w:sz w:val="18"/>
                <w:szCs w:val="18"/>
              </w:rPr>
              <w:t>not</w:t>
            </w:r>
            <w:r>
              <w:rPr>
                <w:sz w:val="18"/>
                <w:szCs w:val="18"/>
              </w:rPr>
              <w:t xml:space="preserve"> an accompanying document) to any co</w:t>
            </w:r>
            <w:r>
              <w:rPr>
                <w:sz w:val="18"/>
                <w:szCs w:val="18"/>
              </w:rPr>
              <w:noBreakHyphen/>
              <w:t>tenants named on the on-site home agreement within 7 days after receiving this notice.</w:t>
            </w:r>
          </w:p>
          <w:p>
            <w:pPr>
              <w:pStyle w:val="yTableNAm"/>
              <w:widowControl w:val="0"/>
              <w:spacing w:before="0"/>
              <w:rPr>
                <w:sz w:val="18"/>
                <w:szCs w:val="18"/>
              </w:rPr>
            </w:pPr>
          </w:p>
          <w:p>
            <w:pPr>
              <w:pStyle w:val="yTableNAm"/>
              <w:widowControl w:val="0"/>
              <w:spacing w:before="0"/>
              <w:rPr>
                <w:sz w:val="18"/>
                <w:szCs w:val="18"/>
              </w:rPr>
            </w:pPr>
            <w:r>
              <w:rPr>
                <w:sz w:val="18"/>
                <w:szCs w:val="18"/>
              </w:rPr>
              <w:t>A co-tenant may, within 7 days after receiving a copy of this notice, give the park operator notice of termination of the co-tenant’s interest in the on-site home agreement. This period of notice must not be less than 21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Notice by co-tenant to terminate their interest in the on-site home agreement</w:t>
            </w:r>
          </w:p>
          <w:p>
            <w:pPr>
              <w:pStyle w:val="yTableNAm"/>
              <w:widowControl w:val="0"/>
              <w:spacing w:before="0"/>
              <w:rPr>
                <w:sz w:val="18"/>
                <w:szCs w:val="18"/>
              </w:rPr>
            </w:pPr>
          </w:p>
          <w:p>
            <w:pPr>
              <w:pStyle w:val="yTableNAm"/>
              <w:widowControl w:val="0"/>
              <w:spacing w:before="0"/>
              <w:rPr>
                <w:sz w:val="18"/>
                <w:szCs w:val="18"/>
              </w:rPr>
            </w:pPr>
            <w:r>
              <w:rPr>
                <w:sz w:val="18"/>
                <w:szCs w:val="18"/>
              </w:rPr>
              <w:t>A co-tenant does not need to use a specific form to notify the park operator that they wish to terminate their interest in the on-site home agreement. They simply need to notify the park operator in writing.</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Co-tenant remaining in on-site home</w:t>
            </w:r>
          </w:p>
          <w:p>
            <w:pPr>
              <w:pStyle w:val="yTableNAm"/>
              <w:widowControl w:val="0"/>
              <w:spacing w:before="0"/>
              <w:rPr>
                <w:sz w:val="18"/>
                <w:szCs w:val="18"/>
              </w:rPr>
            </w:pPr>
          </w:p>
          <w:p>
            <w:pPr>
              <w:pStyle w:val="yTableNAm"/>
              <w:widowControl w:val="0"/>
              <w:spacing w:before="0"/>
              <w:rPr>
                <w:sz w:val="18"/>
                <w:szCs w:val="18"/>
              </w:rPr>
            </w:pPr>
            <w:r>
              <w:rPr>
                <w:sz w:val="18"/>
                <w:szCs w:val="18"/>
              </w:rPr>
              <w:t>Any co-tenants who wish to remain in the on-site home are entitled to do so and the existing on</w:t>
            </w:r>
            <w:r>
              <w:rPr>
                <w:sz w:val="18"/>
                <w:szCs w:val="18"/>
              </w:rPr>
              <w:noBreakHyphen/>
              <w:t>site home agreement will continue to apply to them.</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2" w:space="0" w:color="000000"/>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2" w:space="0" w:color="000000"/>
              <w:left w:val="single" w:sz="4" w:space="0" w:color="000000"/>
              <w:bottom w:val="single" w:sz="2" w:space="0" w:color="000000"/>
              <w:right w:val="single" w:sz="4" w:space="0" w:color="000000"/>
            </w:tcBorders>
            <w:shd w:val="clear" w:color="auto" w:fill="D9D9D9" w:themeFill="background1" w:themeFillShade="D9"/>
          </w:tcPr>
          <w:p>
            <w:pPr>
              <w:pStyle w:val="yTableNAm"/>
              <w:widowControl w:val="0"/>
              <w:pBdr>
                <w:top w:val="single" w:sz="4" w:space="1" w:color="auto"/>
              </w:pBdr>
              <w:spacing w:before="0"/>
              <w:rPr>
                <w:b/>
                <w:sz w:val="18"/>
                <w:szCs w:val="18"/>
              </w:rPr>
            </w:pPr>
            <w:r>
              <w:rPr>
                <w:b/>
                <w:sz w:val="18"/>
                <w:szCs w:val="18"/>
              </w:rPr>
              <w:t>Documents must be kept confidential</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park operator must not disclose information contained in this notice or an accompanying document to another person except as allowed by the </w:t>
            </w:r>
            <w:r>
              <w:rPr>
                <w:i/>
                <w:sz w:val="18"/>
                <w:szCs w:val="18"/>
              </w:rPr>
              <w:t>Residential Parks (Long-stay Tenants) Act 2006</w:t>
            </w:r>
            <w:r>
              <w:rPr>
                <w:sz w:val="18"/>
                <w:szCs w:val="18"/>
              </w:rPr>
              <w:t xml:space="preserve"> or another written law. A penalty of a fine of up to $5 000 applies for failure to comply with this requirement.</w:t>
            </w:r>
          </w:p>
        </w:tc>
      </w:tr>
    </w:tbl>
    <w:p>
      <w:pPr>
        <w:pStyle w:val="yMiscellaneousBody"/>
        <w:spacing w:before="0"/>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68"/>
      </w:tblGrid>
      <w:tr>
        <w:trPr>
          <w:trHeight w:val="480"/>
        </w:trPr>
        <w:tc>
          <w:tcPr>
            <w:tcW w:w="7068" w:type="dxa"/>
            <w:tcBorders>
              <w:top w:val="single" w:sz="2"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pBdr>
                <w:top w:val="single" w:sz="4" w:space="1" w:color="auto"/>
              </w:pBdr>
              <w:spacing w:before="0"/>
              <w:rPr>
                <w:b/>
                <w:sz w:val="18"/>
                <w:szCs w:val="18"/>
              </w:rPr>
            </w:pPr>
            <w:r>
              <w:rPr>
                <w:sz w:val="18"/>
                <w:szCs w:val="18"/>
              </w:rPr>
              <w:lastRenderedPageBreak/>
              <w:t>A park operator must ensure that information given to them in this notice and an accompanying document is kept in a secure manner so far as it is reasonably practicable to do so. A penalty of a fine of up to $5 000 applies for failure to comply with this requirement.</w:t>
            </w:r>
          </w:p>
        </w:tc>
      </w:tr>
    </w:tbl>
    <w:p>
      <w:pPr>
        <w:pStyle w:val="yFootnotesection"/>
      </w:pPr>
      <w:r>
        <w:tab/>
        <w:t>[Division 4 inserted: Gazette 9 Apr 2019 p. 1054</w:t>
      </w:r>
      <w:r>
        <w:noBreakHyphen/>
        <w:t>5.]</w:t>
      </w:r>
    </w:p>
    <w:p>
      <w:pPr>
        <w:pStyle w:val="yScheduleHeading"/>
      </w:pPr>
      <w:bookmarkStart w:id="296" w:name="_Toc89246970"/>
      <w:bookmarkStart w:id="297" w:name="_Toc89247356"/>
      <w:bookmarkStart w:id="298" w:name="_Toc89266526"/>
      <w:bookmarkStart w:id="299" w:name="_Toc89414660"/>
      <w:r>
        <w:rPr>
          <w:rStyle w:val="CharSchNo"/>
        </w:rPr>
        <w:lastRenderedPageBreak/>
        <w:t>Schedule 11</w:t>
      </w:r>
      <w:r>
        <w:rPr>
          <w:rStyle w:val="CharSDivNo"/>
        </w:rPr>
        <w:t> </w:t>
      </w:r>
      <w:r>
        <w:t>—</w:t>
      </w:r>
      <w:r>
        <w:rPr>
          <w:rStyle w:val="CharSDivText"/>
        </w:rPr>
        <w:t> </w:t>
      </w:r>
      <w:r>
        <w:rPr>
          <w:rStyle w:val="CharSchText"/>
        </w:rPr>
        <w:t>Notice to former tenant about abandoned goods</w:t>
      </w:r>
      <w:bookmarkEnd w:id="296"/>
      <w:bookmarkEnd w:id="297"/>
      <w:bookmarkEnd w:id="298"/>
      <w:bookmarkEnd w:id="299"/>
    </w:p>
    <w:p>
      <w:pPr>
        <w:pStyle w:val="yShoulderClause"/>
      </w:pPr>
      <w:r>
        <w:t>[r. 14]</w:t>
      </w: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Former 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Details of terminated agreement</w:t>
            </w:r>
          </w:p>
        </w:tc>
        <w:tc>
          <w:tcPr>
            <w:tcW w:w="5103" w:type="dxa"/>
            <w:tcBorders>
              <w:top w:val="single" w:sz="4" w:space="0" w:color="auto"/>
              <w:bottom w:val="single" w:sz="4" w:space="0" w:color="auto"/>
            </w:tcBorders>
          </w:tcPr>
          <w:p>
            <w:pPr>
              <w:pStyle w:val="yTable"/>
              <w:spacing w:before="160"/>
              <w:rPr>
                <w:sz w:val="18"/>
              </w:rPr>
            </w:pPr>
            <w:r>
              <w:rPr>
                <w:sz w:val="18"/>
              </w:rPr>
              <w:t>The long</w:t>
            </w:r>
            <w:r>
              <w:rPr>
                <w:sz w:val="18"/>
              </w:rPr>
              <w:noBreakHyphen/>
              <w:t>stay agreement between the park operator and former tenant in relation to the following premises:</w:t>
            </w:r>
          </w:p>
          <w:p>
            <w:pPr>
              <w:pStyle w:val="yTable"/>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p>
            <w:pPr>
              <w:pStyle w:val="yTable"/>
              <w:rPr>
                <w:sz w:val="18"/>
              </w:rPr>
            </w:pPr>
            <w:r>
              <w:rPr>
                <w:sz w:val="18"/>
              </w:rPr>
              <w:t>was terminated on ..............................................................................</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Goods left on premises </w:t>
            </w:r>
          </w:p>
        </w:tc>
        <w:tc>
          <w:tcPr>
            <w:tcW w:w="5103" w:type="dxa"/>
            <w:tcBorders>
              <w:top w:val="single" w:sz="4" w:space="0" w:color="auto"/>
              <w:bottom w:val="single" w:sz="4" w:space="0" w:color="auto"/>
            </w:tcBorders>
          </w:tcPr>
          <w:p>
            <w:pPr>
              <w:pStyle w:val="yTable"/>
              <w:spacing w:before="160"/>
              <w:rPr>
                <w:sz w:val="18"/>
              </w:rPr>
            </w:pPr>
            <w:r>
              <w:rPr>
                <w:sz w:val="18"/>
              </w:rPr>
              <w:t>The tenant left the following goods on the above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Date goods stored </w:t>
            </w:r>
          </w:p>
        </w:tc>
        <w:tc>
          <w:tcPr>
            <w:tcW w:w="5103" w:type="dxa"/>
            <w:tcBorders>
              <w:top w:val="single" w:sz="4" w:space="0" w:color="auto"/>
              <w:bottom w:val="single" w:sz="4" w:space="0" w:color="auto"/>
            </w:tcBorders>
          </w:tcPr>
          <w:p>
            <w:pPr>
              <w:pStyle w:val="yTable"/>
              <w:tabs>
                <w:tab w:val="left" w:pos="2681"/>
              </w:tabs>
              <w:spacing w:before="160"/>
              <w:rPr>
                <w:sz w:val="18"/>
              </w:rPr>
            </w:pPr>
            <w:r>
              <w:rPr>
                <w:sz w:val="18"/>
              </w:rPr>
              <w:t xml:space="preserve">These goods were put into storage by the park operator under the </w:t>
            </w:r>
            <w:r>
              <w:rPr>
                <w:i/>
                <w:iCs/>
                <w:sz w:val="18"/>
              </w:rPr>
              <w:t>Residential Parks (Long</w:t>
            </w:r>
            <w:r>
              <w:rPr>
                <w:i/>
                <w:iCs/>
                <w:sz w:val="18"/>
              </w:rPr>
              <w:noBreakHyphen/>
              <w:t>stay Tenants) Act 2006</w:t>
            </w:r>
            <w:r>
              <w:rPr>
                <w:sz w:val="18"/>
              </w:rPr>
              <w:t xml:space="preserve"> section 48(3) on:</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695" w:hanging="2661"/>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48(4) requires the park operator within 7 days after the above date to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send this notice to the former tenant;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publish a summary of this notice in a newspaper circulating generally throughout Western Australia.</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48(2), the park operator need not store but may remove and destroy or otherwise dispose of abandoned goods if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the goods are perishable foodstuffs; or</w:t>
            </w:r>
          </w:p>
          <w:p>
            <w:pPr>
              <w:pStyle w:val="yTable"/>
              <w:tabs>
                <w:tab w:val="left" w:pos="1168"/>
              </w:tabs>
              <w:ind w:left="1168" w:hanging="284"/>
            </w:pPr>
            <w:r>
              <w:rPr>
                <w:rFonts w:ascii="Arial" w:hAnsi="Arial" w:cs="Arial"/>
                <w:sz w:val="14"/>
              </w:rPr>
              <w:t>(b)</w:t>
            </w:r>
            <w:r>
              <w:rPr>
                <w:rFonts w:ascii="Arial" w:hAnsi="Arial" w:cs="Arial"/>
                <w:sz w:val="14"/>
              </w:rPr>
              <w:tab/>
              <w:t>the cost of the removal, storage and sale of the goods is or is likely to be more than the estimated value of the goods.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lastRenderedPageBreak/>
              <w:t>Reclaiming the goods</w:t>
            </w:r>
          </w:p>
        </w:tc>
        <w:tc>
          <w:tcPr>
            <w:tcW w:w="5103" w:type="dxa"/>
            <w:tcBorders>
              <w:top w:val="single" w:sz="4" w:space="0" w:color="auto"/>
              <w:bottom w:val="single" w:sz="4" w:space="0" w:color="auto"/>
            </w:tcBorders>
          </w:tcPr>
          <w:p>
            <w:pPr>
              <w:pStyle w:val="yTable"/>
              <w:spacing w:before="160"/>
              <w:rPr>
                <w:sz w:val="18"/>
              </w:rPr>
            </w:pPr>
            <w:r>
              <w:rPr>
                <w:sz w:val="18"/>
              </w:rPr>
              <w:t xml:space="preserve">Under the </w:t>
            </w:r>
            <w:r>
              <w:rPr>
                <w:i/>
                <w:iCs/>
                <w:sz w:val="18"/>
              </w:rPr>
              <w:t>Residential Parks (Long</w:t>
            </w:r>
            <w:r>
              <w:rPr>
                <w:i/>
                <w:iCs/>
                <w:sz w:val="18"/>
              </w:rPr>
              <w:noBreakHyphen/>
              <w:t>stay Tenants) Act 2006</w:t>
            </w:r>
            <w:r>
              <w:rPr>
                <w:sz w:val="18"/>
              </w:rPr>
              <w:t xml:space="preserve"> section 49, a person who has a legal right to the goods may reclaim them upon paying to the park operator an amount equal to the costs reasonably incurred by the park operator in removing the goods from the agreed premises and storing them.</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Date goods must be reclaimed by</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Goods required to be reclaimed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sz w:val="14"/>
              </w:rPr>
            </w:pPr>
            <w:r>
              <w:rPr>
                <w:rFonts w:ascii="Arial" w:hAnsi="Arial" w:cs="Arial"/>
                <w:sz w:val="14"/>
              </w:rPr>
              <w:t>Note:</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48(5), the above date must be at least 60 days after the day on which the goods were stored.</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If the goods are not reclaimed</w:t>
            </w:r>
          </w:p>
        </w:tc>
        <w:tc>
          <w:tcPr>
            <w:tcW w:w="5103" w:type="dxa"/>
            <w:tcBorders>
              <w:top w:val="single" w:sz="4" w:space="0" w:color="auto"/>
              <w:bottom w:val="single" w:sz="4" w:space="0" w:color="auto"/>
            </w:tcBorders>
          </w:tcPr>
          <w:p>
            <w:pPr>
              <w:pStyle w:val="yTable"/>
              <w:spacing w:before="160"/>
              <w:rPr>
                <w:sz w:val="18"/>
              </w:rPr>
            </w:pPr>
            <w:r>
              <w:rPr>
                <w:sz w:val="18"/>
              </w:rPr>
              <w:t xml:space="preserve">If the goods are not reclaimed by the date specified above — </w:t>
            </w:r>
          </w:p>
          <w:p>
            <w:pPr>
              <w:pStyle w:val="yTable"/>
              <w:ind w:left="884" w:hanging="425"/>
              <w:rPr>
                <w:sz w:val="18"/>
              </w:rPr>
            </w:pPr>
            <w:r>
              <w:rPr>
                <w:sz w:val="18"/>
              </w:rPr>
              <w:t>(a)</w:t>
            </w:r>
            <w:r>
              <w:rPr>
                <w:sz w:val="18"/>
              </w:rPr>
              <w:tab/>
              <w:t xml:space="preserve">under the </w:t>
            </w:r>
            <w:r>
              <w:rPr>
                <w:i/>
                <w:iCs/>
                <w:sz w:val="18"/>
              </w:rPr>
              <w:t>Residential Parks (Long</w:t>
            </w:r>
            <w:r>
              <w:rPr>
                <w:i/>
                <w:iCs/>
                <w:sz w:val="18"/>
              </w:rPr>
              <w:noBreakHyphen/>
              <w:t>stay Tenants) Act 2006</w:t>
            </w:r>
            <w:r>
              <w:rPr>
                <w:sz w:val="18"/>
              </w:rPr>
              <w:t xml:space="preserve"> section 48(5), the park operator must as soon as practicable arrange for the goods to be sold at public auction; and</w:t>
            </w:r>
          </w:p>
          <w:p>
            <w:pPr>
              <w:pStyle w:val="yTable"/>
              <w:ind w:left="884" w:hanging="425"/>
              <w:rPr>
                <w:sz w:val="18"/>
              </w:rPr>
            </w:pPr>
            <w:r>
              <w:rPr>
                <w:sz w:val="18"/>
              </w:rPr>
              <w:t>(b)</w:t>
            </w:r>
            <w:r>
              <w:rPr>
                <w:sz w:val="18"/>
              </w:rPr>
              <w:tab/>
              <w:t>under the Residential Parks (Long</w:t>
            </w:r>
            <w:r>
              <w:rPr>
                <w:sz w:val="18"/>
              </w:rPr>
              <w:noBreakHyphen/>
              <w:t xml:space="preserve">stay Tenants) Act 2006 section 52, the park operator is entitled to retain out of the proceeds of the sale an amount equal to the sum of — </w:t>
            </w:r>
          </w:p>
          <w:p>
            <w:pPr>
              <w:pStyle w:val="yTable"/>
              <w:ind w:left="1593" w:hanging="425"/>
              <w:rPr>
                <w:sz w:val="18"/>
              </w:rPr>
            </w:pPr>
            <w:r>
              <w:rPr>
                <w:sz w:val="18"/>
              </w:rPr>
              <w:t>(i)</w:t>
            </w:r>
            <w:r>
              <w:rPr>
                <w:sz w:val="18"/>
              </w:rPr>
              <w:tab/>
              <w:t>the reasonable costs of removing, storing and selling the goods; and</w:t>
            </w:r>
          </w:p>
          <w:p>
            <w:pPr>
              <w:pStyle w:val="yTable"/>
              <w:ind w:left="1593" w:hanging="425"/>
              <w:rPr>
                <w:sz w:val="18"/>
              </w:rPr>
            </w:pPr>
            <w:r>
              <w:rPr>
                <w:sz w:val="18"/>
              </w:rPr>
              <w:t>(ii)</w:t>
            </w:r>
            <w:r>
              <w:rPr>
                <w:sz w:val="18"/>
              </w:rPr>
              <w:tab/>
              <w:t>any amount owed to the park operator by the long</w:t>
            </w:r>
            <w:r>
              <w:rPr>
                <w:sz w:val="18"/>
              </w:rPr>
              <w:noBreakHyphen/>
              <w:t>stay tenant under the long stay agreement.</w:t>
            </w:r>
          </w:p>
          <w:p>
            <w:pPr>
              <w:pStyle w:val="yTable"/>
              <w:ind w:left="742" w:hanging="742"/>
            </w:pPr>
            <w:r>
              <w:rPr>
                <w:rFonts w:ascii="Arial" w:hAnsi="Arial" w:cs="Arial"/>
                <w:sz w:val="14"/>
              </w:rPr>
              <w:t>Note:</w:t>
            </w:r>
            <w:r>
              <w:rPr>
                <w:rFonts w:ascii="Arial" w:hAnsi="Arial" w:cs="Arial"/>
                <w:sz w:val="14"/>
              </w:rPr>
              <w:tab/>
              <w:t>Under section 77(1) of the Act, if an amount of money is paid into the Rental Accommodation Fund from the proceeds of the sale of abandoned goods, a person who had a legal right to the goods before they were sold may apply to the State Administrative Tribunal for the amount to be paid to him or her.</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300" w:name="_Toc89247357"/>
      <w:bookmarkStart w:id="301" w:name="_Toc89266527"/>
      <w:bookmarkStart w:id="302" w:name="_Toc89414661"/>
      <w:bookmarkStart w:id="303" w:name="_Toc89246973"/>
      <w:r>
        <w:lastRenderedPageBreak/>
        <w:t>Notes</w:t>
      </w:r>
      <w:bookmarkEnd w:id="300"/>
      <w:bookmarkEnd w:id="301"/>
      <w:bookmarkEnd w:id="302"/>
    </w:p>
    <w:p>
      <w:pPr>
        <w:pStyle w:val="nStatement"/>
      </w:pPr>
      <w:r>
        <w:t xml:space="preserve">This is a compilation of the </w:t>
      </w:r>
      <w:r>
        <w:rPr>
          <w:i/>
          <w:noProof/>
        </w:rPr>
        <w:t>Residential Parks (Long-stay Tenants) Regulations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04" w:name="_Toc89414662"/>
      <w:r>
        <w:t>Compilation table</w:t>
      </w:r>
      <w:bookmarkEnd w:id="30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Residential Parks (Long-stay Tenants) Regulations 2007</w:t>
            </w:r>
          </w:p>
        </w:tc>
        <w:tc>
          <w:tcPr>
            <w:tcW w:w="1276" w:type="dxa"/>
            <w:tcBorders>
              <w:top w:val="single" w:sz="8" w:space="0" w:color="auto"/>
              <w:bottom w:val="nil"/>
            </w:tcBorders>
          </w:tcPr>
          <w:p>
            <w:pPr>
              <w:pStyle w:val="nTable"/>
              <w:spacing w:after="40"/>
            </w:pPr>
            <w:r>
              <w:t>1 Aug 2007 p. 3837-985</w:t>
            </w:r>
          </w:p>
        </w:tc>
        <w:tc>
          <w:tcPr>
            <w:tcW w:w="2693" w:type="dxa"/>
            <w:tcBorders>
              <w:top w:val="single" w:sz="8" w:space="0" w:color="auto"/>
              <w:bottom w:val="nil"/>
            </w:tcBorders>
          </w:tcPr>
          <w:p>
            <w:pPr>
              <w:pStyle w:val="nTable"/>
              <w:spacing w:after="40"/>
            </w:pPr>
            <w:r>
              <w:t>r. 1 and 2: 1 Aug 2007 (see r. 2(a));</w:t>
            </w:r>
          </w:p>
          <w:p>
            <w:pPr>
              <w:pStyle w:val="nTable"/>
              <w:spacing w:after="40"/>
            </w:pPr>
            <w:r>
              <w:t xml:space="preserve">Regulations other than r. 1 and 2: 3 Aug 2007 (see r. 2(b) and </w:t>
            </w:r>
            <w:r>
              <w:rPr>
                <w:i/>
                <w:iCs/>
              </w:rPr>
              <w:t>Gazette</w:t>
            </w:r>
            <w:r>
              <w:t xml:space="preserve"> 1 Aug 2007 p. 3835)</w:t>
            </w:r>
          </w:p>
        </w:tc>
      </w:tr>
      <w:tr>
        <w:tc>
          <w:tcPr>
            <w:tcW w:w="3118" w:type="dxa"/>
            <w:tcBorders>
              <w:top w:val="nil"/>
              <w:bottom w:val="nil"/>
            </w:tcBorders>
          </w:tcPr>
          <w:p>
            <w:pPr>
              <w:pStyle w:val="nTable"/>
              <w:spacing w:after="40"/>
              <w:rPr>
                <w:i/>
              </w:rPr>
            </w:pPr>
            <w:r>
              <w:rPr>
                <w:i/>
              </w:rPr>
              <w:t>Residential Parks (Long-stay Tenants) Amendment Regulations 2011</w:t>
            </w:r>
          </w:p>
        </w:tc>
        <w:tc>
          <w:tcPr>
            <w:tcW w:w="1276" w:type="dxa"/>
            <w:tcBorders>
              <w:top w:val="nil"/>
              <w:bottom w:val="nil"/>
            </w:tcBorders>
          </w:tcPr>
          <w:p>
            <w:pPr>
              <w:pStyle w:val="nTable"/>
              <w:spacing w:after="40"/>
            </w:pPr>
            <w:r>
              <w:t>5 Jul 2011 p. 2813-22</w:t>
            </w:r>
          </w:p>
        </w:tc>
        <w:tc>
          <w:tcPr>
            <w:tcW w:w="2693" w:type="dxa"/>
            <w:tcBorders>
              <w:top w:val="nil"/>
              <w:bottom w:val="nil"/>
            </w:tcBorders>
          </w:tcPr>
          <w:p>
            <w:pPr>
              <w:pStyle w:val="nTable"/>
              <w:spacing w:after="40"/>
            </w:pPr>
            <w:r>
              <w:rPr>
                <w:snapToGrid w:val="0"/>
                <w:spacing w:val="-2"/>
              </w:rPr>
              <w:t>r. 1 and 2: 5 Jul 2011 (see r. 2(a));</w:t>
            </w:r>
            <w:r>
              <w:rPr>
                <w:snapToGrid w:val="0"/>
                <w:spacing w:val="-2"/>
              </w:rPr>
              <w:br/>
              <w:t>Regulations other than r. 1 and 2: 31 Jul 2011 (see r. 2(b))</w:t>
            </w:r>
          </w:p>
        </w:tc>
      </w:tr>
      <w:tr>
        <w:tc>
          <w:tcPr>
            <w:tcW w:w="3118" w:type="dxa"/>
            <w:tcBorders>
              <w:top w:val="nil"/>
              <w:bottom w:val="nil"/>
            </w:tcBorders>
          </w:tcPr>
          <w:p>
            <w:pPr>
              <w:pStyle w:val="nTable"/>
              <w:spacing w:after="40"/>
              <w:rPr>
                <w:i/>
              </w:rPr>
            </w:pPr>
            <w:r>
              <w:rPr>
                <w:i/>
              </w:rPr>
              <w:t>Residential Parks (Long-stay Tenants) Amendment Regulations 2013</w:t>
            </w:r>
          </w:p>
        </w:tc>
        <w:tc>
          <w:tcPr>
            <w:tcW w:w="1276" w:type="dxa"/>
            <w:tcBorders>
              <w:top w:val="nil"/>
              <w:bottom w:val="nil"/>
            </w:tcBorders>
          </w:tcPr>
          <w:p>
            <w:pPr>
              <w:pStyle w:val="nTable"/>
              <w:spacing w:after="40"/>
            </w:pPr>
            <w:r>
              <w:t>14 Nov 2013 p. 5063-4</w:t>
            </w:r>
          </w:p>
        </w:tc>
        <w:tc>
          <w:tcPr>
            <w:tcW w:w="2693" w:type="dxa"/>
            <w:tcBorders>
              <w:top w:val="nil"/>
              <w:bottom w:val="nil"/>
            </w:tcBorders>
          </w:tcPr>
          <w:p>
            <w:pPr>
              <w:pStyle w:val="nTable"/>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c>
          <w:tcPr>
            <w:tcW w:w="3118" w:type="dxa"/>
            <w:tcBorders>
              <w:top w:val="nil"/>
              <w:bottom w:val="nil"/>
            </w:tcBorders>
          </w:tcPr>
          <w:p>
            <w:pPr>
              <w:pStyle w:val="nTable"/>
              <w:spacing w:after="40"/>
              <w:rPr>
                <w:i/>
              </w:rPr>
            </w:pPr>
            <w:r>
              <w:rPr>
                <w:i/>
              </w:rPr>
              <w:t>Commerce Regulations Amendment (Family Violence) Regulations 2019</w:t>
            </w:r>
            <w:r>
              <w:t xml:space="preserve"> Pt. 3</w:t>
            </w:r>
          </w:p>
        </w:tc>
        <w:tc>
          <w:tcPr>
            <w:tcW w:w="1276" w:type="dxa"/>
            <w:tcBorders>
              <w:top w:val="nil"/>
              <w:bottom w:val="nil"/>
            </w:tcBorders>
          </w:tcPr>
          <w:p>
            <w:pPr>
              <w:pStyle w:val="nTable"/>
              <w:spacing w:after="40"/>
            </w:pPr>
            <w:r>
              <w:t>9 Apr 2019 p. 1042</w:t>
            </w:r>
            <w:r>
              <w:noBreakHyphen/>
              <w:t>55</w:t>
            </w:r>
          </w:p>
        </w:tc>
        <w:tc>
          <w:tcPr>
            <w:tcW w:w="2693" w:type="dxa"/>
            <w:tcBorders>
              <w:top w:val="nil"/>
              <w:bottom w:val="nil"/>
            </w:tcBorders>
          </w:tcPr>
          <w:p>
            <w:pPr>
              <w:pStyle w:val="nTable"/>
              <w:spacing w:after="40"/>
              <w:rPr>
                <w:bCs/>
                <w:snapToGrid w:val="0"/>
                <w:spacing w:val="-2"/>
              </w:rPr>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r>
        <w:tc>
          <w:tcPr>
            <w:tcW w:w="7087" w:type="dxa"/>
            <w:gridSpan w:val="3"/>
            <w:tcBorders>
              <w:top w:val="nil"/>
              <w:bottom w:val="single" w:sz="4" w:space="0" w:color="auto"/>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Residential Parks (Long-stay Tenants) Regulations 2007</w:t>
            </w:r>
            <w:r>
              <w:rPr>
                <w:b/>
                <w:bCs/>
                <w:snapToGrid w:val="0"/>
                <w:spacing w:val="-2"/>
              </w:rPr>
              <w:t xml:space="preserve"> as at 16 Aug 2019</w:t>
            </w:r>
            <w:r>
              <w:rPr>
                <w:bCs/>
                <w:snapToGrid w:val="0"/>
                <w:spacing w:val="-2"/>
              </w:rPr>
              <w:t xml:space="preserve"> (includes amendments listed above)</w:t>
            </w:r>
          </w:p>
        </w:tc>
      </w:tr>
    </w:tbl>
    <w:p>
      <w:pPr>
        <w:pStyle w:val="nHeading3"/>
      </w:pPr>
      <w:bookmarkStart w:id="305" w:name="_Toc89414663"/>
      <w:r>
        <w:t>Uncommenced provisions table</w:t>
      </w:r>
      <w:bookmarkEnd w:id="30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Residential Parks (Long-stay Tenants) Amendment Regulations 2021</w:t>
            </w:r>
            <w:r>
              <w:t xml:space="preserve"> r. 3</w:t>
            </w:r>
            <w:r>
              <w:noBreakHyphen/>
              <w:t>20</w:t>
            </w:r>
          </w:p>
        </w:tc>
        <w:tc>
          <w:tcPr>
            <w:tcW w:w="1276" w:type="dxa"/>
          </w:tcPr>
          <w:p>
            <w:pPr>
              <w:pStyle w:val="nTable"/>
              <w:spacing w:after="40"/>
            </w:pPr>
            <w:r>
              <w:t>SL 2021/205 3 Dec 2021</w:t>
            </w:r>
          </w:p>
        </w:tc>
        <w:tc>
          <w:tcPr>
            <w:tcW w:w="2693" w:type="dxa"/>
          </w:tcPr>
          <w:p>
            <w:pPr>
              <w:pStyle w:val="nTable"/>
              <w:spacing w:after="40"/>
            </w:pPr>
            <w:r>
              <w:t>31 Jan 2022 (see r. 2(b) and SL 2021/195 cl. 2)</w:t>
            </w:r>
          </w:p>
        </w:tc>
      </w:tr>
    </w:tbl>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307" w:name="_Toc89247360"/>
      <w:bookmarkStart w:id="308" w:name="_Toc89266530"/>
      <w:bookmarkStart w:id="309" w:name="_Toc89414664"/>
      <w:r>
        <w:rPr>
          <w:sz w:val="28"/>
        </w:rPr>
        <w:lastRenderedPageBreak/>
        <w:t>Defined terms</w:t>
      </w:r>
      <w:bookmarkEnd w:id="303"/>
      <w:bookmarkEnd w:id="307"/>
      <w:bookmarkEnd w:id="308"/>
      <w:bookmarkEnd w:id="3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Sch. 1, Sch. 2, Sch. 3, Sch. 4</w:t>
      </w:r>
    </w:p>
    <w:p>
      <w:pPr>
        <w:pStyle w:val="DefinedTerms"/>
      </w:pPr>
      <w:r>
        <w:t>agreed premises</w:t>
      </w:r>
      <w:r>
        <w:tab/>
        <w:t>Sch. 1, Sch. 2, Sch. 3, Sch. 4</w:t>
      </w:r>
    </w:p>
    <w:p>
      <w:pPr>
        <w:pStyle w:val="DefinedTerms"/>
      </w:pPr>
      <w:r>
        <w:t>agreement</w:t>
      </w:r>
      <w:r>
        <w:tab/>
        <w:t>3</w:t>
      </w:r>
    </w:p>
    <w:p>
      <w:pPr>
        <w:pStyle w:val="DefinedTerms"/>
      </w:pPr>
      <w:r>
        <w:t>amendment</w:t>
      </w:r>
      <w:r>
        <w:tab/>
        <w:t>21(1)</w:t>
      </w:r>
    </w:p>
    <w:p>
      <w:pPr>
        <w:pStyle w:val="DefinedTerms"/>
      </w:pPr>
      <w:r>
        <w:t>bond holder</w:t>
      </w:r>
      <w:r>
        <w:tab/>
        <w:t>3</w:t>
      </w:r>
    </w:p>
    <w:p>
      <w:pPr>
        <w:pStyle w:val="DefinedTerms"/>
      </w:pPr>
      <w:r>
        <w:t>Division</w:t>
      </w:r>
      <w:r>
        <w:tab/>
        <w:t>Sch. 1, Sch. 2, Sch. 3, Sch. 4</w:t>
      </w:r>
    </w:p>
    <w:p>
      <w:pPr>
        <w:pStyle w:val="DefinedTerms"/>
      </w:pPr>
      <w:r>
        <w:t>DOTAG</w:t>
      </w:r>
      <w:r>
        <w:tab/>
        <w:t>19(1)</w:t>
      </w:r>
    </w:p>
    <w:p>
      <w:pPr>
        <w:pStyle w:val="DefinedTerms"/>
      </w:pPr>
      <w:r>
        <w:t>fixed term on</w:t>
      </w:r>
      <w:r>
        <w:noBreakHyphen/>
        <w:t>site home agreement</w:t>
      </w:r>
      <w:r>
        <w:tab/>
        <w:t>3</w:t>
      </w:r>
    </w:p>
    <w:p>
      <w:pPr>
        <w:pStyle w:val="DefinedTerms"/>
      </w:pPr>
      <w:r>
        <w:t>fixed term site</w:t>
      </w:r>
      <w:r>
        <w:noBreakHyphen/>
        <w:t>only agreement</w:t>
      </w:r>
      <w:r>
        <w:tab/>
        <w:t>3</w:t>
      </w:r>
    </w:p>
    <w:p>
      <w:pPr>
        <w:pStyle w:val="DefinedTerms"/>
      </w:pPr>
      <w:r>
        <w:t>impediment</w:t>
      </w:r>
      <w:r>
        <w:tab/>
        <w:t>Sch. 1, Sch. 2, Sch. 3, Sch. 4</w:t>
      </w:r>
    </w:p>
    <w:p>
      <w:pPr>
        <w:pStyle w:val="DefinedTerms"/>
      </w:pPr>
      <w:r>
        <w:t>on-site home</w:t>
      </w:r>
      <w:r>
        <w:tab/>
        <w:t>Sch. 1, Sch. 2</w:t>
      </w:r>
    </w:p>
    <w:p>
      <w:pPr>
        <w:pStyle w:val="DefinedTerms"/>
      </w:pPr>
      <w:r>
        <w:t>park</w:t>
      </w:r>
      <w:r>
        <w:tab/>
        <w:t>Sch. 1, Sch. 2, Sch. 3, Sch. 4</w:t>
      </w:r>
    </w:p>
    <w:p>
      <w:pPr>
        <w:pStyle w:val="DefinedTerms"/>
      </w:pPr>
      <w:r>
        <w:t>park operator</w:t>
      </w:r>
      <w:r>
        <w:tab/>
        <w:t>Sch. 1, Sch. 2, Sch. 3, Sch. 4</w:t>
      </w:r>
    </w:p>
    <w:p>
      <w:pPr>
        <w:pStyle w:val="DefinedTerms"/>
      </w:pPr>
      <w:r>
        <w:t>periodic on</w:t>
      </w:r>
      <w:r>
        <w:noBreakHyphen/>
        <w:t>site home agreement</w:t>
      </w:r>
      <w:r>
        <w:tab/>
        <w:t>3</w:t>
      </w:r>
    </w:p>
    <w:p>
      <w:pPr>
        <w:pStyle w:val="DefinedTerms"/>
      </w:pPr>
      <w:r>
        <w:t>periodic site</w:t>
      </w:r>
      <w:r>
        <w:noBreakHyphen/>
        <w:t>only agreement</w:t>
      </w:r>
      <w:r>
        <w:tab/>
        <w:t>3</w:t>
      </w:r>
    </w:p>
    <w:p>
      <w:pPr>
        <w:pStyle w:val="DefinedTerms"/>
      </w:pPr>
      <w:r>
        <w:t>prescribed rate</w:t>
      </w:r>
      <w:r>
        <w:tab/>
        <w:t>17(1)</w:t>
      </w:r>
    </w:p>
    <w:p>
      <w:pPr>
        <w:pStyle w:val="DefinedTerms"/>
      </w:pPr>
      <w:r>
        <w:t>regulations</w:t>
      </w:r>
      <w:r>
        <w:tab/>
        <w:t>Sch. 1, Sch. 2, Sch. 3, Sch. 4</w:t>
      </w:r>
    </w:p>
    <w:p>
      <w:pPr>
        <w:pStyle w:val="DefinedTerms"/>
      </w:pPr>
      <w:r>
        <w:t>relevant bank accepted bills rate</w:t>
      </w:r>
      <w:r>
        <w:tab/>
        <w:t>17(1)</w:t>
      </w:r>
    </w:p>
    <w:p>
      <w:pPr>
        <w:pStyle w:val="DefinedTerms"/>
      </w:pPr>
      <w:r>
        <w:t>relocatable home</w:t>
      </w:r>
      <w:r>
        <w:tab/>
        <w:t>Sch. 1, Sch. 2, Sch. 3, Sch. 4</w:t>
      </w:r>
    </w:p>
    <w:p>
      <w:pPr>
        <w:pStyle w:val="DefinedTerms"/>
      </w:pPr>
      <w:r>
        <w:t>residential park</w:t>
      </w:r>
      <w:r>
        <w:tab/>
        <w:t>Sch. 1, Sch. 2, Sch. 3, Sch. 4</w:t>
      </w:r>
    </w:p>
    <w:p>
      <w:pPr>
        <w:pStyle w:val="DefinedTerms"/>
      </w:pPr>
      <w:r>
        <w:t>security bond amount</w:t>
      </w:r>
      <w:r>
        <w:tab/>
        <w:t>3</w:t>
      </w:r>
    </w:p>
    <w:p>
      <w:pPr>
        <w:pStyle w:val="DefinedTerms"/>
      </w:pPr>
      <w:r>
        <w:t>shared premises</w:t>
      </w:r>
      <w:r>
        <w:tab/>
        <w:t>Sch. 1, Sch. 2, Sch. 3, Sch. 4</w:t>
      </w:r>
    </w:p>
    <w:p>
      <w:pPr>
        <w:pStyle w:val="DefinedTerms"/>
      </w:pPr>
      <w:r>
        <w:t>site</w:t>
      </w:r>
      <w:r>
        <w:tab/>
        <w:t>Sch. 1, Sch. 2, Sch. 3, Sch. 4</w:t>
      </w:r>
    </w:p>
    <w:p>
      <w:pPr>
        <w:pStyle w:val="DefinedTerms"/>
      </w:pPr>
      <w:r>
        <w:t>tenant</w:t>
      </w:r>
      <w:r>
        <w:tab/>
        <w:t>3, Sch. 1, Sch. 2, Sch. 3, Sch. 4</w:t>
      </w:r>
    </w:p>
    <w:p>
      <w:pPr>
        <w:pStyle w:val="DefinedTerms"/>
      </w:pPr>
      <w:r>
        <w:t>Unclaimed Security Bond Account</w:t>
      </w:r>
      <w:r>
        <w:tab/>
        <w:t>19(1)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styleref CharSDivText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203" w:name="Schedule"/>
    <w:bookmarkEnd w:id="20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Fixed term site-only agreement</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10</w:instrText>
          </w:r>
          <w:r>
            <w:rPr>
              <w:b/>
            </w:rPr>
            <w:fldChar w:fldCharType="end"/>
          </w:r>
          <w:r>
            <w:rPr>
              <w:b/>
            </w:rPr>
            <w:instrText>"</w:instrText>
          </w:r>
          <w:r>
            <w:rPr>
              <w:b/>
            </w:rPr>
            <w:fldChar w:fldCharType="separate"/>
          </w:r>
          <w:r>
            <w:rPr>
              <w:b/>
            </w:rPr>
            <w:t>Division 10</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Tenant’s checklist</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Fixed term site-only agreement</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Prescribed classes of payment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classes of payment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06" w:name="Compilation"/>
    <w:bookmarkEnd w:id="30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0" w:name="DefinedTerms"/>
    <w:bookmarkEnd w:id="31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1" w:name="Coversheet"/>
    <w:bookmarkEnd w:id="3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01100154"/>
    <w:docVar w:name="WAFER_20140129115147" w:val="RemoveTocBookmarks,RemoveUnusedBookmarks,RemoveLanguageTags,UsedStyles,ResetPageSize,UpdateArrangement"/>
    <w:docVar w:name="WAFER_20140129115147_GUID" w:val="14cef81f-138b-47b6-842b-e4246bb3e722"/>
    <w:docVar w:name="WAFER_20140129130406" w:val="RemoveTocBookmarks,RunningHeaders"/>
    <w:docVar w:name="WAFER_20140129130406_GUID" w:val="1d2e86bc-fada-40d2-ae8a-e624958cdca6"/>
    <w:docVar w:name="WAFER_20150715154601" w:val="ResetPageSize,UpdateArrangement,UpdateNTable"/>
    <w:docVar w:name="WAFER_20150715154601_GUID" w:val="88fda489-2ea7-43e0-bcc1-f0d7cc672849"/>
    <w:docVar w:name="WAFER_20151127094551" w:val="UpdateStyles"/>
    <w:docVar w:name="WAFER_20151127094551_GUID" w:val="33b8f7c7-6f1e-4175-870d-8dbb1de105f0"/>
    <w:docVar w:name="WAFER_20151207090603" w:val="UpdateStyles"/>
    <w:docVar w:name="WAFER_20151207090603_GUID" w:val="90cf726b-068a-43c2-989d-dcfea8accb9f"/>
    <w:docVar w:name="WAFER_20151207090617" w:val="UsedStyles"/>
    <w:docVar w:name="WAFER_20151207090617_GUID" w:val="1f75e1e8-98e5-40a7-8734-a36b39f371cb"/>
    <w:docVar w:name="WAFER_20190408102632" w:val="RemoveTocBookmarks,RemoveUnusedBookmarks,RemoveLanguageTags,ResetPageSize,RunningHeaders,UpdateStyles,UsedStyles"/>
    <w:docVar w:name="WAFER_20190408102632_GUID" w:val="46b2c20f-3b0d-45ae-992e-04374a0b5d66"/>
    <w:docVar w:name="WAFER_20190430142448" w:val="RemoveTocBookmarks,RemoveUnusedBookmarks,RemoveLanguageTags,ResetPageSize,RunningHeaders,UpdateStyles,UsedStyles"/>
    <w:docVar w:name="WAFER_20190430142448_GUID" w:val="00730e16-f51c-4f09-845d-55edbaa0f182"/>
    <w:docVar w:name="WAFER_20211201100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01100154_GUID" w:val="1dd29d0b-f73c-4390-96e1-10c1d3fedd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6E4FD56F-8425-4B95-AE62-3EE8B825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95452-D87B-4629-83FA-98A111CA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37399</Words>
  <Characters>270773</Characters>
  <Application>Microsoft Office Word</Application>
  <DocSecurity>0</DocSecurity>
  <Lines>7521</Lines>
  <Paragraphs>4164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Regulations 2007 - 01-b0-01</dc:title>
  <dc:subject/>
  <dc:creator/>
  <cp:keywords/>
  <dc:description/>
  <cp:lastModifiedBy>Master Repository Process</cp:lastModifiedBy>
  <cp:revision>4</cp:revision>
  <cp:lastPrinted>2019-07-22T07:01:00Z</cp:lastPrinted>
  <dcterms:created xsi:type="dcterms:W3CDTF">2021-12-03T01:05:00Z</dcterms:created>
  <dcterms:modified xsi:type="dcterms:W3CDTF">2021-12-03T01:05:00Z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Aug 2007 p 3837-985</vt:lpwstr>
  </property>
  <property fmtid="{D5CDD505-2E9C-101B-9397-08002B2CF9AE}" pid="3" name="DocumentType">
    <vt:lpwstr>Reg</vt:lpwstr>
  </property>
  <property fmtid="{D5CDD505-2E9C-101B-9397-08002B2CF9AE}" pid="4" name="OwlsUID">
    <vt:i4>39779</vt:i4>
  </property>
  <property fmtid="{D5CDD505-2E9C-101B-9397-08002B2CF9AE}" pid="5" name="ReprintedAsAt">
    <vt:filetime>2019-08-15T16:00:00Z</vt:filetime>
  </property>
  <property fmtid="{D5CDD505-2E9C-101B-9397-08002B2CF9AE}" pid="6" name="ReprintNo">
    <vt:lpwstr>1</vt:lpwstr>
  </property>
  <property fmtid="{D5CDD505-2E9C-101B-9397-08002B2CF9AE}" pid="7" name="AsAtDate">
    <vt:lpwstr>03 Dec 2021</vt:lpwstr>
  </property>
  <property fmtid="{D5CDD505-2E9C-101B-9397-08002B2CF9AE}" pid="8" name="Suffix">
    <vt:lpwstr>01-b0-01</vt:lpwstr>
  </property>
  <property fmtid="{D5CDD505-2E9C-101B-9397-08002B2CF9AE}" pid="9" name="CommencementDate">
    <vt:lpwstr>20211203</vt:lpwstr>
  </property>
</Properties>
</file>