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_Toc89329542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_Toc89329543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_Toc89329544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_Toc89329546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_Toc89329547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_Toc89329548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_Toc89329549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_Toc89329550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_Toc89329551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_Toc89329552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_Toc89329553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_Toc89329554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_Toc89329556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_Toc89329557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_Toc89329558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_Toc89329560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89176909"/>
      <w:bookmarkStart w:id="4" w:name="_Toc89177085"/>
      <w:bookmarkStart w:id="5" w:name="_Toc8932954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329542"/>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8" w:name="_Toc893295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89329544"/>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0" w:name="_Toc89176913"/>
      <w:bookmarkStart w:id="11" w:name="_Toc89177089"/>
      <w:bookmarkStart w:id="12" w:name="_Toc89329545"/>
      <w:r>
        <w:rPr>
          <w:rStyle w:val="CharPartNo"/>
        </w:rPr>
        <w:lastRenderedPageBreak/>
        <w:t>Part 2</w:t>
      </w:r>
      <w:r>
        <w:rPr>
          <w:rStyle w:val="CharDivNo"/>
        </w:rPr>
        <w:t> </w:t>
      </w:r>
      <w:r>
        <w:t>—</w:t>
      </w:r>
      <w:r>
        <w:rPr>
          <w:rStyle w:val="CharDivText"/>
        </w:rPr>
        <w:t> </w:t>
      </w:r>
      <w:r>
        <w:rPr>
          <w:rStyle w:val="CharPartText"/>
        </w:rPr>
        <w:t>Western Australian Photo Card</w:t>
      </w:r>
      <w:bookmarkEnd w:id="10"/>
      <w:bookmarkEnd w:id="11"/>
      <w:bookmarkEnd w:id="12"/>
    </w:p>
    <w:p>
      <w:pPr>
        <w:pStyle w:val="Heading5"/>
      </w:pPr>
      <w:bookmarkStart w:id="13" w:name="_Toc89329546"/>
      <w:r>
        <w:rPr>
          <w:rStyle w:val="CharSectno"/>
        </w:rPr>
        <w:t>4</w:t>
      </w:r>
      <w:r>
        <w:t>.</w:t>
      </w:r>
      <w:r>
        <w:tab/>
        <w:t>Replacement photo cards</w:t>
      </w:r>
      <w:bookmarkEnd w:id="1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4" w:name="_Toc89329547"/>
      <w:r>
        <w:rPr>
          <w:rStyle w:val="CharSectno"/>
        </w:rPr>
        <w:t>5</w:t>
      </w:r>
      <w:r>
        <w:t>.</w:t>
      </w:r>
      <w:r>
        <w:tab/>
        <w:t>Additional photo cards</w:t>
      </w:r>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5" w:name="_Toc89329548"/>
      <w:r>
        <w:rPr>
          <w:rStyle w:val="CharSectno"/>
        </w:rPr>
        <w:t>6</w:t>
      </w:r>
      <w:r>
        <w:t>.</w:t>
      </w:r>
      <w:r>
        <w:tab/>
        <w:t>Duration of photo card</w:t>
      </w:r>
      <w:bookmarkEnd w:id="15"/>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6" w:name="_Toc89329549"/>
      <w:r>
        <w:rPr>
          <w:rStyle w:val="CharSectno"/>
        </w:rPr>
        <w:t>7</w:t>
      </w:r>
      <w:r>
        <w:t>.</w:t>
      </w:r>
      <w:r>
        <w:tab/>
        <w:t>Fees under s. 5(3)(c)</w:t>
      </w:r>
      <w:bookmarkEnd w:id="16"/>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44.50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lastRenderedPageBreak/>
              <w:t>3.</w:t>
            </w:r>
          </w:p>
        </w:tc>
        <w:tc>
          <w:tcPr>
            <w:tcW w:w="3119" w:type="dxa"/>
          </w:tcPr>
          <w:p>
            <w:pPr>
              <w:pStyle w:val="TableNAm"/>
            </w:pPr>
            <w:r>
              <w:t>Application for, and issue of, an additional photo card in accordance with r. 5</w:t>
            </w:r>
          </w:p>
        </w:tc>
        <w:tc>
          <w:tcPr>
            <w:tcW w:w="1559" w:type="dxa"/>
          </w:tcPr>
          <w:p>
            <w:pPr>
              <w:pStyle w:val="TableNAm"/>
            </w:pPr>
            <w:r>
              <w:br/>
            </w:r>
            <w:r>
              <w:br/>
              <w:t>44.50</w:t>
            </w:r>
          </w:p>
        </w:tc>
      </w:tr>
    </w:tbl>
    <w:p>
      <w:pPr>
        <w:pStyle w:val="Footnotesection"/>
        <w:spacing w:before="100"/>
        <w:ind w:left="890" w:hanging="890"/>
      </w:pPr>
      <w:r>
        <w:tab/>
        <w:t>[Regulation 7 amended: Gazette 12 Jun 2015 p. 2041; 14 Jun 2016 p. 2003; 23 Jun 2017 p. 3278; 22 Jun 2018 p. 2193; 31 May 2019 p. 1728; SL 2020/74 r. 13; SL 2021/92 r. 33.]</w:t>
      </w:r>
    </w:p>
    <w:p>
      <w:pPr>
        <w:pStyle w:val="Heading5"/>
      </w:pPr>
      <w:bookmarkStart w:id="17" w:name="_Toc89329550"/>
      <w:r>
        <w:rPr>
          <w:rStyle w:val="CharSectno"/>
        </w:rPr>
        <w:t>7A</w:t>
      </w:r>
      <w:r>
        <w:t>.</w:t>
      </w:r>
      <w:r>
        <w:tab/>
        <w:t>No fee payable by certain seniors and veterans</w:t>
      </w:r>
      <w:bookmarkEnd w:id="17"/>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8" w:name="_Toc89329551"/>
      <w:r>
        <w:rPr>
          <w:rStyle w:val="CharSectno"/>
        </w:rPr>
        <w:t>7B</w:t>
      </w:r>
      <w:r>
        <w:t>.</w:t>
      </w:r>
      <w:r>
        <w:tab/>
        <w:t>Reduced fees for certain card holders</w:t>
      </w:r>
      <w:bookmarkEnd w:id="18"/>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9" w:name="_Toc89329552"/>
      <w:r>
        <w:rPr>
          <w:rStyle w:val="CharSectno"/>
        </w:rPr>
        <w:t>7C</w:t>
      </w:r>
      <w:r>
        <w:t>.</w:t>
      </w:r>
      <w:r>
        <w:tab/>
        <w:t>No fee payable for replacement photo cards in certain situations</w:t>
      </w:r>
      <w:bookmarkEnd w:id="19"/>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0" w:name="_Toc89329553"/>
      <w:r>
        <w:rPr>
          <w:rStyle w:val="CharSectno"/>
        </w:rPr>
        <w:t>8</w:t>
      </w:r>
      <w:r>
        <w:t>.</w:t>
      </w:r>
      <w:r>
        <w:tab/>
        <w:t>Stolen, lost or destroyed photo cards</w:t>
      </w:r>
      <w:bookmarkEnd w:id="20"/>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lastRenderedPageBreak/>
        <w:tab/>
        <w:t>(b)</w:t>
      </w:r>
      <w:r>
        <w:tab/>
        <w:t xml:space="preserve">within the period of 21 days after the day on which the cardholder becomes aware that the photo card has been stolen, lost or destroyed. </w:t>
      </w:r>
    </w:p>
    <w:p>
      <w:pPr>
        <w:pStyle w:val="Heading5"/>
      </w:pPr>
      <w:bookmarkStart w:id="21" w:name="_Toc89329554"/>
      <w:r>
        <w:rPr>
          <w:rStyle w:val="CharSectno"/>
        </w:rPr>
        <w:t>9</w:t>
      </w:r>
      <w:r>
        <w:t>.</w:t>
      </w:r>
      <w:r>
        <w:tab/>
        <w:t>Change of cardholder’s address</w:t>
      </w:r>
      <w:bookmarkEnd w:id="21"/>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2" w:name="_Toc89176923"/>
      <w:bookmarkStart w:id="23" w:name="_Toc89177099"/>
      <w:bookmarkStart w:id="24" w:name="_Toc89329555"/>
      <w:r>
        <w:rPr>
          <w:rStyle w:val="CharPartNo"/>
        </w:rPr>
        <w:lastRenderedPageBreak/>
        <w:t>Part 3</w:t>
      </w:r>
      <w:r>
        <w:rPr>
          <w:rStyle w:val="CharDivNo"/>
        </w:rPr>
        <w:t> </w:t>
      </w:r>
      <w:r>
        <w:t>—</w:t>
      </w:r>
      <w:r>
        <w:rPr>
          <w:rStyle w:val="CharDivText"/>
        </w:rPr>
        <w:t> </w:t>
      </w:r>
      <w:r>
        <w:rPr>
          <w:rStyle w:val="CharPartText"/>
        </w:rPr>
        <w:t>Information management</w:t>
      </w:r>
      <w:bookmarkEnd w:id="22"/>
      <w:bookmarkEnd w:id="23"/>
      <w:bookmarkEnd w:id="24"/>
    </w:p>
    <w:p>
      <w:pPr>
        <w:pStyle w:val="Heading5"/>
      </w:pPr>
      <w:bookmarkStart w:id="25" w:name="_Toc89329556"/>
      <w:r>
        <w:rPr>
          <w:rStyle w:val="CharSectno"/>
        </w:rPr>
        <w:t>10</w:t>
      </w:r>
      <w:r>
        <w:t>.</w:t>
      </w:r>
      <w:r>
        <w:tab/>
        <w:t>Disclosure of photo card information to prescribed persons</w:t>
      </w:r>
      <w:bookmarkEnd w:id="2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 xml:space="preserve">Chief </w:t>
      </w:r>
      <w:r>
        <w:rPr>
          <w:rStyle w:val="CharDefText"/>
        </w:rPr>
        <w:lastRenderedPageBreak/>
        <w:t>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w:t>
      </w:r>
      <w:r>
        <w:lastRenderedPageBreak/>
        <w:t>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lastRenderedPageBreak/>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6" w:name="_Toc89329557"/>
      <w:r>
        <w:rPr>
          <w:rStyle w:val="CharSectno"/>
        </w:rPr>
        <w:lastRenderedPageBreak/>
        <w:t>10A</w:t>
      </w:r>
      <w:r>
        <w:t>.</w:t>
      </w:r>
      <w:r>
        <w:tab/>
        <w:t>Authorised purposes for disclosure of photo card information to prescribed persons</w:t>
      </w:r>
      <w:bookmarkEnd w:id="26"/>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27" w:name="_Toc89329558"/>
      <w:r>
        <w:rPr>
          <w:rStyle w:val="CharSectno"/>
        </w:rPr>
        <w:t>11</w:t>
      </w:r>
      <w:r>
        <w:t>.</w:t>
      </w:r>
      <w:r>
        <w:tab/>
        <w:t>Disclosure of photographs</w:t>
      </w:r>
      <w:bookmarkEnd w:id="27"/>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8" w:name="_Toc89176927"/>
      <w:bookmarkStart w:id="29" w:name="_Toc89177103"/>
      <w:bookmarkStart w:id="30" w:name="_Toc89329559"/>
      <w:r>
        <w:lastRenderedPageBreak/>
        <w:t>Notes</w:t>
      </w:r>
      <w:bookmarkEnd w:id="28"/>
      <w:bookmarkEnd w:id="29"/>
      <w:bookmarkEnd w:id="30"/>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pPr>
        <w:pStyle w:val="nHeading3"/>
      </w:pPr>
      <w:bookmarkStart w:id="31" w:name="_Toc89329560"/>
      <w:r>
        <w:t>Compilation table</w:t>
      </w:r>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single" w:sz="8" w:space="0" w:color="auto"/>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single" w:sz="8" w:space="0" w:color="auto"/>
            </w:tcBorders>
            <w:shd w:val="clear" w:color="auto" w:fill="auto"/>
          </w:tcPr>
          <w:p>
            <w:pPr>
              <w:pStyle w:val="nTable"/>
              <w:spacing w:after="40"/>
            </w:pPr>
            <w:r>
              <w:t>SL 2021/203 3 Dec 2021</w:t>
            </w:r>
          </w:p>
        </w:tc>
        <w:tc>
          <w:tcPr>
            <w:tcW w:w="2720" w:type="dxa"/>
            <w:tcBorders>
              <w:top w:val="nil"/>
              <w:bottom w:val="single" w:sz="8" w:space="0" w:color="auto"/>
            </w:tcBorders>
            <w:shd w:val="clear" w:color="auto" w:fill="auto"/>
          </w:tcPr>
          <w:p>
            <w:pPr>
              <w:pStyle w:val="nTable"/>
              <w:spacing w:after="40"/>
            </w:pPr>
            <w:r>
              <w:t>4 Dec 2021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3" w:name="_Toc89329561"/>
      <w:r>
        <w:rPr>
          <w:sz w:val="28"/>
        </w:rPr>
        <w:lastRenderedPageBreak/>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540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25F3-F432-4508-B77D-413ADE42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3323</Words>
  <Characters>16518</Characters>
  <Application>Microsoft Office Word</Application>
  <DocSecurity>0</DocSecurity>
  <Lines>532</Lines>
  <Paragraphs>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2014 - 01-l0-00</dc:title>
  <dc:subject/>
  <dc:creator/>
  <cp:keywords/>
  <dc:description/>
  <cp:lastModifiedBy>Master Repository Process</cp:lastModifiedBy>
  <cp:revision>4</cp:revision>
  <cp:lastPrinted>2019-03-29T07:10:00Z</cp:lastPrinted>
  <dcterms:created xsi:type="dcterms:W3CDTF">2021-12-03T01:19:00Z</dcterms:created>
  <dcterms:modified xsi:type="dcterms:W3CDTF">2021-12-03T01:19:00Z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04 Dec 2021</vt:lpwstr>
  </property>
  <property fmtid="{D5CDD505-2E9C-101B-9397-08002B2CF9AE}" pid="7" name="Suffix">
    <vt:lpwstr>01-l0-00</vt:lpwstr>
  </property>
  <property fmtid="{D5CDD505-2E9C-101B-9397-08002B2CF9AE}" pid="8" name="CommencementDate">
    <vt:lpwstr>20211204</vt:lpwstr>
  </property>
</Properties>
</file>