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_Toc105599826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_Toc105599827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_Toc105599828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_Toc105599829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_Toc105599830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_Toc105599831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_Toc105599832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_Toc105599833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_Toc105599834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_Toc105599835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_Toc105599836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_Toc105599837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_Toc105599839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_Toc105599840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_Toc105599842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_Toc105599843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_Toc105599844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_Toc105599845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_Toc105599846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Extension of time where security ordered</w:t>
      </w:r>
      <w:r>
        <w:tab/>
      </w:r>
      <w:r>
        <w:fldChar w:fldCharType="begin"/>
      </w:r>
      <w:r>
        <w:instrText xml:space="preserve"> PAGEREF _Toc105599847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_Toc105599848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_Toc105599851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_Toc105599852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_Toc105599853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_Toc105599854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_Toc105599856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_Toc105599857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_Toc105599858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_Toc105599859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_Toc105599860 \h </w:instrText>
      </w:r>
      <w:r>
        <w:fldChar w:fldCharType="separate"/>
      </w:r>
      <w:r>
        <w:t>24</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_Toc105599861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_Toc105599862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_Toc105599863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_Toc105599864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_Toc105599866 \h </w:instrText>
      </w:r>
      <w:r>
        <w:fldChar w:fldCharType="separate"/>
      </w:r>
      <w:r>
        <w:t>28</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_Toc105599867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_Toc105599868 \h </w:instrText>
      </w:r>
      <w:r>
        <w:fldChar w:fldCharType="separate"/>
      </w:r>
      <w:r>
        <w:t>29</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_Toc105599869 \h </w:instrText>
      </w:r>
      <w:r>
        <w:fldChar w:fldCharType="separate"/>
      </w:r>
      <w:r>
        <w:t>30</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_Toc105599870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_Toc105599871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_Toc105599872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_Toc105599874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_Toc105599875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_Toc105599876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_Toc105599877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_Toc105599879 \h </w:instrText>
      </w:r>
      <w:r>
        <w:fldChar w:fldCharType="separate"/>
      </w:r>
      <w:r>
        <w:t>36</w:t>
      </w:r>
      <w:r>
        <w:fldChar w:fldCharType="end"/>
      </w:r>
    </w:p>
    <w:p>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_Toc105599880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_Toc105599881 \h </w:instrText>
      </w:r>
      <w:r>
        <w:fldChar w:fldCharType="separate"/>
      </w:r>
      <w:r>
        <w:t>36</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_Toc105599882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_Toc105599883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_Toc105599884 \h </w:instrText>
      </w:r>
      <w:r>
        <w:fldChar w:fldCharType="separate"/>
      </w:r>
      <w:r>
        <w:t>37</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_Toc105599885 \h </w:instrText>
      </w:r>
      <w:r>
        <w:fldChar w:fldCharType="separate"/>
      </w:r>
      <w:r>
        <w:t>38</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_Toc105599886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_Toc105599888 \h </w:instrText>
      </w:r>
      <w:r>
        <w:fldChar w:fldCharType="separate"/>
      </w:r>
      <w:r>
        <w:t>40</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_Toc105599889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_Toc105599890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_Toc105599892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_Toc105599893 \h </w:instrText>
      </w:r>
      <w:r>
        <w:fldChar w:fldCharType="separate"/>
      </w:r>
      <w:r>
        <w:t>41</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_Toc105599894 \h </w:instrText>
      </w:r>
      <w:r>
        <w:fldChar w:fldCharType="separate"/>
      </w:r>
      <w:r>
        <w:t>42</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_Toc105599895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_Toc105599897 \h </w:instrText>
      </w:r>
      <w:r>
        <w:fldChar w:fldCharType="separate"/>
      </w:r>
      <w:r>
        <w:t>44</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_Toc105599898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_Toc105599899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_Toc105599900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_Toc105599901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_Toc105599902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_Toc105599903 \h </w:instrText>
      </w:r>
      <w:r>
        <w:fldChar w:fldCharType="separate"/>
      </w:r>
      <w:r>
        <w:t>44</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_Toc105599904 \h </w:instrText>
      </w:r>
      <w:r>
        <w:fldChar w:fldCharType="separate"/>
      </w:r>
      <w:r>
        <w:t>45</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_Toc105599905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_Toc105599906 \h </w:instrText>
      </w:r>
      <w:r>
        <w:fldChar w:fldCharType="separate"/>
      </w:r>
      <w:r>
        <w:t>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_Toc105599907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_Toc105599909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_Toc105599910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_Toc105599911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_Toc105599912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_Toc105599913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_Toc105599914 \h </w:instrText>
      </w:r>
      <w:r>
        <w:fldChar w:fldCharType="separate"/>
      </w:r>
      <w:r>
        <w:t>48</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_Toc105599915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_Toc105599917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_Toc105599918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_Toc105599919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_Toc105599920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_Toc105599922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_Toc105599923 \h </w:instrText>
      </w:r>
      <w:r>
        <w:fldChar w:fldCharType="separate"/>
      </w:r>
      <w:r>
        <w:t>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_Toc105599924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_Toc105599925 \h </w:instrText>
      </w:r>
      <w:r>
        <w:fldChar w:fldCharType="separate"/>
      </w:r>
      <w:r>
        <w:t>53</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_Toc105599926 \h </w:instrText>
      </w:r>
      <w:r>
        <w:fldChar w:fldCharType="separate"/>
      </w:r>
      <w:r>
        <w:t>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_Toc105599927 \h </w:instrText>
      </w:r>
      <w:r>
        <w:fldChar w:fldCharType="separate"/>
      </w:r>
      <w:r>
        <w:t>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_Toc105599928 \h </w:instrText>
      </w:r>
      <w:r>
        <w:fldChar w:fldCharType="separate"/>
      </w:r>
      <w:r>
        <w:t>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_Toc105599929 \h </w:instrText>
      </w:r>
      <w:r>
        <w:fldChar w:fldCharType="separate"/>
      </w:r>
      <w:r>
        <w:t>55</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_Toc105599930 \h </w:instrText>
      </w:r>
      <w:r>
        <w:fldChar w:fldCharType="separate"/>
      </w:r>
      <w:r>
        <w:t>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_Toc105599931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_Toc105599932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_Toc105599934 \h </w:instrText>
      </w:r>
      <w:r>
        <w:fldChar w:fldCharType="separate"/>
      </w:r>
      <w:r>
        <w:t>57</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_Toc105599935 \h </w:instrText>
      </w:r>
      <w:r>
        <w:fldChar w:fldCharType="separate"/>
      </w:r>
      <w:r>
        <w:t>57</w:t>
      </w:r>
      <w:r>
        <w:fldChar w:fldCharType="end"/>
      </w:r>
    </w:p>
    <w:p>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_Toc105599936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_Toc105599938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_Toc105599939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_Toc105599940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_Toc105599941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_Toc105599942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_Toc105599944 \h </w:instrText>
      </w:r>
      <w:r>
        <w:fldChar w:fldCharType="separate"/>
      </w:r>
      <w:r>
        <w:t>63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_Toc105599945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_Toc105599946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_Toc105599947 \h </w:instrText>
      </w:r>
      <w:r>
        <w:fldChar w:fldCharType="separate"/>
      </w:r>
      <w:r>
        <w:t>66</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_Toc105599948 \h </w:instrText>
      </w:r>
      <w:r>
        <w:fldChar w:fldCharType="separate"/>
      </w:r>
      <w:r>
        <w:t>66</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_Toc105599949 \h </w:instrText>
      </w:r>
      <w:r>
        <w:fldChar w:fldCharType="separate"/>
      </w:r>
      <w:r>
        <w:t>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_Toc105599950 \h </w:instrText>
      </w:r>
      <w:r>
        <w:fldChar w:fldCharType="separate"/>
      </w:r>
      <w:r>
        <w:t>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_Toc105599951 \h </w:instrText>
      </w:r>
      <w:r>
        <w:fldChar w:fldCharType="separate"/>
      </w:r>
      <w:r>
        <w:t>67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_Toc105599952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_Toc105599953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_Toc105599955 \h </w:instrText>
      </w:r>
      <w:r>
        <w:fldChar w:fldCharType="separate"/>
      </w:r>
      <w:r>
        <w:t>71</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_Toc105599956 \h </w:instrText>
      </w:r>
      <w:r>
        <w:fldChar w:fldCharType="separate"/>
      </w:r>
      <w:r>
        <w:t>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_Toc105599957 \h </w:instrText>
      </w:r>
      <w:r>
        <w:fldChar w:fldCharType="separate"/>
      </w:r>
      <w:r>
        <w:t>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_Toc105599958 \h </w:instrText>
      </w:r>
      <w:r>
        <w:fldChar w:fldCharType="separate"/>
      </w:r>
      <w:r>
        <w:t>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_Toc105599959 \h </w:instrText>
      </w:r>
      <w:r>
        <w:fldChar w:fldCharType="separate"/>
      </w:r>
      <w:r>
        <w:t>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_Toc105599960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_Toc105599963 \h </w:instrText>
      </w:r>
      <w:r>
        <w:fldChar w:fldCharType="separate"/>
      </w:r>
      <w:r>
        <w:t>75</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_Toc105599964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_Toc105599966 \h </w:instrText>
      </w:r>
      <w:r>
        <w:fldChar w:fldCharType="separate"/>
      </w:r>
      <w:r>
        <w:t>77</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_Toc105599967 \h </w:instrText>
      </w:r>
      <w:r>
        <w:fldChar w:fldCharType="separate"/>
      </w:r>
      <w:r>
        <w:t>78</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_Toc105599968 \h </w:instrText>
      </w:r>
      <w:r>
        <w:fldChar w:fldCharType="separate"/>
      </w:r>
      <w:r>
        <w:t>80</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_Toc105599969 \h </w:instrText>
      </w:r>
      <w:r>
        <w:fldChar w:fldCharType="separate"/>
      </w:r>
      <w:r>
        <w:t>81</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_Toc105599970 \h </w:instrText>
      </w:r>
      <w:r>
        <w:fldChar w:fldCharType="separate"/>
      </w:r>
      <w:r>
        <w:t>82</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_Toc105599971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_Toc105599973 \h </w:instrText>
      </w:r>
      <w:r>
        <w:fldChar w:fldCharType="separate"/>
      </w:r>
      <w:r>
        <w:t>83</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_Toc105599974 \h </w:instrText>
      </w:r>
      <w:r>
        <w:fldChar w:fldCharType="separate"/>
      </w:r>
      <w:r>
        <w:t>83</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_Toc105599975 \h </w:instrText>
      </w:r>
      <w:r>
        <w:fldChar w:fldCharType="separate"/>
      </w:r>
      <w:r>
        <w:t>85</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_Toc105599976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_Toc105599978 \h </w:instrText>
      </w:r>
      <w:r>
        <w:fldChar w:fldCharType="separate"/>
      </w:r>
      <w:r>
        <w:t>86</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_Toc105599979 \h </w:instrText>
      </w:r>
      <w:r>
        <w:fldChar w:fldCharType="separate"/>
      </w:r>
      <w:r>
        <w:t>87</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_Toc105599980 \h </w:instrText>
      </w:r>
      <w:r>
        <w:fldChar w:fldCharType="separate"/>
      </w:r>
      <w:r>
        <w:t>88</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_Toc105599981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_Toc105599983 \h </w:instrText>
      </w:r>
      <w:r>
        <w:fldChar w:fldCharType="separate"/>
      </w:r>
      <w:r>
        <w:t>91</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_Toc105599984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_Toc105599985 \h </w:instrText>
      </w:r>
      <w:r>
        <w:fldChar w:fldCharType="separate"/>
      </w:r>
      <w:r>
        <w:t>91</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_Toc105599986 \h </w:instrText>
      </w:r>
      <w:r>
        <w:fldChar w:fldCharType="separate"/>
      </w:r>
      <w:r>
        <w:t>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_Toc105599987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_Toc105599988 \h </w:instrText>
      </w:r>
      <w:r>
        <w:fldChar w:fldCharType="separate"/>
      </w:r>
      <w:r>
        <w:t>92</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_Toc105599989 \h </w:instrText>
      </w:r>
      <w:r>
        <w:fldChar w:fldCharType="separate"/>
      </w:r>
      <w:r>
        <w:t>93</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Person not named may defend action for possession of land</w:t>
      </w:r>
      <w:r>
        <w:tab/>
      </w:r>
      <w:r>
        <w:fldChar w:fldCharType="begin"/>
      </w:r>
      <w:r>
        <w:instrText xml:space="preserve"> PAGEREF _Toc105599990 \h </w:instrText>
      </w:r>
      <w:r>
        <w:fldChar w:fldCharType="separate"/>
      </w:r>
      <w:r>
        <w:t>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_Toc105599991 \h </w:instrText>
      </w:r>
      <w:r>
        <w:fldChar w:fldCharType="separate"/>
      </w:r>
      <w:r>
        <w:t>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_Toc105599992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_Toc105599994 \h </w:instrText>
      </w:r>
      <w:r>
        <w:fldChar w:fldCharType="separate"/>
      </w:r>
      <w:r>
        <w:t>95</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_Toc105599995 \h </w:instrText>
      </w:r>
      <w:r>
        <w:fldChar w:fldCharType="separate"/>
      </w:r>
      <w:r>
        <w:t>95</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_Toc105599996 \h </w:instrText>
      </w:r>
      <w:r>
        <w:fldChar w:fldCharType="separate"/>
      </w:r>
      <w:r>
        <w:t>96</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_Toc105599997 \h </w:instrText>
      </w:r>
      <w:r>
        <w:fldChar w:fldCharType="separate"/>
      </w:r>
      <w:r>
        <w:t>96</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_Toc105599998 \h </w:instrText>
      </w:r>
      <w:r>
        <w:fldChar w:fldCharType="separate"/>
      </w:r>
      <w:r>
        <w:t>97</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_Toc105599999 \h </w:instrText>
      </w:r>
      <w:r>
        <w:fldChar w:fldCharType="separate"/>
      </w:r>
      <w:r>
        <w:t>98</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_Toc105600000 \h </w:instrText>
      </w:r>
      <w:r>
        <w:fldChar w:fldCharType="separate"/>
      </w:r>
      <w:r>
        <w:t>99</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_Toc105600001 \h </w:instrText>
      </w:r>
      <w:r>
        <w:fldChar w:fldCharType="separate"/>
      </w:r>
      <w:r>
        <w:t>101</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_Toc105600002 \h </w:instrText>
      </w:r>
      <w:r>
        <w:fldChar w:fldCharType="separate"/>
      </w:r>
      <w:r>
        <w:t>102</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_Toc105600003 \h </w:instrText>
      </w:r>
      <w:r>
        <w:fldChar w:fldCharType="separate"/>
      </w:r>
      <w:r>
        <w:t>103</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_Toc105600004 \h </w:instrText>
      </w:r>
      <w:r>
        <w:fldChar w:fldCharType="separate"/>
      </w:r>
      <w:r>
        <w:t>103</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_Toc105600005 \h </w:instrText>
      </w:r>
      <w:r>
        <w:fldChar w:fldCharType="separate"/>
      </w:r>
      <w:r>
        <w:t>103</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_Toc105600006 \h </w:instrText>
      </w:r>
      <w:r>
        <w:fldChar w:fldCharType="separate"/>
      </w:r>
      <w:r>
        <w:t>104</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_Toc105600007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_Toc105600009 \h </w:instrText>
      </w:r>
      <w:r>
        <w:fldChar w:fldCharType="separate"/>
      </w:r>
      <w:r>
        <w:t>105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_Toc105600010 \h </w:instrText>
      </w:r>
      <w:r>
        <w:fldChar w:fldCharType="separate"/>
      </w:r>
      <w:r>
        <w:t>105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_Toc105600011 \h </w:instrText>
      </w:r>
      <w:r>
        <w:fldChar w:fldCharType="separate"/>
      </w:r>
      <w:r>
        <w:t>106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_Toc105600012 \h </w:instrText>
      </w:r>
      <w:r>
        <w:fldChar w:fldCharType="separate"/>
      </w:r>
      <w:r>
        <w:t>106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_Toc105600013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_Toc105600014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_Toc105600015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_Toc105600016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_Toc105600017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_Toc105600018 \h </w:instrText>
      </w:r>
      <w:r>
        <w:fldChar w:fldCharType="separate"/>
      </w:r>
      <w:r>
        <w:t>109</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Summary judgment against absent party may be set aside or varied</w:t>
      </w:r>
      <w:r>
        <w:tab/>
      </w:r>
      <w:r>
        <w:fldChar w:fldCharType="begin"/>
      </w:r>
      <w:r>
        <w:instrText xml:space="preserve"> PAGEREF _Toc105600019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_Toc105600021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_Toc105600022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_Toc105600023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_Toc105600024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_Toc105600026 \h </w:instrText>
      </w:r>
      <w:r>
        <w:fldChar w:fldCharType="separate"/>
      </w:r>
      <w:r>
        <w:t>112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_Toc105600027 \h </w:instrText>
      </w:r>
      <w:r>
        <w:fldChar w:fldCharType="separate"/>
      </w:r>
      <w:r>
        <w:t>112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_Toc105600028 \h </w:instrText>
      </w:r>
      <w:r>
        <w:fldChar w:fldCharType="separate"/>
      </w:r>
      <w:r>
        <w:t>113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_Toc105600029 \h </w:instrText>
      </w:r>
      <w:r>
        <w:fldChar w:fldCharType="separate"/>
      </w:r>
      <w:r>
        <w:t>113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_Toc105600030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_Toc105600031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_Toc105600032 \h </w:instrText>
      </w:r>
      <w:r>
        <w:fldChar w:fldCharType="separate"/>
      </w:r>
      <w:r>
        <w:t>113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_Toc105600033 \h </w:instrText>
      </w:r>
      <w:r>
        <w:fldChar w:fldCharType="separate"/>
      </w:r>
      <w:r>
        <w:t>114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_Toc105600034 \h </w:instrText>
      </w:r>
      <w:r>
        <w:fldChar w:fldCharType="separate"/>
      </w:r>
      <w:r>
        <w:t>114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_Toc105600035 \h </w:instrText>
      </w:r>
      <w:r>
        <w:fldChar w:fldCharType="separate"/>
      </w:r>
      <w:r>
        <w:t>114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_Toc105600036 \h </w:instrText>
      </w:r>
      <w:r>
        <w:fldChar w:fldCharType="separate"/>
      </w:r>
      <w:r>
        <w:t>114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_Toc105600037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_Toc105600039 \h </w:instrText>
      </w:r>
      <w:r>
        <w:fldChar w:fldCharType="separate"/>
      </w:r>
      <w:r>
        <w:t>116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_Toc105600040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_Toc105600041 \h </w:instrText>
      </w:r>
      <w:r>
        <w:fldChar w:fldCharType="separate"/>
      </w:r>
      <w:r>
        <w:t>117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_Toc105600042 \h </w:instrText>
      </w:r>
      <w:r>
        <w:fldChar w:fldCharType="separate"/>
      </w:r>
      <w:r>
        <w:t>118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_Toc105600043 \h </w:instrText>
      </w:r>
      <w:r>
        <w:fldChar w:fldCharType="separate"/>
      </w:r>
      <w:r>
        <w:t>119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_Toc105600044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_Toc105600045 \h </w:instrText>
      </w:r>
      <w:r>
        <w:fldChar w:fldCharType="separate"/>
      </w:r>
      <w:r>
        <w:t>120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_Toc105600046 \h </w:instrText>
      </w:r>
      <w:r>
        <w:fldChar w:fldCharType="separate"/>
      </w:r>
      <w:r>
        <w:t>121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_Toc105600047 \h </w:instrText>
      </w:r>
      <w:r>
        <w:fldChar w:fldCharType="separate"/>
      </w:r>
      <w:r>
        <w:t>122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_Toc105600048 \h </w:instrText>
      </w:r>
      <w:r>
        <w:fldChar w:fldCharType="separate"/>
      </w:r>
      <w:r>
        <w:t>123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_Toc105600049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Representative proceedings</w:t>
      </w:r>
      <w:r>
        <w:tab/>
      </w:r>
      <w:r>
        <w:fldChar w:fldCharType="begin"/>
      </w:r>
      <w:r>
        <w:instrText xml:space="preserve"> PAGEREF _Toc105600050 \h </w:instrText>
      </w:r>
      <w:r>
        <w:fldChar w:fldCharType="separate"/>
      </w:r>
      <w:r>
        <w:t>124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_Toc105600051 \h </w:instrText>
      </w:r>
      <w:r>
        <w:fldChar w:fldCharType="separate"/>
      </w:r>
      <w:r>
        <w:t>125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_Toc105600052 \h </w:instrText>
      </w:r>
      <w:r>
        <w:fldChar w:fldCharType="separate"/>
      </w:r>
      <w:r>
        <w:t>126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_Toc105600053 \h </w:instrText>
      </w:r>
      <w:r>
        <w:fldChar w:fldCharType="separate"/>
      </w:r>
      <w:r>
        <w:t>127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_Toc105600054 \h </w:instrText>
      </w:r>
      <w:r>
        <w:fldChar w:fldCharType="separate"/>
      </w:r>
      <w:r>
        <w:t>127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_Toc105600055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_Toc105600057 \h </w:instrText>
      </w:r>
      <w:r>
        <w:fldChar w:fldCharType="separate"/>
      </w:r>
      <w:r>
        <w:t>129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_Toc105600058 \h </w:instrText>
      </w:r>
      <w:r>
        <w:fldChar w:fldCharType="separate"/>
      </w:r>
      <w:r>
        <w:t>130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_Toc105600059 \h </w:instrText>
      </w:r>
      <w:r>
        <w:fldChar w:fldCharType="separate"/>
      </w:r>
      <w:r>
        <w:t>130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_Toc105600060 \h </w:instrText>
      </w:r>
      <w:r>
        <w:fldChar w:fldCharType="separate"/>
      </w:r>
      <w:r>
        <w:t>131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_Toc105600061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_Toc105600062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_Toc105600063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_Toc105600064 \h </w:instrText>
      </w:r>
      <w:r>
        <w:fldChar w:fldCharType="separate"/>
      </w:r>
      <w:r>
        <w:t>133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_Toc105600065 \h </w:instrText>
      </w:r>
      <w:r>
        <w:fldChar w:fldCharType="separate"/>
      </w:r>
      <w:r>
        <w:t>134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_Toc105600066 \h </w:instrText>
      </w:r>
      <w:r>
        <w:fldChar w:fldCharType="separate"/>
      </w:r>
      <w:r>
        <w:t>135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_Toc105600067 \h </w:instrText>
      </w:r>
      <w:r>
        <w:fldChar w:fldCharType="separate"/>
      </w:r>
      <w:r>
        <w:t>135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_Toc105600068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_Toc105600070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_Toc105600071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_Toc105600072 \h </w:instrText>
      </w:r>
      <w:r>
        <w:fldChar w:fldCharType="separate"/>
      </w:r>
      <w:r>
        <w:t>137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_Toc105600073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_Toc105600074 \h </w:instrText>
      </w:r>
      <w:r>
        <w:fldChar w:fldCharType="separate"/>
      </w:r>
      <w:r>
        <w:t>138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_Toc105600075 \h </w:instrText>
      </w:r>
      <w:r>
        <w:fldChar w:fldCharType="separate"/>
      </w:r>
      <w:r>
        <w:t>139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_Toc105600076 \h </w:instrText>
      </w:r>
      <w:r>
        <w:fldChar w:fldCharType="separate"/>
      </w:r>
      <w:r>
        <w:t>139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_Toc105600077 \h </w:instrText>
      </w:r>
      <w:r>
        <w:fldChar w:fldCharType="separate"/>
      </w:r>
      <w:r>
        <w:t>140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_Toc105600078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_Toc105600079 \h </w:instrText>
      </w:r>
      <w:r>
        <w:fldChar w:fldCharType="separate"/>
      </w:r>
      <w:r>
        <w:t>142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_Toc105600080 \h </w:instrText>
      </w:r>
      <w:r>
        <w:fldChar w:fldCharType="separate"/>
      </w:r>
      <w:r>
        <w:t>142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_Toc105600081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Particulars of claims etc.</w:t>
      </w:r>
      <w:r>
        <w:tab/>
      </w:r>
      <w:r>
        <w:fldChar w:fldCharType="begin"/>
      </w:r>
      <w:r>
        <w:instrText xml:space="preserve"> PAGEREF _Toc105600082 \h </w:instrText>
      </w:r>
      <w:r>
        <w:fldChar w:fldCharType="separate"/>
      </w:r>
      <w:r>
        <w:t>142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_Toc105600083 \h </w:instrText>
      </w:r>
      <w:r>
        <w:fldChar w:fldCharType="separate"/>
      </w:r>
      <w:r>
        <w:t>144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_Toc105600084 \h </w:instrText>
      </w:r>
      <w:r>
        <w:fldChar w:fldCharType="separate"/>
      </w:r>
      <w:r>
        <w:t>145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_Toc105600085 \h </w:instrText>
      </w:r>
      <w:r>
        <w:fldChar w:fldCharType="separate"/>
      </w:r>
      <w:r>
        <w:t>145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_Toc105600086 \h </w:instrText>
      </w:r>
      <w:r>
        <w:fldChar w:fldCharType="separate"/>
      </w:r>
      <w:r>
        <w:t>146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_Toc105600087 \h </w:instrText>
      </w:r>
      <w:r>
        <w:fldChar w:fldCharType="separate"/>
      </w:r>
      <w:r>
        <w:t>146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_Toc105600088 \h </w:instrText>
      </w:r>
      <w:r>
        <w:fldChar w:fldCharType="separate"/>
      </w:r>
      <w:r>
        <w:t>146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_Toc105600089 \h </w:instrText>
      </w:r>
      <w:r>
        <w:fldChar w:fldCharType="separate"/>
      </w:r>
      <w:r>
        <w:t>147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_Toc105600090 \h </w:instrText>
      </w:r>
      <w:r>
        <w:fldChar w:fldCharType="separate"/>
      </w:r>
      <w:r>
        <w:t>148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_Toc105600091 \h </w:instrText>
      </w:r>
      <w:r>
        <w:fldChar w:fldCharType="separate"/>
      </w:r>
      <w:r>
        <w:t>148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_Toc105600092 \h </w:instrText>
      </w:r>
      <w:r>
        <w:fldChar w:fldCharType="separate"/>
      </w:r>
      <w:r>
        <w:t>149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_Toc105600093 \h </w:instrText>
      </w:r>
      <w:r>
        <w:fldChar w:fldCharType="separate"/>
      </w:r>
      <w:r>
        <w:t>149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_Toc105600094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_Toc105600096 \h </w:instrText>
      </w:r>
      <w:r>
        <w:fldChar w:fldCharType="separate"/>
      </w:r>
      <w:r>
        <w:t>153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_Toc105600097 \h </w:instrText>
      </w:r>
      <w:r>
        <w:fldChar w:fldCharType="separate"/>
      </w:r>
      <w:r>
        <w:t>153</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_Toc105600098 \h </w:instrText>
      </w:r>
      <w:r>
        <w:fldChar w:fldCharType="separate"/>
      </w:r>
      <w:r>
        <w:t>153</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_Toc105600099 \h </w:instrText>
      </w:r>
      <w:r>
        <w:fldChar w:fldCharType="separate"/>
      </w:r>
      <w:r>
        <w:t>154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_Toc105600100 \h </w:instrText>
      </w:r>
      <w:r>
        <w:fldChar w:fldCharType="separate"/>
      </w:r>
      <w:r>
        <w:t>155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_Toc105600101 \h </w:instrText>
      </w:r>
      <w:r>
        <w:fldChar w:fldCharType="separate"/>
      </w:r>
      <w:r>
        <w:t>155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_Toc105600102 \h </w:instrText>
      </w:r>
      <w:r>
        <w:fldChar w:fldCharType="separate"/>
      </w:r>
      <w:r>
        <w:t>155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_Toc105600103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_Toc105600104 \h </w:instrText>
      </w:r>
      <w:r>
        <w:fldChar w:fldCharType="separate"/>
      </w:r>
      <w:r>
        <w:t>156</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_Toc105600105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_Toc105600107 \h </w:instrText>
      </w:r>
      <w:r>
        <w:fldChar w:fldCharType="separate"/>
      </w:r>
      <w:r>
        <w:t>157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_Toc105600108 \h </w:instrText>
      </w:r>
      <w:r>
        <w:fldChar w:fldCharType="separate"/>
      </w:r>
      <w:r>
        <w:t>157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_Toc105600109 \h </w:instrText>
      </w:r>
      <w:r>
        <w:fldChar w:fldCharType="separate"/>
      </w:r>
      <w:r>
        <w:t>158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_Toc105600110 \h </w:instrText>
      </w:r>
      <w:r>
        <w:fldChar w:fldCharType="separate"/>
      </w:r>
      <w:r>
        <w:t>158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_Toc105600111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_Toc105600113 \h </w:instrText>
      </w:r>
      <w:r>
        <w:fldChar w:fldCharType="separate"/>
      </w:r>
      <w:r>
        <w:t>159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_Toc105600114 \h </w:instrText>
      </w:r>
      <w:r>
        <w:fldChar w:fldCharType="separate"/>
      </w:r>
      <w:r>
        <w:t>159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_Toc105600115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_Toc105600117 \h </w:instrText>
      </w:r>
      <w:r>
        <w:fldChar w:fldCharType="separate"/>
      </w:r>
      <w:r>
        <w:t>161</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_Toc105600118 \h </w:instrText>
      </w:r>
      <w:r>
        <w:fldChar w:fldCharType="separate"/>
      </w:r>
      <w:r>
        <w:t>161</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_Toc105600119 \h </w:instrText>
      </w:r>
      <w:r>
        <w:fldChar w:fldCharType="separate"/>
      </w:r>
      <w:r>
        <w:t>161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_Toc105600120 \h </w:instrText>
      </w:r>
      <w:r>
        <w:fldChar w:fldCharType="separate"/>
      </w:r>
      <w:r>
        <w:t>161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_Toc105600121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_Toc105600122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_Toc105600123 \h </w:instrText>
      </w:r>
      <w:r>
        <w:fldChar w:fldCharType="separate"/>
      </w:r>
      <w:r>
        <w:t>164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_Toc105600124 \h </w:instrText>
      </w:r>
      <w:r>
        <w:fldChar w:fldCharType="separate"/>
      </w:r>
      <w:r>
        <w:t>164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_Toc105600125 \h </w:instrText>
      </w:r>
      <w:r>
        <w:fldChar w:fldCharType="separate"/>
      </w:r>
      <w:r>
        <w:t>164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_Toc105600126 \h </w:instrText>
      </w:r>
      <w:r>
        <w:fldChar w:fldCharType="separate"/>
      </w:r>
      <w:r>
        <w:t>165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_Toc105600127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_Toc105600129 \h </w:instrText>
      </w:r>
      <w:r>
        <w:fldChar w:fldCharType="separate"/>
      </w:r>
      <w:r>
        <w:t>168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_Toc105600130 \h </w:instrText>
      </w:r>
      <w:r>
        <w:fldChar w:fldCharType="separate"/>
      </w:r>
      <w:r>
        <w:t>168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_Toc105600131 \h </w:instrText>
      </w:r>
      <w:r>
        <w:fldChar w:fldCharType="separate"/>
      </w:r>
      <w:r>
        <w:t>169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_Toc105600132 \h </w:instrText>
      </w:r>
      <w:r>
        <w:fldChar w:fldCharType="separate"/>
      </w:r>
      <w:r>
        <w:t>169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_Toc105600133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_Toc105600134 \h </w:instrText>
      </w:r>
      <w:r>
        <w:fldChar w:fldCharType="separate"/>
      </w:r>
      <w:r>
        <w:t>169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_Toc105600135 \h </w:instrText>
      </w:r>
      <w:r>
        <w:fldChar w:fldCharType="separate"/>
      </w:r>
      <w:r>
        <w:t>169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_Toc105600136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_Toc105600138 \h </w:instrText>
      </w:r>
      <w:r>
        <w:fldChar w:fldCharType="separate"/>
      </w:r>
      <w:r>
        <w:t>171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_Toc105600139 \h </w:instrText>
      </w:r>
      <w:r>
        <w:fldChar w:fldCharType="separate"/>
      </w:r>
      <w:r>
        <w:t>171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_Toc105600140 \h </w:instrText>
      </w:r>
      <w:r>
        <w:fldChar w:fldCharType="separate"/>
      </w:r>
      <w:r>
        <w:t>172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_Toc105600141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Determination of issue relevant to right to discovery</w:t>
      </w:r>
      <w:r>
        <w:tab/>
      </w:r>
      <w:r>
        <w:fldChar w:fldCharType="begin"/>
      </w:r>
      <w:r>
        <w:instrText xml:space="preserve"> PAGEREF _Toc105600142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_Toc105600143 \h </w:instrText>
      </w:r>
      <w:r>
        <w:fldChar w:fldCharType="separate"/>
      </w:r>
      <w:r>
        <w:t>174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_Toc105600144 \h </w:instrText>
      </w:r>
      <w:r>
        <w:fldChar w:fldCharType="separate"/>
      </w:r>
      <w:r>
        <w:t>175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_Toc105600145 \h </w:instrText>
      </w:r>
      <w:r>
        <w:fldChar w:fldCharType="separate"/>
      </w:r>
      <w:r>
        <w:t>176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_Toc105600146 \h </w:instrText>
      </w:r>
      <w:r>
        <w:fldChar w:fldCharType="separate"/>
      </w:r>
      <w:r>
        <w:t>176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_Toc105600147 \h </w:instrText>
      </w:r>
      <w:r>
        <w:fldChar w:fldCharType="separate"/>
      </w:r>
      <w:r>
        <w:t>177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_Toc105600148 \h </w:instrText>
      </w:r>
      <w:r>
        <w:fldChar w:fldCharType="separate"/>
      </w:r>
      <w:r>
        <w:t>178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_Toc105600149 \h </w:instrText>
      </w:r>
      <w:r>
        <w:fldChar w:fldCharType="separate"/>
      </w:r>
      <w:r>
        <w:t>179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_Toc105600150 \h </w:instrText>
      </w:r>
      <w:r>
        <w:fldChar w:fldCharType="separate"/>
      </w:r>
      <w:r>
        <w:t>180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_Toc105600151 \h </w:instrText>
      </w:r>
      <w:r>
        <w:fldChar w:fldCharType="separate"/>
      </w:r>
      <w:r>
        <w:t>180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_Toc105600152 \h </w:instrText>
      </w:r>
      <w:r>
        <w:fldChar w:fldCharType="separate"/>
      </w:r>
      <w:r>
        <w:t>181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_Toc105600153 \h </w:instrText>
      </w:r>
      <w:r>
        <w:fldChar w:fldCharType="separate"/>
      </w:r>
      <w:r>
        <w:t>181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_Toc105600154 \h </w:instrText>
      </w:r>
      <w:r>
        <w:fldChar w:fldCharType="separate"/>
      </w:r>
      <w:r>
        <w:t>181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_Toc105600155 \h </w:instrText>
      </w:r>
      <w:r>
        <w:fldChar w:fldCharType="separate"/>
      </w:r>
      <w:r>
        <w:t>182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_Toc105600156 \h </w:instrText>
      </w:r>
      <w:r>
        <w:fldChar w:fldCharType="separate"/>
      </w:r>
      <w:r>
        <w:t>182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_Toc105600157 \h </w:instrText>
      </w:r>
      <w:r>
        <w:fldChar w:fldCharType="separate"/>
      </w:r>
      <w:r>
        <w:t>183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_Toc105600158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_Toc105600160 \h </w:instrText>
      </w:r>
      <w:r>
        <w:fldChar w:fldCharType="separate"/>
      </w:r>
      <w:r>
        <w:t>184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_Toc105600161 \h </w:instrText>
      </w:r>
      <w:r>
        <w:fldChar w:fldCharType="separate"/>
      </w:r>
      <w:r>
        <w:t>184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_Toc105600162 \h </w:instrText>
      </w:r>
      <w:r>
        <w:fldChar w:fldCharType="separate"/>
      </w:r>
      <w:r>
        <w:t>184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_Toc105600163 \h </w:instrText>
      </w:r>
      <w:r>
        <w:fldChar w:fldCharType="separate"/>
      </w:r>
      <w:r>
        <w:t>185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_Toc105600164 \h </w:instrText>
      </w:r>
      <w:r>
        <w:fldChar w:fldCharType="separate"/>
      </w:r>
      <w:r>
        <w:t>186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_Toc105600165 \h </w:instrText>
      </w:r>
      <w:r>
        <w:fldChar w:fldCharType="separate"/>
      </w:r>
      <w:r>
        <w:t>187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_Toc105600166 \h </w:instrText>
      </w:r>
      <w:r>
        <w:fldChar w:fldCharType="separate"/>
      </w:r>
      <w:r>
        <w:t>187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_Toc105600167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_Toc105600169 \h </w:instrText>
      </w:r>
      <w:r>
        <w:fldChar w:fldCharType="separate"/>
      </w:r>
      <w:r>
        <w:t>189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_Toc105600170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Interrogatories given to 2 or more parties etc., who has to answer</w:t>
      </w:r>
      <w:r>
        <w:tab/>
      </w:r>
      <w:r>
        <w:fldChar w:fldCharType="begin"/>
      </w:r>
      <w:r>
        <w:instrText xml:space="preserve"> PAGEREF _Toc105600171 \h </w:instrText>
      </w:r>
      <w:r>
        <w:fldChar w:fldCharType="separate"/>
      </w:r>
      <w:r>
        <w:t>189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_Toc105600172 \h </w:instrText>
      </w:r>
      <w:r>
        <w:fldChar w:fldCharType="separate"/>
      </w:r>
      <w:r>
        <w:t>190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_Toc105600173 \h </w:instrText>
      </w:r>
      <w:r>
        <w:fldChar w:fldCharType="separate"/>
      </w:r>
      <w:r>
        <w:t>190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_Toc105600174 \h </w:instrText>
      </w:r>
      <w:r>
        <w:fldChar w:fldCharType="separate"/>
      </w:r>
      <w:r>
        <w:t>190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_Toc105600175 \h </w:instrText>
      </w:r>
      <w:r>
        <w:fldChar w:fldCharType="separate"/>
      </w:r>
      <w:r>
        <w:t>191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_Toc105600176 \h </w:instrText>
      </w:r>
      <w:r>
        <w:fldChar w:fldCharType="separate"/>
      </w:r>
      <w:r>
        <w:t>191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_Toc105600177 \h </w:instrText>
      </w:r>
      <w:r>
        <w:fldChar w:fldCharType="separate"/>
      </w:r>
      <w:r>
        <w:t>192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_Toc105600178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_Toc105600180 \h </w:instrText>
      </w:r>
      <w:r>
        <w:fldChar w:fldCharType="separate"/>
      </w:r>
      <w:r>
        <w:t>193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_Toc105600181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_Toc105600183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_Toc105600184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_Toc105600185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_Toc105600186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_Toc105600187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_Toc105600189 \h </w:instrText>
      </w:r>
      <w:r>
        <w:fldChar w:fldCharType="separate"/>
      </w:r>
      <w:r>
        <w:t>199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_Toc105600190 \h </w:instrText>
      </w:r>
      <w:r>
        <w:fldChar w:fldCharType="separate"/>
      </w:r>
      <w:r>
        <w:t>199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_Toc105600191 \h </w:instrText>
      </w:r>
      <w:r>
        <w:fldChar w:fldCharType="separate"/>
      </w:r>
      <w:r>
        <w:t>199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_Toc105600192 \h </w:instrText>
      </w:r>
      <w:r>
        <w:fldChar w:fldCharType="separate"/>
      </w:r>
      <w:r>
        <w:t>200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_Toc105600193 \h </w:instrText>
      </w:r>
      <w:r>
        <w:fldChar w:fldCharType="separate"/>
      </w:r>
      <w:r>
        <w:t>200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_Toc105600194 \h </w:instrText>
      </w:r>
      <w:r>
        <w:fldChar w:fldCharType="separate"/>
      </w:r>
      <w:r>
        <w:t>200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_Toc105600195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_Toc105600196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_Toc105600198 \h </w:instrText>
      </w:r>
      <w:r>
        <w:fldChar w:fldCharType="separate"/>
      </w:r>
      <w:r>
        <w:t>203</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Application for trial by jury</w:t>
      </w:r>
      <w:r>
        <w:tab/>
      </w:r>
      <w:r>
        <w:fldChar w:fldCharType="begin"/>
      </w:r>
      <w:r>
        <w:instrText xml:space="preserve"> PAGEREF _Toc105600199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_Toc105600200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_Toc105600201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_Toc105600202 \h </w:instrText>
      </w:r>
      <w:r>
        <w:fldChar w:fldCharType="separate"/>
      </w:r>
      <w:r>
        <w:t>203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_Toc105600203 \h </w:instrText>
      </w:r>
      <w:r>
        <w:fldChar w:fldCharType="separate"/>
      </w:r>
      <w:r>
        <w:t>204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_Toc105600204 \h </w:instrText>
      </w:r>
      <w:r>
        <w:fldChar w:fldCharType="separate"/>
      </w:r>
      <w:r>
        <w:t>204</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_Toc105600205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_Toc105600207 \h </w:instrText>
      </w:r>
      <w:r>
        <w:fldChar w:fldCharType="separate"/>
      </w:r>
      <w:r>
        <w:t>205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_Toc105600208 \h </w:instrText>
      </w:r>
      <w:r>
        <w:fldChar w:fldCharType="separate"/>
      </w:r>
      <w:r>
        <w:t>205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_Toc105600209 \h </w:instrText>
      </w:r>
      <w:r>
        <w:fldChar w:fldCharType="separate"/>
      </w:r>
      <w:r>
        <w:t>206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_Toc105600210 \h </w:instrText>
      </w:r>
      <w:r>
        <w:fldChar w:fldCharType="separate"/>
      </w:r>
      <w:r>
        <w:t>206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_Toc105600211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_Toc105600213 \h </w:instrText>
      </w:r>
      <w:r>
        <w:fldChar w:fldCharType="separate"/>
      </w:r>
      <w:r>
        <w:t>208</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_Toc105600214 \h </w:instrText>
      </w:r>
      <w:r>
        <w:fldChar w:fldCharType="separate"/>
      </w:r>
      <w:r>
        <w:t>208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_Toc105600215 \h </w:instrText>
      </w:r>
      <w:r>
        <w:fldChar w:fldCharType="separate"/>
      </w:r>
      <w:r>
        <w:t>208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_Toc105600216 \h </w:instrText>
      </w:r>
      <w:r>
        <w:fldChar w:fldCharType="separate"/>
      </w:r>
      <w:r>
        <w:t>208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_Toc105600217 \h </w:instrText>
      </w:r>
      <w:r>
        <w:fldChar w:fldCharType="separate"/>
      </w:r>
      <w:r>
        <w:t>209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_Toc105600218 \h </w:instrText>
      </w:r>
      <w:r>
        <w:fldChar w:fldCharType="separate"/>
      </w:r>
      <w:r>
        <w:t>209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_Toc105600219 \h </w:instrText>
      </w:r>
      <w:r>
        <w:fldChar w:fldCharType="separate"/>
      </w:r>
      <w:r>
        <w:t>210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_Toc105600220 \h </w:instrText>
      </w:r>
      <w:r>
        <w:fldChar w:fldCharType="separate"/>
      </w:r>
      <w:r>
        <w:t>210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_Toc105600221 \h </w:instrText>
      </w:r>
      <w:r>
        <w:fldChar w:fldCharType="separate"/>
      </w:r>
      <w:r>
        <w:t>211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_Toc105600222 \h </w:instrText>
      </w:r>
      <w:r>
        <w:fldChar w:fldCharType="separate"/>
      </w:r>
      <w:r>
        <w:t>211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_Toc105600223 \h </w:instrText>
      </w:r>
      <w:r>
        <w:fldChar w:fldCharType="separate"/>
      </w:r>
      <w:r>
        <w:t>211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_Toc105600224 \h </w:instrText>
      </w:r>
      <w:r>
        <w:fldChar w:fldCharType="separate"/>
      </w:r>
      <w:r>
        <w:t>212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_Toc105600225 \h </w:instrText>
      </w:r>
      <w:r>
        <w:fldChar w:fldCharType="separate"/>
      </w:r>
      <w:r>
        <w:t>212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_Toc105600226 \h </w:instrText>
      </w:r>
      <w:r>
        <w:fldChar w:fldCharType="separate"/>
      </w:r>
      <w:r>
        <w:t>212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_Toc105600227 \h </w:instrText>
      </w:r>
      <w:r>
        <w:fldChar w:fldCharType="separate"/>
      </w:r>
      <w:r>
        <w:t>212</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_Toc105600228 \h </w:instrText>
      </w:r>
      <w:r>
        <w:fldChar w:fldCharType="separate"/>
      </w:r>
      <w:r>
        <w:t>213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_Toc105600229 \h </w:instrText>
      </w:r>
      <w:r>
        <w:fldChar w:fldCharType="separate"/>
      </w:r>
      <w:r>
        <w:t>214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_Toc105600230 \h </w:instrText>
      </w:r>
      <w:r>
        <w:fldChar w:fldCharType="separate"/>
      </w:r>
      <w:r>
        <w:t>214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_Toc105600231 \h </w:instrText>
      </w:r>
      <w:r>
        <w:fldChar w:fldCharType="separate"/>
      </w:r>
      <w:r>
        <w:t>215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_Toc105600232 \h </w:instrText>
      </w:r>
      <w:r>
        <w:fldChar w:fldCharType="separate"/>
      </w:r>
      <w:r>
        <w:t>215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_Toc105600233 \h </w:instrText>
      </w:r>
      <w:r>
        <w:fldChar w:fldCharType="separate"/>
      </w:r>
      <w:r>
        <w:t>215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_Toc105600234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_Toc105600236 \h </w:instrText>
      </w:r>
      <w:r>
        <w:fldChar w:fldCharType="separate"/>
      </w:r>
      <w:r>
        <w:t>217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_Toc105600237 \h </w:instrText>
      </w:r>
      <w:r>
        <w:fldChar w:fldCharType="separate"/>
      </w:r>
      <w:r>
        <w:t>217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_Toc105600238 \h </w:instrText>
      </w:r>
      <w:r>
        <w:fldChar w:fldCharType="separate"/>
      </w:r>
      <w:r>
        <w:t>217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_Toc105600239 \h </w:instrText>
      </w:r>
      <w:r>
        <w:fldChar w:fldCharType="separate"/>
      </w:r>
      <w:r>
        <w:t>217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_Toc105600240 \h </w:instrText>
      </w:r>
      <w:r>
        <w:fldChar w:fldCharType="separate"/>
      </w:r>
      <w:r>
        <w:t>217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_Toc105600241 \h </w:instrText>
      </w:r>
      <w:r>
        <w:fldChar w:fldCharType="separate"/>
      </w:r>
      <w:r>
        <w:t>218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_Toc105600242 \h </w:instrText>
      </w:r>
      <w:r>
        <w:fldChar w:fldCharType="separate"/>
      </w:r>
      <w:r>
        <w:t>218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_Toc105600243 \h </w:instrText>
      </w:r>
      <w:r>
        <w:fldChar w:fldCharType="separate"/>
      </w:r>
      <w:r>
        <w:t>218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_Toc105600244 \h </w:instrText>
      </w:r>
      <w:r>
        <w:fldChar w:fldCharType="separate"/>
      </w:r>
      <w:r>
        <w:t>218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_Toc105600245 \h </w:instrText>
      </w:r>
      <w:r>
        <w:fldChar w:fldCharType="separate"/>
      </w:r>
      <w:r>
        <w:t>219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_Toc105600246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_Toc105600248 \h </w:instrText>
      </w:r>
      <w:r>
        <w:fldChar w:fldCharType="separate"/>
      </w:r>
      <w:r>
        <w:t>220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_Toc105600249 \h </w:instrText>
      </w:r>
      <w:r>
        <w:fldChar w:fldCharType="separate"/>
      </w:r>
      <w:r>
        <w:t>220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_Toc105600250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_Toc105600251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_Toc105600252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_Toc105600253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_Toc105600254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_Toc105600255 \h </w:instrText>
      </w:r>
      <w:r>
        <w:fldChar w:fldCharType="separate"/>
      </w:r>
      <w:r>
        <w:t>222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_Toc105600256 \h </w:instrText>
      </w:r>
      <w:r>
        <w:fldChar w:fldCharType="separate"/>
      </w:r>
      <w:r>
        <w:t>222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_Toc105600257 \h </w:instrText>
      </w:r>
      <w:r>
        <w:fldChar w:fldCharType="separate"/>
      </w:r>
      <w:r>
        <w:t>222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_Toc105600258 \h </w:instrText>
      </w:r>
      <w:r>
        <w:fldChar w:fldCharType="separate"/>
      </w:r>
      <w:r>
        <w:t>223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_Toc105600259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_Toc105600261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_Toc105600263 \h </w:instrText>
      </w:r>
      <w:r>
        <w:fldChar w:fldCharType="separate"/>
      </w:r>
      <w:r>
        <w:t>225</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_Toc105600264 \h </w:instrText>
      </w:r>
      <w:r>
        <w:fldChar w:fldCharType="separate"/>
      </w:r>
      <w:r>
        <w:t>226</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_Toc105600265 \h </w:instrText>
      </w:r>
      <w:r>
        <w:fldChar w:fldCharType="separate"/>
      </w:r>
      <w:r>
        <w:t>228</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_Toc105600266 \h </w:instrText>
      </w:r>
      <w:r>
        <w:fldChar w:fldCharType="separate"/>
      </w:r>
      <w:r>
        <w:t>230</w:t>
      </w:r>
      <w:r>
        <w:fldChar w:fldCharType="end"/>
      </w:r>
    </w:p>
    <w:p>
      <w:pPr>
        <w:pStyle w:val="TOC8"/>
        <w:rPr>
          <w:rFonts w:asciiTheme="minorHAnsi" w:eastAsiaTheme="minorEastAsia" w:hAnsiTheme="minorHAnsi" w:cstheme="minorBidi"/>
          <w:szCs w:val="22"/>
        </w:rPr>
      </w:pPr>
      <w:r>
        <w:lastRenderedPageBreak/>
        <w:t>5.</w:t>
      </w:r>
      <w:r>
        <w:tab/>
        <w:t>Party may request notice that subpoena to produce has been obeyed</w:t>
      </w:r>
      <w:r>
        <w:tab/>
      </w:r>
      <w:r>
        <w:fldChar w:fldCharType="begin"/>
      </w:r>
      <w:r>
        <w:instrText xml:space="preserve"> PAGEREF _Toc105600267 \h </w:instrText>
      </w:r>
      <w:r>
        <w:fldChar w:fldCharType="separate"/>
      </w:r>
      <w:r>
        <w:t>230</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_Toc105600268 \h </w:instrText>
      </w:r>
      <w:r>
        <w:fldChar w:fldCharType="separate"/>
      </w:r>
      <w:r>
        <w:t>230</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_Toc105600269 \h </w:instrText>
      </w:r>
      <w:r>
        <w:fldChar w:fldCharType="separate"/>
      </w:r>
      <w:r>
        <w:t>231</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_Toc105600270 \h </w:instrText>
      </w:r>
      <w:r>
        <w:fldChar w:fldCharType="separate"/>
      </w:r>
      <w:r>
        <w:t>233</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_Toc105600271 \h </w:instrText>
      </w:r>
      <w:r>
        <w:fldChar w:fldCharType="separate"/>
      </w:r>
      <w:r>
        <w:t>233</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_Toc105600272 \h </w:instrText>
      </w:r>
      <w:r>
        <w:fldChar w:fldCharType="separate"/>
      </w:r>
      <w:r>
        <w:t>234</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_Toc105600273 \h </w:instrText>
      </w:r>
      <w:r>
        <w:fldChar w:fldCharType="separate"/>
      </w:r>
      <w:r>
        <w:t>234</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_Toc105600274 \h </w:instrText>
      </w:r>
      <w:r>
        <w:fldChar w:fldCharType="separate"/>
      </w:r>
      <w:r>
        <w:t>235</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_Toc105600275 \h </w:instrText>
      </w:r>
      <w:r>
        <w:fldChar w:fldCharType="separate"/>
      </w:r>
      <w:r>
        <w:t>236</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_Toc105600276 \h </w:instrText>
      </w:r>
      <w:r>
        <w:fldChar w:fldCharType="separate"/>
      </w:r>
      <w:r>
        <w:t>237</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_Toc105600277 \h </w:instrText>
      </w:r>
      <w:r>
        <w:fldChar w:fldCharType="separate"/>
      </w:r>
      <w:r>
        <w:t>238</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_Toc105600278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_Toc105600280 \h </w:instrText>
      </w:r>
      <w:r>
        <w:fldChar w:fldCharType="separate"/>
      </w:r>
      <w:r>
        <w:t>240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_Toc105600281 \h </w:instrText>
      </w:r>
      <w:r>
        <w:fldChar w:fldCharType="separate"/>
      </w:r>
      <w:r>
        <w:t>240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_Toc105600282 \h </w:instrText>
      </w:r>
      <w:r>
        <w:fldChar w:fldCharType="separate"/>
      </w:r>
      <w:r>
        <w:t>241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_Toc105600283 \h </w:instrText>
      </w:r>
      <w:r>
        <w:fldChar w:fldCharType="separate"/>
      </w:r>
      <w:r>
        <w:t>242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_Toc105600284 \h </w:instrText>
      </w:r>
      <w:r>
        <w:fldChar w:fldCharType="separate"/>
      </w:r>
      <w:r>
        <w:t>242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_Toc105600285 \h </w:instrText>
      </w:r>
      <w:r>
        <w:fldChar w:fldCharType="separate"/>
      </w:r>
      <w:r>
        <w:t>243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_Toc105600286 \h </w:instrText>
      </w:r>
      <w:r>
        <w:fldChar w:fldCharType="separate"/>
      </w:r>
      <w:r>
        <w:t>243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_Toc105600287 \h </w:instrText>
      </w:r>
      <w:r>
        <w:fldChar w:fldCharType="separate"/>
      </w:r>
      <w:r>
        <w:t>244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_Toc105600288 \h </w:instrText>
      </w:r>
      <w:r>
        <w:fldChar w:fldCharType="separate"/>
      </w:r>
      <w:r>
        <w:t>244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_Toc105600289 \h </w:instrText>
      </w:r>
      <w:r>
        <w:fldChar w:fldCharType="separate"/>
      </w:r>
      <w:r>
        <w:t>244</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_Toc105600290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_Toc105600292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_Toc105600293 \h </w:instrText>
      </w:r>
      <w:r>
        <w:fldChar w:fldCharType="separate"/>
      </w:r>
      <w:r>
        <w:t>245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_Toc105600294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_Toc105600295 \h </w:instrText>
      </w:r>
      <w:r>
        <w:fldChar w:fldCharType="separate"/>
      </w:r>
      <w:r>
        <w:t>246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_Toc105600296 \h </w:instrText>
      </w:r>
      <w:r>
        <w:fldChar w:fldCharType="separate"/>
      </w:r>
      <w:r>
        <w:t>246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_Toc105600297 \h </w:instrText>
      </w:r>
      <w:r>
        <w:fldChar w:fldCharType="separate"/>
      </w:r>
      <w:r>
        <w:t>247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_Toc105600298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Additional witnesses may be examined with parties’ consent</w:t>
      </w:r>
      <w:r>
        <w:tab/>
      </w:r>
      <w:r>
        <w:fldChar w:fldCharType="begin"/>
      </w:r>
      <w:r>
        <w:instrText xml:space="preserve"> PAGEREF _Toc105600299 \h </w:instrText>
      </w:r>
      <w:r>
        <w:fldChar w:fldCharType="separate"/>
      </w:r>
      <w:r>
        <w:t>247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_Toc105600300 \h </w:instrText>
      </w:r>
      <w:r>
        <w:fldChar w:fldCharType="separate"/>
      </w:r>
      <w:r>
        <w:t>248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_Toc105600301 \h </w:instrText>
      </w:r>
      <w:r>
        <w:fldChar w:fldCharType="separate"/>
      </w:r>
      <w:r>
        <w:t>249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_Toc105600302 \h </w:instrText>
      </w:r>
      <w:r>
        <w:fldChar w:fldCharType="separate"/>
      </w:r>
      <w:r>
        <w:t>249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_Toc105600303 \h </w:instrText>
      </w:r>
      <w:r>
        <w:fldChar w:fldCharType="separate"/>
      </w:r>
      <w:r>
        <w:t>249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_Toc105600304 \h </w:instrText>
      </w:r>
      <w:r>
        <w:fldChar w:fldCharType="separate"/>
      </w:r>
      <w:r>
        <w:t>249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_Toc105600305 \h </w:instrText>
      </w:r>
      <w:r>
        <w:fldChar w:fldCharType="separate"/>
      </w:r>
      <w:r>
        <w:t>250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_Toc105600306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_Toc105600308 \h </w:instrText>
      </w:r>
      <w:r>
        <w:fldChar w:fldCharType="separate"/>
      </w:r>
      <w:r>
        <w:t>252</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_Toc105600309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_Toc105600310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_Toc105600311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_Toc105600312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_Toc105600313 \h </w:instrText>
      </w:r>
      <w:r>
        <w:fldChar w:fldCharType="separate"/>
      </w:r>
      <w:r>
        <w:t>254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_Toc105600314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_Toc105600316 \h </w:instrText>
      </w:r>
      <w:r>
        <w:fldChar w:fldCharType="separate"/>
      </w:r>
      <w:r>
        <w:t>255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_Toc105600317 \h </w:instrText>
      </w:r>
      <w:r>
        <w:fldChar w:fldCharType="separate"/>
      </w:r>
      <w:r>
        <w:t>255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_Toc105600318 \h </w:instrText>
      </w:r>
      <w:r>
        <w:fldChar w:fldCharType="separate"/>
      </w:r>
      <w:r>
        <w:t>255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_Toc105600319 \h </w:instrText>
      </w:r>
      <w:r>
        <w:fldChar w:fldCharType="separate"/>
      </w:r>
      <w:r>
        <w:t>256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_Toc105600320 \h </w:instrText>
      </w:r>
      <w:r>
        <w:fldChar w:fldCharType="separate"/>
      </w:r>
      <w:r>
        <w:t>256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_Toc105600321 \h </w:instrText>
      </w:r>
      <w:r>
        <w:fldChar w:fldCharType="separate"/>
      </w:r>
      <w:r>
        <w:t>256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_Toc105600322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_Toc105600325 \h </w:instrText>
      </w:r>
      <w:r>
        <w:fldChar w:fldCharType="separate"/>
      </w:r>
      <w:r>
        <w:t>259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_Toc105600326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_Toc105600328 \h </w:instrText>
      </w:r>
      <w:r>
        <w:fldChar w:fldCharType="separate"/>
      </w:r>
      <w:r>
        <w:t>259</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_Toc105600329 \h </w:instrText>
      </w:r>
      <w:r>
        <w:fldChar w:fldCharType="separate"/>
      </w:r>
      <w:r>
        <w:t>260</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_Toc105600330 \h </w:instrText>
      </w:r>
      <w:r>
        <w:fldChar w:fldCharType="separate"/>
      </w:r>
      <w:r>
        <w:t>261</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_Toc105600331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_Toc105600333 \h </w:instrText>
      </w:r>
      <w:r>
        <w:fldChar w:fldCharType="separate"/>
      </w:r>
      <w:r>
        <w:t>263</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_Toc105600334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_Toc105600336 \h </w:instrText>
      </w:r>
      <w:r>
        <w:fldChar w:fldCharType="separate"/>
      </w:r>
      <w:r>
        <w:t>265</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_Toc105600337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_Toc105600339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_Toc105600340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_Toc105600341 \h </w:instrText>
      </w:r>
      <w:r>
        <w:fldChar w:fldCharType="separate"/>
      </w:r>
      <w:r>
        <w:t>268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_Toc105600342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_Toc105600343 \h </w:instrText>
      </w:r>
      <w:r>
        <w:fldChar w:fldCharType="separate"/>
      </w:r>
      <w:r>
        <w:t>268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_Toc105600344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_Toc105600346 \h </w:instrText>
      </w:r>
      <w:r>
        <w:fldChar w:fldCharType="separate"/>
      </w:r>
      <w:r>
        <w:t>270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_Toc105600347 \h </w:instrText>
      </w:r>
      <w:r>
        <w:fldChar w:fldCharType="separate"/>
      </w:r>
      <w:r>
        <w:t>270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_Toc105600348 \h </w:instrText>
      </w:r>
      <w:r>
        <w:fldChar w:fldCharType="separate"/>
      </w:r>
      <w:r>
        <w:t>270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_Toc105600349 \h </w:instrText>
      </w:r>
      <w:r>
        <w:fldChar w:fldCharType="separate"/>
      </w:r>
      <w:r>
        <w:t>271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_Toc105600350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_Toc105600352 \h </w:instrText>
      </w:r>
      <w:r>
        <w:fldChar w:fldCharType="separate"/>
      </w:r>
      <w:r>
        <w:t>272</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Date from which judgment or order takes effect</w:t>
      </w:r>
      <w:r>
        <w:tab/>
      </w:r>
      <w:r>
        <w:fldChar w:fldCharType="begin"/>
      </w:r>
      <w:r>
        <w:instrText xml:space="preserve"> PAGEREF _Toc105600353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_Toc105600354 \h </w:instrText>
      </w:r>
      <w:r>
        <w:fldChar w:fldCharType="separate"/>
      </w:r>
      <w:r>
        <w:t>272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_Toc105600355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_Toc105600356 \h </w:instrText>
      </w:r>
      <w:r>
        <w:fldChar w:fldCharType="separate"/>
      </w:r>
      <w:r>
        <w:t>273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_Toc105600357 \h </w:instrText>
      </w:r>
      <w:r>
        <w:fldChar w:fldCharType="separate"/>
      </w:r>
      <w:r>
        <w:t>273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_Toc105600358 \h </w:instrText>
      </w:r>
      <w:r>
        <w:fldChar w:fldCharType="separate"/>
      </w:r>
      <w:r>
        <w:t>273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_Toc105600359 \h </w:instrText>
      </w:r>
      <w:r>
        <w:fldChar w:fldCharType="separate"/>
      </w:r>
      <w:r>
        <w:t>273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_Toc105600360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_Toc105600362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_Toc105600363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_Toc105600364 \h </w:instrText>
      </w:r>
      <w:r>
        <w:fldChar w:fldCharType="separate"/>
      </w:r>
      <w:r>
        <w:t>276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_Toc105600365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_Toc105600366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_Toc105600367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_Toc105600368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_Toc105600369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_Toc105600370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_Toc105600371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_Toc105600372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_Toc105600373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_Toc105600374 \h </w:instrText>
      </w:r>
      <w:r>
        <w:fldChar w:fldCharType="separate"/>
      </w:r>
      <w:r>
        <w:t>280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_Toc105600375 \h </w:instrText>
      </w:r>
      <w:r>
        <w:fldChar w:fldCharType="separate"/>
      </w:r>
      <w:r>
        <w:t>281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_Toc105600376 \h </w:instrText>
      </w:r>
      <w:r>
        <w:fldChar w:fldCharType="separate"/>
      </w:r>
      <w:r>
        <w:t>281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_Toc105600377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_Toc105600379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_Toc105600380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Application for registration (Act s. 6)</w:t>
      </w:r>
      <w:r>
        <w:tab/>
      </w:r>
      <w:r>
        <w:fldChar w:fldCharType="begin"/>
      </w:r>
      <w:r>
        <w:instrText xml:space="preserve"> PAGEREF _Toc105600381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_Toc105600382 \h </w:instrText>
      </w:r>
      <w:r>
        <w:fldChar w:fldCharType="separate"/>
      </w:r>
      <w:r>
        <w:t>284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_Toc105600383 \h </w:instrText>
      </w:r>
      <w:r>
        <w:fldChar w:fldCharType="separate"/>
      </w:r>
      <w:r>
        <w:t>285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_Toc105600384 \h </w:instrText>
      </w:r>
      <w:r>
        <w:fldChar w:fldCharType="separate"/>
      </w:r>
      <w:r>
        <w:t>285</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_Toc105600385 \h </w:instrText>
      </w:r>
      <w:r>
        <w:fldChar w:fldCharType="separate"/>
      </w:r>
      <w:r>
        <w:t>286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_Toc105600386 \h </w:instrText>
      </w:r>
      <w:r>
        <w:fldChar w:fldCharType="separate"/>
      </w:r>
      <w:r>
        <w:t>286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_Toc105600387 \h </w:instrText>
      </w:r>
      <w:r>
        <w:fldChar w:fldCharType="separate"/>
      </w:r>
      <w:r>
        <w:t>287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_Toc105600388 \h </w:instrText>
      </w:r>
      <w:r>
        <w:fldChar w:fldCharType="separate"/>
      </w:r>
      <w:r>
        <w:t>287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_Toc105600389 \h </w:instrText>
      </w:r>
      <w:r>
        <w:fldChar w:fldCharType="separate"/>
      </w:r>
      <w:r>
        <w:t>287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_Toc105600390 \h </w:instrText>
      </w:r>
      <w:r>
        <w:fldChar w:fldCharType="separate"/>
      </w:r>
      <w:r>
        <w:t>288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_Toc105600391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_Toc105600393 \h </w:instrText>
      </w:r>
      <w:r>
        <w:fldChar w:fldCharType="separate"/>
      </w:r>
      <w:r>
        <w:t>291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_Toc105600394 \h </w:instrText>
      </w:r>
      <w:r>
        <w:fldChar w:fldCharType="separate"/>
      </w:r>
      <w:r>
        <w:t>291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_Toc105600395 \h </w:instrText>
      </w:r>
      <w:r>
        <w:fldChar w:fldCharType="separate"/>
      </w:r>
      <w:r>
        <w:t>291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_Toc105600396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_Toc105600397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_Toc105600398 \h </w:instrText>
      </w:r>
      <w:r>
        <w:fldChar w:fldCharType="separate"/>
      </w:r>
      <w:r>
        <w:t>292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_Toc105600399 \h </w:instrText>
      </w:r>
      <w:r>
        <w:fldChar w:fldCharType="separate"/>
      </w:r>
      <w:r>
        <w:t>292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_Toc105600400 \h </w:instrText>
      </w:r>
      <w:r>
        <w:fldChar w:fldCharType="separate"/>
      </w:r>
      <w:r>
        <w:t>293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_Toc105600401 \h </w:instrText>
      </w:r>
      <w:r>
        <w:fldChar w:fldCharType="separate"/>
      </w:r>
      <w:r>
        <w:t>293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_Toc105600402 \h </w:instrText>
      </w:r>
      <w:r>
        <w:fldChar w:fldCharType="separate"/>
      </w:r>
      <w:r>
        <w:t>293</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_Toc105600403 \h </w:instrText>
      </w:r>
      <w:r>
        <w:fldChar w:fldCharType="separate"/>
      </w:r>
      <w:r>
        <w:t>294</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_Toc105600404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_Toc105600406 \h </w:instrText>
      </w:r>
      <w:r>
        <w:fldChar w:fldCharType="separate"/>
      </w:r>
      <w:r>
        <w:t>295</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_Toc105600407 \h </w:instrText>
      </w:r>
      <w:r>
        <w:fldChar w:fldCharType="separate"/>
      </w:r>
      <w:r>
        <w:t>295</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_Toc105600408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_Toc105600410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_Toc105600411 \h </w:instrText>
      </w:r>
      <w:r>
        <w:fldChar w:fldCharType="separate"/>
      </w:r>
      <w:r>
        <w:t>297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_Toc105600412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_Toc105600413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Payment of balances by receiver</w:t>
      </w:r>
      <w:r>
        <w:tab/>
      </w:r>
      <w:r>
        <w:fldChar w:fldCharType="begin"/>
      </w:r>
      <w:r>
        <w:instrText xml:space="preserve"> PAGEREF _Toc105600414 \h </w:instrText>
      </w:r>
      <w:r>
        <w:fldChar w:fldCharType="separate"/>
      </w:r>
      <w:r>
        <w:t>298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_Toc105600415 \h </w:instrText>
      </w:r>
      <w:r>
        <w:fldChar w:fldCharType="separate"/>
      </w:r>
      <w:r>
        <w:t>299</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_Toc105600416 \h </w:instrText>
      </w:r>
      <w:r>
        <w:fldChar w:fldCharType="separate"/>
      </w:r>
      <w:r>
        <w:t>299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_Toc105600417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_Toc105600418 \h </w:instrText>
      </w:r>
      <w:r>
        <w:fldChar w:fldCharType="separate"/>
      </w:r>
      <w:r>
        <w:t>300</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_Toc105600419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_Toc105600421 \h </w:instrText>
      </w:r>
      <w:r>
        <w:fldChar w:fldCharType="separate"/>
      </w:r>
      <w:r>
        <w:t>301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_Toc105600422 \h </w:instrText>
      </w:r>
      <w:r>
        <w:fldChar w:fldCharType="separate"/>
      </w:r>
      <w:r>
        <w:t>301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_Toc105600423 \h </w:instrText>
      </w:r>
      <w:r>
        <w:fldChar w:fldCharType="separate"/>
      </w:r>
      <w:r>
        <w:t>302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_Toc105600424 \h </w:instrText>
      </w:r>
      <w:r>
        <w:fldChar w:fldCharType="separate"/>
      </w:r>
      <w:r>
        <w:t>302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_Toc105600425 \h </w:instrText>
      </w:r>
      <w:r>
        <w:fldChar w:fldCharType="separate"/>
      </w:r>
      <w:r>
        <w:t>303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_Toc105600426 \h </w:instrText>
      </w:r>
      <w:r>
        <w:fldChar w:fldCharType="separate"/>
      </w:r>
      <w:r>
        <w:t>303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_Toc105600427 \h </w:instrText>
      </w:r>
      <w:r>
        <w:fldChar w:fldCharType="separate"/>
      </w:r>
      <w:r>
        <w:t>304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_Toc105600428 \h </w:instrText>
      </w:r>
      <w:r>
        <w:fldChar w:fldCharType="separate"/>
      </w:r>
      <w:r>
        <w:t>304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_Toc105600429 \h </w:instrText>
      </w:r>
      <w:r>
        <w:fldChar w:fldCharType="separate"/>
      </w:r>
      <w:r>
        <w:t>304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_Toc105600430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_Toc105600432 \h </w:instrText>
      </w:r>
      <w:r>
        <w:fldChar w:fldCharType="separate"/>
      </w:r>
      <w:r>
        <w:t>306</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_Toc105600433 \h </w:instrText>
      </w:r>
      <w:r>
        <w:fldChar w:fldCharType="separate"/>
      </w:r>
      <w:r>
        <w:t>306</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_Toc105600434 \h </w:instrText>
      </w:r>
      <w:r>
        <w:fldChar w:fldCharType="separate"/>
      </w:r>
      <w:r>
        <w:t>306</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_Toc105600435 \h </w:instrText>
      </w:r>
      <w:r>
        <w:fldChar w:fldCharType="separate"/>
      </w:r>
      <w:r>
        <w:t>307</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_Toc105600436 \h </w:instrText>
      </w:r>
      <w:r>
        <w:fldChar w:fldCharType="separate"/>
      </w:r>
      <w:r>
        <w:t>307</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_Toc105600437 \h </w:instrText>
      </w:r>
      <w:r>
        <w:fldChar w:fldCharType="separate"/>
      </w:r>
      <w:r>
        <w:t>309</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_Toc105600438 \h </w:instrText>
      </w:r>
      <w:r>
        <w:fldChar w:fldCharType="separate"/>
      </w:r>
      <w:r>
        <w:t>309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_Toc105600439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_Toc105600441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2.</w:t>
      </w:r>
      <w:r>
        <w:tab/>
        <w:t>Search order</w:t>
      </w:r>
      <w:r>
        <w:tab/>
      </w:r>
      <w:r>
        <w:fldChar w:fldCharType="begin"/>
      </w:r>
      <w:r>
        <w:instrText xml:space="preserve"> PAGEREF _Toc105600442 \h </w:instrText>
      </w:r>
      <w:r>
        <w:fldChar w:fldCharType="separate"/>
      </w:r>
      <w:r>
        <w:t>310</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_Toc105600443 \h </w:instrText>
      </w:r>
      <w:r>
        <w:fldChar w:fldCharType="separate"/>
      </w:r>
      <w:r>
        <w:t>310</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_Toc105600444 \h </w:instrText>
      </w:r>
      <w:r>
        <w:fldChar w:fldCharType="separate"/>
      </w:r>
      <w:r>
        <w:t>311</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_Toc105600445 \h </w:instrText>
      </w:r>
      <w:r>
        <w:fldChar w:fldCharType="separate"/>
      </w:r>
      <w:r>
        <w:t>311</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_Toc105600446 \h </w:instrText>
      </w:r>
      <w:r>
        <w:fldChar w:fldCharType="separate"/>
      </w:r>
      <w:r>
        <w:t>312</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_Toc105600447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_Toc105600449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_Toc105600450 \h </w:instrText>
      </w:r>
      <w:r>
        <w:fldChar w:fldCharType="separate"/>
      </w:r>
      <w:r>
        <w:t>314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_Toc105600451 \h </w:instrText>
      </w:r>
      <w:r>
        <w:fldChar w:fldCharType="separate"/>
      </w:r>
      <w:r>
        <w:t>314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_Toc105600452 \h </w:instrText>
      </w:r>
      <w:r>
        <w:fldChar w:fldCharType="separate"/>
      </w:r>
      <w:r>
        <w:t>314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_Toc105600453 \h </w:instrText>
      </w:r>
      <w:r>
        <w:fldChar w:fldCharType="separate"/>
      </w:r>
      <w:r>
        <w:t>315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_Toc105600454 \h </w:instrText>
      </w:r>
      <w:r>
        <w:fldChar w:fldCharType="separate"/>
      </w:r>
      <w:r>
        <w:t>315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_Toc105600455 \h </w:instrText>
      </w:r>
      <w:r>
        <w:fldChar w:fldCharType="separate"/>
      </w:r>
      <w:r>
        <w:t>316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_Toc105600456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_Toc105600458 \h </w:instrText>
      </w:r>
      <w:r>
        <w:fldChar w:fldCharType="separate"/>
      </w:r>
      <w:r>
        <w:t>317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_Toc105600459 \h </w:instrText>
      </w:r>
      <w:r>
        <w:fldChar w:fldCharType="separate"/>
      </w:r>
      <w:r>
        <w:t>317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_Toc105600460 \h </w:instrText>
      </w:r>
      <w:r>
        <w:fldChar w:fldCharType="separate"/>
      </w:r>
      <w:r>
        <w:t>317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_Toc105600461 \h </w:instrText>
      </w:r>
      <w:r>
        <w:fldChar w:fldCharType="separate"/>
      </w:r>
      <w:r>
        <w:t>317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_Toc105600462 \h </w:instrText>
      </w:r>
      <w:r>
        <w:fldChar w:fldCharType="separate"/>
      </w:r>
      <w:r>
        <w:t>317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_Toc105600463 \h </w:instrText>
      </w:r>
      <w:r>
        <w:fldChar w:fldCharType="separate"/>
      </w:r>
      <w:r>
        <w:t>318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_Toc105600464 \h </w:instrText>
      </w:r>
      <w:r>
        <w:fldChar w:fldCharType="separate"/>
      </w:r>
      <w:r>
        <w:t>318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_Toc105600465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_Toc105600467 \h </w:instrText>
      </w:r>
      <w:r>
        <w:fldChar w:fldCharType="separate"/>
      </w:r>
      <w:r>
        <w:t>319</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_Toc105600468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_Toc105600469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_Toc105600470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_Toc105600471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_Toc105600472 \h </w:instrText>
      </w:r>
      <w:r>
        <w:fldChar w:fldCharType="separate"/>
      </w:r>
      <w:r>
        <w:t>321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_Toc105600473 \h </w:instrText>
      </w:r>
      <w:r>
        <w:fldChar w:fldCharType="separate"/>
      </w:r>
      <w:r>
        <w:t>321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_Toc105600474 \h </w:instrText>
      </w:r>
      <w:r>
        <w:fldChar w:fldCharType="separate"/>
      </w:r>
      <w:r>
        <w:t>321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Discharge from committal</w:t>
      </w:r>
      <w:r>
        <w:tab/>
      </w:r>
      <w:r>
        <w:fldChar w:fldCharType="begin"/>
      </w:r>
      <w:r>
        <w:instrText xml:space="preserve"> PAGEREF _Toc105600475 \h </w:instrText>
      </w:r>
      <w:r>
        <w:fldChar w:fldCharType="separate"/>
      </w:r>
      <w:r>
        <w:t>322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_Toc105600476 \h </w:instrText>
      </w:r>
      <w:r>
        <w:fldChar w:fldCharType="separate"/>
      </w:r>
      <w:r>
        <w:t>322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_Toc105600477 \h </w:instrText>
      </w:r>
      <w:r>
        <w:fldChar w:fldCharType="separate"/>
      </w:r>
      <w:r>
        <w:t>322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_Toc105600478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_Toc105600481 \h </w:instrText>
      </w:r>
      <w:r>
        <w:fldChar w:fldCharType="separate"/>
      </w:r>
      <w:r>
        <w:t>324</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_Toc105600482 \h </w:instrText>
      </w:r>
      <w:r>
        <w:fldChar w:fldCharType="separate"/>
      </w:r>
      <w:r>
        <w:t>325</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_Toc105600483 \h </w:instrText>
      </w:r>
      <w:r>
        <w:fldChar w:fldCharType="separate"/>
      </w:r>
      <w:r>
        <w:t>326</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_Toc105600484 \h </w:instrText>
      </w:r>
      <w:r>
        <w:fldChar w:fldCharType="separate"/>
      </w:r>
      <w:r>
        <w:t>326</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_Toc105600485 \h </w:instrText>
      </w:r>
      <w:r>
        <w:fldChar w:fldCharType="separate"/>
      </w:r>
      <w:r>
        <w:t>327</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_Toc105600486 \h </w:instrText>
      </w:r>
      <w:r>
        <w:fldChar w:fldCharType="separate"/>
      </w:r>
      <w:r>
        <w:t>328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_Toc105600487 \h </w:instrText>
      </w:r>
      <w:r>
        <w:fldChar w:fldCharType="separate"/>
      </w:r>
      <w:r>
        <w:t>328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_Toc105600488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_Toc105600490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_Toc105600492 \h </w:instrText>
      </w:r>
      <w:r>
        <w:fldChar w:fldCharType="separate"/>
      </w:r>
      <w:r>
        <w:t>329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_Toc105600493 \h </w:instrText>
      </w:r>
      <w:r>
        <w:fldChar w:fldCharType="separate"/>
      </w:r>
      <w:r>
        <w:t>330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_Toc105600494 \h </w:instrText>
      </w:r>
      <w:r>
        <w:fldChar w:fldCharType="separate"/>
      </w:r>
      <w:r>
        <w:t>330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_Toc105600495 \h </w:instrText>
      </w:r>
      <w:r>
        <w:fldChar w:fldCharType="separate"/>
      </w:r>
      <w:r>
        <w:t>330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_Toc105600496 \h </w:instrText>
      </w:r>
      <w:r>
        <w:fldChar w:fldCharType="separate"/>
      </w:r>
      <w:r>
        <w:t>331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_Toc105600497 \h </w:instrText>
      </w:r>
      <w:r>
        <w:fldChar w:fldCharType="separate"/>
      </w:r>
      <w:r>
        <w:t>331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_Toc105600498 \h </w:instrText>
      </w:r>
      <w:r>
        <w:fldChar w:fldCharType="separate"/>
      </w:r>
      <w:r>
        <w:t>331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_Toc105600499 \h </w:instrText>
      </w:r>
      <w:r>
        <w:fldChar w:fldCharType="separate"/>
      </w:r>
      <w:r>
        <w:t>332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_Toc105600500 \h </w:instrText>
      </w:r>
      <w:r>
        <w:fldChar w:fldCharType="separate"/>
      </w:r>
      <w:r>
        <w:t>332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_Toc105600501 \h </w:instrText>
      </w:r>
      <w:r>
        <w:fldChar w:fldCharType="separate"/>
      </w:r>
      <w:r>
        <w:t>332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_Toc105600502 \h </w:instrText>
      </w:r>
      <w:r>
        <w:fldChar w:fldCharType="separate"/>
      </w:r>
      <w:r>
        <w:t>333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_Toc105600503 \h </w:instrText>
      </w:r>
      <w:r>
        <w:fldChar w:fldCharType="separate"/>
      </w:r>
      <w:r>
        <w:t>333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_Toc105600504 \h </w:instrText>
      </w:r>
      <w:r>
        <w:fldChar w:fldCharType="separate"/>
      </w:r>
      <w:r>
        <w:t>333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_Toc105600505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_Toc105600507 \h </w:instrText>
      </w:r>
      <w:r>
        <w:fldChar w:fldCharType="separate"/>
      </w:r>
      <w:r>
        <w:t>334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_Toc105600508 \h </w:instrText>
      </w:r>
      <w:r>
        <w:fldChar w:fldCharType="separate"/>
      </w:r>
      <w:r>
        <w:t>334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_Toc105600509 \h </w:instrText>
      </w:r>
      <w:r>
        <w:fldChar w:fldCharType="separate"/>
      </w:r>
      <w:r>
        <w:t>334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_Toc105600510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_Toc105600512 \h </w:instrText>
      </w:r>
      <w:r>
        <w:fldChar w:fldCharType="separate"/>
      </w:r>
      <w:r>
        <w:t>335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_Toc105600513 \h </w:instrText>
      </w:r>
      <w:r>
        <w:fldChar w:fldCharType="separate"/>
      </w:r>
      <w:r>
        <w:t>335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_Toc105600514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_Toc105600516 \h </w:instrText>
      </w:r>
      <w:r>
        <w:fldChar w:fldCharType="separate"/>
      </w:r>
      <w:r>
        <w:t>337</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_Toc105600517 \h </w:instrText>
      </w:r>
      <w:r>
        <w:fldChar w:fldCharType="separate"/>
      </w:r>
      <w:r>
        <w:t>337</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_Toc105600518 \h </w:instrText>
      </w:r>
      <w:r>
        <w:fldChar w:fldCharType="separate"/>
      </w:r>
      <w:r>
        <w:t>338</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_Toc105600519 \h </w:instrText>
      </w:r>
      <w:r>
        <w:fldChar w:fldCharType="separate"/>
      </w:r>
      <w:r>
        <w:t>339</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_Toc105600520 \h </w:instrText>
      </w:r>
      <w:r>
        <w:fldChar w:fldCharType="separate"/>
      </w:r>
      <w:r>
        <w:t>339</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_Toc105600521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_Toc105600523 \h </w:instrText>
      </w:r>
      <w:r>
        <w:fldChar w:fldCharType="separate"/>
      </w:r>
      <w:r>
        <w:t>341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_Toc105600524 \h </w:instrText>
      </w:r>
      <w:r>
        <w:fldChar w:fldCharType="separate"/>
      </w:r>
      <w:r>
        <w:t>341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_Toc105600525 \h </w:instrText>
      </w:r>
      <w:r>
        <w:fldChar w:fldCharType="separate"/>
      </w:r>
      <w:r>
        <w:t>342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_Toc105600526 \h </w:instrText>
      </w:r>
      <w:r>
        <w:fldChar w:fldCharType="separate"/>
      </w:r>
      <w:r>
        <w:t>342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_Toc105600527 \h </w:instrText>
      </w:r>
      <w:r>
        <w:fldChar w:fldCharType="separate"/>
      </w:r>
      <w:r>
        <w:t>342</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_Toc105600528 \h </w:instrText>
      </w:r>
      <w:r>
        <w:fldChar w:fldCharType="separate"/>
      </w:r>
      <w:r>
        <w:t>343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_Toc105600529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_Toc105600530 \h </w:instrText>
      </w:r>
      <w:r>
        <w:fldChar w:fldCharType="separate"/>
      </w:r>
      <w:r>
        <w:t>344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_Toc105600531 \h </w:instrText>
      </w:r>
      <w:r>
        <w:fldChar w:fldCharType="separate"/>
      </w:r>
      <w:r>
        <w:t>344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_Toc105600532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_Toc105600535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_Toc105600537 \h </w:instrText>
      </w:r>
      <w:r>
        <w:fldChar w:fldCharType="separate"/>
      </w:r>
      <w:r>
        <w:t>345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_Toc105600538 \h </w:instrText>
      </w:r>
      <w:r>
        <w:fldChar w:fldCharType="separate"/>
      </w:r>
      <w:r>
        <w:t>346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_Toc105600539 \h </w:instrText>
      </w:r>
      <w:r>
        <w:fldChar w:fldCharType="separate"/>
      </w:r>
      <w:r>
        <w:t>346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_Toc105600540 \h </w:instrText>
      </w:r>
      <w:r>
        <w:fldChar w:fldCharType="separate"/>
      </w:r>
      <w:r>
        <w:t>347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_Toc105600541 \h </w:instrText>
      </w:r>
      <w:r>
        <w:fldChar w:fldCharType="separate"/>
      </w:r>
      <w:r>
        <w:t>347</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Interference with discretion of trustee etc.</w:t>
      </w:r>
      <w:r>
        <w:tab/>
      </w:r>
      <w:r>
        <w:fldChar w:fldCharType="begin"/>
      </w:r>
      <w:r>
        <w:instrText xml:space="preserve"> PAGEREF _Toc105600542 \h </w:instrText>
      </w:r>
      <w:r>
        <w:fldChar w:fldCharType="separate"/>
      </w:r>
      <w:r>
        <w:t>348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_Toc105600543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_Toc105600545 \h </w:instrText>
      </w:r>
      <w:r>
        <w:fldChar w:fldCharType="separate"/>
      </w:r>
      <w:r>
        <w:t>348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_Toc105600546 \h </w:instrText>
      </w:r>
      <w:r>
        <w:fldChar w:fldCharType="separate"/>
      </w:r>
      <w:r>
        <w:t>349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_Toc105600547 \h </w:instrText>
      </w:r>
      <w:r>
        <w:fldChar w:fldCharType="separate"/>
      </w:r>
      <w:r>
        <w:t>349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_Toc105600548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_Toc105600550 \h </w:instrText>
      </w:r>
      <w:r>
        <w:fldChar w:fldCharType="separate"/>
      </w:r>
      <w:r>
        <w:t>349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_Toc105600551 \h </w:instrText>
      </w:r>
      <w:r>
        <w:fldChar w:fldCharType="separate"/>
      </w:r>
      <w:r>
        <w:t>350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_Toc105600552 \h </w:instrText>
      </w:r>
      <w:r>
        <w:fldChar w:fldCharType="separate"/>
      </w:r>
      <w:r>
        <w:t>350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_Toc105600553 \h </w:instrText>
      </w:r>
      <w:r>
        <w:fldChar w:fldCharType="separate"/>
      </w:r>
      <w:r>
        <w:t>350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_Toc105600554 \h </w:instrText>
      </w:r>
      <w:r>
        <w:fldChar w:fldCharType="separate"/>
      </w:r>
      <w:r>
        <w:t>351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_Toc105600555 \h </w:instrText>
      </w:r>
      <w:r>
        <w:fldChar w:fldCharType="separate"/>
      </w:r>
      <w:r>
        <w:t>352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_Toc105600556 \h </w:instrText>
      </w:r>
      <w:r>
        <w:fldChar w:fldCharType="separate"/>
      </w:r>
      <w:r>
        <w:t>352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_Toc105600557 \h </w:instrText>
      </w:r>
      <w:r>
        <w:fldChar w:fldCharType="separate"/>
      </w:r>
      <w:r>
        <w:t>353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_Toc105600558 \h </w:instrText>
      </w:r>
      <w:r>
        <w:fldChar w:fldCharType="separate"/>
      </w:r>
      <w:r>
        <w:t>353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_Toc105600559 \h </w:instrText>
      </w:r>
      <w:r>
        <w:fldChar w:fldCharType="separate"/>
      </w:r>
      <w:r>
        <w:t>354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_Toc105600560 \h </w:instrText>
      </w:r>
      <w:r>
        <w:fldChar w:fldCharType="separate"/>
      </w:r>
      <w:r>
        <w:t>354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_Toc105600561 \h </w:instrText>
      </w:r>
      <w:r>
        <w:fldChar w:fldCharType="separate"/>
      </w:r>
      <w:r>
        <w:t>354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_Toc105600562 \h </w:instrText>
      </w:r>
      <w:r>
        <w:fldChar w:fldCharType="separate"/>
      </w:r>
      <w:r>
        <w:t>354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_Toc105600563 \h </w:instrText>
      </w:r>
      <w:r>
        <w:fldChar w:fldCharType="separate"/>
      </w:r>
      <w:r>
        <w:t>355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_Toc105600564 \h </w:instrText>
      </w:r>
      <w:r>
        <w:fldChar w:fldCharType="separate"/>
      </w:r>
      <w:r>
        <w:t>355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_Toc105600565 \h </w:instrText>
      </w:r>
      <w:r>
        <w:fldChar w:fldCharType="separate"/>
      </w:r>
      <w:r>
        <w:t>356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_Toc105600566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_Toc105600568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_Toc105600569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_Toc105600570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and issue of summons</w:t>
      </w:r>
      <w:r>
        <w:tab/>
      </w:r>
      <w:r>
        <w:fldChar w:fldCharType="begin"/>
      </w:r>
      <w:r>
        <w:instrText xml:space="preserve"> PAGEREF _Toc105600571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_Toc105600572 \h </w:instrText>
      </w:r>
      <w:r>
        <w:fldChar w:fldCharType="separate"/>
      </w:r>
      <w:r>
        <w:t>361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_Toc105600573 \h </w:instrText>
      </w:r>
      <w:r>
        <w:fldChar w:fldCharType="separate"/>
      </w:r>
      <w:r>
        <w:t>361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_Toc105600574 \h </w:instrText>
      </w:r>
      <w:r>
        <w:fldChar w:fldCharType="separate"/>
      </w:r>
      <w:r>
        <w:t>361</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Stay of proceedings, ordering</w:t>
      </w:r>
      <w:r>
        <w:tab/>
      </w:r>
      <w:r>
        <w:fldChar w:fldCharType="begin"/>
      </w:r>
      <w:r>
        <w:instrText xml:space="preserve"> PAGEREF _Toc105600575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_Toc105600576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_Toc105600577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_Toc105600579 \h </w:instrText>
      </w:r>
      <w:r>
        <w:fldChar w:fldCharType="separate"/>
      </w:r>
      <w:r>
        <w:t>363</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_Toc105600580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_Toc105600582 \h </w:instrText>
      </w:r>
      <w:r>
        <w:fldChar w:fldCharType="separate"/>
      </w:r>
      <w:r>
        <w:t>365</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_Toc105600583 \h </w:instrText>
      </w:r>
      <w:r>
        <w:fldChar w:fldCharType="separate"/>
      </w:r>
      <w:r>
        <w:t>365</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_Toc105600584 \h </w:instrText>
      </w:r>
      <w:r>
        <w:fldChar w:fldCharType="separate"/>
      </w:r>
      <w:r>
        <w:t>367</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_Toc105600585 \h </w:instrText>
      </w:r>
      <w:r>
        <w:fldChar w:fldCharType="separate"/>
      </w:r>
      <w:r>
        <w:t>367</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_Toc105600586 \h </w:instrText>
      </w:r>
      <w:r>
        <w:fldChar w:fldCharType="separate"/>
      </w:r>
      <w:r>
        <w:t>368</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_Toc105600587 \h </w:instrText>
      </w:r>
      <w:r>
        <w:fldChar w:fldCharType="separate"/>
      </w:r>
      <w:r>
        <w:t>368</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_Toc105600588 \h </w:instrText>
      </w:r>
      <w:r>
        <w:fldChar w:fldCharType="separate"/>
      </w:r>
      <w:r>
        <w:t>369</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_Toc105600589 \h </w:instrText>
      </w:r>
      <w:r>
        <w:fldChar w:fldCharType="separate"/>
      </w:r>
      <w:r>
        <w:t>369</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_Toc105600590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_Toc105600593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_Toc105600595 \h </w:instrText>
      </w:r>
      <w:r>
        <w:fldChar w:fldCharType="separate"/>
      </w:r>
      <w:r>
        <w:t>370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_Toc105600596 \h </w:instrText>
      </w:r>
      <w:r>
        <w:fldChar w:fldCharType="separate"/>
      </w:r>
      <w:r>
        <w:t>371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_Toc105600597 \h </w:instrText>
      </w:r>
      <w:r>
        <w:fldChar w:fldCharType="separate"/>
      </w:r>
      <w:r>
        <w:t>372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_Toc105600598 \h </w:instrText>
      </w:r>
      <w:r>
        <w:fldChar w:fldCharType="separate"/>
      </w:r>
      <w:r>
        <w:t>373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_Toc105600599 \h </w:instrText>
      </w:r>
      <w:r>
        <w:fldChar w:fldCharType="separate"/>
      </w:r>
      <w:r>
        <w:t>373</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 where some parties not served etc.</w:t>
      </w:r>
      <w:r>
        <w:tab/>
      </w:r>
      <w:r>
        <w:fldChar w:fldCharType="begin"/>
      </w:r>
      <w:r>
        <w:instrText xml:space="preserve"> PAGEREF _Toc105600600 \h </w:instrText>
      </w:r>
      <w:r>
        <w:fldChar w:fldCharType="separate"/>
      </w:r>
      <w:r>
        <w:t>373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_Toc105600601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_Toc105600603 \h </w:instrText>
      </w:r>
      <w:r>
        <w:fldChar w:fldCharType="separate"/>
      </w:r>
      <w:r>
        <w:t>374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_Toc105600604 \h </w:instrText>
      </w:r>
      <w:r>
        <w:fldChar w:fldCharType="separate"/>
      </w:r>
      <w:r>
        <w:t>375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_Toc105600605 \h </w:instrText>
      </w:r>
      <w:r>
        <w:fldChar w:fldCharType="separate"/>
      </w:r>
      <w:r>
        <w:t>375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_Toc105600606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_Toc105600608 \h </w:instrText>
      </w:r>
      <w:r>
        <w:fldChar w:fldCharType="separate"/>
      </w:r>
      <w:r>
        <w:t>375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_Toc105600609 \h </w:instrText>
      </w:r>
      <w:r>
        <w:fldChar w:fldCharType="separate"/>
      </w:r>
      <w:r>
        <w:t>376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_Toc105600610 \h </w:instrText>
      </w:r>
      <w:r>
        <w:fldChar w:fldCharType="separate"/>
      </w:r>
      <w:r>
        <w:t>376</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_Toc105600611 \h </w:instrText>
      </w:r>
      <w:r>
        <w:fldChar w:fldCharType="separate"/>
      </w:r>
      <w:r>
        <w:t>376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_Toc105600612 \h </w:instrText>
      </w:r>
      <w:r>
        <w:fldChar w:fldCharType="separate"/>
      </w:r>
      <w:r>
        <w:t>376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_Toc105600613 \h </w:instrText>
      </w:r>
      <w:r>
        <w:fldChar w:fldCharType="separate"/>
      </w:r>
      <w:r>
        <w:t>377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_Toc105600614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_Toc105600615 \h </w:instrText>
      </w:r>
      <w:r>
        <w:fldChar w:fldCharType="separate"/>
      </w:r>
      <w:r>
        <w:t>379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_Toc105600616 \h </w:instrText>
      </w:r>
      <w:r>
        <w:fldChar w:fldCharType="separate"/>
      </w:r>
      <w:r>
        <w:t>379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_Toc105600617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_Toc105600619 \h </w:instrText>
      </w:r>
      <w:r>
        <w:fldChar w:fldCharType="separate"/>
      </w:r>
      <w:r>
        <w:t>381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_Toc105600620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_Toc105600622 \h </w:instrText>
      </w:r>
      <w:r>
        <w:fldChar w:fldCharType="separate"/>
      </w:r>
      <w:r>
        <w:t>381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_Toc105600623 \h </w:instrText>
      </w:r>
      <w:r>
        <w:fldChar w:fldCharType="separate"/>
      </w:r>
      <w:r>
        <w:t>382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_Toc105600624 \h </w:instrText>
      </w:r>
      <w:r>
        <w:fldChar w:fldCharType="separate"/>
      </w:r>
      <w:r>
        <w:t>382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_Toc105600625 \h </w:instrText>
      </w:r>
      <w:r>
        <w:fldChar w:fldCharType="separate"/>
      </w:r>
      <w:r>
        <w:t>383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_Toc105600626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_Toc105600628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_Toc105600630 \h </w:instrText>
      </w:r>
      <w:r>
        <w:fldChar w:fldCharType="separate"/>
      </w:r>
      <w:r>
        <w:t>386</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Title of proceedings</w:t>
      </w:r>
      <w:r>
        <w:tab/>
      </w:r>
      <w:r>
        <w:fldChar w:fldCharType="begin"/>
      </w:r>
      <w:r>
        <w:instrText xml:space="preserve"> PAGEREF _Toc105600631 \h </w:instrText>
      </w:r>
      <w:r>
        <w:fldChar w:fldCharType="separate"/>
      </w:r>
      <w:r>
        <w:t>386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_Toc105600632 \h </w:instrText>
      </w:r>
      <w:r>
        <w:fldChar w:fldCharType="separate"/>
      </w:r>
      <w:r>
        <w:t>386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_Toc105600633 \h </w:instrText>
      </w:r>
      <w:r>
        <w:fldChar w:fldCharType="separate"/>
      </w:r>
      <w:r>
        <w:t>387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_Toc105600634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_Toc105600637 \h </w:instrText>
      </w:r>
      <w:r>
        <w:fldChar w:fldCharType="separate"/>
      </w:r>
      <w:r>
        <w:t>388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_Toc105600638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_Toc105600640 \h </w:instrText>
      </w:r>
      <w:r>
        <w:fldChar w:fldCharType="separate"/>
      </w:r>
      <w:r>
        <w:t>389</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_Toc105600641 \h </w:instrText>
      </w:r>
      <w:r>
        <w:fldChar w:fldCharType="separate"/>
      </w:r>
      <w:r>
        <w:t>390</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_Toc105600642 \h </w:instrText>
      </w:r>
      <w:r>
        <w:fldChar w:fldCharType="separate"/>
      </w:r>
      <w:r>
        <w:t>391</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_Toc105600643 \h </w:instrText>
      </w:r>
      <w:r>
        <w:fldChar w:fldCharType="separate"/>
      </w:r>
      <w:r>
        <w:t>391</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_Toc105600644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_Toc105600646 \h </w:instrText>
      </w:r>
      <w:r>
        <w:fldChar w:fldCharType="separate"/>
      </w:r>
      <w:r>
        <w:t>392</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_Toc105600647 \h </w:instrText>
      </w:r>
      <w:r>
        <w:fldChar w:fldCharType="separate"/>
      </w:r>
      <w:r>
        <w:t>392</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_Toc105600648 \h </w:instrText>
      </w:r>
      <w:r>
        <w:fldChar w:fldCharType="separate"/>
      </w:r>
      <w:r>
        <w:t>393</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_Toc105600649 \h </w:instrText>
      </w:r>
      <w:r>
        <w:fldChar w:fldCharType="separate"/>
      </w:r>
      <w:r>
        <w:t>394</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_Toc105600650 \h </w:instrText>
      </w:r>
      <w:r>
        <w:fldChar w:fldCharType="separate"/>
      </w:r>
      <w:r>
        <w:t>394</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_Toc105600651 \h </w:instrText>
      </w:r>
      <w:r>
        <w:fldChar w:fldCharType="separate"/>
      </w:r>
      <w:r>
        <w:t>395</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_Toc105600652 \h </w:instrText>
      </w:r>
      <w:r>
        <w:fldChar w:fldCharType="separate"/>
      </w:r>
      <w:r>
        <w:t>395</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_Toc105600653 \h </w:instrText>
      </w:r>
      <w:r>
        <w:fldChar w:fldCharType="separate"/>
      </w:r>
      <w:r>
        <w:t>396</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_Toc105600654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_Toc105600656 \h </w:instrText>
      </w:r>
      <w:r>
        <w:fldChar w:fldCharType="separate"/>
      </w:r>
      <w:r>
        <w:t>396</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_Toc105600657 \h </w:instrText>
      </w:r>
      <w:r>
        <w:fldChar w:fldCharType="separate"/>
      </w:r>
      <w:r>
        <w:t>397</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_Toc105600658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_Toc105600660 \h </w:instrText>
      </w:r>
      <w:r>
        <w:fldChar w:fldCharType="separate"/>
      </w:r>
      <w:r>
        <w:t>400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_Toc105600661 \h </w:instrText>
      </w:r>
      <w:r>
        <w:fldChar w:fldCharType="separate"/>
      </w:r>
      <w:r>
        <w:t>400</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_Toc105600662 \h </w:instrText>
      </w:r>
      <w:r>
        <w:fldChar w:fldCharType="separate"/>
      </w:r>
      <w:r>
        <w:t>400</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_Toc105600663 \h </w:instrText>
      </w:r>
      <w:r>
        <w:fldChar w:fldCharType="separate"/>
      </w:r>
      <w:r>
        <w:t>400</w:t>
      </w:r>
      <w:r>
        <w:fldChar w:fldCharType="end"/>
      </w:r>
    </w:p>
    <w:p>
      <w:pPr>
        <w:pStyle w:val="TOC8"/>
        <w:rPr>
          <w:rFonts w:asciiTheme="minorHAnsi" w:eastAsiaTheme="minorEastAsia" w:hAnsiTheme="minorHAnsi" w:cstheme="minorBidi"/>
          <w:szCs w:val="22"/>
        </w:rPr>
      </w:pPr>
      <w:r>
        <w:lastRenderedPageBreak/>
        <w:t>5.</w:t>
      </w:r>
      <w:r>
        <w:tab/>
        <w:t>Hearing the review</w:t>
      </w:r>
      <w:r>
        <w:tab/>
      </w:r>
      <w:r>
        <w:fldChar w:fldCharType="begin"/>
      </w:r>
      <w:r>
        <w:instrText xml:space="preserve"> PAGEREF _Toc105600664 \h </w:instrText>
      </w:r>
      <w:r>
        <w:fldChar w:fldCharType="separate"/>
      </w:r>
      <w:r>
        <w:t>401</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_Toc105600665 \h </w:instrText>
      </w:r>
      <w:r>
        <w:fldChar w:fldCharType="separate"/>
      </w:r>
      <w:r>
        <w:t>401</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_Toc105600666 \h </w:instrText>
      </w:r>
      <w:r>
        <w:fldChar w:fldCharType="separate"/>
      </w:r>
      <w:r>
        <w:t>402</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_Toc105600667 \h </w:instrText>
      </w:r>
      <w:r>
        <w:fldChar w:fldCharType="separate"/>
      </w:r>
      <w:r>
        <w:t>402</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_Toc105600668 \h </w:instrText>
      </w:r>
      <w:r>
        <w:fldChar w:fldCharType="separate"/>
      </w:r>
      <w:r>
        <w:t>402</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_Toc105600669 \h </w:instrText>
      </w:r>
      <w:r>
        <w:fldChar w:fldCharType="separate"/>
      </w:r>
      <w:r>
        <w:t>403</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_Toc105600670 \h </w:instrText>
      </w:r>
      <w:r>
        <w:fldChar w:fldCharType="separate"/>
      </w:r>
      <w:r>
        <w:t>403</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_Toc105600671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_Toc105600674 \h </w:instrText>
      </w:r>
      <w:r>
        <w:fldChar w:fldCharType="separate"/>
      </w:r>
      <w:r>
        <w:t>404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_Toc105600675 \h </w:instrText>
      </w:r>
      <w:r>
        <w:fldChar w:fldCharType="separate"/>
      </w:r>
      <w:r>
        <w:t>405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_Toc105600676 \h </w:instrText>
      </w:r>
      <w:r>
        <w:fldChar w:fldCharType="separate"/>
      </w:r>
      <w:r>
        <w:t>406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_Toc105600677 \h </w:instrText>
      </w:r>
      <w:r>
        <w:fldChar w:fldCharType="separate"/>
      </w:r>
      <w:r>
        <w:t>406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_Toc105600678 \h </w:instrText>
      </w:r>
      <w:r>
        <w:fldChar w:fldCharType="separate"/>
      </w:r>
      <w:r>
        <w:t>407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_Toc105600679 \h </w:instrText>
      </w:r>
      <w:r>
        <w:fldChar w:fldCharType="separate"/>
      </w:r>
      <w:r>
        <w:t>408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_Toc105600680 \h </w:instrText>
      </w:r>
      <w:r>
        <w:fldChar w:fldCharType="separate"/>
      </w:r>
      <w:r>
        <w:t>408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_Toc105600681 \h </w:instrText>
      </w:r>
      <w:r>
        <w:fldChar w:fldCharType="separate"/>
      </w:r>
      <w:r>
        <w:t>409</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_Toc105600682 \h </w:instrText>
      </w:r>
      <w:r>
        <w:fldChar w:fldCharType="separate"/>
      </w:r>
      <w:r>
        <w:t>409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_Toc105600683 \h </w:instrText>
      </w:r>
      <w:r>
        <w:fldChar w:fldCharType="separate"/>
      </w:r>
      <w:r>
        <w:t>409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_Toc105600684 \h </w:instrText>
      </w:r>
      <w:r>
        <w:fldChar w:fldCharType="separate"/>
      </w:r>
      <w:r>
        <w:t>410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_Toc105600685 \h </w:instrText>
      </w:r>
      <w:r>
        <w:fldChar w:fldCharType="separate"/>
      </w:r>
      <w:r>
        <w:t>411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_Toc105600686 \h </w:instrText>
      </w:r>
      <w:r>
        <w:fldChar w:fldCharType="separate"/>
      </w:r>
      <w:r>
        <w:t>412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_Toc105600687 \h </w:instrText>
      </w:r>
      <w:r>
        <w:fldChar w:fldCharType="separate"/>
      </w:r>
      <w:r>
        <w:t>412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_Toc105600688 \h </w:instrText>
      </w:r>
      <w:r>
        <w:fldChar w:fldCharType="separate"/>
      </w:r>
      <w:r>
        <w:t>412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_Toc105600689 \h </w:instrText>
      </w:r>
      <w:r>
        <w:fldChar w:fldCharType="separate"/>
      </w:r>
      <w:r>
        <w:t>413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_Toc105600690 \h </w:instrText>
      </w:r>
      <w:r>
        <w:fldChar w:fldCharType="separate"/>
      </w:r>
      <w:r>
        <w:t>414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_Toc105600691 \h </w:instrText>
      </w:r>
      <w:r>
        <w:fldChar w:fldCharType="separate"/>
      </w:r>
      <w:r>
        <w:t>414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_Toc105600692 \h </w:instrText>
      </w:r>
      <w:r>
        <w:fldChar w:fldCharType="separate"/>
      </w:r>
      <w:r>
        <w:t>415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_Toc105600693 \h </w:instrText>
      </w:r>
      <w:r>
        <w:fldChar w:fldCharType="separate"/>
      </w:r>
      <w:r>
        <w:t>415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_Toc105600694 \h </w:instrText>
      </w:r>
      <w:r>
        <w:fldChar w:fldCharType="separate"/>
      </w:r>
      <w:r>
        <w:t>416</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_Toc105600695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_Toc105600697 \h </w:instrText>
      </w:r>
      <w:r>
        <w:fldChar w:fldCharType="separate"/>
      </w:r>
      <w:r>
        <w:t>419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_Toc105600698 \h </w:instrText>
      </w:r>
      <w:r>
        <w:fldChar w:fldCharType="separate"/>
      </w:r>
      <w:r>
        <w:t>419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_Toc105600699 \h </w:instrText>
      </w:r>
      <w:r>
        <w:fldChar w:fldCharType="separate"/>
      </w:r>
      <w:r>
        <w:t>419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_Toc105600700 \h </w:instrText>
      </w:r>
      <w:r>
        <w:fldChar w:fldCharType="separate"/>
      </w:r>
      <w:r>
        <w:t>420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_Toc105600701 \h </w:instrText>
      </w:r>
      <w:r>
        <w:fldChar w:fldCharType="separate"/>
      </w:r>
      <w:r>
        <w:t>420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_Toc105600702 \h </w:instrText>
      </w:r>
      <w:r>
        <w:fldChar w:fldCharType="separate"/>
      </w:r>
      <w:r>
        <w:t>420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_Toc105600703 \h </w:instrText>
      </w:r>
      <w:r>
        <w:fldChar w:fldCharType="separate"/>
      </w:r>
      <w:r>
        <w:t>420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_Toc105600704 \h </w:instrText>
      </w:r>
      <w:r>
        <w:fldChar w:fldCharType="separate"/>
      </w:r>
      <w:r>
        <w:t>420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_Toc105600705 \h </w:instrText>
      </w:r>
      <w:r>
        <w:fldChar w:fldCharType="separate"/>
      </w:r>
      <w:r>
        <w:t>421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_Toc105600706 \h </w:instrText>
      </w:r>
      <w:r>
        <w:fldChar w:fldCharType="separate"/>
      </w:r>
      <w:r>
        <w:t>421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_Toc105600707 \h </w:instrText>
      </w:r>
      <w:r>
        <w:fldChar w:fldCharType="separate"/>
      </w:r>
      <w:r>
        <w:t>421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_Toc105600708 \h </w:instrText>
      </w:r>
      <w:r>
        <w:fldChar w:fldCharType="separate"/>
      </w:r>
      <w:r>
        <w:t>422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_Toc105600709 \h </w:instrText>
      </w:r>
      <w:r>
        <w:fldChar w:fldCharType="separate"/>
      </w:r>
      <w:r>
        <w:t>422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_Toc105600710 \h </w:instrText>
      </w:r>
      <w:r>
        <w:fldChar w:fldCharType="separate"/>
      </w:r>
      <w:r>
        <w:t>423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_Toc105600711 \h </w:instrText>
      </w:r>
      <w:r>
        <w:fldChar w:fldCharType="separate"/>
      </w:r>
      <w:r>
        <w:t>423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_Toc105600712 \h </w:instrText>
      </w:r>
      <w:r>
        <w:fldChar w:fldCharType="separate"/>
      </w:r>
      <w:r>
        <w:t>423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_Toc105600713 \h </w:instrText>
      </w:r>
      <w:r>
        <w:fldChar w:fldCharType="separate"/>
      </w:r>
      <w:r>
        <w:t>424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_Toc105600714 \h </w:instrText>
      </w:r>
      <w:r>
        <w:fldChar w:fldCharType="separate"/>
      </w:r>
      <w:r>
        <w:t>424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_Toc105600715 \h </w:instrText>
      </w:r>
      <w:r>
        <w:fldChar w:fldCharType="separate"/>
      </w:r>
      <w:r>
        <w:t>424</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_Toc105600716 \h </w:instrText>
      </w:r>
      <w:r>
        <w:fldChar w:fldCharType="separate"/>
      </w:r>
      <w:r>
        <w:t>424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_Toc105600717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_Toc105600719 \h </w:instrText>
      </w:r>
      <w:r>
        <w:fldChar w:fldCharType="separate"/>
      </w:r>
      <w:r>
        <w:t>425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_Toc105600720 \h </w:instrText>
      </w:r>
      <w:r>
        <w:fldChar w:fldCharType="separate"/>
      </w:r>
      <w:r>
        <w:t>426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_Toc105600721 \h </w:instrText>
      </w:r>
      <w:r>
        <w:fldChar w:fldCharType="separate"/>
      </w:r>
      <w:r>
        <w:t>427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_Toc105600722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_Toc105600724 \h </w:instrText>
      </w:r>
      <w:r>
        <w:fldChar w:fldCharType="separate"/>
      </w:r>
      <w:r>
        <w:t>427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_Toc105600725 \h </w:instrText>
      </w:r>
      <w:r>
        <w:fldChar w:fldCharType="separate"/>
      </w:r>
      <w:r>
        <w:t>427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_Toc105600726 \h </w:instrText>
      </w:r>
      <w:r>
        <w:fldChar w:fldCharType="separate"/>
      </w:r>
      <w:r>
        <w:t>428</w:t>
      </w:r>
      <w:r>
        <w:fldChar w:fldCharType="end"/>
      </w:r>
    </w:p>
    <w:p>
      <w:pPr>
        <w:pStyle w:val="TOC8"/>
        <w:rPr>
          <w:rFonts w:asciiTheme="minorHAnsi" w:eastAsiaTheme="minorEastAsia" w:hAnsiTheme="minorHAnsi" w:cstheme="minorBidi"/>
          <w:szCs w:val="22"/>
        </w:rPr>
      </w:pPr>
      <w:r>
        <w:lastRenderedPageBreak/>
        <w:t>60</w:t>
      </w:r>
      <w:r>
        <w:rPr>
          <w:snapToGrid w:val="0"/>
        </w:rPr>
        <w:t>.</w:t>
      </w:r>
      <w:r>
        <w:rPr>
          <w:snapToGrid w:val="0"/>
        </w:rPr>
        <w:tab/>
        <w:t>Taking of accounts, taxing officer’s duties and powers on</w:t>
      </w:r>
      <w:r>
        <w:tab/>
      </w:r>
      <w:r>
        <w:fldChar w:fldCharType="begin"/>
      </w:r>
      <w:r>
        <w:instrText xml:space="preserve"> PAGEREF _Toc105600727 \h </w:instrText>
      </w:r>
      <w:r>
        <w:fldChar w:fldCharType="separate"/>
      </w:r>
      <w:r>
        <w:t>428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_Toc105600728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_Toc105600730 \h </w:instrText>
      </w:r>
      <w:r>
        <w:fldChar w:fldCharType="separate"/>
      </w:r>
      <w:r>
        <w:t>430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_Toc105600731 \h </w:instrText>
      </w:r>
      <w:r>
        <w:fldChar w:fldCharType="separate"/>
      </w:r>
      <w:r>
        <w:t>430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_Toc105600732 \h </w:instrText>
      </w:r>
      <w:r>
        <w:fldChar w:fldCharType="separate"/>
      </w:r>
      <w:r>
        <w:t>430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_Toc105600733 \h </w:instrText>
      </w:r>
      <w:r>
        <w:fldChar w:fldCharType="separate"/>
      </w:r>
      <w:r>
        <w:t>430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_Toc105600734 \h </w:instrText>
      </w:r>
      <w:r>
        <w:fldChar w:fldCharType="separate"/>
      </w:r>
      <w:r>
        <w:t>430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_Toc105600735 \h </w:instrText>
      </w:r>
      <w:r>
        <w:fldChar w:fldCharType="separate"/>
      </w:r>
      <w:r>
        <w:t>431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_Toc105600736 \h </w:instrText>
      </w:r>
      <w:r>
        <w:fldChar w:fldCharType="separate"/>
      </w:r>
      <w:r>
        <w:t>431</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_Toc105600737 \h </w:instrText>
      </w:r>
      <w:r>
        <w:fldChar w:fldCharType="separate"/>
      </w:r>
      <w:r>
        <w:t>432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_Toc105600738 \h </w:instrText>
      </w:r>
      <w:r>
        <w:fldChar w:fldCharType="separate"/>
      </w:r>
      <w:r>
        <w:t>432</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_Toc105600739 \h </w:instrText>
      </w:r>
      <w:r>
        <w:fldChar w:fldCharType="separate"/>
      </w:r>
      <w:r>
        <w:t>432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_Toc105600740 \h </w:instrText>
      </w:r>
      <w:r>
        <w:fldChar w:fldCharType="separate"/>
      </w:r>
      <w:r>
        <w:t>433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_Toc105600741 \h </w:instrText>
      </w:r>
      <w:r>
        <w:fldChar w:fldCharType="separate"/>
      </w:r>
      <w:r>
        <w:t>433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_Toc105600742 \h </w:instrText>
      </w:r>
      <w:r>
        <w:fldChar w:fldCharType="separate"/>
      </w:r>
      <w:r>
        <w:t>433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_Toc105600743 \h </w:instrText>
      </w:r>
      <w:r>
        <w:fldChar w:fldCharType="separate"/>
      </w:r>
      <w:r>
        <w:t>433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_Toc105600744 \h </w:instrText>
      </w:r>
      <w:r>
        <w:fldChar w:fldCharType="separate"/>
      </w:r>
      <w:r>
        <w:t>434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_Toc105600745 \h </w:instrText>
      </w:r>
      <w:r>
        <w:fldChar w:fldCharType="separate"/>
      </w:r>
      <w:r>
        <w:t>434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_Toc105600746 \h </w:instrText>
      </w:r>
      <w:r>
        <w:fldChar w:fldCharType="separate"/>
      </w:r>
      <w:r>
        <w:t>434</w:t>
      </w:r>
      <w:r>
        <w:fldChar w:fldCharType="end"/>
      </w:r>
    </w:p>
    <w:p>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_Toc105600747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_Toc105600750 \h </w:instrText>
      </w:r>
      <w:r>
        <w:fldChar w:fldCharType="separate"/>
      </w:r>
      <w:r>
        <w:t>436</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_Toc105600752 \h </w:instrText>
      </w:r>
      <w:r>
        <w:fldChar w:fldCharType="separate"/>
      </w:r>
      <w:r>
        <w:t>436</w:t>
      </w:r>
      <w:r>
        <w:fldChar w:fldCharType="end"/>
      </w:r>
    </w:p>
    <w:p>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_Toc105600753 \h </w:instrText>
      </w:r>
      <w:r>
        <w:fldChar w:fldCharType="separate"/>
      </w:r>
      <w:r>
        <w:t>437</w:t>
      </w:r>
      <w:r>
        <w:fldChar w:fldCharType="end"/>
      </w:r>
    </w:p>
    <w:p>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_Toc105600754 \h </w:instrText>
      </w:r>
      <w:r>
        <w:fldChar w:fldCharType="separate"/>
      </w:r>
      <w:r>
        <w:t>439</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_Toc105600755 \h </w:instrText>
      </w:r>
      <w:r>
        <w:fldChar w:fldCharType="separate"/>
      </w:r>
      <w:r>
        <w:t>441</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_Toc105600756 \h </w:instrText>
      </w:r>
      <w:r>
        <w:fldChar w:fldCharType="separate"/>
      </w:r>
      <w:r>
        <w:t>441</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_Toc105600757 \h </w:instrText>
      </w:r>
      <w:r>
        <w:fldChar w:fldCharType="separate"/>
      </w:r>
      <w:r>
        <w:t>442</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_Toc105600758 \h </w:instrText>
      </w:r>
      <w:r>
        <w:fldChar w:fldCharType="separate"/>
      </w:r>
      <w:r>
        <w:t>444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_Toc105600760 \h </w:instrText>
      </w:r>
      <w:r>
        <w:fldChar w:fldCharType="separate"/>
      </w:r>
      <w:r>
        <w:t>445</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_Toc105600761 \h </w:instrText>
      </w:r>
      <w:r>
        <w:fldChar w:fldCharType="separate"/>
      </w:r>
      <w:r>
        <w:t>445</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_Toc105600762 \h </w:instrText>
      </w:r>
      <w:r>
        <w:fldChar w:fldCharType="separate"/>
      </w:r>
      <w:r>
        <w:t>447</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_Toc105600763 \h </w:instrText>
      </w:r>
      <w:r>
        <w:fldChar w:fldCharType="separate"/>
      </w:r>
      <w:r>
        <w:t>449</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_Toc105600764 \h </w:instrText>
      </w:r>
      <w:r>
        <w:fldChar w:fldCharType="separate"/>
      </w:r>
      <w:r>
        <w:t>450</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_Toc105600765 \h </w:instrText>
      </w:r>
      <w:r>
        <w:fldChar w:fldCharType="separate"/>
      </w:r>
      <w:r>
        <w:t>452</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_Toc105600767 \h </w:instrText>
      </w:r>
      <w:r>
        <w:fldChar w:fldCharType="separate"/>
      </w:r>
      <w:r>
        <w:t>453</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_Toc105600768 \h </w:instrText>
      </w:r>
      <w:r>
        <w:fldChar w:fldCharType="separate"/>
      </w:r>
      <w:r>
        <w:t>453</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_Toc105600769 \h </w:instrText>
      </w:r>
      <w:r>
        <w:fldChar w:fldCharType="separate"/>
      </w:r>
      <w:r>
        <w:t>454</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_Toc105600772 \h </w:instrText>
      </w:r>
      <w:r>
        <w:fldChar w:fldCharType="separate"/>
      </w:r>
      <w:r>
        <w:t>455</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_Toc105600773 \h </w:instrText>
      </w:r>
      <w:r>
        <w:fldChar w:fldCharType="separate"/>
      </w:r>
      <w:r>
        <w:t>456</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_Toc105600774 \h </w:instrText>
      </w:r>
      <w:r>
        <w:fldChar w:fldCharType="separate"/>
      </w:r>
      <w:r>
        <w:t>457</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_Toc105600775 \h </w:instrText>
      </w:r>
      <w:r>
        <w:fldChar w:fldCharType="separate"/>
      </w:r>
      <w:r>
        <w:t>457</w:t>
      </w:r>
      <w:r>
        <w:fldChar w:fldCharType="end"/>
      </w:r>
    </w:p>
    <w:p>
      <w:pPr>
        <w:pStyle w:val="TOC4"/>
        <w:tabs>
          <w:tab w:val="right" w:leader="dot" w:pos="7077"/>
        </w:tabs>
        <w:rPr>
          <w:rFonts w:asciiTheme="minorHAnsi" w:eastAsiaTheme="minorEastAsia" w:hAnsiTheme="minorHAnsi" w:cstheme="minorBidi"/>
          <w:b w:val="0"/>
          <w:szCs w:val="22"/>
        </w:rPr>
      </w:pPr>
      <w:r>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_Toc105600777 \h </w:instrText>
      </w:r>
      <w:r>
        <w:fldChar w:fldCharType="separate"/>
      </w:r>
      <w:r>
        <w:t>457</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_Toc105600779 \h </w:instrText>
      </w:r>
      <w:r>
        <w:fldChar w:fldCharType="separate"/>
      </w:r>
      <w:r>
        <w:t>459</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_Toc105600780 \h </w:instrText>
      </w:r>
      <w:r>
        <w:fldChar w:fldCharType="separate"/>
      </w:r>
      <w:r>
        <w:t>463</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_Toc105600782 \h </w:instrText>
      </w:r>
      <w:r>
        <w:fldChar w:fldCharType="separate"/>
      </w:r>
      <w:r>
        <w:t>464</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_Toc105600783 \h </w:instrText>
      </w:r>
      <w:r>
        <w:fldChar w:fldCharType="separate"/>
      </w:r>
      <w:r>
        <w:t>464</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_Toc105600784 \h </w:instrText>
      </w:r>
      <w:r>
        <w:fldChar w:fldCharType="separate"/>
      </w:r>
      <w:r>
        <w:t>466</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_Toc105600786 \h </w:instrText>
      </w:r>
      <w:r>
        <w:fldChar w:fldCharType="separate"/>
      </w:r>
      <w:r>
        <w:t>467</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_Toc105600787 \h </w:instrText>
      </w:r>
      <w:r>
        <w:fldChar w:fldCharType="separate"/>
      </w:r>
      <w:r>
        <w:t>469</w:t>
      </w:r>
      <w:r>
        <w:fldChar w:fldCharType="end"/>
      </w:r>
    </w:p>
    <w:p>
      <w:pPr>
        <w:pStyle w:val="TOC8"/>
        <w:rPr>
          <w:rFonts w:asciiTheme="minorHAnsi" w:eastAsiaTheme="minorEastAsia" w:hAnsiTheme="minorHAnsi" w:cstheme="minorBidi"/>
          <w:szCs w:val="22"/>
        </w:rPr>
      </w:pPr>
      <w:r>
        <w:lastRenderedPageBreak/>
        <w:t>13.</w:t>
      </w:r>
      <w:r>
        <w:tab/>
        <w:t>How applications are determined</w:t>
      </w:r>
      <w:r>
        <w:tab/>
      </w:r>
      <w:r>
        <w:fldChar w:fldCharType="begin"/>
      </w:r>
      <w:r>
        <w:instrText xml:space="preserve"> PAGEREF _Toc105600788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_Toc105600790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_Toc105600792 \h </w:instrText>
      </w:r>
      <w:r>
        <w:fldChar w:fldCharType="separate"/>
      </w:r>
      <w:r>
        <w:t>471</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_Toc105600793 \h </w:instrText>
      </w:r>
      <w:r>
        <w:fldChar w:fldCharType="separate"/>
      </w:r>
      <w:r>
        <w:t>472</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_Toc105600795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_Toc105600797 \h </w:instrText>
      </w:r>
      <w:r>
        <w:fldChar w:fldCharType="separate"/>
      </w:r>
      <w:r>
        <w:t>474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_Toc105600798 \h </w:instrText>
      </w:r>
      <w:r>
        <w:fldChar w:fldCharType="separate"/>
      </w:r>
      <w:r>
        <w:t>474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_Toc105600799 \h </w:instrText>
      </w:r>
      <w:r>
        <w:fldChar w:fldCharType="separate"/>
      </w:r>
      <w:r>
        <w:t>474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_Toc105600800 \h </w:instrText>
      </w:r>
      <w:r>
        <w:fldChar w:fldCharType="separate"/>
      </w:r>
      <w:r>
        <w:t>475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_Toc105600801 \h </w:instrText>
      </w:r>
      <w:r>
        <w:fldChar w:fldCharType="separate"/>
      </w:r>
      <w:r>
        <w:t>475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_Toc105600802 \h </w:instrText>
      </w:r>
      <w:r>
        <w:fldChar w:fldCharType="separate"/>
      </w:r>
      <w:r>
        <w:t>475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_Toc105600803 \h </w:instrText>
      </w:r>
      <w:r>
        <w:fldChar w:fldCharType="separate"/>
      </w:r>
      <w:r>
        <w:t>475</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_Toc105600805 \h </w:instrText>
      </w:r>
      <w:r>
        <w:fldChar w:fldCharType="separate"/>
      </w:r>
      <w:r>
        <w:t>476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Requirements as to documents prepared by parties</w:t>
      </w:r>
      <w:r>
        <w:tab/>
      </w:r>
      <w:r>
        <w:fldChar w:fldCharType="begin"/>
      </w:r>
      <w:r>
        <w:instrText xml:space="preserve"> PAGEREF _Toc105600806 \h </w:instrText>
      </w:r>
      <w:r>
        <w:fldChar w:fldCharType="separate"/>
      </w:r>
      <w:r>
        <w:t>476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_Toc105600807 \h </w:instrText>
      </w:r>
      <w:r>
        <w:fldChar w:fldCharType="separate"/>
      </w:r>
      <w:r>
        <w:t>479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_Toc105600808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_Toc105600809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_Toc105600811 \h </w:instrText>
      </w:r>
      <w:r>
        <w:fldChar w:fldCharType="separate"/>
      </w:r>
      <w:r>
        <w:t>481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_Toc105600812 \h </w:instrText>
      </w:r>
      <w:r>
        <w:fldChar w:fldCharType="separate"/>
      </w:r>
      <w:r>
        <w:t>481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_Toc105600813 \h </w:instrText>
      </w:r>
      <w:r>
        <w:fldChar w:fldCharType="separate"/>
      </w:r>
      <w:r>
        <w:t>483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provisions for probate actions</w:t>
      </w:r>
      <w:r>
        <w:tab/>
      </w:r>
      <w:r>
        <w:fldChar w:fldCharType="begin"/>
      </w:r>
      <w:r>
        <w:instrText xml:space="preserve"> PAGEREF _Toc105600814 \h </w:instrText>
      </w:r>
      <w:r>
        <w:fldChar w:fldCharType="separate"/>
      </w:r>
      <w:r>
        <w:t>485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on no appearance by person under disability</w:t>
      </w:r>
      <w:r>
        <w:tab/>
      </w:r>
      <w:r>
        <w:fldChar w:fldCharType="begin"/>
      </w:r>
      <w:r>
        <w:instrText xml:space="preserve"> PAGEREF _Toc105600815 \h </w:instrText>
      </w:r>
      <w:r>
        <w:fldChar w:fldCharType="separate"/>
      </w:r>
      <w:r>
        <w:t>487</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Time for application by person under disability to discharge or vary order under O. 18 r. 7</w:t>
      </w:r>
      <w:r>
        <w:tab/>
      </w:r>
      <w:r>
        <w:fldChar w:fldCharType="begin"/>
      </w:r>
      <w:r>
        <w:instrText xml:space="preserve"> PAGEREF _Toc105600816 \h </w:instrText>
      </w:r>
      <w:r>
        <w:fldChar w:fldCharType="separate"/>
      </w:r>
      <w:r>
        <w:t>489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_Toc105600817 \h </w:instrText>
      </w:r>
      <w:r>
        <w:fldChar w:fldCharType="separate"/>
      </w:r>
      <w:r>
        <w:t>489</w:t>
      </w:r>
      <w:r>
        <w:fldChar w:fldCharType="end"/>
      </w:r>
    </w:p>
    <w:p>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_Toc105600818 \h </w:instrText>
      </w:r>
      <w:r>
        <w:fldChar w:fldCharType="separate"/>
      </w:r>
      <w:r>
        <w:t>489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_Toc105600819 \h </w:instrText>
      </w:r>
      <w:r>
        <w:fldChar w:fldCharType="separate"/>
      </w:r>
      <w:r>
        <w:t>490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_Toc105600820 \h </w:instrText>
      </w:r>
      <w:r>
        <w:fldChar w:fldCharType="separate"/>
      </w:r>
      <w:r>
        <w:t>490</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_Toc105600821 \h </w:instrText>
      </w:r>
      <w:r>
        <w:fldChar w:fldCharType="separate"/>
      </w:r>
      <w:r>
        <w:t>490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_Toc105600822 \h </w:instrText>
      </w:r>
      <w:r>
        <w:fldChar w:fldCharType="separate"/>
      </w:r>
      <w:r>
        <w:t>491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_Toc105600823 \h </w:instrText>
      </w:r>
      <w:r>
        <w:fldChar w:fldCharType="separate"/>
      </w:r>
      <w:r>
        <w:t>491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_Toc105600824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_Toc105600826 \h </w:instrText>
      </w:r>
      <w:r>
        <w:fldChar w:fldCharType="separate"/>
      </w:r>
      <w:r>
        <w:t>494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_Toc105600827 \h </w:instrText>
      </w:r>
      <w:r>
        <w:fldChar w:fldCharType="separate"/>
      </w:r>
      <w:r>
        <w:t>494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_Toc105600828 \h </w:instrText>
      </w:r>
      <w:r>
        <w:fldChar w:fldCharType="separate"/>
      </w:r>
      <w:r>
        <w:t>495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_Toc105600829 \h </w:instrText>
      </w:r>
      <w:r>
        <w:fldChar w:fldCharType="separate"/>
      </w:r>
      <w:r>
        <w:t>495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_Toc105600830 \h </w:instrText>
      </w:r>
      <w:r>
        <w:fldChar w:fldCharType="separate"/>
      </w:r>
      <w:r>
        <w:t>496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_Toc105600831 \h </w:instrText>
      </w:r>
      <w:r>
        <w:fldChar w:fldCharType="separate"/>
      </w:r>
      <w:r>
        <w:t>496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_Toc105600832 \h </w:instrText>
      </w:r>
      <w:r>
        <w:fldChar w:fldCharType="separate"/>
      </w:r>
      <w:r>
        <w:t>496</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_Toc105600833 \h </w:instrText>
      </w:r>
      <w:r>
        <w:fldChar w:fldCharType="separate"/>
      </w:r>
      <w:r>
        <w:t>497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_Toc105600834 \h </w:instrText>
      </w:r>
      <w:r>
        <w:fldChar w:fldCharType="separate"/>
      </w:r>
      <w:r>
        <w:t>497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_Toc105600835 \h </w:instrText>
      </w:r>
      <w:r>
        <w:fldChar w:fldCharType="separate"/>
      </w:r>
      <w:r>
        <w:t>497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_Toc105600836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_Toc105600838 \h </w:instrText>
      </w:r>
      <w:r>
        <w:fldChar w:fldCharType="separate"/>
      </w:r>
      <w:r>
        <w:t>499</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_Toc105600839 \h </w:instrText>
      </w:r>
      <w:r>
        <w:fldChar w:fldCharType="separate"/>
      </w:r>
      <w:r>
        <w:t>499</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_Toc105600840 \h </w:instrText>
      </w:r>
      <w:r>
        <w:fldChar w:fldCharType="separate"/>
      </w:r>
      <w:r>
        <w:t>500</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_Toc105600841 \h </w:instrText>
      </w:r>
      <w:r>
        <w:fldChar w:fldCharType="separate"/>
      </w:r>
      <w:r>
        <w:t>501</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_Toc105600842 \h </w:instrText>
      </w:r>
      <w:r>
        <w:fldChar w:fldCharType="separate"/>
      </w:r>
      <w:r>
        <w:t>502</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_Toc105600843 \h </w:instrText>
      </w:r>
      <w:r>
        <w:fldChar w:fldCharType="separate"/>
      </w:r>
      <w:r>
        <w:t>503</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_Toc105600844 \h </w:instrText>
      </w:r>
      <w:r>
        <w:fldChar w:fldCharType="separate"/>
      </w:r>
      <w:r>
        <w:t>503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_Toc105600846 \h </w:instrText>
      </w:r>
      <w:r>
        <w:fldChar w:fldCharType="separate"/>
      </w:r>
      <w:r>
        <w:t>504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_Toc105600847 \h </w:instrText>
      </w:r>
      <w:r>
        <w:fldChar w:fldCharType="separate"/>
      </w:r>
      <w:r>
        <w:t>504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_Toc105600848 \h </w:instrText>
      </w:r>
      <w:r>
        <w:fldChar w:fldCharType="separate"/>
      </w:r>
      <w:r>
        <w:t>504</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_Toc105600849 \h </w:instrText>
      </w:r>
      <w:r>
        <w:fldChar w:fldCharType="separate"/>
      </w:r>
      <w:r>
        <w:t>505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_Toc105600850 \h </w:instrText>
      </w:r>
      <w:r>
        <w:fldChar w:fldCharType="separate"/>
      </w:r>
      <w:r>
        <w:t>505</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_Toc105600851 \h </w:instrText>
      </w:r>
      <w:r>
        <w:fldChar w:fldCharType="separate"/>
      </w:r>
      <w:r>
        <w:t>505</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_Toc105600852 \h </w:instrText>
      </w:r>
      <w:r>
        <w:fldChar w:fldCharType="separate"/>
      </w:r>
      <w:r>
        <w:t>507</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_Toc105600853 \h </w:instrText>
      </w:r>
      <w:r>
        <w:fldChar w:fldCharType="separate"/>
      </w:r>
      <w:r>
        <w:t>508</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_Toc105600854 \h </w:instrText>
      </w:r>
      <w:r>
        <w:fldChar w:fldCharType="separate"/>
      </w:r>
      <w:r>
        <w:t>509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_Toc105600855 \h </w:instrText>
      </w:r>
      <w:r>
        <w:fldChar w:fldCharType="separate"/>
      </w:r>
      <w:r>
        <w:t>509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_Toc105600856 \h </w:instrText>
      </w:r>
      <w:r>
        <w:fldChar w:fldCharType="separate"/>
      </w:r>
      <w:r>
        <w:t>509</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_Toc105600858 \h </w:instrText>
      </w:r>
      <w:r>
        <w:fldChar w:fldCharType="separate"/>
      </w:r>
      <w:r>
        <w:t>510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_Toc105600859 \h </w:instrText>
      </w:r>
      <w:r>
        <w:fldChar w:fldCharType="separate"/>
      </w:r>
      <w:r>
        <w:t>510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_Toc105600860 \h </w:instrText>
      </w:r>
      <w:r>
        <w:fldChar w:fldCharType="separate"/>
      </w:r>
      <w:r>
        <w:t>511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_Toc105600861 \h </w:instrText>
      </w:r>
      <w:r>
        <w:fldChar w:fldCharType="separate"/>
      </w:r>
      <w:r>
        <w:t>511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_Toc105600862 \h </w:instrText>
      </w:r>
      <w:r>
        <w:fldChar w:fldCharType="separate"/>
      </w:r>
      <w:r>
        <w:t>511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_Toc105600863 \h </w:instrText>
      </w:r>
      <w:r>
        <w:fldChar w:fldCharType="separate"/>
      </w:r>
      <w:r>
        <w:t>511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_Toc105600864 \h </w:instrText>
      </w:r>
      <w:r>
        <w:fldChar w:fldCharType="separate"/>
      </w:r>
      <w:r>
        <w:t>512</w:t>
      </w:r>
      <w:r>
        <w:fldChar w:fldCharType="end"/>
      </w:r>
    </w:p>
    <w:p>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_Toc105600865 \h </w:instrText>
      </w:r>
      <w:r>
        <w:fldChar w:fldCharType="separate"/>
      </w:r>
      <w:r>
        <w:t>512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_Toc105600866 \h </w:instrText>
      </w:r>
      <w:r>
        <w:fldChar w:fldCharType="separate"/>
      </w:r>
      <w:r>
        <w:t>512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_Toc105600867 \h </w:instrText>
      </w:r>
      <w:r>
        <w:fldChar w:fldCharType="separate"/>
      </w:r>
      <w:r>
        <w:t>513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_Toc105600868 \h </w:instrText>
      </w:r>
      <w:r>
        <w:fldChar w:fldCharType="separate"/>
      </w:r>
      <w:r>
        <w:t>513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_Toc105600869 \h </w:instrText>
      </w:r>
      <w:r>
        <w:fldChar w:fldCharType="separate"/>
      </w:r>
      <w:r>
        <w:t>514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_Toc105600870 \h </w:instrText>
      </w:r>
      <w:r>
        <w:fldChar w:fldCharType="separate"/>
      </w:r>
      <w:r>
        <w:t>514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_Toc105600871 \h </w:instrText>
      </w:r>
      <w:r>
        <w:fldChar w:fldCharType="separate"/>
      </w:r>
      <w:r>
        <w:t>515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_Toc105600872 \h </w:instrText>
      </w:r>
      <w:r>
        <w:fldChar w:fldCharType="separate"/>
      </w:r>
      <w:r>
        <w:t>515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_Toc105600873 \h </w:instrText>
      </w:r>
      <w:r>
        <w:fldChar w:fldCharType="separate"/>
      </w:r>
      <w:r>
        <w:t>515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_Toc105600874 \h </w:instrText>
      </w:r>
      <w:r>
        <w:fldChar w:fldCharType="separate"/>
      </w:r>
      <w:r>
        <w:t>516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_Toc105600875 \h </w:instrText>
      </w:r>
      <w:r>
        <w:fldChar w:fldCharType="separate"/>
      </w:r>
      <w:r>
        <w:t>516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_Toc105600876 \h </w:instrText>
      </w:r>
      <w:r>
        <w:fldChar w:fldCharType="separate"/>
      </w:r>
      <w:r>
        <w:t>517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_Toc105600877 \h </w:instrText>
      </w:r>
      <w:r>
        <w:fldChar w:fldCharType="separate"/>
      </w:r>
      <w:r>
        <w:t>517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_Toc105600878 \h </w:instrText>
      </w:r>
      <w:r>
        <w:fldChar w:fldCharType="separate"/>
      </w:r>
      <w:r>
        <w:t>517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_Toc105600879 \h </w:instrText>
      </w:r>
      <w:r>
        <w:fldChar w:fldCharType="separate"/>
      </w:r>
      <w:r>
        <w:t>518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_Toc105600881 \h </w:instrText>
      </w:r>
      <w:r>
        <w:fldChar w:fldCharType="separate"/>
      </w:r>
      <w:r>
        <w:t>519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_Toc105600882 \h </w:instrText>
      </w:r>
      <w:r>
        <w:fldChar w:fldCharType="separate"/>
      </w:r>
      <w:r>
        <w:t>519</w:t>
      </w:r>
      <w:r>
        <w:fldChar w:fldCharType="end"/>
      </w:r>
    </w:p>
    <w:p>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_Toc105600883 \h </w:instrText>
      </w:r>
      <w:r>
        <w:fldChar w:fldCharType="separate"/>
      </w:r>
      <w:r>
        <w:t>519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_Toc105600884 \h </w:instrText>
      </w:r>
      <w:r>
        <w:fldChar w:fldCharType="separate"/>
      </w:r>
      <w:r>
        <w:t>520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_Toc105600885 \h </w:instrText>
      </w:r>
      <w:r>
        <w:fldChar w:fldCharType="separate"/>
      </w:r>
      <w:r>
        <w:t>521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_Toc105600886 \h </w:instrText>
      </w:r>
      <w:r>
        <w:fldChar w:fldCharType="separate"/>
      </w:r>
      <w:r>
        <w:t>521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_Toc105600887 \h </w:instrText>
      </w:r>
      <w:r>
        <w:fldChar w:fldCharType="separate"/>
      </w:r>
      <w:r>
        <w:t>521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_Toc105600888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_Toc105600890 \h </w:instrText>
      </w:r>
      <w:r>
        <w:fldChar w:fldCharType="separate"/>
      </w:r>
      <w:r>
        <w:t>523</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_Toc105600891 \h </w:instrText>
      </w:r>
      <w:r>
        <w:fldChar w:fldCharType="separate"/>
      </w:r>
      <w:r>
        <w:t>523</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_Toc105600892 \h </w:instrText>
      </w:r>
      <w:r>
        <w:fldChar w:fldCharType="separate"/>
      </w:r>
      <w:r>
        <w:t>523</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_Toc105600893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_Toc105600895 \h </w:instrText>
      </w:r>
      <w:r>
        <w:fldChar w:fldCharType="separate"/>
      </w:r>
      <w:r>
        <w:t>525</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_Toc105600896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_Toc105600897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_Toc105600898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_Toc105600899 \h </w:instrText>
      </w:r>
      <w:r>
        <w:fldChar w:fldCharType="separate"/>
      </w:r>
      <w:r>
        <w:t>529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_Toc105600900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_Toc105600901 \h </w:instrText>
      </w:r>
      <w:r>
        <w:fldChar w:fldCharType="separate"/>
      </w:r>
      <w:r>
        <w:t>530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_Toc105600902 \h </w:instrText>
      </w:r>
      <w:r>
        <w:fldChar w:fldCharType="separate"/>
      </w:r>
      <w:r>
        <w:t>530</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_Toc105600904 \h </w:instrText>
      </w:r>
      <w:r>
        <w:fldChar w:fldCharType="separate"/>
      </w:r>
      <w:r>
        <w:t>531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_Toc105600905 \h </w:instrText>
      </w:r>
      <w:r>
        <w:fldChar w:fldCharType="separate"/>
      </w:r>
      <w:r>
        <w:t>531</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Notice of applications, form of</w:t>
      </w:r>
      <w:r>
        <w:tab/>
      </w:r>
      <w:r>
        <w:fldChar w:fldCharType="begin"/>
      </w:r>
      <w:r>
        <w:instrText xml:space="preserve"> PAGEREF _Toc105600906 \h </w:instrText>
      </w:r>
      <w:r>
        <w:fldChar w:fldCharType="separate"/>
      </w:r>
      <w:r>
        <w:t>531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_Toc105600907 \h </w:instrText>
      </w:r>
      <w:r>
        <w:fldChar w:fldCharType="separate"/>
      </w:r>
      <w:r>
        <w:t>531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_Toc105600908 \h </w:instrText>
      </w:r>
      <w:r>
        <w:fldChar w:fldCharType="separate"/>
      </w:r>
      <w:r>
        <w:t>532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_Toc105600909 \h </w:instrText>
      </w:r>
      <w:r>
        <w:fldChar w:fldCharType="separate"/>
      </w:r>
      <w:r>
        <w:t>532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_Toc105600910 \h </w:instrText>
      </w:r>
      <w:r>
        <w:fldChar w:fldCharType="separate"/>
      </w:r>
      <w:r>
        <w:t>532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_Toc105600911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_Toc105600913 \h </w:instrText>
      </w:r>
      <w:r>
        <w:fldChar w:fldCharType="separate"/>
      </w:r>
      <w:r>
        <w:t>533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_Toc105600914 \h </w:instrText>
      </w:r>
      <w:r>
        <w:fldChar w:fldCharType="separate"/>
      </w:r>
      <w:r>
        <w:t>533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_Toc105600915 \h </w:instrText>
      </w:r>
      <w:r>
        <w:fldChar w:fldCharType="separate"/>
      </w:r>
      <w:r>
        <w:t>534</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_Toc105600917 \h </w:instrText>
      </w:r>
      <w:r>
        <w:fldChar w:fldCharType="separate"/>
      </w:r>
      <w:r>
        <w:t>535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_Toc105600918 \h </w:instrText>
      </w:r>
      <w:r>
        <w:fldChar w:fldCharType="separate"/>
      </w:r>
      <w:r>
        <w:t>535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_Toc105600919 \h </w:instrText>
      </w:r>
      <w:r>
        <w:fldChar w:fldCharType="separate"/>
      </w:r>
      <w:r>
        <w:t>536</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_Toc105600920 \h </w:instrText>
      </w:r>
      <w:r>
        <w:fldChar w:fldCharType="separate"/>
      </w:r>
      <w:r>
        <w:t>536</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_Toc105600922 \h </w:instrText>
      </w:r>
      <w:r>
        <w:fldChar w:fldCharType="separate"/>
      </w:r>
      <w:r>
        <w:t>537</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_Toc105600923 \h </w:instrText>
      </w:r>
      <w:r>
        <w:fldChar w:fldCharType="separate"/>
      </w:r>
      <w:r>
        <w:t>537</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_Toc105600924 \h </w:instrText>
      </w:r>
      <w:r>
        <w:fldChar w:fldCharType="separate"/>
      </w:r>
      <w:r>
        <w:t>538</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_Toc105600925 \h </w:instrText>
      </w:r>
      <w:r>
        <w:fldChar w:fldCharType="separate"/>
      </w:r>
      <w:r>
        <w:t>538</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_Toc105600926 \h </w:instrText>
      </w:r>
      <w:r>
        <w:fldChar w:fldCharType="separate"/>
      </w:r>
      <w:r>
        <w:t>539</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_Toc105600927 \h </w:instrText>
      </w:r>
      <w:r>
        <w:fldChar w:fldCharType="separate"/>
      </w:r>
      <w:r>
        <w:t>539</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_Toc105600928 \h </w:instrText>
      </w:r>
      <w:r>
        <w:fldChar w:fldCharType="separate"/>
      </w:r>
      <w:r>
        <w:t>540</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_Toc105600930 \h </w:instrText>
      </w:r>
      <w:r>
        <w:fldChar w:fldCharType="separate"/>
      </w:r>
      <w:r>
        <w:t>541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_Toc105600931 \h </w:instrText>
      </w:r>
      <w:r>
        <w:fldChar w:fldCharType="separate"/>
      </w:r>
      <w:r>
        <w:t>541</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Commencing proceedings that rely on cross-vesting laws</w:t>
      </w:r>
      <w:r>
        <w:tab/>
      </w:r>
      <w:r>
        <w:fldChar w:fldCharType="begin"/>
      </w:r>
      <w:r>
        <w:instrText xml:space="preserve"> PAGEREF _Toc105600932 \h </w:instrText>
      </w:r>
      <w:r>
        <w:fldChar w:fldCharType="separate"/>
      </w:r>
      <w:r>
        <w:t>541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_Toc105600933 \h </w:instrText>
      </w:r>
      <w:r>
        <w:fldChar w:fldCharType="separate"/>
      </w:r>
      <w:r>
        <w:t>542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_Toc105600934 \h </w:instrText>
      </w:r>
      <w:r>
        <w:fldChar w:fldCharType="separate"/>
      </w:r>
      <w:r>
        <w:t>542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_Toc105600935 \h </w:instrText>
      </w:r>
      <w:r>
        <w:fldChar w:fldCharType="separate"/>
      </w:r>
      <w:r>
        <w:t>543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_Toc105600936 \h </w:instrText>
      </w:r>
      <w:r>
        <w:fldChar w:fldCharType="separate"/>
      </w:r>
      <w:r>
        <w:t>543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_Toc105600937 \h </w:instrText>
      </w:r>
      <w:r>
        <w:fldChar w:fldCharType="separate"/>
      </w:r>
      <w:r>
        <w:t>544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_Toc105600938 \h </w:instrText>
      </w:r>
      <w:r>
        <w:fldChar w:fldCharType="separate"/>
      </w:r>
      <w:r>
        <w:t>544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_Toc105600939 \h </w:instrText>
      </w:r>
      <w:r>
        <w:fldChar w:fldCharType="separate"/>
      </w:r>
      <w:r>
        <w:t>544</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_Toc105600941 \h </w:instrText>
      </w:r>
      <w:r>
        <w:fldChar w:fldCharType="separate"/>
      </w:r>
      <w:r>
        <w:t>546</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_Toc105600942 \h </w:instrText>
      </w:r>
      <w:r>
        <w:fldChar w:fldCharType="separate"/>
      </w:r>
      <w:r>
        <w:t>546</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_Toc105600943 \h </w:instrText>
      </w:r>
      <w:r>
        <w:fldChar w:fldCharType="separate"/>
      </w:r>
      <w:r>
        <w:t>548</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_Toc105600944 \h </w:instrText>
      </w:r>
      <w:r>
        <w:fldChar w:fldCharType="separate"/>
      </w:r>
      <w:r>
        <w:t>548</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_Toc105600945 \h </w:instrText>
      </w:r>
      <w:r>
        <w:fldChar w:fldCharType="separate"/>
      </w:r>
      <w:r>
        <w:t>548</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_Toc105600946 \h </w:instrText>
      </w:r>
      <w:r>
        <w:fldChar w:fldCharType="separate"/>
      </w:r>
      <w:r>
        <w:t>549</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_Toc105600947 \h </w:instrText>
      </w:r>
      <w:r>
        <w:fldChar w:fldCharType="separate"/>
      </w:r>
      <w:r>
        <w:t>549</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_Toc105600948 \h </w:instrText>
      </w:r>
      <w:r>
        <w:fldChar w:fldCharType="separate"/>
      </w:r>
      <w:r>
        <w:t>550</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_Toc105600949 \h </w:instrText>
      </w:r>
      <w:r>
        <w:fldChar w:fldCharType="separate"/>
      </w:r>
      <w:r>
        <w:t>550</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_Toc105600952 \h </w:instrText>
      </w:r>
      <w:r>
        <w:fldChar w:fldCharType="separate"/>
      </w:r>
      <w:r>
        <w:t>551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_Toc105600954 \h </w:instrText>
      </w:r>
      <w:r>
        <w:fldChar w:fldCharType="separate"/>
      </w:r>
      <w:r>
        <w:t>552</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_Toc105600955 \h </w:instrText>
      </w:r>
      <w:r>
        <w:fldChar w:fldCharType="separate"/>
      </w:r>
      <w:r>
        <w:t>553</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_Toc105600956 \h </w:instrText>
      </w:r>
      <w:r>
        <w:fldChar w:fldCharType="separate"/>
      </w:r>
      <w:r>
        <w:t>554</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_Toc105600957 \h </w:instrText>
      </w:r>
      <w:r>
        <w:fldChar w:fldCharType="separate"/>
      </w:r>
      <w:r>
        <w:t>554</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_Toc105600958 \h </w:instrText>
      </w:r>
      <w:r>
        <w:fldChar w:fldCharType="separate"/>
      </w:r>
      <w:r>
        <w:t>555</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_Toc105600959 \h </w:instrText>
      </w:r>
      <w:r>
        <w:fldChar w:fldCharType="separate"/>
      </w:r>
      <w:r>
        <w:t>555</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_Toc105600960 \h </w:instrText>
      </w:r>
      <w:r>
        <w:fldChar w:fldCharType="separate"/>
      </w:r>
      <w:r>
        <w:t>555</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_Toc105600961 \h </w:instrText>
      </w:r>
      <w:r>
        <w:fldChar w:fldCharType="separate"/>
      </w:r>
      <w:r>
        <w:t>555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_Toc105600963 \h </w:instrText>
      </w:r>
      <w:r>
        <w:fldChar w:fldCharType="separate"/>
      </w:r>
      <w:r>
        <w:t>556</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_Toc105600964 \h </w:instrText>
      </w:r>
      <w:r>
        <w:fldChar w:fldCharType="separate"/>
      </w:r>
      <w:r>
        <w:t>556</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_Toc105600966 \h </w:instrText>
      </w:r>
      <w:r>
        <w:fldChar w:fldCharType="separate"/>
      </w:r>
      <w:r>
        <w:t>558</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_Toc105600967 \h </w:instrText>
      </w:r>
      <w:r>
        <w:fldChar w:fldCharType="separate"/>
      </w:r>
      <w:r>
        <w:t>558</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_Toc105600968 \h </w:instrText>
      </w:r>
      <w:r>
        <w:fldChar w:fldCharType="separate"/>
      </w:r>
      <w:r>
        <w:t>559</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_Toc105600969 \h </w:instrText>
      </w:r>
      <w:r>
        <w:fldChar w:fldCharType="separate"/>
      </w:r>
      <w:r>
        <w:t>559</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_Toc105600970 \h </w:instrText>
      </w:r>
      <w:r>
        <w:fldChar w:fldCharType="separate"/>
      </w:r>
      <w:r>
        <w:t>560</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_Toc105600971 \h </w:instrText>
      </w:r>
      <w:r>
        <w:fldChar w:fldCharType="separate"/>
      </w:r>
      <w:r>
        <w:t>560</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_Toc105600972 \h </w:instrText>
      </w:r>
      <w:r>
        <w:fldChar w:fldCharType="separate"/>
      </w:r>
      <w:r>
        <w:t>560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_Toc105600973 \h </w:instrText>
      </w:r>
      <w:r>
        <w:fldChar w:fldCharType="separate"/>
      </w:r>
      <w:r>
        <w:t>561</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_Toc105600974 \h </w:instrText>
      </w:r>
      <w:r>
        <w:fldChar w:fldCharType="separate"/>
      </w:r>
      <w:r>
        <w:t>561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_Toc105600976 \h </w:instrText>
      </w:r>
      <w:r>
        <w:fldChar w:fldCharType="separate"/>
      </w:r>
      <w:r>
        <w:t>562</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_Toc105600977 \h </w:instrText>
      </w:r>
      <w:r>
        <w:fldChar w:fldCharType="separate"/>
      </w:r>
      <w:r>
        <w:t>562</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_Toc105600978 \h </w:instrText>
      </w:r>
      <w:r>
        <w:fldChar w:fldCharType="separate"/>
      </w:r>
      <w:r>
        <w:t>562</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_Toc105600979 \h </w:instrText>
      </w:r>
      <w:r>
        <w:fldChar w:fldCharType="separate"/>
      </w:r>
      <w:r>
        <w:t>562</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_Toc105600980 \h </w:instrText>
      </w:r>
      <w:r>
        <w:fldChar w:fldCharType="separate"/>
      </w:r>
      <w:r>
        <w:t>563</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_Toc105600981 \h </w:instrText>
      </w:r>
      <w:r>
        <w:fldChar w:fldCharType="separate"/>
      </w:r>
      <w:r>
        <w:t>563</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_Toc105600982 \h </w:instrText>
      </w:r>
      <w:r>
        <w:fldChar w:fldCharType="separate"/>
      </w:r>
      <w:r>
        <w:t>563</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_Toc105600984 \h </w:instrText>
      </w:r>
      <w:r>
        <w:fldChar w:fldCharType="separate"/>
      </w:r>
      <w:r>
        <w:t>564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_Toc105600985 \h </w:instrText>
      </w:r>
      <w:r>
        <w:fldChar w:fldCharType="separate"/>
      </w:r>
      <w:r>
        <w:t>564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_Toc105600986 \h </w:instrText>
      </w:r>
      <w:r>
        <w:fldChar w:fldCharType="separate"/>
      </w:r>
      <w:r>
        <w:t>565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_Toc105600987 \h </w:instrText>
      </w:r>
      <w:r>
        <w:fldChar w:fldCharType="separate"/>
      </w:r>
      <w:r>
        <w:t>565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_Toc105600988 \h </w:instrText>
      </w:r>
      <w:r>
        <w:fldChar w:fldCharType="separate"/>
      </w:r>
      <w:r>
        <w:t>565</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_Toc105600990 \h </w:instrText>
      </w:r>
      <w:r>
        <w:fldChar w:fldCharType="separate"/>
      </w:r>
      <w:r>
        <w:t>567</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Consolidation with action removed from another court</w:t>
      </w:r>
      <w:r>
        <w:tab/>
      </w:r>
      <w:r>
        <w:fldChar w:fldCharType="begin"/>
      </w:r>
      <w:r>
        <w:instrText xml:space="preserve"> PAGEREF _Toc105600991 \h </w:instrText>
      </w:r>
      <w:r>
        <w:fldChar w:fldCharType="separate"/>
      </w:r>
      <w:r>
        <w:t>567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_Toc105600992 \h </w:instrText>
      </w:r>
      <w:r>
        <w:fldChar w:fldCharType="separate"/>
      </w:r>
      <w:r>
        <w:t>567</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_Toc105600994 \h </w:instrText>
      </w:r>
      <w:r>
        <w:fldChar w:fldCharType="separate"/>
      </w:r>
      <w:r>
        <w:t>568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_Toc105600995 \h </w:instrText>
      </w:r>
      <w:r>
        <w:fldChar w:fldCharType="separate"/>
      </w:r>
      <w:r>
        <w:t>568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_Toc105600996 \h </w:instrText>
      </w:r>
      <w:r>
        <w:fldChar w:fldCharType="separate"/>
      </w:r>
      <w:r>
        <w:t>568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_Toc105600997 \h </w:instrText>
      </w:r>
      <w:r>
        <w:fldChar w:fldCharType="separate"/>
      </w:r>
      <w:r>
        <w:t>569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_Toc105600998 \h </w:instrText>
      </w:r>
      <w:r>
        <w:fldChar w:fldCharType="separate"/>
      </w:r>
      <w:r>
        <w:t>569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_Toc105600999 \h </w:instrText>
      </w:r>
      <w:r>
        <w:fldChar w:fldCharType="separate"/>
      </w:r>
      <w:r>
        <w:t>570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_Toc105601000 \h </w:instrText>
      </w:r>
      <w:r>
        <w:fldChar w:fldCharType="separate"/>
      </w:r>
      <w:r>
        <w:t>570</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_Toc105601001 \h </w:instrText>
      </w:r>
      <w:r>
        <w:fldChar w:fldCharType="separate"/>
      </w:r>
      <w:r>
        <w:t>570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_Toc105601002 \h </w:instrText>
      </w:r>
      <w:r>
        <w:fldChar w:fldCharType="separate"/>
      </w:r>
      <w:r>
        <w:t>571</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_Toc105601004 \h </w:instrText>
      </w:r>
      <w:r>
        <w:fldChar w:fldCharType="separate"/>
      </w:r>
      <w:r>
        <w:t>572</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_Toc105601005 \h </w:instrText>
      </w:r>
      <w:r>
        <w:fldChar w:fldCharType="separate"/>
      </w:r>
      <w:r>
        <w:t>572</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_Toc105601006 \h </w:instrText>
      </w:r>
      <w:r>
        <w:fldChar w:fldCharType="separate"/>
      </w:r>
      <w:r>
        <w:t>572</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_Toc105601007 \h </w:instrText>
      </w:r>
      <w:r>
        <w:fldChar w:fldCharType="separate"/>
      </w:r>
      <w:r>
        <w:t>573</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_Toc105601008 \h </w:instrText>
      </w:r>
      <w:r>
        <w:fldChar w:fldCharType="separate"/>
      </w:r>
      <w:r>
        <w:t>574</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_Toc105601009 \h </w:instrText>
      </w:r>
      <w:r>
        <w:fldChar w:fldCharType="separate"/>
      </w:r>
      <w:r>
        <w:t>574</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_Toc105601010 \h </w:instrText>
      </w:r>
      <w:r>
        <w:fldChar w:fldCharType="separate"/>
      </w:r>
      <w:r>
        <w:t>575</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_Toc105601011 \h </w:instrText>
      </w:r>
      <w:r>
        <w:fldChar w:fldCharType="separate"/>
      </w:r>
      <w:r>
        <w:t>575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_Toc105601013 \h </w:instrText>
      </w:r>
      <w:r>
        <w:fldChar w:fldCharType="separate"/>
      </w:r>
      <w:r>
        <w:t>577</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_Toc105601014 \h </w:instrText>
      </w:r>
      <w:r>
        <w:fldChar w:fldCharType="separate"/>
      </w:r>
      <w:r>
        <w:t>578</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_Toc105601015 \h </w:instrText>
      </w:r>
      <w:r>
        <w:fldChar w:fldCharType="separate"/>
      </w:r>
      <w:r>
        <w:t>580</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_Toc105601016 \h </w:instrText>
      </w:r>
      <w:r>
        <w:fldChar w:fldCharType="separate"/>
      </w:r>
      <w:r>
        <w:t>581</w:t>
      </w:r>
      <w:r>
        <w:fldChar w:fldCharType="end"/>
      </w:r>
    </w:p>
    <w:p>
      <w:pPr>
        <w:pStyle w:val="TOC8"/>
        <w:rPr>
          <w:rFonts w:asciiTheme="minorHAnsi" w:eastAsiaTheme="minorEastAsia" w:hAnsiTheme="minorHAnsi" w:cstheme="minorBidi"/>
          <w:szCs w:val="22"/>
        </w:rPr>
      </w:pPr>
      <w:r>
        <w:lastRenderedPageBreak/>
        <w:t>5.</w:t>
      </w:r>
      <w:r>
        <w:tab/>
        <w:t>Indorsements of representative capacity of parties (O. 6 r. 5)</w:t>
      </w:r>
      <w:r>
        <w:tab/>
      </w:r>
      <w:r>
        <w:fldChar w:fldCharType="begin"/>
      </w:r>
      <w:r>
        <w:instrText xml:space="preserve"> PAGEREF _Toc105601017 \h </w:instrText>
      </w:r>
      <w:r>
        <w:fldChar w:fldCharType="separate"/>
      </w:r>
      <w:r>
        <w:t>583</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_Toc105601018 \h </w:instrText>
      </w:r>
      <w:r>
        <w:fldChar w:fldCharType="separate"/>
      </w:r>
      <w:r>
        <w:t>585</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_Toc105601019 \h </w:instrText>
      </w:r>
      <w:r>
        <w:fldChar w:fldCharType="separate"/>
      </w:r>
      <w:r>
        <w:t>588</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_Toc105601020 \h </w:instrText>
      </w:r>
      <w:r>
        <w:fldChar w:fldCharType="separate"/>
      </w:r>
      <w:r>
        <w:t>591</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_Toc105601021 \h </w:instrText>
      </w:r>
      <w:r>
        <w:fldChar w:fldCharType="separate"/>
      </w:r>
      <w:r>
        <w:t>592</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_Toc105601022 \h </w:instrText>
      </w:r>
      <w:r>
        <w:fldChar w:fldCharType="separate"/>
      </w:r>
      <w:r>
        <w:t>594</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_Toc105601023 \h </w:instrText>
      </w:r>
      <w:r>
        <w:fldChar w:fldCharType="separate"/>
      </w:r>
      <w:r>
        <w:t>595</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_Toc105601024 \h </w:instrText>
      </w:r>
      <w:r>
        <w:fldChar w:fldCharType="separate"/>
      </w:r>
      <w:r>
        <w:t>596</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_Toc105601025 \h </w:instrText>
      </w:r>
      <w:r>
        <w:fldChar w:fldCharType="separate"/>
      </w:r>
      <w:r>
        <w:t>599</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_Toc105601026 \h </w:instrText>
      </w:r>
      <w:r>
        <w:fldChar w:fldCharType="separate"/>
      </w:r>
      <w:r>
        <w:t>600</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_Toc105601027 \h </w:instrText>
      </w:r>
      <w:r>
        <w:fldChar w:fldCharType="separate"/>
      </w:r>
      <w:r>
        <w:t>601</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_Toc105601028 \h </w:instrText>
      </w:r>
      <w:r>
        <w:fldChar w:fldCharType="separate"/>
      </w:r>
      <w:r>
        <w:t>604</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_Toc105601029 \h </w:instrText>
      </w:r>
      <w:r>
        <w:fldChar w:fldCharType="separate"/>
      </w:r>
      <w:r>
        <w:t>608</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_Toc105601030 \h </w:instrText>
      </w:r>
      <w:r>
        <w:fldChar w:fldCharType="separate"/>
      </w:r>
      <w:r>
        <w:t>609</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_Toc105601031 \h </w:instrText>
      </w:r>
      <w:r>
        <w:fldChar w:fldCharType="separate"/>
      </w:r>
      <w:r>
        <w:t>614</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_Toc105601032 \h </w:instrText>
      </w:r>
      <w:r>
        <w:fldChar w:fldCharType="separate"/>
      </w:r>
      <w:r>
        <w:t>620</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_Toc105601033 \h </w:instrText>
      </w:r>
      <w:r>
        <w:fldChar w:fldCharType="separate"/>
      </w:r>
      <w:r>
        <w:t>628</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_Toc105601034 \h </w:instrText>
      </w:r>
      <w:r>
        <w:fldChar w:fldCharType="separate"/>
      </w:r>
      <w:r>
        <w:t>629</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_Toc105601035 \h </w:instrText>
      </w:r>
      <w:r>
        <w:fldChar w:fldCharType="separate"/>
      </w:r>
      <w:r>
        <w:t>631</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_Toc105601036 \h </w:instrText>
      </w:r>
      <w:r>
        <w:fldChar w:fldCharType="separate"/>
      </w:r>
      <w:r>
        <w:t>632</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_Toc105601037 \h </w:instrText>
      </w:r>
      <w:r>
        <w:fldChar w:fldCharType="separate"/>
      </w:r>
      <w:r>
        <w:t>633</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_Toc105601038 \h </w:instrText>
      </w:r>
      <w:r>
        <w:fldChar w:fldCharType="separate"/>
      </w:r>
      <w:r>
        <w:t>634</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_Toc105601039 \h </w:instrText>
      </w:r>
      <w:r>
        <w:fldChar w:fldCharType="separate"/>
      </w:r>
      <w:r>
        <w:t>634</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_Toc105601040 \h </w:instrText>
      </w:r>
      <w:r>
        <w:fldChar w:fldCharType="separate"/>
      </w:r>
      <w:r>
        <w:t>635</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_Toc105601041 \h </w:instrText>
      </w:r>
      <w:r>
        <w:fldChar w:fldCharType="separate"/>
      </w:r>
      <w:r>
        <w:t>635</w:t>
      </w:r>
      <w:r>
        <w:fldChar w:fldCharType="end"/>
      </w:r>
    </w:p>
    <w:p>
      <w:pPr>
        <w:pStyle w:val="TOC8"/>
        <w:rPr>
          <w:rFonts w:asciiTheme="minorHAnsi" w:eastAsiaTheme="minorEastAsia" w:hAnsiTheme="minorHAnsi" w:cstheme="minorBidi"/>
          <w:szCs w:val="22"/>
        </w:rPr>
      </w:pPr>
      <w:r>
        <w:lastRenderedPageBreak/>
        <w:t>31D.</w:t>
      </w:r>
      <w:r>
        <w:tab/>
        <w:t>Certificate of non</w:t>
      </w:r>
      <w:r>
        <w:noBreakHyphen/>
        <w:t>compliance with subpoena (O. 39A r. 5)</w:t>
      </w:r>
      <w:r>
        <w:tab/>
      </w:r>
      <w:r>
        <w:fldChar w:fldCharType="begin"/>
      </w:r>
      <w:r>
        <w:instrText xml:space="preserve"> PAGEREF _Toc105601042 \h </w:instrText>
      </w:r>
      <w:r>
        <w:fldChar w:fldCharType="separate"/>
      </w:r>
      <w:r>
        <w:t>636</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_Toc105601043 \h </w:instrText>
      </w:r>
      <w:r>
        <w:fldChar w:fldCharType="separate"/>
      </w:r>
      <w:r>
        <w:t>636</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_Toc105601044 \h </w:instrText>
      </w:r>
      <w:r>
        <w:fldChar w:fldCharType="separate"/>
      </w:r>
      <w:r>
        <w:t>638</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_Toc105601045 \h </w:instrText>
      </w:r>
      <w:r>
        <w:fldChar w:fldCharType="separate"/>
      </w:r>
      <w:r>
        <w:t>639</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_Toc105601046 \h </w:instrText>
      </w:r>
      <w:r>
        <w:fldChar w:fldCharType="separate"/>
      </w:r>
      <w:r>
        <w:t>641</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_Toc105601047 \h </w:instrText>
      </w:r>
      <w:r>
        <w:fldChar w:fldCharType="separate"/>
      </w:r>
      <w:r>
        <w:t>643</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_Toc105601048 \h </w:instrText>
      </w:r>
      <w:r>
        <w:fldChar w:fldCharType="separate"/>
      </w:r>
      <w:r>
        <w:t>644</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_Toc105601049 \h </w:instrText>
      </w:r>
      <w:r>
        <w:fldChar w:fldCharType="separate"/>
      </w:r>
      <w:r>
        <w:t>645</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_Toc105601050 \h </w:instrText>
      </w:r>
      <w:r>
        <w:fldChar w:fldCharType="separate"/>
      </w:r>
      <w:r>
        <w:t>647</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_Toc105601051 \h </w:instrText>
      </w:r>
      <w:r>
        <w:fldChar w:fldCharType="separate"/>
      </w:r>
      <w:r>
        <w:t>649</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_Toc105601052 \h </w:instrText>
      </w:r>
      <w:r>
        <w:fldChar w:fldCharType="separate"/>
      </w:r>
      <w:r>
        <w:t>650</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_Toc105601053 \h </w:instrText>
      </w:r>
      <w:r>
        <w:fldChar w:fldCharType="separate"/>
      </w:r>
      <w:r>
        <w:t>650</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_Toc105601054 \h </w:instrText>
      </w:r>
      <w:r>
        <w:fldChar w:fldCharType="separate"/>
      </w:r>
      <w:r>
        <w:t>651</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_Toc105601055 \h </w:instrText>
      </w:r>
      <w:r>
        <w:fldChar w:fldCharType="separate"/>
      </w:r>
      <w:r>
        <w:t>651</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_Toc105601056 \h </w:instrText>
      </w:r>
      <w:r>
        <w:fldChar w:fldCharType="separate"/>
      </w:r>
      <w:r>
        <w:t>652</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_Toc105601057 \h </w:instrText>
      </w:r>
      <w:r>
        <w:fldChar w:fldCharType="separate"/>
      </w:r>
      <w:r>
        <w:t>652</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_Toc105601058 \h </w:instrText>
      </w:r>
      <w:r>
        <w:fldChar w:fldCharType="separate"/>
      </w:r>
      <w:r>
        <w:t>653</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_Toc105601059 \h </w:instrText>
      </w:r>
      <w:r>
        <w:fldChar w:fldCharType="separate"/>
      </w:r>
      <w:r>
        <w:t>653</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_Toc105601060 \h </w:instrText>
      </w:r>
      <w:r>
        <w:fldChar w:fldCharType="separate"/>
      </w:r>
      <w:r>
        <w:t>654</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_Toc105601061 \h </w:instrText>
      </w:r>
      <w:r>
        <w:fldChar w:fldCharType="separate"/>
      </w:r>
      <w:r>
        <w:t>655</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_Toc105601062 \h </w:instrText>
      </w:r>
      <w:r>
        <w:fldChar w:fldCharType="separate"/>
      </w:r>
      <w:r>
        <w:t>655</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_Toc105601063 \h </w:instrText>
      </w:r>
      <w:r>
        <w:fldChar w:fldCharType="separate"/>
      </w:r>
      <w:r>
        <w:t>656</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_Toc105601064 \h </w:instrText>
      </w:r>
      <w:r>
        <w:fldChar w:fldCharType="separate"/>
      </w:r>
      <w:r>
        <w:t>657</w:t>
      </w:r>
      <w:r>
        <w:fldChar w:fldCharType="end"/>
      </w:r>
    </w:p>
    <w:p>
      <w:pPr>
        <w:pStyle w:val="TOC8"/>
        <w:rPr>
          <w:rFonts w:asciiTheme="minorHAnsi" w:eastAsiaTheme="minorEastAsia" w:hAnsiTheme="minorHAnsi" w:cstheme="minorBidi"/>
          <w:szCs w:val="22"/>
        </w:rPr>
      </w:pPr>
      <w:r>
        <w:lastRenderedPageBreak/>
        <w:t>67.</w:t>
      </w:r>
      <w:r>
        <w:tab/>
        <w:t>Certiorari (O. 56 r. 14)</w:t>
      </w:r>
      <w:r>
        <w:tab/>
      </w:r>
      <w:r>
        <w:fldChar w:fldCharType="begin"/>
      </w:r>
      <w:r>
        <w:instrText xml:space="preserve"> PAGEREF _Toc105601065 \h </w:instrText>
      </w:r>
      <w:r>
        <w:fldChar w:fldCharType="separate"/>
      </w:r>
      <w:r>
        <w:t>659</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_Toc105601066 \h </w:instrText>
      </w:r>
      <w:r>
        <w:fldChar w:fldCharType="separate"/>
      </w:r>
      <w:r>
        <w:t>660</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_Toc105601067 \h </w:instrText>
      </w:r>
      <w:r>
        <w:fldChar w:fldCharType="separate"/>
      </w:r>
      <w:r>
        <w:t>661</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_Toc105601068 \h </w:instrText>
      </w:r>
      <w:r>
        <w:fldChar w:fldCharType="separate"/>
      </w:r>
      <w:r>
        <w:t>661</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_Toc105601069 \h </w:instrText>
      </w:r>
      <w:r>
        <w:fldChar w:fldCharType="separate"/>
      </w:r>
      <w:r>
        <w:t>661</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_Toc105601070 \h </w:instrText>
      </w:r>
      <w:r>
        <w:fldChar w:fldCharType="separate"/>
      </w:r>
      <w:r>
        <w:t>662</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_Toc105601071 \h </w:instrText>
      </w:r>
      <w:r>
        <w:fldChar w:fldCharType="separate"/>
      </w:r>
      <w:r>
        <w:t>663</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_Toc105601072 \h </w:instrText>
      </w:r>
      <w:r>
        <w:fldChar w:fldCharType="separate"/>
      </w:r>
      <w:r>
        <w:t>663</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_Toc105601073 \h </w:instrText>
      </w:r>
      <w:r>
        <w:fldChar w:fldCharType="separate"/>
      </w:r>
      <w:r>
        <w:t>664</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_Toc105601074 \h </w:instrText>
      </w:r>
      <w:r>
        <w:fldChar w:fldCharType="separate"/>
      </w:r>
      <w:r>
        <w:t>664</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_Toc105601075 \h </w:instrText>
      </w:r>
      <w:r>
        <w:fldChar w:fldCharType="separate"/>
      </w:r>
      <w:r>
        <w:t>665</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_Toc105601076 \h </w:instrText>
      </w:r>
      <w:r>
        <w:fldChar w:fldCharType="separate"/>
      </w:r>
      <w:r>
        <w:t>666</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_Toc105601077 \h </w:instrText>
      </w:r>
      <w:r>
        <w:fldChar w:fldCharType="separate"/>
      </w:r>
      <w:r>
        <w:t>667</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_Toc105601078 \h </w:instrText>
      </w:r>
      <w:r>
        <w:fldChar w:fldCharType="separate"/>
      </w:r>
      <w:r>
        <w:t>667</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_Toc105601079 \h </w:instrText>
      </w:r>
      <w:r>
        <w:fldChar w:fldCharType="separate"/>
      </w:r>
      <w:r>
        <w:t>668</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_Toc105601080 \h </w:instrText>
      </w:r>
      <w:r>
        <w:fldChar w:fldCharType="separate"/>
      </w:r>
      <w:r>
        <w:t>669</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_Toc105601081 \h </w:instrText>
      </w:r>
      <w:r>
        <w:fldChar w:fldCharType="separate"/>
      </w:r>
      <w:r>
        <w:t>670</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_Toc105601082 \h </w:instrText>
      </w:r>
      <w:r>
        <w:fldChar w:fldCharType="separate"/>
      </w:r>
      <w:r>
        <w:t>671</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_Toc105601083 \h </w:instrText>
      </w:r>
      <w:r>
        <w:fldChar w:fldCharType="separate"/>
      </w:r>
      <w:r>
        <w:t>671</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_Toc105601084 \h </w:instrText>
      </w:r>
      <w:r>
        <w:fldChar w:fldCharType="separate"/>
      </w:r>
      <w:r>
        <w:t>672</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_Toc105601085 \h </w:instrText>
      </w:r>
      <w:r>
        <w:fldChar w:fldCharType="separate"/>
      </w:r>
      <w:r>
        <w:t>672</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_Toc105601086 \h </w:instrText>
      </w:r>
      <w:r>
        <w:fldChar w:fldCharType="separate"/>
      </w:r>
      <w:r>
        <w:t>673</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_Toc105601087 \h </w:instrText>
      </w:r>
      <w:r>
        <w:fldChar w:fldCharType="separate"/>
      </w:r>
      <w:r>
        <w:t>674</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_Toc105601088 \h </w:instrText>
      </w:r>
      <w:r>
        <w:fldChar w:fldCharType="separate"/>
      </w:r>
      <w:r>
        <w:t>674</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_Toc105601089 \h </w:instrText>
      </w:r>
      <w:r>
        <w:fldChar w:fldCharType="separate"/>
      </w:r>
      <w:r>
        <w:t>675</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_Toc105601090 \h </w:instrText>
      </w:r>
      <w:r>
        <w:fldChar w:fldCharType="separate"/>
      </w:r>
      <w:r>
        <w:t>676</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_Toc105601091 \h </w:instrText>
      </w:r>
      <w:r>
        <w:fldChar w:fldCharType="separate"/>
      </w:r>
      <w:r>
        <w:t>676</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_Toc105601092 \h </w:instrText>
      </w:r>
      <w:r>
        <w:fldChar w:fldCharType="separate"/>
      </w:r>
      <w:r>
        <w:t>677</w:t>
      </w:r>
      <w:r>
        <w:fldChar w:fldCharType="end"/>
      </w:r>
    </w:p>
    <w:p>
      <w:pPr>
        <w:pStyle w:val="TOC8"/>
        <w:rPr>
          <w:rFonts w:asciiTheme="minorHAnsi" w:eastAsiaTheme="minorEastAsia" w:hAnsiTheme="minorHAnsi" w:cstheme="minorBidi"/>
          <w:szCs w:val="22"/>
        </w:rPr>
      </w:pPr>
      <w:r>
        <w:lastRenderedPageBreak/>
        <w:t>102.</w:t>
      </w:r>
      <w:r>
        <w:tab/>
        <w:t>Application by holder to vary extraordinary licence (O. 81C r. 2(2))</w:t>
      </w:r>
      <w:r>
        <w:tab/>
      </w:r>
      <w:r>
        <w:fldChar w:fldCharType="begin"/>
      </w:r>
      <w:r>
        <w:instrText xml:space="preserve"> PAGEREF _Toc105601093 \h </w:instrText>
      </w:r>
      <w:r>
        <w:fldChar w:fldCharType="separate"/>
      </w:r>
      <w:r>
        <w:t>678</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_Toc105601094 \h </w:instrText>
      </w:r>
      <w:r>
        <w:fldChar w:fldCharType="separate"/>
      </w:r>
      <w:r>
        <w:t>679</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_Toc105601095 \h </w:instrText>
      </w:r>
      <w:r>
        <w:fldChar w:fldCharType="separate"/>
      </w:r>
      <w:r>
        <w:t>680</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_Toc105601096 \h </w:instrText>
      </w:r>
      <w:r>
        <w:fldChar w:fldCharType="separate"/>
      </w:r>
      <w:r>
        <w:t>681</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_Toc105601099 \h </w:instrText>
      </w:r>
      <w:r>
        <w:fldChar w:fldCharType="separate"/>
      </w:r>
      <w:r>
        <w:t>687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_Toc105601100 \h </w:instrText>
      </w:r>
      <w:r>
        <w:fldChar w:fldCharType="separate"/>
      </w:r>
      <w:r>
        <w:t>697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_Toc105601101 \h </w:instrText>
      </w:r>
      <w:r>
        <w:fldChar w:fldCharType="separate"/>
      </w:r>
      <w:r>
        <w:t>697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3" w:name="_Toc105592404"/>
      <w:bookmarkStart w:id="4" w:name="_Toc105593681"/>
      <w:bookmarkStart w:id="5" w:name="_Toc105599825"/>
      <w:r>
        <w:rPr>
          <w:rStyle w:val="CharPartNo"/>
        </w:rPr>
        <w:t>Order 1</w:t>
      </w:r>
      <w:r>
        <w:t> — </w:t>
      </w:r>
      <w:r>
        <w:rPr>
          <w:rStyle w:val="CharPartText"/>
        </w:rPr>
        <w:t>Application, elimination of delay and forms</w:t>
      </w:r>
      <w:bookmarkEnd w:id="3"/>
      <w:bookmarkEnd w:id="4"/>
      <w:bookmarkEnd w:id="5"/>
    </w:p>
    <w:p>
      <w:pPr>
        <w:pStyle w:val="Footnoteheading"/>
        <w:ind w:left="890"/>
        <w:rPr>
          <w:snapToGrid w:val="0"/>
        </w:rPr>
      </w:pPr>
      <w:r>
        <w:rPr>
          <w:snapToGrid w:val="0"/>
        </w:rPr>
        <w:tab/>
        <w:t>[Heading inserted: Gazette 26 Mar 1993 p. 1840.]</w:t>
      </w:r>
    </w:p>
    <w:p>
      <w:pPr>
        <w:pStyle w:val="Heading5"/>
        <w:rPr>
          <w:snapToGrid w:val="0"/>
        </w:rPr>
      </w:pPr>
      <w:bookmarkStart w:id="6" w:name="_Toc10559982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7" w:name="_Toc105599827"/>
      <w:r>
        <w:rPr>
          <w:rStyle w:val="CharSectno"/>
        </w:rPr>
        <w:t>2</w:t>
      </w:r>
      <w:r>
        <w:rPr>
          <w:snapToGrid w:val="0"/>
        </w:rPr>
        <w:t>.</w:t>
      </w:r>
      <w:r>
        <w:rPr>
          <w:snapToGrid w:val="0"/>
        </w:rPr>
        <w:tab/>
        <w:t>Commencement and saving</w:t>
      </w:r>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8" w:name="_Toc105599828"/>
      <w:r>
        <w:rPr>
          <w:rStyle w:val="CharSectno"/>
        </w:rPr>
        <w:lastRenderedPageBreak/>
        <w:t>3</w:t>
      </w:r>
      <w:r>
        <w:rPr>
          <w:snapToGrid w:val="0"/>
        </w:rPr>
        <w:t>.</w:t>
      </w:r>
      <w:r>
        <w:rPr>
          <w:snapToGrid w:val="0"/>
        </w:rPr>
        <w:tab/>
        <w:t>Certain proceedings excluded</w:t>
      </w:r>
      <w:bookmarkEnd w:id="8"/>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9" w:name="_Toc105599829"/>
      <w:r>
        <w:rPr>
          <w:rStyle w:val="CharSectno"/>
        </w:rPr>
        <w:t>3A</w:t>
      </w:r>
      <w:r>
        <w:rPr>
          <w:snapToGrid w:val="0"/>
        </w:rPr>
        <w:t>.</w:t>
      </w:r>
      <w:r>
        <w:rPr>
          <w:snapToGrid w:val="0"/>
        </w:rPr>
        <w:tab/>
        <w:t>Inherent powers not affected</w:t>
      </w:r>
      <w:bookmarkEnd w:id="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0" w:name="_Toc105599830"/>
      <w:r>
        <w:rPr>
          <w:rStyle w:val="CharSectno"/>
        </w:rPr>
        <w:t>4</w:t>
      </w:r>
      <w:r>
        <w:rPr>
          <w:snapToGrid w:val="0"/>
        </w:rPr>
        <w:t>.</w:t>
      </w:r>
      <w:r>
        <w:rPr>
          <w:snapToGrid w:val="0"/>
        </w:rPr>
        <w:tab/>
        <w:t>Terms used</w:t>
      </w:r>
      <w:bookmarkEnd w:id="10"/>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lastRenderedPageBreak/>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lastRenderedPageBreak/>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lastRenderedPageBreak/>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lastRenderedPageBreak/>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1" w:name="_Toc105599831"/>
      <w:r>
        <w:rPr>
          <w:rStyle w:val="CharSectno"/>
        </w:rPr>
        <w:t>4A</w:t>
      </w:r>
      <w:r>
        <w:rPr>
          <w:snapToGrid w:val="0"/>
        </w:rPr>
        <w:t>.</w:t>
      </w:r>
      <w:r>
        <w:rPr>
          <w:snapToGrid w:val="0"/>
        </w:rPr>
        <w:tab/>
        <w:t>Delays, elimination of</w:t>
      </w:r>
      <w:bookmarkEnd w:id="1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2" w:name="_Toc105599832"/>
      <w:r>
        <w:rPr>
          <w:rStyle w:val="CharSectno"/>
        </w:rPr>
        <w:t>4B</w:t>
      </w:r>
      <w:r>
        <w:rPr>
          <w:snapToGrid w:val="0"/>
        </w:rPr>
        <w:t>.</w:t>
      </w:r>
      <w:r>
        <w:rPr>
          <w:snapToGrid w:val="0"/>
        </w:rPr>
        <w:tab/>
        <w:t>Case flow management, use and objects of</w:t>
      </w:r>
      <w:bookmarkEnd w:id="1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lastRenderedPageBreak/>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3" w:name="_Toc105599833"/>
      <w:r>
        <w:rPr>
          <w:rStyle w:val="CharSectno"/>
        </w:rPr>
        <w:t>4C</w:t>
      </w:r>
      <w:r>
        <w:rPr>
          <w:snapToGrid w:val="0"/>
        </w:rPr>
        <w:t>.</w:t>
      </w:r>
      <w:r>
        <w:rPr>
          <w:snapToGrid w:val="0"/>
        </w:rPr>
        <w:tab/>
        <w:t>Parties to notify settlement</w:t>
      </w:r>
      <w:bookmarkEnd w:id="1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14" w:name="_Toc105599834"/>
      <w:r>
        <w:rPr>
          <w:rStyle w:val="CharSectno"/>
        </w:rPr>
        <w:t>6</w:t>
      </w:r>
      <w:r>
        <w:rPr>
          <w:snapToGrid w:val="0"/>
        </w:rPr>
        <w:t>.</w:t>
      </w:r>
      <w:r>
        <w:rPr>
          <w:snapToGrid w:val="0"/>
        </w:rPr>
        <w:tab/>
        <w:t>Forms</w:t>
      </w:r>
      <w:bookmarkEnd w:id="1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15" w:name="_Toc105599835"/>
      <w:r>
        <w:rPr>
          <w:rStyle w:val="CharSectno"/>
        </w:rPr>
        <w:t>6A</w:t>
      </w:r>
      <w:r>
        <w:t>.</w:t>
      </w:r>
      <w:r>
        <w:tab/>
        <w:t xml:space="preserve">Forms under </w:t>
      </w:r>
      <w:r>
        <w:rPr>
          <w:i/>
        </w:rPr>
        <w:t>Restraining Orders Act 1997</w:t>
      </w:r>
      <w:bookmarkEnd w:id="15"/>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lastRenderedPageBreak/>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6" w:name="_Toc105599836"/>
      <w:r>
        <w:rPr>
          <w:rStyle w:val="CharSectno"/>
        </w:rPr>
        <w:t>7</w:t>
      </w:r>
      <w:r>
        <w:t>.</w:t>
      </w:r>
      <w:r>
        <w:tab/>
        <w:t>Court fees</w:t>
      </w:r>
      <w:bookmarkEnd w:id="1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17" w:name="_Toc105599837"/>
      <w:r>
        <w:rPr>
          <w:rStyle w:val="CharSectno"/>
        </w:rPr>
        <w:t>8</w:t>
      </w:r>
      <w:r>
        <w:t>.</w:t>
      </w:r>
      <w:r>
        <w:tab/>
        <w:t>Documents given to authorised users or Court by means of ECMS</w:t>
      </w:r>
      <w:bookmarkEnd w:id="17"/>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18" w:name="_Toc105592417"/>
      <w:bookmarkStart w:id="19" w:name="_Toc105593694"/>
      <w:bookmarkStart w:id="20" w:name="_Toc105599838"/>
      <w:r>
        <w:rPr>
          <w:rStyle w:val="CharPartNo"/>
        </w:rPr>
        <w:lastRenderedPageBreak/>
        <w:t>Order 2</w:t>
      </w:r>
      <w:r>
        <w:t> — </w:t>
      </w:r>
      <w:r>
        <w:rPr>
          <w:rStyle w:val="CharPartText"/>
        </w:rPr>
        <w:t>Effect of non</w:t>
      </w:r>
      <w:r>
        <w:rPr>
          <w:rStyle w:val="CharPartText"/>
        </w:rPr>
        <w:noBreakHyphen/>
        <w:t>compliance</w:t>
      </w:r>
      <w:bookmarkEnd w:id="18"/>
      <w:bookmarkEnd w:id="19"/>
      <w:bookmarkEnd w:id="20"/>
    </w:p>
    <w:p>
      <w:pPr>
        <w:pStyle w:val="Heading5"/>
        <w:rPr>
          <w:snapToGrid w:val="0"/>
        </w:rPr>
      </w:pPr>
      <w:bookmarkStart w:id="21" w:name="_Toc105599839"/>
      <w:r>
        <w:rPr>
          <w:rStyle w:val="CharSectno"/>
        </w:rPr>
        <w:t>1</w:t>
      </w:r>
      <w:r>
        <w:rPr>
          <w:snapToGrid w:val="0"/>
        </w:rPr>
        <w:t>.</w:t>
      </w:r>
      <w:r>
        <w:rPr>
          <w:snapToGrid w:val="0"/>
        </w:rPr>
        <w:tab/>
        <w:t>Non</w:t>
      </w:r>
      <w:r>
        <w:rPr>
          <w:snapToGrid w:val="0"/>
        </w:rPr>
        <w:noBreakHyphen/>
        <w:t>compliance with rules</w:t>
      </w:r>
      <w:bookmarkEnd w:id="2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22" w:name="_Toc105599840"/>
      <w:r>
        <w:rPr>
          <w:rStyle w:val="CharSectno"/>
        </w:rPr>
        <w:t>2</w:t>
      </w:r>
      <w:r>
        <w:rPr>
          <w:snapToGrid w:val="0"/>
        </w:rPr>
        <w:t>.</w:t>
      </w:r>
      <w:r>
        <w:rPr>
          <w:snapToGrid w:val="0"/>
        </w:rPr>
        <w:tab/>
        <w:t>Application to set aside for irregularity</w:t>
      </w:r>
      <w:bookmarkEnd w:id="2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lastRenderedPageBreak/>
        <w:tab/>
        <w:t>(2)</w:t>
      </w:r>
      <w:r>
        <w:tab/>
        <w:t>An application under this rule shall be made by summons or motion, as the case may require, and the grounds of objection must be stated in the summons or notice of motion.</w:t>
      </w:r>
    </w:p>
    <w:p>
      <w:pPr>
        <w:pStyle w:val="Heading2"/>
        <w:rPr>
          <w:b w:val="0"/>
        </w:rPr>
      </w:pPr>
      <w:bookmarkStart w:id="23" w:name="_Toc105592420"/>
      <w:bookmarkStart w:id="24" w:name="_Toc105593697"/>
      <w:bookmarkStart w:id="25" w:name="_Toc105599841"/>
      <w:r>
        <w:rPr>
          <w:rStyle w:val="CharPartNo"/>
        </w:rPr>
        <w:lastRenderedPageBreak/>
        <w:t>Order 3</w:t>
      </w:r>
      <w:r>
        <w:t> — </w:t>
      </w:r>
      <w:r>
        <w:rPr>
          <w:rStyle w:val="CharPartText"/>
        </w:rPr>
        <w:t>Time</w:t>
      </w:r>
      <w:bookmarkEnd w:id="23"/>
      <w:bookmarkEnd w:id="24"/>
      <w:bookmarkEnd w:id="25"/>
    </w:p>
    <w:p>
      <w:pPr>
        <w:pStyle w:val="Heading5"/>
        <w:tabs>
          <w:tab w:val="left" w:pos="1440"/>
          <w:tab w:val="left" w:pos="2160"/>
          <w:tab w:val="left" w:pos="2880"/>
          <w:tab w:val="left" w:pos="3600"/>
          <w:tab w:val="left" w:pos="4320"/>
          <w:tab w:val="left" w:pos="4877"/>
        </w:tabs>
        <w:rPr>
          <w:snapToGrid w:val="0"/>
        </w:rPr>
      </w:pPr>
      <w:bookmarkStart w:id="26" w:name="_Toc105599842"/>
      <w:r>
        <w:rPr>
          <w:rStyle w:val="CharSectno"/>
        </w:rPr>
        <w:t>1</w:t>
      </w:r>
      <w:r>
        <w:rPr>
          <w:snapToGrid w:val="0"/>
        </w:rPr>
        <w:t>.</w:t>
      </w:r>
      <w:r>
        <w:rPr>
          <w:snapToGrid w:val="0"/>
        </w:rPr>
        <w:tab/>
        <w:t>Term used: month</w:t>
      </w:r>
      <w:bookmarkEnd w:id="2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27" w:name="_Toc105599843"/>
      <w:r>
        <w:rPr>
          <w:rStyle w:val="CharSectno"/>
        </w:rPr>
        <w:t>2</w:t>
      </w:r>
      <w:r>
        <w:rPr>
          <w:snapToGrid w:val="0"/>
        </w:rPr>
        <w:t>.</w:t>
      </w:r>
      <w:r>
        <w:rPr>
          <w:snapToGrid w:val="0"/>
        </w:rPr>
        <w:tab/>
        <w:t>Reckoning periods of time</w:t>
      </w:r>
      <w:bookmarkEnd w:id="2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8" w:name="_Toc105599844"/>
      <w:r>
        <w:rPr>
          <w:rStyle w:val="CharSectno"/>
        </w:rPr>
        <w:t>3</w:t>
      </w:r>
      <w:r>
        <w:rPr>
          <w:snapToGrid w:val="0"/>
        </w:rPr>
        <w:t>.</w:t>
      </w:r>
      <w:r>
        <w:rPr>
          <w:snapToGrid w:val="0"/>
        </w:rPr>
        <w:tab/>
        <w:t>Period between 24 Dec and 15 Jan excluded when computing time</w:t>
      </w:r>
      <w:bookmarkEnd w:id="2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29" w:name="_Toc105599845"/>
      <w:r>
        <w:rPr>
          <w:rStyle w:val="CharSectno"/>
        </w:rPr>
        <w:lastRenderedPageBreak/>
        <w:t>4</w:t>
      </w:r>
      <w:r>
        <w:rPr>
          <w:snapToGrid w:val="0"/>
        </w:rPr>
        <w:t>.</w:t>
      </w:r>
      <w:r>
        <w:rPr>
          <w:snapToGrid w:val="0"/>
        </w:rPr>
        <w:tab/>
        <w:t>Time expiring on day Central Office closed, effect of</w:t>
      </w:r>
      <w:bookmarkEnd w:id="29"/>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30" w:name="_Toc105599846"/>
      <w:r>
        <w:rPr>
          <w:rStyle w:val="CharSectno"/>
        </w:rPr>
        <w:t>5</w:t>
      </w:r>
      <w:r>
        <w:rPr>
          <w:snapToGrid w:val="0"/>
        </w:rPr>
        <w:t>.</w:t>
      </w:r>
      <w:r>
        <w:rPr>
          <w:snapToGrid w:val="0"/>
        </w:rPr>
        <w:tab/>
        <w:t>Extending and abridging time</w:t>
      </w:r>
      <w:bookmarkEnd w:id="3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31" w:name="_Toc105599847"/>
      <w:r>
        <w:rPr>
          <w:rStyle w:val="CharSectno"/>
        </w:rPr>
        <w:t>6</w:t>
      </w:r>
      <w:r>
        <w:rPr>
          <w:snapToGrid w:val="0"/>
        </w:rPr>
        <w:t>.</w:t>
      </w:r>
      <w:r>
        <w:rPr>
          <w:snapToGrid w:val="0"/>
        </w:rPr>
        <w:tab/>
        <w:t>Extension of time where security ordered</w:t>
      </w:r>
      <w:bookmarkEnd w:id="3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2" w:name="_Toc105599848"/>
      <w:r>
        <w:rPr>
          <w:rStyle w:val="CharSectno"/>
        </w:rPr>
        <w:lastRenderedPageBreak/>
        <w:t>7</w:t>
      </w:r>
      <w:r>
        <w:rPr>
          <w:snapToGrid w:val="0"/>
        </w:rPr>
        <w:t>.</w:t>
      </w:r>
      <w:r>
        <w:rPr>
          <w:snapToGrid w:val="0"/>
        </w:rPr>
        <w:tab/>
        <w:t>Notice of intention to proceed after year’s delay</w:t>
      </w:r>
      <w:bookmarkEnd w:id="3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33" w:name="_Toc105592428"/>
      <w:bookmarkStart w:id="34" w:name="_Toc105593705"/>
      <w:bookmarkStart w:id="35" w:name="_Toc105599849"/>
      <w:r>
        <w:rPr>
          <w:rStyle w:val="CharPartNo"/>
        </w:rPr>
        <w:lastRenderedPageBreak/>
        <w:t>Order 4A</w:t>
      </w:r>
      <w:r>
        <w:rPr>
          <w:b w:val="0"/>
        </w:rPr>
        <w:t> </w:t>
      </w:r>
      <w:r>
        <w:t>—</w:t>
      </w:r>
      <w:r>
        <w:rPr>
          <w:b w:val="0"/>
        </w:rPr>
        <w:t> </w:t>
      </w:r>
      <w:r>
        <w:rPr>
          <w:rStyle w:val="CharPartText"/>
        </w:rPr>
        <w:t>Case management</w:t>
      </w:r>
      <w:bookmarkEnd w:id="33"/>
      <w:bookmarkEnd w:id="34"/>
      <w:bookmarkEnd w:id="35"/>
    </w:p>
    <w:p>
      <w:pPr>
        <w:pStyle w:val="Footnoteheading"/>
      </w:pPr>
      <w:r>
        <w:tab/>
        <w:t>[Heading inserted: Gazette 28 Jul 2010 p. 3441.]</w:t>
      </w:r>
    </w:p>
    <w:p>
      <w:pPr>
        <w:pStyle w:val="Heading3"/>
      </w:pPr>
      <w:bookmarkStart w:id="36" w:name="_Toc105592429"/>
      <w:bookmarkStart w:id="37" w:name="_Toc105593706"/>
      <w:bookmarkStart w:id="38" w:name="_Toc105599850"/>
      <w:r>
        <w:rPr>
          <w:rStyle w:val="CharDivNo"/>
        </w:rPr>
        <w:t>Division 1</w:t>
      </w:r>
      <w:r>
        <w:t> — </w:t>
      </w:r>
      <w:r>
        <w:rPr>
          <w:rStyle w:val="CharDivText"/>
        </w:rPr>
        <w:t>Preliminary matters</w:t>
      </w:r>
      <w:bookmarkEnd w:id="36"/>
      <w:bookmarkEnd w:id="37"/>
      <w:bookmarkEnd w:id="38"/>
    </w:p>
    <w:p>
      <w:pPr>
        <w:pStyle w:val="Footnoteheading"/>
      </w:pPr>
      <w:r>
        <w:tab/>
        <w:t>[Heading inserted: Gazette 28 Jul 2010 p. 3441.]</w:t>
      </w:r>
    </w:p>
    <w:p>
      <w:pPr>
        <w:pStyle w:val="Heading5"/>
      </w:pPr>
      <w:bookmarkStart w:id="39" w:name="_Toc105599851"/>
      <w:r>
        <w:rPr>
          <w:rStyle w:val="CharSectno"/>
        </w:rPr>
        <w:t>1</w:t>
      </w:r>
      <w:r>
        <w:t>.</w:t>
      </w:r>
      <w:r>
        <w:tab/>
        <w:t>Terms used</w:t>
      </w:r>
      <w:bookmarkEnd w:id="3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40" w:name="_Toc105599852"/>
      <w:r>
        <w:rPr>
          <w:rStyle w:val="CharSectno"/>
        </w:rPr>
        <w:t>2</w:t>
      </w:r>
      <w:r>
        <w:t>.</w:t>
      </w:r>
      <w:r>
        <w:tab/>
        <w:t>Term used: case management direction</w:t>
      </w:r>
      <w:bookmarkEnd w:id="4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lastRenderedPageBreak/>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lastRenderedPageBreak/>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41" w:name="_Toc105599853"/>
      <w:r>
        <w:rPr>
          <w:rStyle w:val="CharSectno"/>
        </w:rPr>
        <w:t>3</w:t>
      </w:r>
      <w:r>
        <w:t>.</w:t>
      </w:r>
      <w:r>
        <w:tab/>
        <w:t>Term used: enforcement order</w:t>
      </w:r>
      <w:bookmarkEnd w:id="4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42" w:name="_Toc105599854"/>
      <w:r>
        <w:rPr>
          <w:rStyle w:val="CharSectno"/>
        </w:rPr>
        <w:t>4</w:t>
      </w:r>
      <w:r>
        <w:t>.</w:t>
      </w:r>
      <w:r>
        <w:tab/>
        <w:t>Inconsistencies with other rules</w:t>
      </w:r>
      <w:bookmarkEnd w:id="4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43" w:name="_Toc105592434"/>
      <w:bookmarkStart w:id="44" w:name="_Toc105593711"/>
      <w:bookmarkStart w:id="45" w:name="_Toc105599855"/>
      <w:r>
        <w:rPr>
          <w:rStyle w:val="CharDivNo"/>
        </w:rPr>
        <w:t>Division 2</w:t>
      </w:r>
      <w:r>
        <w:t> — </w:t>
      </w:r>
      <w:r>
        <w:rPr>
          <w:rStyle w:val="CharDivText"/>
        </w:rPr>
        <w:t>Provisions applicable to all cases</w:t>
      </w:r>
      <w:bookmarkEnd w:id="43"/>
      <w:bookmarkEnd w:id="44"/>
      <w:bookmarkEnd w:id="45"/>
    </w:p>
    <w:p>
      <w:pPr>
        <w:pStyle w:val="Footnoteheading"/>
      </w:pPr>
      <w:r>
        <w:tab/>
        <w:t>[Heading inserted: Gazette 28 Jul 2010 p. 3446.]</w:t>
      </w:r>
    </w:p>
    <w:p>
      <w:pPr>
        <w:pStyle w:val="Heading5"/>
      </w:pPr>
      <w:bookmarkStart w:id="46" w:name="_Toc105599856"/>
      <w:r>
        <w:rPr>
          <w:rStyle w:val="CharSectno"/>
        </w:rPr>
        <w:t>4A</w:t>
      </w:r>
      <w:r>
        <w:t>.</w:t>
      </w:r>
      <w:r>
        <w:tab/>
        <w:t>Case management conferences</w:t>
      </w:r>
      <w:bookmarkEnd w:id="46"/>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lastRenderedPageBreak/>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47" w:name="_Toc105599857"/>
      <w:r>
        <w:rPr>
          <w:rStyle w:val="CharSectno"/>
        </w:rPr>
        <w:t>5</w:t>
      </w:r>
      <w:r>
        <w:t>.</w:t>
      </w:r>
      <w:r>
        <w:tab/>
        <w:t>Case manager may review case at any time</w:t>
      </w:r>
      <w:bookmarkEnd w:id="47"/>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48" w:name="_Toc105599858"/>
      <w:r>
        <w:rPr>
          <w:rStyle w:val="CharSectno"/>
        </w:rPr>
        <w:lastRenderedPageBreak/>
        <w:t>5A</w:t>
      </w:r>
      <w:r>
        <w:t>.</w:t>
      </w:r>
      <w:r>
        <w:tab/>
        <w:t>Requesting interlocutory orders and case management directions</w:t>
      </w:r>
      <w:bookmarkEnd w:id="48"/>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49" w:name="_Toc105599859"/>
      <w:r>
        <w:rPr>
          <w:rStyle w:val="CharSectno"/>
        </w:rPr>
        <w:t>5B</w:t>
      </w:r>
      <w:r>
        <w:t>.</w:t>
      </w:r>
      <w:r>
        <w:tab/>
        <w:t>Request under r. 5A by letter</w:t>
      </w:r>
      <w:bookmarkEnd w:id="4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lastRenderedPageBreak/>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50" w:name="_Toc105599860"/>
      <w:r>
        <w:rPr>
          <w:rStyle w:val="CharSectno"/>
        </w:rPr>
        <w:lastRenderedPageBreak/>
        <w:t>5C</w:t>
      </w:r>
      <w:r>
        <w:t>.</w:t>
      </w:r>
      <w:r>
        <w:tab/>
        <w:t>Request under r. 5A at case management conference or hearing</w:t>
      </w:r>
      <w:bookmarkEnd w:id="50"/>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51" w:name="_Toc105599861"/>
      <w:r>
        <w:rPr>
          <w:rStyle w:val="CharSectno"/>
        </w:rPr>
        <w:t>6</w:t>
      </w:r>
      <w:r>
        <w:t>.</w:t>
      </w:r>
      <w:r>
        <w:tab/>
        <w:t>Timetables</w:t>
      </w:r>
      <w:bookmarkEnd w:id="5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lastRenderedPageBreak/>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52" w:name="_Toc105599862"/>
      <w:r>
        <w:rPr>
          <w:rStyle w:val="CharSectno"/>
        </w:rPr>
        <w:t>7</w:t>
      </w:r>
      <w:r>
        <w:t>.</w:t>
      </w:r>
      <w:r>
        <w:tab/>
        <w:t>Attendance at proceedings under this Order</w:t>
      </w:r>
      <w:bookmarkEnd w:id="52"/>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 xml:space="preserve">If there is no practitioner on the record for a party that is a body corporate, the case manager presiding at a proceeding under this </w:t>
      </w:r>
      <w:r>
        <w:lastRenderedPageBreak/>
        <w:t>Order may permit a person who is not a practitioner to represent the party.</w:t>
      </w:r>
    </w:p>
    <w:p>
      <w:pPr>
        <w:pStyle w:val="Footnotesection"/>
      </w:pPr>
      <w:r>
        <w:tab/>
        <w:t>[Rule 7 inserted: Gazette 16 Aug 2017 p. 4399.]</w:t>
      </w:r>
    </w:p>
    <w:p>
      <w:pPr>
        <w:pStyle w:val="Heading5"/>
      </w:pPr>
      <w:bookmarkStart w:id="53" w:name="_Toc105599863"/>
      <w:r>
        <w:rPr>
          <w:rStyle w:val="CharSectno"/>
        </w:rPr>
        <w:t>8</w:t>
      </w:r>
      <w:r>
        <w:t>.</w:t>
      </w:r>
      <w:r>
        <w:tab/>
        <w:t>Conferences of parties with mediator</w:t>
      </w:r>
      <w:bookmarkEnd w:id="53"/>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lastRenderedPageBreak/>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54" w:name="_Toc105599864"/>
      <w:r>
        <w:rPr>
          <w:rStyle w:val="CharSectno"/>
        </w:rPr>
        <w:t>9</w:t>
      </w:r>
      <w:r>
        <w:t>.</w:t>
      </w:r>
      <w:r>
        <w:tab/>
        <w:t>Referees</w:t>
      </w:r>
      <w:bookmarkEnd w:id="54"/>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lastRenderedPageBreak/>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55" w:name="_Toc105592444"/>
      <w:bookmarkStart w:id="56" w:name="_Toc105593721"/>
      <w:bookmarkStart w:id="57" w:name="_Toc105599865"/>
      <w:r>
        <w:rPr>
          <w:rStyle w:val="CharDivNo"/>
        </w:rPr>
        <w:t>Division 3</w:t>
      </w:r>
      <w:r>
        <w:t> — </w:t>
      </w:r>
      <w:r>
        <w:rPr>
          <w:rStyle w:val="CharDivText"/>
        </w:rPr>
        <w:t>Cases on the CMC List</w:t>
      </w:r>
      <w:bookmarkEnd w:id="55"/>
      <w:bookmarkEnd w:id="56"/>
      <w:bookmarkEnd w:id="57"/>
    </w:p>
    <w:p>
      <w:pPr>
        <w:pStyle w:val="Footnoteheading"/>
      </w:pPr>
      <w:r>
        <w:tab/>
        <w:t>[Heading inserted: Gazette 28 Jul 2010 p. 3451.]</w:t>
      </w:r>
    </w:p>
    <w:p>
      <w:pPr>
        <w:pStyle w:val="Heading5"/>
      </w:pPr>
      <w:bookmarkStart w:id="58" w:name="_Toc105599866"/>
      <w:r>
        <w:rPr>
          <w:rStyle w:val="CharSectno"/>
        </w:rPr>
        <w:t>10</w:t>
      </w:r>
      <w:r>
        <w:t>.</w:t>
      </w:r>
      <w:r>
        <w:tab/>
        <w:t>Application of this Division</w:t>
      </w:r>
      <w:bookmarkEnd w:id="58"/>
    </w:p>
    <w:p>
      <w:pPr>
        <w:pStyle w:val="Subsection"/>
      </w:pPr>
      <w:r>
        <w:tab/>
      </w:r>
      <w:r>
        <w:tab/>
        <w:t>This Division applies to every CMC List case unless and to the extent it is directed otherwise by a CMC List case manager.</w:t>
      </w:r>
    </w:p>
    <w:p>
      <w:pPr>
        <w:pStyle w:val="Footnotesection"/>
      </w:pPr>
      <w:r>
        <w:lastRenderedPageBreak/>
        <w:tab/>
        <w:t>[Rule 10 inserted: Gazette 28 Jul 2010 p. 3451; amended: Gazette 16 Aug 2017 p. 4401.]</w:t>
      </w:r>
    </w:p>
    <w:p>
      <w:pPr>
        <w:pStyle w:val="Heading5"/>
      </w:pPr>
      <w:bookmarkStart w:id="59" w:name="_Toc105599867"/>
      <w:r>
        <w:rPr>
          <w:rStyle w:val="CharSectno"/>
        </w:rPr>
        <w:t>11</w:t>
      </w:r>
      <w:r>
        <w:t>.</w:t>
      </w:r>
      <w:r>
        <w:tab/>
        <w:t>Cases on CMC List</w:t>
      </w:r>
      <w:bookmarkEnd w:id="59"/>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60" w:name="_Toc105599868"/>
      <w:r>
        <w:rPr>
          <w:rStyle w:val="CharSectno"/>
        </w:rPr>
        <w:t>12</w:t>
      </w:r>
      <w:r>
        <w:t>.</w:t>
      </w:r>
      <w:r>
        <w:tab/>
        <w:t>Headings to documents</w:t>
      </w:r>
      <w:bookmarkEnd w:id="60"/>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61" w:name="_Toc105599869"/>
      <w:r>
        <w:rPr>
          <w:rStyle w:val="CharSectno"/>
        </w:rPr>
        <w:lastRenderedPageBreak/>
        <w:t>13</w:t>
      </w:r>
      <w:r>
        <w:t>.</w:t>
      </w:r>
      <w:r>
        <w:tab/>
        <w:t>CMC List case manager may direct case to be on or taken off CMC List</w:t>
      </w:r>
      <w:bookmarkEnd w:id="61"/>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62" w:name="_Toc105599870"/>
      <w:r>
        <w:rPr>
          <w:rStyle w:val="CharSectno"/>
        </w:rPr>
        <w:t>14</w:t>
      </w:r>
      <w:r>
        <w:t>.</w:t>
      </w:r>
      <w:r>
        <w:tab/>
        <w:t>Requesting case be put on CMC List</w:t>
      </w:r>
      <w:bookmarkEnd w:id="62"/>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lastRenderedPageBreak/>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63" w:name="_Toc105599871"/>
      <w:r>
        <w:rPr>
          <w:rStyle w:val="CharSectno"/>
        </w:rPr>
        <w:t>14A</w:t>
      </w:r>
      <w:r>
        <w:t>.</w:t>
      </w:r>
      <w:r>
        <w:tab/>
        <w:t>Strategic conferences</w:t>
      </w:r>
      <w:bookmarkEnd w:id="63"/>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64" w:name="_Toc105599872"/>
      <w:r>
        <w:rPr>
          <w:rStyle w:val="CharSectno"/>
        </w:rPr>
        <w:t>15</w:t>
      </w:r>
      <w:r>
        <w:t>.</w:t>
      </w:r>
      <w:r>
        <w:tab/>
        <w:t>Interlocutory hearings</w:t>
      </w:r>
      <w:bookmarkEnd w:id="64"/>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65" w:name="_Toc105592452"/>
      <w:bookmarkStart w:id="66" w:name="_Toc105593729"/>
      <w:bookmarkStart w:id="67" w:name="_Toc105599873"/>
      <w:r>
        <w:rPr>
          <w:rStyle w:val="CharDivNo"/>
        </w:rPr>
        <w:lastRenderedPageBreak/>
        <w:t>Division 4</w:t>
      </w:r>
      <w:r>
        <w:t> — </w:t>
      </w:r>
      <w:r>
        <w:rPr>
          <w:rStyle w:val="CharDivText"/>
        </w:rPr>
        <w:t>Cases not on the CMC List</w:t>
      </w:r>
      <w:bookmarkEnd w:id="65"/>
      <w:bookmarkEnd w:id="66"/>
      <w:bookmarkEnd w:id="67"/>
    </w:p>
    <w:p>
      <w:pPr>
        <w:pStyle w:val="Footnoteheading"/>
        <w:keepNext/>
      </w:pPr>
      <w:r>
        <w:tab/>
        <w:t>[Heading inserted: Gazette 28 Jul 2010 p. 3453.]</w:t>
      </w:r>
    </w:p>
    <w:p>
      <w:pPr>
        <w:pStyle w:val="Heading5"/>
      </w:pPr>
      <w:bookmarkStart w:id="68" w:name="_Toc105599874"/>
      <w:r>
        <w:rPr>
          <w:rStyle w:val="CharSectno"/>
        </w:rPr>
        <w:t>16</w:t>
      </w:r>
      <w:r>
        <w:t>.</w:t>
      </w:r>
      <w:r>
        <w:tab/>
        <w:t>Application of this Division</w:t>
      </w:r>
      <w:bookmarkEnd w:id="68"/>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69" w:name="_Toc105599875"/>
      <w:r>
        <w:rPr>
          <w:rStyle w:val="CharSectno"/>
        </w:rPr>
        <w:t>18</w:t>
      </w:r>
      <w:r>
        <w:t>.</w:t>
      </w:r>
      <w:r>
        <w:tab/>
        <w:t>Case management conferences for cases not on CMC List</w:t>
      </w:r>
      <w:bookmarkEnd w:id="69"/>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lastRenderedPageBreak/>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lastRenderedPageBreak/>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70" w:name="_Toc105599876"/>
      <w:r>
        <w:rPr>
          <w:rStyle w:val="CharSectno"/>
        </w:rPr>
        <w:t>19</w:t>
      </w:r>
      <w:r>
        <w:t>.</w:t>
      </w:r>
      <w:r>
        <w:tab/>
        <w:t>Powers of case manager at case management conferences for cases not on CMC List</w:t>
      </w:r>
      <w:bookmarkEnd w:id="70"/>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71" w:name="_Toc105599877"/>
      <w:r>
        <w:rPr>
          <w:rStyle w:val="CharSectno"/>
        </w:rPr>
        <w:lastRenderedPageBreak/>
        <w:t>20</w:t>
      </w:r>
      <w:r>
        <w:t>.</w:t>
      </w:r>
      <w:r>
        <w:tab/>
        <w:t>Listing conference</w:t>
      </w:r>
      <w:bookmarkEnd w:id="7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72" w:name="_Toc105592457"/>
      <w:bookmarkStart w:id="73" w:name="_Toc105593734"/>
      <w:bookmarkStart w:id="74" w:name="_Toc105599878"/>
      <w:r>
        <w:rPr>
          <w:rStyle w:val="CharDivNo"/>
        </w:rPr>
        <w:lastRenderedPageBreak/>
        <w:t>Division 5</w:t>
      </w:r>
      <w:r>
        <w:t> — </w:t>
      </w:r>
      <w:r>
        <w:rPr>
          <w:rStyle w:val="CharDivText"/>
        </w:rPr>
        <w:t>Inactive Cases List</w:t>
      </w:r>
      <w:bookmarkEnd w:id="72"/>
      <w:bookmarkEnd w:id="73"/>
      <w:bookmarkEnd w:id="74"/>
    </w:p>
    <w:p>
      <w:pPr>
        <w:pStyle w:val="Footnoteheading"/>
      </w:pPr>
      <w:r>
        <w:tab/>
        <w:t>[Heading inserted: Gazette 28 Jul 2010 p. 3459.]</w:t>
      </w:r>
    </w:p>
    <w:p>
      <w:pPr>
        <w:pStyle w:val="Heading5"/>
      </w:pPr>
      <w:bookmarkStart w:id="75" w:name="_Toc105599879"/>
      <w:r>
        <w:rPr>
          <w:rStyle w:val="CharSectno"/>
        </w:rPr>
        <w:t>21</w:t>
      </w:r>
      <w:r>
        <w:t>.</w:t>
      </w:r>
      <w:r>
        <w:tab/>
        <w:t>Term used: Inactive Cases List</w:t>
      </w:r>
      <w:bookmarkEnd w:id="7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76" w:name="_Toc105599880"/>
      <w:r>
        <w:rPr>
          <w:rStyle w:val="CharSectno"/>
        </w:rPr>
        <w:t>22</w:t>
      </w:r>
      <w:r>
        <w:t>.</w:t>
      </w:r>
      <w:r>
        <w:tab/>
        <w:t>Case manager may direct party to show cause</w:t>
      </w:r>
      <w:bookmarkEnd w:id="76"/>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77" w:name="_Toc105599881"/>
      <w:r>
        <w:rPr>
          <w:rStyle w:val="CharSectno"/>
        </w:rPr>
        <w:t>23</w:t>
      </w:r>
      <w:r>
        <w:t>.</w:t>
      </w:r>
      <w:r>
        <w:tab/>
        <w:t>Springing order that case be put on Inactive Cases List</w:t>
      </w:r>
      <w:bookmarkEnd w:id="7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lastRenderedPageBreak/>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78" w:name="_Toc105599882"/>
      <w:r>
        <w:rPr>
          <w:rStyle w:val="CharSectno"/>
        </w:rPr>
        <w:t>24</w:t>
      </w:r>
      <w:r>
        <w:t>.</w:t>
      </w:r>
      <w:r>
        <w:tab/>
        <w:t>Cases inactive for 12 months deemed inactive</w:t>
      </w:r>
      <w:bookmarkEnd w:id="78"/>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79" w:name="_Toc105599883"/>
      <w:r>
        <w:rPr>
          <w:rStyle w:val="CharSectno"/>
        </w:rPr>
        <w:t>25</w:t>
      </w:r>
      <w:r>
        <w:t>.</w:t>
      </w:r>
      <w:r>
        <w:tab/>
        <w:t>Parties to be notified of case being on Inactive Cases List</w:t>
      </w:r>
      <w:bookmarkEnd w:id="79"/>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80" w:name="_Toc105599884"/>
      <w:r>
        <w:rPr>
          <w:rStyle w:val="CharSectno"/>
        </w:rPr>
        <w:t>26</w:t>
      </w:r>
      <w:r>
        <w:t>.</w:t>
      </w:r>
      <w:r>
        <w:tab/>
        <w:t>Consequences of case being on Inactive Cases List</w:t>
      </w:r>
      <w:bookmarkEnd w:id="80"/>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lastRenderedPageBreak/>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81" w:name="_Toc105599885"/>
      <w:r>
        <w:rPr>
          <w:rStyle w:val="CharSectno"/>
        </w:rPr>
        <w:t>27</w:t>
      </w:r>
      <w:r>
        <w:t>.</w:t>
      </w:r>
      <w:r>
        <w:tab/>
        <w:t>Removing cases from Inactive Cases List</w:t>
      </w:r>
      <w:bookmarkEnd w:id="81"/>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82" w:name="_Toc105599886"/>
      <w:r>
        <w:rPr>
          <w:rStyle w:val="CharSectno"/>
        </w:rPr>
        <w:t>28</w:t>
      </w:r>
      <w:r>
        <w:t>.</w:t>
      </w:r>
      <w:r>
        <w:tab/>
        <w:t>Certain cases taken to have been dismissed</w:t>
      </w:r>
      <w:bookmarkEnd w:id="82"/>
    </w:p>
    <w:p>
      <w:pPr>
        <w:pStyle w:val="Subsection"/>
      </w:pPr>
      <w:r>
        <w:tab/>
        <w:t>(1)</w:t>
      </w:r>
      <w:r>
        <w:tab/>
        <w:t xml:space="preserve">If a case is on the Inactive Cases List for 6 continuous months after the date on which notice is given under rule 25(1)(b) to the </w:t>
      </w:r>
      <w:r>
        <w:lastRenderedPageBreak/>
        <w:t>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83" w:name="_Toc105592466"/>
      <w:bookmarkStart w:id="84" w:name="_Toc105593743"/>
      <w:bookmarkStart w:id="85" w:name="_Toc105599887"/>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83"/>
      <w:bookmarkEnd w:id="84"/>
      <w:bookmarkEnd w:id="85"/>
    </w:p>
    <w:p>
      <w:pPr>
        <w:pStyle w:val="Heading5"/>
        <w:rPr>
          <w:snapToGrid w:val="0"/>
        </w:rPr>
      </w:pPr>
      <w:bookmarkStart w:id="86" w:name="_Toc105599888"/>
      <w:r>
        <w:rPr>
          <w:rStyle w:val="CharSectno"/>
        </w:rPr>
        <w:t>1</w:t>
      </w:r>
      <w:r>
        <w:rPr>
          <w:snapToGrid w:val="0"/>
        </w:rPr>
        <w:t>.</w:t>
      </w:r>
      <w:r>
        <w:rPr>
          <w:snapToGrid w:val="0"/>
        </w:rPr>
        <w:tab/>
        <w:t>Commencing civil proceedings</w:t>
      </w:r>
      <w:bookmarkEnd w:id="8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87" w:name="_Toc105599889"/>
      <w:r>
        <w:rPr>
          <w:rStyle w:val="CharSectno"/>
        </w:rPr>
        <w:t>2</w:t>
      </w:r>
      <w:r>
        <w:t>.</w:t>
      </w:r>
      <w:r>
        <w:tab/>
        <w:t>Applications in pending proceedings</w:t>
      </w:r>
      <w:bookmarkEnd w:id="8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88" w:name="_Toc105599890"/>
      <w:r>
        <w:rPr>
          <w:rStyle w:val="CharSectno"/>
        </w:rPr>
        <w:t>3</w:t>
      </w:r>
      <w:r>
        <w:rPr>
          <w:snapToGrid w:val="0"/>
        </w:rPr>
        <w:t>.</w:t>
      </w:r>
      <w:r>
        <w:rPr>
          <w:snapToGrid w:val="0"/>
        </w:rPr>
        <w:tab/>
        <w:t>Individual may act in person or by solicitor; body corporate must act by solicitor</w:t>
      </w:r>
      <w:bookmarkEnd w:id="88"/>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89" w:name="_Toc105592470"/>
      <w:bookmarkStart w:id="90" w:name="_Toc105593747"/>
      <w:bookmarkStart w:id="91" w:name="_Toc105599891"/>
      <w:r>
        <w:rPr>
          <w:rStyle w:val="CharPartNo"/>
        </w:rPr>
        <w:lastRenderedPageBreak/>
        <w:t>Order 4AA</w:t>
      </w:r>
      <w:r>
        <w:rPr>
          <w:rStyle w:val="CharDivNo"/>
        </w:rPr>
        <w:t> </w:t>
      </w:r>
      <w:r>
        <w:t>—</w:t>
      </w:r>
      <w:r>
        <w:rPr>
          <w:rStyle w:val="CharDivText"/>
        </w:rPr>
        <w:t> </w:t>
      </w:r>
      <w:r>
        <w:rPr>
          <w:rStyle w:val="CharPartText"/>
        </w:rPr>
        <w:t>Mortgage actions</w:t>
      </w:r>
      <w:bookmarkEnd w:id="89"/>
      <w:bookmarkEnd w:id="90"/>
      <w:bookmarkEnd w:id="91"/>
    </w:p>
    <w:p>
      <w:pPr>
        <w:pStyle w:val="Footnoteheading"/>
      </w:pPr>
      <w:r>
        <w:tab/>
        <w:t>[Heading inserted: Gazette 16 Nov 2016 p. 5186.]</w:t>
      </w:r>
    </w:p>
    <w:p>
      <w:pPr>
        <w:pStyle w:val="Heading5"/>
      </w:pPr>
      <w:bookmarkStart w:id="92" w:name="_Toc105599892"/>
      <w:r>
        <w:rPr>
          <w:rStyle w:val="CharSectno"/>
        </w:rPr>
        <w:t>1</w:t>
      </w:r>
      <w:r>
        <w:t>.</w:t>
      </w:r>
      <w:r>
        <w:tab/>
        <w:t>Terms used</w:t>
      </w:r>
      <w:bookmarkEnd w:id="92"/>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93" w:name="_Toc105599893"/>
      <w:r>
        <w:rPr>
          <w:rStyle w:val="CharSectno"/>
        </w:rPr>
        <w:t>2</w:t>
      </w:r>
      <w:r>
        <w:t>.</w:t>
      </w:r>
      <w:r>
        <w:tab/>
        <w:t>Application</w:t>
      </w:r>
      <w:bookmarkEnd w:id="9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94" w:name="_Toc105599894"/>
      <w:r>
        <w:rPr>
          <w:rStyle w:val="CharSectno"/>
        </w:rPr>
        <w:t>3</w:t>
      </w:r>
      <w:r>
        <w:t>.</w:t>
      </w:r>
      <w:r>
        <w:tab/>
        <w:t>Commencing mortgage actions</w:t>
      </w:r>
      <w:bookmarkEnd w:id="9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95" w:name="_Toc105599895"/>
      <w:r>
        <w:rPr>
          <w:rStyle w:val="CharSectno"/>
        </w:rPr>
        <w:t>4</w:t>
      </w:r>
      <w:r>
        <w:t>.</w:t>
      </w:r>
      <w:r>
        <w:tab/>
        <w:t>Transitional provision for former Order 62A</w:t>
      </w:r>
      <w:bookmarkEnd w:id="95"/>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lastRenderedPageBreak/>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96" w:name="_Toc105592475"/>
      <w:bookmarkStart w:id="97" w:name="_Toc105593752"/>
      <w:bookmarkStart w:id="98" w:name="_Toc105599896"/>
      <w:r>
        <w:rPr>
          <w:rStyle w:val="CharPartNo"/>
        </w:rPr>
        <w:lastRenderedPageBreak/>
        <w:t>Order 5</w:t>
      </w:r>
      <w:r>
        <w:t> — </w:t>
      </w:r>
      <w:r>
        <w:rPr>
          <w:rStyle w:val="CharPartText"/>
        </w:rPr>
        <w:t>Writs of summons</w:t>
      </w:r>
      <w:bookmarkEnd w:id="96"/>
      <w:bookmarkEnd w:id="97"/>
      <w:bookmarkEnd w:id="98"/>
    </w:p>
    <w:p>
      <w:pPr>
        <w:pStyle w:val="Heading5"/>
        <w:rPr>
          <w:snapToGrid w:val="0"/>
        </w:rPr>
      </w:pPr>
      <w:bookmarkStart w:id="99" w:name="_Toc105599897"/>
      <w:r>
        <w:rPr>
          <w:rStyle w:val="CharSectno"/>
        </w:rPr>
        <w:t>1</w:t>
      </w:r>
      <w:r>
        <w:rPr>
          <w:snapToGrid w:val="0"/>
        </w:rPr>
        <w:t>.</w:t>
      </w:r>
      <w:r>
        <w:rPr>
          <w:snapToGrid w:val="0"/>
        </w:rPr>
        <w:tab/>
        <w:t>Form of writ</w:t>
      </w:r>
      <w:bookmarkEnd w:id="9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00" w:name="_Toc105599898"/>
      <w:r>
        <w:rPr>
          <w:rStyle w:val="CharSectno"/>
        </w:rPr>
        <w:t>2</w:t>
      </w:r>
      <w:r>
        <w:t>.</w:t>
      </w:r>
      <w:r>
        <w:tab/>
        <w:t>Writ for service outside WA, form of</w:t>
      </w:r>
      <w:bookmarkEnd w:id="100"/>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01" w:name="_Toc105599899"/>
      <w:r>
        <w:rPr>
          <w:rStyle w:val="CharSectno"/>
        </w:rPr>
        <w:t>3</w:t>
      </w:r>
      <w:r>
        <w:rPr>
          <w:snapToGrid w:val="0"/>
        </w:rPr>
        <w:t>.</w:t>
      </w:r>
      <w:r>
        <w:rPr>
          <w:snapToGrid w:val="0"/>
        </w:rPr>
        <w:tab/>
        <w:t>Place of trial to be shown</w:t>
      </w:r>
      <w:bookmarkEnd w:id="10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02" w:name="_Toc105599900"/>
      <w:r>
        <w:rPr>
          <w:rStyle w:val="CharSectno"/>
        </w:rPr>
        <w:t>4</w:t>
      </w:r>
      <w:r>
        <w:rPr>
          <w:snapToGrid w:val="0"/>
        </w:rPr>
        <w:t>.</w:t>
      </w:r>
      <w:r>
        <w:rPr>
          <w:snapToGrid w:val="0"/>
        </w:rPr>
        <w:tab/>
        <w:t>Place of issue</w:t>
      </w:r>
      <w:bookmarkEnd w:id="102"/>
      <w:r>
        <w:rPr>
          <w:snapToGrid w:val="0"/>
        </w:rPr>
        <w:t xml:space="preserve"> </w:t>
      </w:r>
    </w:p>
    <w:p>
      <w:pPr>
        <w:pStyle w:val="Subsection"/>
      </w:pPr>
      <w:r>
        <w:tab/>
      </w:r>
      <w:r>
        <w:tab/>
        <w:t>Every writ shall be issued out of the Central Office.</w:t>
      </w:r>
    </w:p>
    <w:p>
      <w:pPr>
        <w:pStyle w:val="Heading5"/>
        <w:rPr>
          <w:snapToGrid w:val="0"/>
        </w:rPr>
      </w:pPr>
      <w:bookmarkStart w:id="103" w:name="_Toc105599901"/>
      <w:r>
        <w:rPr>
          <w:rStyle w:val="CharSectno"/>
        </w:rPr>
        <w:t>5</w:t>
      </w:r>
      <w:r>
        <w:rPr>
          <w:snapToGrid w:val="0"/>
        </w:rPr>
        <w:t>.</w:t>
      </w:r>
      <w:r>
        <w:rPr>
          <w:snapToGrid w:val="0"/>
        </w:rPr>
        <w:tab/>
        <w:t>Preparation of writ</w:t>
      </w:r>
      <w:bookmarkEnd w:id="103"/>
    </w:p>
    <w:p>
      <w:pPr>
        <w:pStyle w:val="Subsection"/>
      </w:pPr>
      <w:r>
        <w:tab/>
      </w:r>
      <w:r>
        <w:tab/>
        <w:t>Writs shall be prepared by the plaintiff or his solicitor.</w:t>
      </w:r>
    </w:p>
    <w:p>
      <w:pPr>
        <w:pStyle w:val="Heading5"/>
        <w:rPr>
          <w:snapToGrid w:val="0"/>
        </w:rPr>
      </w:pPr>
      <w:bookmarkStart w:id="104" w:name="_Toc105599902"/>
      <w:r>
        <w:rPr>
          <w:rStyle w:val="CharSectno"/>
        </w:rPr>
        <w:t>6</w:t>
      </w:r>
      <w:r>
        <w:rPr>
          <w:snapToGrid w:val="0"/>
        </w:rPr>
        <w:t>.</w:t>
      </w:r>
      <w:r>
        <w:rPr>
          <w:snapToGrid w:val="0"/>
        </w:rPr>
        <w:tab/>
        <w:t>Sealing of writ</w:t>
      </w:r>
      <w:bookmarkEnd w:id="104"/>
    </w:p>
    <w:p>
      <w:pPr>
        <w:pStyle w:val="Subsection"/>
      </w:pPr>
      <w:r>
        <w:tab/>
      </w:r>
      <w:r>
        <w:tab/>
        <w:t>Issue of a writ takes place upon its being sealed by the proper officer.</w:t>
      </w:r>
    </w:p>
    <w:p>
      <w:pPr>
        <w:pStyle w:val="Heading5"/>
        <w:rPr>
          <w:snapToGrid w:val="0"/>
        </w:rPr>
      </w:pPr>
      <w:bookmarkStart w:id="105" w:name="_Toc105599903"/>
      <w:r>
        <w:rPr>
          <w:rStyle w:val="CharSectno"/>
        </w:rPr>
        <w:t>7</w:t>
      </w:r>
      <w:r>
        <w:rPr>
          <w:snapToGrid w:val="0"/>
        </w:rPr>
        <w:t>.</w:t>
      </w:r>
      <w:r>
        <w:rPr>
          <w:snapToGrid w:val="0"/>
        </w:rPr>
        <w:tab/>
        <w:t>Copy to be left with officer</w:t>
      </w:r>
      <w:bookmarkEnd w:id="105"/>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lastRenderedPageBreak/>
        <w:tab/>
        <w:t>(2)</w:t>
      </w:r>
      <w:r>
        <w:tab/>
        <w:t>Subrule (1) does not apply if the writ is filed electronically.</w:t>
      </w:r>
    </w:p>
    <w:p>
      <w:pPr>
        <w:pStyle w:val="Footnotesection"/>
      </w:pPr>
      <w:r>
        <w:tab/>
        <w:t>[Rule 7 amended: Gazette 27 Feb 2018 p. 554.]</w:t>
      </w:r>
    </w:p>
    <w:p>
      <w:pPr>
        <w:pStyle w:val="Heading5"/>
      </w:pPr>
      <w:bookmarkStart w:id="106" w:name="_Toc105599904"/>
      <w:r>
        <w:rPr>
          <w:rStyle w:val="CharSectno"/>
        </w:rPr>
        <w:t>8</w:t>
      </w:r>
      <w:r>
        <w:t>.</w:t>
      </w:r>
      <w:r>
        <w:tab/>
        <w:t>Writ to be recorded when issued</w:t>
      </w:r>
      <w:bookmarkEnd w:id="106"/>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07" w:name="_Toc105599905"/>
      <w:r>
        <w:rPr>
          <w:rStyle w:val="CharSectno"/>
        </w:rPr>
        <w:t>9</w:t>
      </w:r>
      <w:r>
        <w:t>.</w:t>
      </w:r>
      <w:r>
        <w:tab/>
        <w:t>Writ for service outside Australia, leave to issue needed</w:t>
      </w:r>
      <w:bookmarkEnd w:id="107"/>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08" w:name="_Toc105599906"/>
      <w:r>
        <w:rPr>
          <w:rStyle w:val="CharSectno"/>
        </w:rPr>
        <w:t>10</w:t>
      </w:r>
      <w:r>
        <w:rPr>
          <w:snapToGrid w:val="0"/>
        </w:rPr>
        <w:t>.</w:t>
      </w:r>
      <w:r>
        <w:rPr>
          <w:snapToGrid w:val="0"/>
        </w:rPr>
        <w:tab/>
        <w:t>All writs to be in name of Chief Justice or Senior Puisne Judge</w:t>
      </w:r>
      <w:bookmarkEnd w:id="108"/>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09" w:name="_Toc105599907"/>
      <w:r>
        <w:rPr>
          <w:rStyle w:val="CharSectno"/>
        </w:rPr>
        <w:t>11</w:t>
      </w:r>
      <w:r>
        <w:rPr>
          <w:snapToGrid w:val="0"/>
        </w:rPr>
        <w:t>.</w:t>
      </w:r>
      <w:r>
        <w:rPr>
          <w:snapToGrid w:val="0"/>
        </w:rPr>
        <w:tab/>
        <w:t>Time for appearance to be stated in writ</w:t>
      </w:r>
      <w:bookmarkEnd w:id="10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10" w:name="_Toc105592487"/>
      <w:bookmarkStart w:id="111" w:name="_Toc105593764"/>
      <w:bookmarkStart w:id="112" w:name="_Toc105599908"/>
      <w:r>
        <w:rPr>
          <w:rStyle w:val="CharPartNo"/>
        </w:rPr>
        <w:lastRenderedPageBreak/>
        <w:t>Order 6</w:t>
      </w:r>
      <w:r>
        <w:t> — </w:t>
      </w:r>
      <w:r>
        <w:rPr>
          <w:rStyle w:val="CharPartText"/>
        </w:rPr>
        <w:t>Indorsement of claim: other indorsements</w:t>
      </w:r>
      <w:bookmarkEnd w:id="110"/>
      <w:bookmarkEnd w:id="111"/>
      <w:bookmarkEnd w:id="112"/>
    </w:p>
    <w:p>
      <w:pPr>
        <w:pStyle w:val="Heading5"/>
        <w:rPr>
          <w:snapToGrid w:val="0"/>
        </w:rPr>
      </w:pPr>
      <w:bookmarkStart w:id="113" w:name="_Toc105599909"/>
      <w:r>
        <w:rPr>
          <w:rStyle w:val="CharSectno"/>
        </w:rPr>
        <w:t>1</w:t>
      </w:r>
      <w:r>
        <w:rPr>
          <w:snapToGrid w:val="0"/>
        </w:rPr>
        <w:t>.</w:t>
      </w:r>
      <w:r>
        <w:rPr>
          <w:snapToGrid w:val="0"/>
        </w:rPr>
        <w:tab/>
        <w:t>Nature of claim etc. to be indorsed on writ</w:t>
      </w:r>
      <w:bookmarkEnd w:id="11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14" w:name="_Toc105599910"/>
      <w:r>
        <w:rPr>
          <w:rStyle w:val="CharSectno"/>
        </w:rPr>
        <w:t>2</w:t>
      </w:r>
      <w:r>
        <w:rPr>
          <w:snapToGrid w:val="0"/>
        </w:rPr>
        <w:t>.</w:t>
      </w:r>
      <w:r>
        <w:rPr>
          <w:snapToGrid w:val="0"/>
        </w:rPr>
        <w:tab/>
        <w:t>Action for defamation by publication</w:t>
      </w:r>
      <w:bookmarkEnd w:id="114"/>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115" w:name="_Toc105599911"/>
      <w:r>
        <w:rPr>
          <w:rStyle w:val="CharSectno"/>
        </w:rPr>
        <w:t>3</w:t>
      </w:r>
      <w:r>
        <w:rPr>
          <w:snapToGrid w:val="0"/>
        </w:rPr>
        <w:t>.</w:t>
      </w:r>
      <w:r>
        <w:rPr>
          <w:snapToGrid w:val="0"/>
        </w:rPr>
        <w:tab/>
        <w:t>Statement of claim may be indorsed on writ in some actions</w:t>
      </w:r>
      <w:bookmarkEnd w:id="11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116" w:name="_Toc105599912"/>
      <w:r>
        <w:rPr>
          <w:rStyle w:val="CharSectno"/>
        </w:rPr>
        <w:t>4</w:t>
      </w:r>
      <w:r>
        <w:rPr>
          <w:snapToGrid w:val="0"/>
        </w:rPr>
        <w:t>.</w:t>
      </w:r>
      <w:r>
        <w:rPr>
          <w:snapToGrid w:val="0"/>
        </w:rPr>
        <w:tab/>
        <w:t>Claim for liquidated demand, indorsements required for, costs etc.</w:t>
      </w:r>
      <w:bookmarkEnd w:id="116"/>
    </w:p>
    <w:p>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17" w:name="_Toc105599913"/>
      <w:r>
        <w:rPr>
          <w:rStyle w:val="CharSectno"/>
        </w:rPr>
        <w:t>5</w:t>
      </w:r>
      <w:r>
        <w:rPr>
          <w:snapToGrid w:val="0"/>
        </w:rPr>
        <w:t>.</w:t>
      </w:r>
      <w:r>
        <w:rPr>
          <w:snapToGrid w:val="0"/>
        </w:rPr>
        <w:tab/>
        <w:t>Representative character</w:t>
      </w:r>
      <w:bookmarkEnd w:id="117"/>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18" w:name="_Toc105599914"/>
      <w:r>
        <w:rPr>
          <w:rStyle w:val="CharSectno"/>
        </w:rPr>
        <w:t>6</w:t>
      </w:r>
      <w:r>
        <w:rPr>
          <w:snapToGrid w:val="0"/>
        </w:rPr>
        <w:t>.</w:t>
      </w:r>
      <w:r>
        <w:rPr>
          <w:snapToGrid w:val="0"/>
        </w:rPr>
        <w:tab/>
        <w:t>Claim for account</w:t>
      </w:r>
      <w:bookmarkEnd w:id="11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19" w:name="_Toc105599915"/>
      <w:r>
        <w:rPr>
          <w:rStyle w:val="CharSectno"/>
        </w:rPr>
        <w:t>7</w:t>
      </w:r>
      <w:r>
        <w:t>.</w:t>
      </w:r>
      <w:r>
        <w:tab/>
        <w:t>Writ etc. to state contact details</w:t>
      </w:r>
      <w:bookmarkEnd w:id="11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120" w:name="_Toc105592495"/>
      <w:bookmarkStart w:id="121" w:name="_Toc105593772"/>
      <w:bookmarkStart w:id="122" w:name="_Toc105599916"/>
      <w:r>
        <w:rPr>
          <w:rStyle w:val="CharPartNo"/>
        </w:rPr>
        <w:lastRenderedPageBreak/>
        <w:t>Order 7</w:t>
      </w:r>
      <w:r>
        <w:t> — </w:t>
      </w:r>
      <w:r>
        <w:rPr>
          <w:rStyle w:val="CharPartText"/>
        </w:rPr>
        <w:t>Duration and renewal of writ: concurrent writs</w:t>
      </w:r>
      <w:bookmarkEnd w:id="120"/>
      <w:bookmarkEnd w:id="121"/>
      <w:bookmarkEnd w:id="122"/>
    </w:p>
    <w:p>
      <w:pPr>
        <w:pStyle w:val="Heading5"/>
        <w:rPr>
          <w:snapToGrid w:val="0"/>
        </w:rPr>
      </w:pPr>
      <w:bookmarkStart w:id="123" w:name="_Toc105599917"/>
      <w:r>
        <w:rPr>
          <w:rStyle w:val="CharSectno"/>
        </w:rPr>
        <w:t>1</w:t>
      </w:r>
      <w:r>
        <w:rPr>
          <w:snapToGrid w:val="0"/>
        </w:rPr>
        <w:t>.</w:t>
      </w:r>
      <w:r>
        <w:rPr>
          <w:snapToGrid w:val="0"/>
        </w:rPr>
        <w:tab/>
        <w:t>Duration and renewal of writ</w:t>
      </w:r>
      <w:bookmarkEnd w:id="12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24" w:name="_Toc105599918"/>
      <w:r>
        <w:rPr>
          <w:rStyle w:val="CharSectno"/>
        </w:rPr>
        <w:t>2</w:t>
      </w:r>
      <w:r>
        <w:rPr>
          <w:snapToGrid w:val="0"/>
        </w:rPr>
        <w:t>.</w:t>
      </w:r>
      <w:r>
        <w:rPr>
          <w:snapToGrid w:val="0"/>
        </w:rPr>
        <w:tab/>
        <w:t>Proof of extension of validity of writ</w:t>
      </w:r>
      <w:bookmarkEnd w:id="12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25" w:name="_Toc105599919"/>
      <w:r>
        <w:rPr>
          <w:rStyle w:val="CharSectno"/>
        </w:rPr>
        <w:lastRenderedPageBreak/>
        <w:t>3</w:t>
      </w:r>
      <w:r>
        <w:rPr>
          <w:snapToGrid w:val="0"/>
        </w:rPr>
        <w:t>.</w:t>
      </w:r>
      <w:r>
        <w:rPr>
          <w:snapToGrid w:val="0"/>
        </w:rPr>
        <w:tab/>
        <w:t>Concurrent writs</w:t>
      </w:r>
      <w:bookmarkEnd w:id="12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126" w:name="_Toc105599920"/>
      <w:r>
        <w:rPr>
          <w:rStyle w:val="CharSectno"/>
        </w:rPr>
        <w:lastRenderedPageBreak/>
        <w:t>4</w:t>
      </w:r>
      <w:r>
        <w:rPr>
          <w:snapToGrid w:val="0"/>
        </w:rPr>
        <w:t>.</w:t>
      </w:r>
      <w:r>
        <w:rPr>
          <w:snapToGrid w:val="0"/>
        </w:rPr>
        <w:tab/>
        <w:t>Unserved writs may be struck out</w:t>
      </w:r>
      <w:bookmarkEnd w:id="126"/>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127" w:name="_Toc105592500"/>
      <w:bookmarkStart w:id="128" w:name="_Toc105593777"/>
      <w:bookmarkStart w:id="129" w:name="_Toc105599921"/>
      <w:r>
        <w:rPr>
          <w:rStyle w:val="CharPartNo"/>
        </w:rPr>
        <w:lastRenderedPageBreak/>
        <w:t>Order 8</w:t>
      </w:r>
      <w:r>
        <w:t> — </w:t>
      </w:r>
      <w:r>
        <w:rPr>
          <w:rStyle w:val="CharPartText"/>
        </w:rPr>
        <w:t>Disclosure by solicitors: change of solicitors</w:t>
      </w:r>
      <w:bookmarkEnd w:id="127"/>
      <w:bookmarkEnd w:id="128"/>
      <w:bookmarkEnd w:id="129"/>
    </w:p>
    <w:p>
      <w:pPr>
        <w:pStyle w:val="Heading5"/>
        <w:rPr>
          <w:snapToGrid w:val="0"/>
        </w:rPr>
      </w:pPr>
      <w:bookmarkStart w:id="130" w:name="_Toc105599922"/>
      <w:r>
        <w:rPr>
          <w:rStyle w:val="CharSectno"/>
        </w:rPr>
        <w:t>1</w:t>
      </w:r>
      <w:r>
        <w:rPr>
          <w:snapToGrid w:val="0"/>
        </w:rPr>
        <w:t>.</w:t>
      </w:r>
      <w:r>
        <w:rPr>
          <w:snapToGrid w:val="0"/>
        </w:rPr>
        <w:tab/>
        <w:t>Solicitor to declare, if required to, whether writ issued by him</w:t>
      </w:r>
      <w:bookmarkEnd w:id="13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1" w:name="_Toc105599923"/>
      <w:r>
        <w:rPr>
          <w:rStyle w:val="CharSectno"/>
        </w:rPr>
        <w:t>2</w:t>
      </w:r>
      <w:r>
        <w:rPr>
          <w:snapToGrid w:val="0"/>
        </w:rPr>
        <w:t>.</w:t>
      </w:r>
      <w:r>
        <w:rPr>
          <w:snapToGrid w:val="0"/>
        </w:rPr>
        <w:tab/>
        <w:t>Change of solicitor</w:t>
      </w:r>
      <w:bookmarkEnd w:id="131"/>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lastRenderedPageBreak/>
        <w:t>[</w:t>
      </w:r>
      <w:r>
        <w:rPr>
          <w:b/>
        </w:rPr>
        <w:t>3.</w:t>
      </w:r>
      <w:r>
        <w:tab/>
        <w:t>Deleted: Gazette 27 Feb 2018 p. 555.]</w:t>
      </w:r>
    </w:p>
    <w:p>
      <w:pPr>
        <w:pStyle w:val="Heading5"/>
        <w:rPr>
          <w:snapToGrid w:val="0"/>
        </w:rPr>
      </w:pPr>
      <w:bookmarkStart w:id="132" w:name="_Toc105599924"/>
      <w:r>
        <w:rPr>
          <w:rStyle w:val="CharSectno"/>
        </w:rPr>
        <w:t>4</w:t>
      </w:r>
      <w:r>
        <w:rPr>
          <w:snapToGrid w:val="0"/>
        </w:rPr>
        <w:t>.</w:t>
      </w:r>
      <w:r>
        <w:rPr>
          <w:snapToGrid w:val="0"/>
        </w:rPr>
        <w:tab/>
        <w:t>Appointment of solicitor by self-represented person</w:t>
      </w:r>
      <w:bookmarkEnd w:id="13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33" w:name="_Toc105599925"/>
      <w:r>
        <w:rPr>
          <w:rStyle w:val="CharSectno"/>
        </w:rPr>
        <w:t>5</w:t>
      </w:r>
      <w:r>
        <w:rPr>
          <w:snapToGrid w:val="0"/>
        </w:rPr>
        <w:t>.</w:t>
      </w:r>
      <w:r>
        <w:rPr>
          <w:snapToGrid w:val="0"/>
        </w:rPr>
        <w:tab/>
        <w:t>Intention to act in person, notice of</w:t>
      </w:r>
      <w:bookmarkEnd w:id="13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34" w:name="_Toc105599926"/>
      <w:r>
        <w:rPr>
          <w:rStyle w:val="CharSectno"/>
        </w:rPr>
        <w:t>5A</w:t>
      </w:r>
      <w:r>
        <w:t>.</w:t>
      </w:r>
      <w:r>
        <w:tab/>
        <w:t>Form and content of notices</w:t>
      </w:r>
      <w:bookmarkEnd w:id="134"/>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35" w:name="_Toc105599927"/>
      <w:r>
        <w:rPr>
          <w:rStyle w:val="CharSectno"/>
        </w:rPr>
        <w:t>6</w:t>
      </w:r>
      <w:r>
        <w:rPr>
          <w:snapToGrid w:val="0"/>
        </w:rPr>
        <w:t>.</w:t>
      </w:r>
      <w:r>
        <w:rPr>
          <w:snapToGrid w:val="0"/>
        </w:rPr>
        <w:tab/>
        <w:t>Removal of solicitor from record</w:t>
      </w:r>
      <w:bookmarkEnd w:id="135"/>
    </w:p>
    <w:p>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36" w:name="_Toc105599928"/>
      <w:r>
        <w:rPr>
          <w:rStyle w:val="CharSectno"/>
        </w:rPr>
        <w:t>7</w:t>
      </w:r>
      <w:r>
        <w:rPr>
          <w:snapToGrid w:val="0"/>
        </w:rPr>
        <w:t>.</w:t>
      </w:r>
      <w:r>
        <w:rPr>
          <w:snapToGrid w:val="0"/>
        </w:rPr>
        <w:tab/>
        <w:t>Withdrawal of solicitor who has ceased to act for party</w:t>
      </w:r>
      <w:bookmarkEnd w:id="13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37" w:name="_Toc105599929"/>
      <w:r>
        <w:rPr>
          <w:rStyle w:val="CharSectno"/>
        </w:rPr>
        <w:t>8</w:t>
      </w:r>
      <w:r>
        <w:rPr>
          <w:snapToGrid w:val="0"/>
        </w:rPr>
        <w:t>.</w:t>
      </w:r>
      <w:r>
        <w:rPr>
          <w:snapToGrid w:val="0"/>
        </w:rPr>
        <w:tab/>
        <w:t>Effect of order made under this Order</w:t>
      </w:r>
      <w:bookmarkEnd w:id="13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38" w:name="_Toc105599930"/>
      <w:r>
        <w:rPr>
          <w:rStyle w:val="CharSectno"/>
        </w:rPr>
        <w:t>9</w:t>
      </w:r>
      <w:r>
        <w:t>.</w:t>
      </w:r>
      <w:r>
        <w:tab/>
        <w:t>Service details of party whose solicitor is removed</w:t>
      </w:r>
      <w:bookmarkEnd w:id="13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139" w:name="_Toc105599931"/>
      <w:r>
        <w:rPr>
          <w:rStyle w:val="CharSectno"/>
        </w:rPr>
        <w:lastRenderedPageBreak/>
        <w:t>11</w:t>
      </w:r>
      <w:r>
        <w:rPr>
          <w:snapToGrid w:val="0"/>
        </w:rPr>
        <w:t>.</w:t>
      </w:r>
      <w:r>
        <w:rPr>
          <w:snapToGrid w:val="0"/>
        </w:rPr>
        <w:tab/>
        <w:t>Solicitor not to act for adverse parties</w:t>
      </w:r>
      <w:bookmarkEnd w:id="13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40" w:name="_Toc105599932"/>
      <w:r>
        <w:rPr>
          <w:rStyle w:val="CharSectno"/>
        </w:rPr>
        <w:t>12</w:t>
      </w:r>
      <w:r>
        <w:rPr>
          <w:snapToGrid w:val="0"/>
        </w:rPr>
        <w:t>.</w:t>
      </w:r>
      <w:r>
        <w:rPr>
          <w:snapToGrid w:val="0"/>
        </w:rPr>
        <w:tab/>
        <w:t>Practitioner or clerk not to be security</w:t>
      </w:r>
      <w:bookmarkEnd w:id="14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41" w:name="_Toc105592512"/>
      <w:bookmarkStart w:id="142" w:name="_Toc105593789"/>
      <w:bookmarkStart w:id="143" w:name="_Toc105599933"/>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41"/>
      <w:bookmarkEnd w:id="142"/>
      <w:bookmarkEnd w:id="143"/>
    </w:p>
    <w:p>
      <w:pPr>
        <w:pStyle w:val="Footnoteheading"/>
      </w:pPr>
      <w:r>
        <w:tab/>
        <w:t>[Heading inserted: Gazette 12 Jun 2012 p. 2447.]</w:t>
      </w:r>
    </w:p>
    <w:p>
      <w:pPr>
        <w:pStyle w:val="Heading5"/>
      </w:pPr>
      <w:bookmarkStart w:id="144" w:name="_Toc105599934"/>
      <w:r>
        <w:rPr>
          <w:rStyle w:val="CharSectno"/>
        </w:rPr>
        <w:t>1</w:t>
      </w:r>
      <w:r>
        <w:t>.</w:t>
      </w:r>
      <w:r>
        <w:tab/>
        <w:t>Term used: interested non</w:t>
      </w:r>
      <w:r>
        <w:noBreakHyphen/>
        <w:t>party</w:t>
      </w:r>
      <w:bookmarkEnd w:id="144"/>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145" w:name="_Toc105599935"/>
      <w:r>
        <w:rPr>
          <w:rStyle w:val="CharSectno"/>
        </w:rPr>
        <w:t>2</w:t>
      </w:r>
      <w:r>
        <w:t>.</w:t>
      </w:r>
      <w:r>
        <w:tab/>
        <w:t>Parties to advise identity of interested non</w:t>
      </w:r>
      <w:r>
        <w:noBreakHyphen/>
        <w:t>parties</w:t>
      </w:r>
      <w:bookmarkEnd w:id="14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46" w:name="_Toc105599936"/>
      <w:r>
        <w:rPr>
          <w:rStyle w:val="CharSectno"/>
        </w:rPr>
        <w:t>3</w:t>
      </w:r>
      <w:r>
        <w:t>.</w:t>
      </w:r>
      <w:r>
        <w:tab/>
        <w:t>Duties of interested non</w:t>
      </w:r>
      <w:r>
        <w:noBreakHyphen/>
        <w:t>party</w:t>
      </w:r>
      <w:bookmarkEnd w:id="146"/>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lastRenderedPageBreak/>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147" w:name="_Toc105592516"/>
      <w:bookmarkStart w:id="148" w:name="_Toc105593793"/>
      <w:bookmarkStart w:id="149" w:name="_Toc105599937"/>
      <w:r>
        <w:rPr>
          <w:rStyle w:val="CharPartNo"/>
        </w:rPr>
        <w:lastRenderedPageBreak/>
        <w:t>Order 9</w:t>
      </w:r>
      <w:r>
        <w:t> — </w:t>
      </w:r>
      <w:r>
        <w:rPr>
          <w:rStyle w:val="CharPartText"/>
        </w:rPr>
        <w:t>Service of originating process: general provisions</w:t>
      </w:r>
      <w:bookmarkEnd w:id="147"/>
      <w:bookmarkEnd w:id="148"/>
      <w:bookmarkEnd w:id="149"/>
    </w:p>
    <w:p>
      <w:pPr>
        <w:pStyle w:val="Heading5"/>
        <w:rPr>
          <w:snapToGrid w:val="0"/>
        </w:rPr>
      </w:pPr>
      <w:bookmarkStart w:id="150" w:name="_Toc105599938"/>
      <w:r>
        <w:rPr>
          <w:rStyle w:val="CharSectno"/>
        </w:rPr>
        <w:t>1</w:t>
      </w:r>
      <w:r>
        <w:rPr>
          <w:snapToGrid w:val="0"/>
        </w:rPr>
        <w:t>.</w:t>
      </w:r>
      <w:r>
        <w:rPr>
          <w:snapToGrid w:val="0"/>
        </w:rPr>
        <w:tab/>
        <w:t>Service of writ, general provisions</w:t>
      </w:r>
      <w:bookmarkEnd w:id="15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lastRenderedPageBreak/>
        <w:tab/>
        <w:t>[Rule 1 amended: Gazette 28 Jun 2011 p. 2552; 16 Nov 2016 p. 5188</w:t>
      </w:r>
      <w:r>
        <w:noBreakHyphen/>
        <w:t>9.]</w:t>
      </w:r>
    </w:p>
    <w:p>
      <w:pPr>
        <w:pStyle w:val="Heading5"/>
        <w:rPr>
          <w:snapToGrid w:val="0"/>
        </w:rPr>
      </w:pPr>
      <w:bookmarkStart w:id="151" w:name="_Toc105599939"/>
      <w:r>
        <w:rPr>
          <w:rStyle w:val="CharSectno"/>
        </w:rPr>
        <w:t>2</w:t>
      </w:r>
      <w:r>
        <w:rPr>
          <w:snapToGrid w:val="0"/>
        </w:rPr>
        <w:t>.</w:t>
      </w:r>
      <w:r>
        <w:rPr>
          <w:snapToGrid w:val="0"/>
        </w:rPr>
        <w:tab/>
        <w:t>Service of writ as to contract on agent of principal who is outside WA</w:t>
      </w:r>
      <w:bookmarkEnd w:id="15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52" w:name="_Toc105599940"/>
      <w:r>
        <w:rPr>
          <w:rStyle w:val="CharSectno"/>
        </w:rPr>
        <w:t>3</w:t>
      </w:r>
      <w:r>
        <w:rPr>
          <w:snapToGrid w:val="0"/>
        </w:rPr>
        <w:t>.</w:t>
      </w:r>
      <w:r>
        <w:rPr>
          <w:snapToGrid w:val="0"/>
        </w:rPr>
        <w:tab/>
        <w:t>Serving writ in accordance with contract, effect of</w:t>
      </w:r>
      <w:bookmarkEnd w:id="152"/>
    </w:p>
    <w:p>
      <w:pPr>
        <w:pStyle w:val="Subsection"/>
        <w:spacing w:before="180"/>
        <w:rPr>
          <w:snapToGrid w:val="0"/>
        </w:rPr>
      </w:pPr>
      <w:r>
        <w:rPr>
          <w:snapToGrid w:val="0"/>
        </w:rPr>
        <w:tab/>
        <w:t>(1)</w:t>
      </w:r>
      <w:r>
        <w:rPr>
          <w:snapToGrid w:val="0"/>
        </w:rPr>
        <w:tab/>
        <w:t>Where — </w:t>
      </w:r>
    </w:p>
    <w:p>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153" w:name="_Toc105599941"/>
      <w:r>
        <w:rPr>
          <w:rStyle w:val="CharSectno"/>
        </w:rPr>
        <w:t>4</w:t>
      </w:r>
      <w:r>
        <w:rPr>
          <w:snapToGrid w:val="0"/>
        </w:rPr>
        <w:t>.</w:t>
      </w:r>
      <w:r>
        <w:rPr>
          <w:snapToGrid w:val="0"/>
        </w:rPr>
        <w:tab/>
        <w:t>Writ for possession of land where no person in possession, service of</w:t>
      </w:r>
      <w:bookmarkEnd w:id="15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defendant.</w:t>
      </w:r>
    </w:p>
    <w:p>
      <w:pPr>
        <w:pStyle w:val="Heading5"/>
        <w:rPr>
          <w:snapToGrid w:val="0"/>
        </w:rPr>
      </w:pPr>
      <w:bookmarkStart w:id="154" w:name="_Toc105599942"/>
      <w:r>
        <w:rPr>
          <w:rStyle w:val="CharSectno"/>
        </w:rPr>
        <w:t>5</w:t>
      </w:r>
      <w:r>
        <w:rPr>
          <w:snapToGrid w:val="0"/>
        </w:rPr>
        <w:t>.</w:t>
      </w:r>
      <w:r>
        <w:rPr>
          <w:snapToGrid w:val="0"/>
        </w:rPr>
        <w:tab/>
        <w:t>Service of other originating process</w:t>
      </w:r>
      <w:bookmarkEnd w:id="154"/>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155" w:name="_Toc105592522"/>
      <w:bookmarkStart w:id="156" w:name="_Toc105593799"/>
      <w:bookmarkStart w:id="157" w:name="_Toc105599943"/>
      <w:r>
        <w:rPr>
          <w:rStyle w:val="CharPartNo"/>
        </w:rPr>
        <w:lastRenderedPageBreak/>
        <w:t>Order 10</w:t>
      </w:r>
      <w:r>
        <w:t> — </w:t>
      </w:r>
      <w:r>
        <w:rPr>
          <w:rStyle w:val="CharPartText"/>
        </w:rPr>
        <w:t>Service out of the jurisdiction</w:t>
      </w:r>
      <w:bookmarkEnd w:id="155"/>
      <w:bookmarkEnd w:id="156"/>
      <w:bookmarkEnd w:id="157"/>
    </w:p>
    <w:p>
      <w:pPr>
        <w:pStyle w:val="Heading5"/>
        <w:spacing w:before="240"/>
      </w:pPr>
      <w:bookmarkStart w:id="158" w:name="_Toc105599944"/>
      <w:r>
        <w:rPr>
          <w:rStyle w:val="CharSectno"/>
        </w:rPr>
        <w:t>1A</w:t>
      </w:r>
      <w:r>
        <w:t>.</w:t>
      </w:r>
      <w:r>
        <w:tab/>
        <w:t>When leave to serve is required; application of r. 9 to 11</w:t>
      </w:r>
      <w:bookmarkEnd w:id="158"/>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159" w:name="_Toc105599945"/>
      <w:r>
        <w:rPr>
          <w:rStyle w:val="CharSectno"/>
        </w:rPr>
        <w:t>1</w:t>
      </w:r>
      <w:r>
        <w:rPr>
          <w:snapToGrid w:val="0"/>
        </w:rPr>
        <w:t>.</w:t>
      </w:r>
      <w:r>
        <w:rPr>
          <w:snapToGrid w:val="0"/>
        </w:rPr>
        <w:tab/>
        <w:t>When service out of jurisdiction is permissible</w:t>
      </w:r>
      <w:bookmarkEnd w:id="159"/>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 xml:space="preserve">land (with or without rents or profits) or other property situate within the State, or the </w:t>
      </w:r>
      <w:r>
        <w:lastRenderedPageBreak/>
        <w:t>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160" w:name="_Toc105599946"/>
      <w:r>
        <w:rPr>
          <w:rStyle w:val="CharSectno"/>
        </w:rPr>
        <w:t>2</w:t>
      </w:r>
      <w:r>
        <w:rPr>
          <w:snapToGrid w:val="0"/>
        </w:rPr>
        <w:t>.</w:t>
      </w:r>
      <w:r>
        <w:rPr>
          <w:snapToGrid w:val="0"/>
        </w:rPr>
        <w:tab/>
        <w:t>Service out of jurisdiction of writ etc. as to contract</w:t>
      </w:r>
      <w:bookmarkEnd w:id="16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161" w:name="_Toc105599947"/>
      <w:r>
        <w:rPr>
          <w:rStyle w:val="CharSectno"/>
        </w:rPr>
        <w:t>4</w:t>
      </w:r>
      <w:r>
        <w:rPr>
          <w:snapToGrid w:val="0"/>
        </w:rPr>
        <w:t>.</w:t>
      </w:r>
      <w:r>
        <w:rPr>
          <w:snapToGrid w:val="0"/>
        </w:rPr>
        <w:tab/>
        <w:t>Application for leave under r. 1 or 2</w:t>
      </w:r>
      <w:bookmarkEnd w:id="16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162" w:name="_Toc105599948"/>
      <w:r>
        <w:rPr>
          <w:rStyle w:val="CharSectno"/>
        </w:rPr>
        <w:t>5</w:t>
      </w:r>
      <w:r>
        <w:t>.</w:t>
      </w:r>
      <w:r>
        <w:tab/>
        <w:t>Time for appearance</w:t>
      </w:r>
      <w:bookmarkEnd w:id="162"/>
    </w:p>
    <w:p>
      <w:pPr>
        <w:pStyle w:val="Subsection"/>
      </w:pPr>
      <w:r>
        <w:tab/>
        <w:t>(1)</w:t>
      </w:r>
      <w:r>
        <w:tab/>
        <w:t>An order made under this Order granting leave to serve a writ outside Australia must limit the time within which the person to be served can enter an appearance.</w:t>
      </w:r>
    </w:p>
    <w:p>
      <w:pPr>
        <w:pStyle w:val="Subsection"/>
      </w:pPr>
      <w:r>
        <w:lastRenderedPageBreak/>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163" w:name="_Toc105599949"/>
      <w:r>
        <w:rPr>
          <w:rStyle w:val="CharSectno"/>
        </w:rPr>
        <w:t>7</w:t>
      </w:r>
      <w:r>
        <w:t>.</w:t>
      </w:r>
      <w:r>
        <w:tab/>
        <w:t>Other documents, service of outside Australia</w:t>
      </w:r>
      <w:bookmarkEnd w:id="16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164" w:name="_Toc105599950"/>
      <w:r>
        <w:rPr>
          <w:rStyle w:val="CharSectno"/>
        </w:rPr>
        <w:t>8</w:t>
      </w:r>
      <w:r>
        <w:rPr>
          <w:snapToGrid w:val="0"/>
        </w:rPr>
        <w:t>.</w:t>
      </w:r>
      <w:r>
        <w:rPr>
          <w:snapToGrid w:val="0"/>
        </w:rPr>
        <w:tab/>
        <w:t>Saving of existing practice</w:t>
      </w:r>
      <w:bookmarkEnd w:id="16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5" w:name="_Toc105599951"/>
      <w:r>
        <w:rPr>
          <w:rStyle w:val="CharSectno"/>
        </w:rPr>
        <w:t>9</w:t>
      </w:r>
      <w:r>
        <w:rPr>
          <w:snapToGrid w:val="0"/>
        </w:rPr>
        <w:t>.</w:t>
      </w:r>
      <w:r>
        <w:rPr>
          <w:snapToGrid w:val="0"/>
        </w:rPr>
        <w:tab/>
        <w:t>Service abroad through foreign or diplomatic officials</w:t>
      </w:r>
      <w:bookmarkEnd w:id="16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lastRenderedPageBreak/>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166" w:name="_Toc105599952"/>
      <w:r>
        <w:rPr>
          <w:rStyle w:val="CharSectno"/>
        </w:rPr>
        <w:t>10</w:t>
      </w:r>
      <w:r>
        <w:rPr>
          <w:snapToGrid w:val="0"/>
        </w:rPr>
        <w:t>.</w:t>
      </w:r>
      <w:r>
        <w:rPr>
          <w:snapToGrid w:val="0"/>
        </w:rPr>
        <w:tab/>
        <w:t>Service abroad, general and saving provisions</w:t>
      </w:r>
      <w:bookmarkEnd w:id="16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 xml:space="preserve">Nothing in this rule or in any order or direction of the Court made by virtue of it shall authorise or require the doing of </w:t>
      </w:r>
      <w:r>
        <w:rPr>
          <w:snapToGrid w:val="0"/>
        </w:rPr>
        <w:lastRenderedPageBreak/>
        <w:t>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167" w:name="_Toc105599953"/>
      <w:r>
        <w:rPr>
          <w:rStyle w:val="CharSectno"/>
        </w:rPr>
        <w:t>11</w:t>
      </w:r>
      <w:r>
        <w:rPr>
          <w:snapToGrid w:val="0"/>
        </w:rPr>
        <w:t>.</w:t>
      </w:r>
      <w:r>
        <w:rPr>
          <w:snapToGrid w:val="0"/>
        </w:rPr>
        <w:tab/>
        <w:t>Undertaking to pay expenses of service</w:t>
      </w:r>
      <w:bookmarkEnd w:id="167"/>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168" w:name="_Toc105592533"/>
      <w:bookmarkStart w:id="169" w:name="_Toc105593810"/>
      <w:bookmarkStart w:id="170" w:name="_Toc105599954"/>
      <w:r>
        <w:rPr>
          <w:rStyle w:val="CharPartNo"/>
        </w:rPr>
        <w:lastRenderedPageBreak/>
        <w:t>Order 11</w:t>
      </w:r>
      <w:r>
        <w:t> — </w:t>
      </w:r>
      <w:r>
        <w:rPr>
          <w:rStyle w:val="CharPartText"/>
        </w:rPr>
        <w:t>Service of foreign process</w:t>
      </w:r>
      <w:bookmarkEnd w:id="168"/>
      <w:bookmarkEnd w:id="169"/>
      <w:bookmarkEnd w:id="170"/>
    </w:p>
    <w:p>
      <w:pPr>
        <w:pStyle w:val="Ednotesection"/>
      </w:pPr>
      <w:r>
        <w:t>[</w:t>
      </w:r>
      <w:r>
        <w:rPr>
          <w:b/>
        </w:rPr>
        <w:t>1A.</w:t>
      </w:r>
      <w:r>
        <w:tab/>
        <w:t>Deleted: Gazette 3 Jul 2009 p. 2685.]</w:t>
      </w:r>
    </w:p>
    <w:p>
      <w:pPr>
        <w:pStyle w:val="Heading5"/>
        <w:rPr>
          <w:snapToGrid w:val="0"/>
        </w:rPr>
      </w:pPr>
      <w:bookmarkStart w:id="171" w:name="_Toc105599955"/>
      <w:r>
        <w:rPr>
          <w:rStyle w:val="CharSectno"/>
        </w:rPr>
        <w:t>1</w:t>
      </w:r>
      <w:r>
        <w:rPr>
          <w:snapToGrid w:val="0"/>
        </w:rPr>
        <w:t>.</w:t>
      </w:r>
      <w:r>
        <w:rPr>
          <w:snapToGrid w:val="0"/>
        </w:rPr>
        <w:tab/>
        <w:t>Terms used</w:t>
      </w:r>
      <w:bookmarkEnd w:id="17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72" w:name="_Toc105599956"/>
      <w:r>
        <w:rPr>
          <w:rStyle w:val="CharSectno"/>
        </w:rPr>
        <w:t>2A</w:t>
      </w:r>
      <w:r>
        <w:t>.</w:t>
      </w:r>
      <w:r>
        <w:tab/>
        <w:t>Application of this Order</w:t>
      </w:r>
      <w:bookmarkEnd w:id="17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173" w:name="_Toc105599957"/>
      <w:r>
        <w:rPr>
          <w:rStyle w:val="CharSectno"/>
        </w:rPr>
        <w:t>2</w:t>
      </w:r>
      <w:r>
        <w:rPr>
          <w:snapToGrid w:val="0"/>
        </w:rPr>
        <w:t>.</w:t>
      </w:r>
      <w:r>
        <w:rPr>
          <w:snapToGrid w:val="0"/>
        </w:rPr>
        <w:tab/>
        <w:t>Service pursuant to letter of request for service</w:t>
      </w:r>
      <w:bookmarkEnd w:id="173"/>
    </w:p>
    <w:p>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174" w:name="_Toc105599958"/>
      <w:r>
        <w:rPr>
          <w:rStyle w:val="CharSectno"/>
        </w:rPr>
        <w:t>3</w:t>
      </w:r>
      <w:r>
        <w:rPr>
          <w:snapToGrid w:val="0"/>
        </w:rPr>
        <w:t>.</w:t>
      </w:r>
      <w:r>
        <w:rPr>
          <w:snapToGrid w:val="0"/>
        </w:rPr>
        <w:tab/>
        <w:t>Service under Convention</w:t>
      </w:r>
      <w:bookmarkEnd w:id="17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175" w:name="_Toc105599959"/>
      <w:r>
        <w:rPr>
          <w:rStyle w:val="CharSectno"/>
        </w:rPr>
        <w:t>4</w:t>
      </w:r>
      <w:r>
        <w:rPr>
          <w:snapToGrid w:val="0"/>
        </w:rPr>
        <w:t>.</w:t>
      </w:r>
      <w:r>
        <w:rPr>
          <w:snapToGrid w:val="0"/>
        </w:rPr>
        <w:tab/>
        <w:t>Service to be through sheriff</w:t>
      </w:r>
      <w:bookmarkEnd w:id="17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6" w:name="_Toc105599960"/>
      <w:r>
        <w:rPr>
          <w:rStyle w:val="CharSectno"/>
        </w:rPr>
        <w:lastRenderedPageBreak/>
        <w:t>5</w:t>
      </w:r>
      <w:r>
        <w:rPr>
          <w:snapToGrid w:val="0"/>
        </w:rPr>
        <w:t>.</w:t>
      </w:r>
      <w:r>
        <w:rPr>
          <w:snapToGrid w:val="0"/>
        </w:rPr>
        <w:tab/>
        <w:t>Consequential orders</w:t>
      </w:r>
      <w:bookmarkEnd w:id="176"/>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177" w:name="_Toc105592540"/>
      <w:bookmarkStart w:id="178" w:name="_Toc105593817"/>
      <w:bookmarkStart w:id="179" w:name="_Toc105599961"/>
      <w:r>
        <w:rPr>
          <w:rStyle w:val="CharPartNo"/>
        </w:rPr>
        <w:lastRenderedPageBreak/>
        <w:t>Order 11A</w:t>
      </w:r>
      <w:r>
        <w:rPr>
          <w:b w:val="0"/>
        </w:rPr>
        <w:t> </w:t>
      </w:r>
      <w:r>
        <w:t>—</w:t>
      </w:r>
      <w:r>
        <w:rPr>
          <w:b w:val="0"/>
        </w:rPr>
        <w:t> </w:t>
      </w:r>
      <w:r>
        <w:rPr>
          <w:rStyle w:val="CharPartText"/>
        </w:rPr>
        <w:t>Service under the Hague Convention</w:t>
      </w:r>
      <w:bookmarkEnd w:id="177"/>
      <w:bookmarkEnd w:id="178"/>
      <w:bookmarkEnd w:id="179"/>
    </w:p>
    <w:p>
      <w:pPr>
        <w:pStyle w:val="Footnoteheading"/>
      </w:pPr>
      <w:r>
        <w:tab/>
        <w:t xml:space="preserve">[Heading inserted: Gazette 3 Jul 2009 p. 2685.] </w:t>
      </w:r>
    </w:p>
    <w:p>
      <w:pPr>
        <w:pStyle w:val="Heading3"/>
      </w:pPr>
      <w:bookmarkStart w:id="180" w:name="_Toc105592541"/>
      <w:bookmarkStart w:id="181" w:name="_Toc105593818"/>
      <w:bookmarkStart w:id="182" w:name="_Toc105599962"/>
      <w:r>
        <w:rPr>
          <w:rStyle w:val="CharDivNo"/>
        </w:rPr>
        <w:t>Division 1</w:t>
      </w:r>
      <w:r>
        <w:t> — </w:t>
      </w:r>
      <w:r>
        <w:rPr>
          <w:rStyle w:val="CharDivText"/>
        </w:rPr>
        <w:t>Preliminary</w:t>
      </w:r>
      <w:bookmarkEnd w:id="180"/>
      <w:bookmarkEnd w:id="181"/>
      <w:bookmarkEnd w:id="182"/>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183" w:name="_Toc105599963"/>
      <w:r>
        <w:rPr>
          <w:rStyle w:val="CharSectno"/>
        </w:rPr>
        <w:t>1</w:t>
      </w:r>
      <w:r>
        <w:t>.</w:t>
      </w:r>
      <w:r>
        <w:tab/>
        <w:t>Terms used</w:t>
      </w:r>
      <w:bookmarkEnd w:id="18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lastRenderedPageBreak/>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lastRenderedPageBreak/>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184" w:name="_Toc105599964"/>
      <w:r>
        <w:rPr>
          <w:rStyle w:val="CharSectno"/>
        </w:rPr>
        <w:t>2</w:t>
      </w:r>
      <w:r>
        <w:t>.</w:t>
      </w:r>
      <w:r>
        <w:tab/>
        <w:t>Provisions of this Order to prevail</w:t>
      </w:r>
      <w:bookmarkEnd w:id="18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185" w:name="_Toc105592544"/>
      <w:bookmarkStart w:id="186" w:name="_Toc105593821"/>
      <w:bookmarkStart w:id="187" w:name="_Toc105599965"/>
      <w:r>
        <w:rPr>
          <w:rStyle w:val="CharDivNo"/>
        </w:rPr>
        <w:t>Division 2</w:t>
      </w:r>
      <w:r>
        <w:t> — </w:t>
      </w:r>
      <w:r>
        <w:rPr>
          <w:rStyle w:val="CharDivText"/>
        </w:rPr>
        <w:t>Service abroad of local judicial documents</w:t>
      </w:r>
      <w:bookmarkEnd w:id="185"/>
      <w:bookmarkEnd w:id="186"/>
      <w:bookmarkEnd w:id="187"/>
    </w:p>
    <w:p>
      <w:pPr>
        <w:pStyle w:val="Footnoteheading"/>
      </w:pPr>
      <w:r>
        <w:tab/>
        <w:t xml:space="preserve">[Heading inserted: Gazette 3 Jul 2009 p. 2687.] </w:t>
      </w:r>
    </w:p>
    <w:p>
      <w:pPr>
        <w:pStyle w:val="Heading5"/>
      </w:pPr>
      <w:bookmarkStart w:id="188" w:name="_Toc105599966"/>
      <w:r>
        <w:rPr>
          <w:rStyle w:val="CharSectno"/>
        </w:rPr>
        <w:t>3</w:t>
      </w:r>
      <w:r>
        <w:t>.</w:t>
      </w:r>
      <w:r>
        <w:tab/>
        <w:t>Application of this Division</w:t>
      </w:r>
      <w:bookmarkEnd w:id="188"/>
    </w:p>
    <w:p>
      <w:pPr>
        <w:pStyle w:val="Subsection"/>
      </w:pPr>
      <w:r>
        <w:tab/>
        <w:t>(1)</w:t>
      </w:r>
      <w:r>
        <w:tab/>
        <w:t>Subject to subrule (2), this Division applies to service in a Convention country of a local judicial document.</w:t>
      </w:r>
    </w:p>
    <w:p>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189" w:name="_Toc105599967"/>
      <w:r>
        <w:rPr>
          <w:rStyle w:val="CharSectno"/>
        </w:rPr>
        <w:t>4</w:t>
      </w:r>
      <w:r>
        <w:t>.</w:t>
      </w:r>
      <w:r>
        <w:tab/>
        <w:t>Application for request for service abroad</w:t>
      </w:r>
      <w:bookmarkEnd w:id="18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lastRenderedPageBreak/>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lastRenderedPageBreak/>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190" w:name="_Toc105599968"/>
      <w:r>
        <w:rPr>
          <w:rStyle w:val="CharSectno"/>
        </w:rPr>
        <w:t>5</w:t>
      </w:r>
      <w:r>
        <w:t>.</w:t>
      </w:r>
      <w:r>
        <w:tab/>
        <w:t>How application to be dealt with</w:t>
      </w:r>
      <w:bookmarkEnd w:id="19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191" w:name="_Toc105599969"/>
      <w:r>
        <w:rPr>
          <w:rStyle w:val="CharSectno"/>
        </w:rPr>
        <w:t>6</w:t>
      </w:r>
      <w:r>
        <w:t>.</w:t>
      </w:r>
      <w:r>
        <w:tab/>
        <w:t>Procedure on receipt of certificate of service</w:t>
      </w:r>
      <w:bookmarkEnd w:id="191"/>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lastRenderedPageBreak/>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192" w:name="_Toc105599970"/>
      <w:r>
        <w:rPr>
          <w:rStyle w:val="CharSectno"/>
        </w:rPr>
        <w:t>7</w:t>
      </w:r>
      <w:r>
        <w:t>.</w:t>
      </w:r>
      <w:r>
        <w:tab/>
        <w:t>Payment of costs</w:t>
      </w:r>
      <w:bookmarkEnd w:id="192"/>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193" w:name="_Toc105599971"/>
      <w:r>
        <w:rPr>
          <w:rStyle w:val="CharSectno"/>
        </w:rPr>
        <w:lastRenderedPageBreak/>
        <w:t>8</w:t>
      </w:r>
      <w:r>
        <w:t>.</w:t>
      </w:r>
      <w:r>
        <w:tab/>
        <w:t>Evidence of service</w:t>
      </w:r>
      <w:bookmarkEnd w:id="19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194" w:name="_Toc105592551"/>
      <w:bookmarkStart w:id="195" w:name="_Toc105593828"/>
      <w:bookmarkStart w:id="196" w:name="_Toc105599972"/>
      <w:r>
        <w:rPr>
          <w:rStyle w:val="CharDivNo"/>
        </w:rPr>
        <w:t>Division 3</w:t>
      </w:r>
      <w:r>
        <w:t> — </w:t>
      </w:r>
      <w:r>
        <w:rPr>
          <w:rStyle w:val="CharDivText"/>
        </w:rPr>
        <w:t>Default judgment following service abroad of initiating process</w:t>
      </w:r>
      <w:bookmarkEnd w:id="194"/>
      <w:bookmarkEnd w:id="195"/>
      <w:bookmarkEnd w:id="196"/>
    </w:p>
    <w:p>
      <w:pPr>
        <w:pStyle w:val="Footnoteheading"/>
        <w:keepNext/>
      </w:pPr>
      <w:r>
        <w:tab/>
        <w:t>[Heading inserted: Gazette 3 Jul 2009 p. 2691.]</w:t>
      </w:r>
    </w:p>
    <w:p>
      <w:pPr>
        <w:pStyle w:val="Heading5"/>
      </w:pPr>
      <w:bookmarkStart w:id="197" w:name="_Toc105599973"/>
      <w:r>
        <w:rPr>
          <w:rStyle w:val="CharSectno"/>
        </w:rPr>
        <w:t>9</w:t>
      </w:r>
      <w:r>
        <w:t>.</w:t>
      </w:r>
      <w:r>
        <w:tab/>
        <w:t>Application of this Division</w:t>
      </w:r>
      <w:bookmarkEnd w:id="19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198" w:name="_Toc105599974"/>
      <w:r>
        <w:rPr>
          <w:rStyle w:val="CharSectno"/>
        </w:rPr>
        <w:t>10</w:t>
      </w:r>
      <w:r>
        <w:t>.</w:t>
      </w:r>
      <w:r>
        <w:tab/>
        <w:t>Restriction on power to enter default judgment if certificate of service filed</w:t>
      </w:r>
      <w:bookmarkEnd w:id="19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lastRenderedPageBreak/>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199" w:name="_Toc105599975"/>
      <w:r>
        <w:rPr>
          <w:rStyle w:val="CharSectno"/>
        </w:rPr>
        <w:lastRenderedPageBreak/>
        <w:t>11</w:t>
      </w:r>
      <w:r>
        <w:t>.</w:t>
      </w:r>
      <w:r>
        <w:tab/>
        <w:t>Restriction on power to enter default judgment if certificate of service not filed</w:t>
      </w:r>
      <w:bookmarkEnd w:id="199"/>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200" w:name="_Toc105599976"/>
      <w:r>
        <w:rPr>
          <w:rStyle w:val="CharSectno"/>
        </w:rPr>
        <w:t>12</w:t>
      </w:r>
      <w:r>
        <w:t>.</w:t>
      </w:r>
      <w:r>
        <w:tab/>
        <w:t>Setting aside judgment in default of appearance</w:t>
      </w:r>
      <w:bookmarkEnd w:id="200"/>
    </w:p>
    <w:p>
      <w:pPr>
        <w:pStyle w:val="Subsection"/>
      </w:pPr>
      <w:r>
        <w:tab/>
        <w:t>(1)</w:t>
      </w:r>
      <w:r>
        <w:tab/>
        <w:t>This rule applies if default judgment has been entered against the defendant in proceedings to which this Division applies.</w:t>
      </w:r>
    </w:p>
    <w:p>
      <w:pPr>
        <w:pStyle w:val="Subsection"/>
      </w:pPr>
      <w:r>
        <w:lastRenderedPageBreak/>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201" w:name="_Toc105592556"/>
      <w:bookmarkStart w:id="202" w:name="_Toc105593833"/>
      <w:bookmarkStart w:id="203" w:name="_Toc105599977"/>
      <w:r>
        <w:rPr>
          <w:rStyle w:val="CharDivNo"/>
        </w:rPr>
        <w:t>Division 4</w:t>
      </w:r>
      <w:r>
        <w:t> — </w:t>
      </w:r>
      <w:r>
        <w:rPr>
          <w:rStyle w:val="CharDivText"/>
        </w:rPr>
        <w:t>Local service of foreign judicial documents</w:t>
      </w:r>
      <w:bookmarkEnd w:id="201"/>
      <w:bookmarkEnd w:id="202"/>
      <w:bookmarkEnd w:id="203"/>
    </w:p>
    <w:p>
      <w:pPr>
        <w:pStyle w:val="Footnoteheading"/>
      </w:pPr>
      <w:r>
        <w:tab/>
        <w:t xml:space="preserve">[Heading inserted: Gazette 3 Jul 2009 p. 2693.] </w:t>
      </w:r>
    </w:p>
    <w:p>
      <w:pPr>
        <w:pStyle w:val="Heading5"/>
      </w:pPr>
      <w:bookmarkStart w:id="204" w:name="_Toc105599978"/>
      <w:r>
        <w:rPr>
          <w:rStyle w:val="CharSectno"/>
        </w:rPr>
        <w:t>13</w:t>
      </w:r>
      <w:r>
        <w:t>.</w:t>
      </w:r>
      <w:r>
        <w:tab/>
        <w:t>Application of this Division</w:t>
      </w:r>
      <w:bookmarkEnd w:id="20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lastRenderedPageBreak/>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205" w:name="_Toc105599979"/>
      <w:r>
        <w:rPr>
          <w:rStyle w:val="CharSectno"/>
        </w:rPr>
        <w:t>14</w:t>
      </w:r>
      <w:r>
        <w:t>.</w:t>
      </w:r>
      <w:r>
        <w:tab/>
        <w:t>Certain documents to be referred back to Attorney</w:t>
      </w:r>
      <w:r>
        <w:noBreakHyphen/>
        <w:t>General’s Department of Commonwealth</w:t>
      </w:r>
      <w:bookmarkEnd w:id="20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lastRenderedPageBreak/>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206" w:name="_Toc105599980"/>
      <w:r>
        <w:rPr>
          <w:rStyle w:val="CharSectno"/>
        </w:rPr>
        <w:t>15</w:t>
      </w:r>
      <w:r>
        <w:t>.</w:t>
      </w:r>
      <w:r>
        <w:tab/>
        <w:t>Service</w:t>
      </w:r>
      <w:bookmarkEnd w:id="20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lastRenderedPageBreak/>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207" w:name="_Toc105599981"/>
      <w:r>
        <w:rPr>
          <w:rStyle w:val="CharSectno"/>
        </w:rPr>
        <w:t>16</w:t>
      </w:r>
      <w:r>
        <w:t>.</w:t>
      </w:r>
      <w:r>
        <w:tab/>
        <w:t>Affidavit as to service</w:t>
      </w:r>
      <w:bookmarkEnd w:id="20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208" w:name="_Toc105592561"/>
      <w:bookmarkStart w:id="209" w:name="_Toc105593838"/>
      <w:bookmarkStart w:id="210" w:name="_Toc105599982"/>
      <w:r>
        <w:rPr>
          <w:rStyle w:val="CharPartNo"/>
        </w:rPr>
        <w:lastRenderedPageBreak/>
        <w:t>Order 12</w:t>
      </w:r>
      <w:r>
        <w:rPr>
          <w:rStyle w:val="CharDivNo"/>
        </w:rPr>
        <w:t> </w:t>
      </w:r>
      <w:r>
        <w:t>—</w:t>
      </w:r>
      <w:r>
        <w:rPr>
          <w:rStyle w:val="CharDivText"/>
        </w:rPr>
        <w:t> </w:t>
      </w:r>
      <w:r>
        <w:rPr>
          <w:rStyle w:val="CharPartText"/>
        </w:rPr>
        <w:t>Appearance</w:t>
      </w:r>
      <w:bookmarkEnd w:id="208"/>
      <w:bookmarkEnd w:id="209"/>
      <w:bookmarkEnd w:id="210"/>
    </w:p>
    <w:p>
      <w:pPr>
        <w:pStyle w:val="Heading5"/>
        <w:rPr>
          <w:snapToGrid w:val="0"/>
        </w:rPr>
      </w:pPr>
      <w:bookmarkStart w:id="211" w:name="_Toc105599983"/>
      <w:r>
        <w:rPr>
          <w:rStyle w:val="CharSectno"/>
        </w:rPr>
        <w:t>1</w:t>
      </w:r>
      <w:r>
        <w:rPr>
          <w:snapToGrid w:val="0"/>
        </w:rPr>
        <w:t>.</w:t>
      </w:r>
      <w:r>
        <w:rPr>
          <w:snapToGrid w:val="0"/>
        </w:rPr>
        <w:tab/>
        <w:t>Who may enter appearance</w:t>
      </w:r>
      <w:bookmarkEnd w:id="21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212" w:name="_Toc105599984"/>
      <w:r>
        <w:rPr>
          <w:rStyle w:val="CharSectno"/>
        </w:rPr>
        <w:t>2</w:t>
      </w:r>
      <w:r>
        <w:t>.</w:t>
      </w:r>
      <w:r>
        <w:tab/>
        <w:t>How to enter an appearance</w:t>
      </w:r>
      <w:bookmarkEnd w:id="21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213" w:name="_Toc105599985"/>
      <w:r>
        <w:rPr>
          <w:rStyle w:val="CharSectno"/>
        </w:rPr>
        <w:t>3</w:t>
      </w:r>
      <w:r>
        <w:rPr>
          <w:snapToGrid w:val="0"/>
        </w:rPr>
        <w:t>.</w:t>
      </w:r>
      <w:r>
        <w:rPr>
          <w:snapToGrid w:val="0"/>
        </w:rPr>
        <w:tab/>
        <w:t>Procedure on receipt of requisite documents</w:t>
      </w:r>
      <w:bookmarkEnd w:id="21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w:t>
      </w:r>
      <w:r>
        <w:rPr>
          <w:snapToGrid w:val="0"/>
        </w:rPr>
        <w:lastRenderedPageBreak/>
        <w:t xml:space="preserve">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214" w:name="_Toc105599986"/>
      <w:r>
        <w:rPr>
          <w:rStyle w:val="CharSectno"/>
        </w:rPr>
        <w:t>4</w:t>
      </w:r>
      <w:r>
        <w:t>.</w:t>
      </w:r>
      <w:r>
        <w:tab/>
        <w:t>Appearance to be served on plaintiff</w:t>
      </w:r>
      <w:bookmarkEnd w:id="21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215" w:name="_Toc105599987"/>
      <w:r>
        <w:rPr>
          <w:rStyle w:val="CharSectno"/>
        </w:rPr>
        <w:t>5</w:t>
      </w:r>
      <w:r>
        <w:rPr>
          <w:snapToGrid w:val="0"/>
        </w:rPr>
        <w:t>.</w:t>
      </w:r>
      <w:r>
        <w:rPr>
          <w:snapToGrid w:val="0"/>
        </w:rPr>
        <w:tab/>
        <w:t>Late appearance</w:t>
      </w:r>
      <w:bookmarkEnd w:id="21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216" w:name="_Toc105599988"/>
      <w:r>
        <w:rPr>
          <w:rStyle w:val="CharSectno"/>
        </w:rPr>
        <w:t>6</w:t>
      </w:r>
      <w:r>
        <w:rPr>
          <w:snapToGrid w:val="0"/>
        </w:rPr>
        <w:t>.</w:t>
      </w:r>
      <w:r>
        <w:rPr>
          <w:snapToGrid w:val="0"/>
        </w:rPr>
        <w:tab/>
        <w:t>Conditional appearance</w:t>
      </w:r>
      <w:bookmarkEnd w:id="216"/>
    </w:p>
    <w:p>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w:t>
      </w:r>
      <w:r>
        <w:rPr>
          <w:snapToGrid w:val="0"/>
        </w:rPr>
        <w:lastRenderedPageBreak/>
        <w:t>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17" w:name="_Toc105599989"/>
      <w:r>
        <w:rPr>
          <w:rStyle w:val="CharSectno"/>
        </w:rPr>
        <w:t>7</w:t>
      </w:r>
      <w:r>
        <w:t>.</w:t>
      </w:r>
      <w:r>
        <w:tab/>
        <w:t>Setting aside writ etc. before appearance</w:t>
      </w:r>
      <w:bookmarkEnd w:id="21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218" w:name="_Toc105599990"/>
      <w:r>
        <w:rPr>
          <w:rStyle w:val="CharSectno"/>
        </w:rPr>
        <w:t>8</w:t>
      </w:r>
      <w:r>
        <w:rPr>
          <w:snapToGrid w:val="0"/>
        </w:rPr>
        <w:t>.</w:t>
      </w:r>
      <w:r>
        <w:rPr>
          <w:snapToGrid w:val="0"/>
        </w:rPr>
        <w:tab/>
        <w:t>Person not named may defend action for possession of land</w:t>
      </w:r>
      <w:bookmarkEnd w:id="21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19" w:name="_Toc105599991"/>
      <w:r>
        <w:rPr>
          <w:rStyle w:val="CharSectno"/>
        </w:rPr>
        <w:t>9</w:t>
      </w:r>
      <w:r>
        <w:rPr>
          <w:snapToGrid w:val="0"/>
        </w:rPr>
        <w:t>.</w:t>
      </w:r>
      <w:r>
        <w:rPr>
          <w:snapToGrid w:val="0"/>
        </w:rPr>
        <w:tab/>
        <w:t>Person appearing under r. 8 to be named as defendant</w:t>
      </w:r>
      <w:bookmarkEnd w:id="21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20" w:name="_Toc105599992"/>
      <w:r>
        <w:rPr>
          <w:rStyle w:val="CharSectno"/>
        </w:rPr>
        <w:lastRenderedPageBreak/>
        <w:t>10</w:t>
      </w:r>
      <w:r>
        <w:rPr>
          <w:snapToGrid w:val="0"/>
        </w:rPr>
        <w:t>.</w:t>
      </w:r>
      <w:r>
        <w:rPr>
          <w:snapToGrid w:val="0"/>
        </w:rPr>
        <w:tab/>
        <w:t>Limiting defence in action for possession of land</w:t>
      </w:r>
      <w:bookmarkEnd w:id="22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221" w:name="_Toc105592572"/>
      <w:bookmarkStart w:id="222" w:name="_Toc105593849"/>
      <w:bookmarkStart w:id="223" w:name="_Toc105599993"/>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21"/>
      <w:bookmarkEnd w:id="222"/>
      <w:bookmarkEnd w:id="223"/>
    </w:p>
    <w:p>
      <w:pPr>
        <w:pStyle w:val="Footnoteheading"/>
      </w:pPr>
      <w:r>
        <w:tab/>
        <w:t>[Heading inserted: Gazette 16 Nov 2016 p. 5189.]</w:t>
      </w:r>
    </w:p>
    <w:p>
      <w:pPr>
        <w:pStyle w:val="Heading5"/>
      </w:pPr>
      <w:bookmarkStart w:id="224" w:name="_Toc105599994"/>
      <w:r>
        <w:rPr>
          <w:rStyle w:val="CharSectno"/>
        </w:rPr>
        <w:t>1</w:t>
      </w:r>
      <w:r>
        <w:t>.</w:t>
      </w:r>
      <w:r>
        <w:tab/>
        <w:t>Plaintiff may enter judgment if defendant fails to enter appearance</w:t>
      </w:r>
      <w:bookmarkEnd w:id="224"/>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225" w:name="_Toc105599995"/>
      <w:r>
        <w:rPr>
          <w:rStyle w:val="CharSectno"/>
        </w:rPr>
        <w:t>2</w:t>
      </w:r>
      <w:r>
        <w:t>.</w:t>
      </w:r>
      <w:r>
        <w:tab/>
        <w:t>Claim for liquidated demand</w:t>
      </w:r>
      <w:bookmarkEnd w:id="225"/>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lastRenderedPageBreak/>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226" w:name="_Toc105599996"/>
      <w:r>
        <w:rPr>
          <w:rStyle w:val="CharSectno"/>
        </w:rPr>
        <w:t>3</w:t>
      </w:r>
      <w:r>
        <w:t>.</w:t>
      </w:r>
      <w:r>
        <w:tab/>
        <w:t>Claims for unliquidated damages</w:t>
      </w:r>
      <w:bookmarkEnd w:id="226"/>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227" w:name="_Toc105599997"/>
      <w:r>
        <w:rPr>
          <w:rStyle w:val="CharSectno"/>
        </w:rPr>
        <w:t>4</w:t>
      </w:r>
      <w:r>
        <w:t>.</w:t>
      </w:r>
      <w:r>
        <w:tab/>
        <w:t>Claim relating to detention of goods (excluding mortgage actions)</w:t>
      </w:r>
      <w:bookmarkEnd w:id="227"/>
    </w:p>
    <w:p>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228" w:name="_Toc105599998"/>
      <w:r>
        <w:rPr>
          <w:rStyle w:val="CharSectno"/>
        </w:rPr>
        <w:t>5</w:t>
      </w:r>
      <w:r>
        <w:t>.</w:t>
      </w:r>
      <w:r>
        <w:tab/>
        <w:t>Claim for possession of land (excluding mortgage actions)</w:t>
      </w:r>
      <w:bookmarkEnd w:id="228"/>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lastRenderedPageBreak/>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229" w:name="_Toc105599999"/>
      <w:r>
        <w:rPr>
          <w:rStyle w:val="CharSectno"/>
        </w:rPr>
        <w:t>6</w:t>
      </w:r>
      <w:r>
        <w:t>.</w:t>
      </w:r>
      <w:r>
        <w:tab/>
        <w:t>Mortgage actions</w:t>
      </w:r>
      <w:bookmarkEnd w:id="22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lastRenderedPageBreak/>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230" w:name="_Toc105600000"/>
      <w:r>
        <w:rPr>
          <w:rStyle w:val="CharSectno"/>
        </w:rPr>
        <w:t>7</w:t>
      </w:r>
      <w:r>
        <w:t>.</w:t>
      </w:r>
      <w:r>
        <w:tab/>
        <w:t>Content of affidavit required by r. 6(2)(b)(ii)</w:t>
      </w:r>
      <w:bookmarkEnd w:id="230"/>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lastRenderedPageBreak/>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lastRenderedPageBreak/>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231" w:name="_Toc105600001"/>
      <w:r>
        <w:rPr>
          <w:rStyle w:val="CharSectno"/>
        </w:rPr>
        <w:t>8</w:t>
      </w:r>
      <w:r>
        <w:t>.</w:t>
      </w:r>
      <w:r>
        <w:tab/>
        <w:t>Writs for 2 or more claims to which r. 2 to 6 apply</w:t>
      </w:r>
      <w:bookmarkEnd w:id="231"/>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 xml:space="preserve">enter against the defendant, in respect of any claim with which the writ is indorsed, whatever judgment the </w:t>
      </w:r>
      <w:r>
        <w:lastRenderedPageBreak/>
        <w:t>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232" w:name="_Toc105600002"/>
      <w:r>
        <w:rPr>
          <w:rStyle w:val="CharSectno"/>
        </w:rPr>
        <w:t>9</w:t>
      </w:r>
      <w:r>
        <w:t>.</w:t>
      </w:r>
      <w:r>
        <w:tab/>
        <w:t>Writs for other claims</w:t>
      </w:r>
      <w:bookmarkEnd w:id="232"/>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233" w:name="_Toc105600003"/>
      <w:r>
        <w:rPr>
          <w:rStyle w:val="CharSectno"/>
        </w:rPr>
        <w:lastRenderedPageBreak/>
        <w:t>10</w:t>
      </w:r>
      <w:r>
        <w:t>.</w:t>
      </w:r>
      <w:r>
        <w:tab/>
        <w:t>Entry of judgment for costs only upon writs for other claims</w:t>
      </w:r>
      <w:bookmarkEnd w:id="23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234" w:name="_Toc105600004"/>
      <w:r>
        <w:rPr>
          <w:rStyle w:val="CharSectno"/>
        </w:rPr>
        <w:t>11</w:t>
      </w:r>
      <w:r>
        <w:t>.</w:t>
      </w:r>
      <w:r>
        <w:tab/>
        <w:t>Reference to Court in case of doubt or difficulty</w:t>
      </w:r>
      <w:bookmarkEnd w:id="234"/>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235" w:name="_Toc105600005"/>
      <w:r>
        <w:rPr>
          <w:rStyle w:val="CharSectno"/>
        </w:rPr>
        <w:t>12</w:t>
      </w:r>
      <w:r>
        <w:t>.</w:t>
      </w:r>
      <w:r>
        <w:tab/>
        <w:t>Default judgment to inform defendant of certain matters</w:t>
      </w:r>
      <w:bookmarkEnd w:id="235"/>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lastRenderedPageBreak/>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236" w:name="_Toc105600006"/>
      <w:r>
        <w:rPr>
          <w:rStyle w:val="CharSectno"/>
        </w:rPr>
        <w:t>13</w:t>
      </w:r>
      <w:r>
        <w:t>.</w:t>
      </w:r>
      <w:r>
        <w:tab/>
        <w:t>Service of default judgment</w:t>
      </w:r>
      <w:bookmarkEnd w:id="236"/>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237" w:name="_Toc105600007"/>
      <w:r>
        <w:rPr>
          <w:rStyle w:val="CharSectno"/>
        </w:rPr>
        <w:t>14</w:t>
      </w:r>
      <w:r>
        <w:t>.</w:t>
      </w:r>
      <w:r>
        <w:tab/>
        <w:t>Setting aside or varying default judgment</w:t>
      </w:r>
      <w:bookmarkEnd w:id="237"/>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238" w:name="_Toc105592587"/>
      <w:bookmarkStart w:id="239" w:name="_Toc105593864"/>
      <w:bookmarkStart w:id="240" w:name="_Toc105600008"/>
      <w:r>
        <w:rPr>
          <w:rStyle w:val="CharPartNo"/>
        </w:rPr>
        <w:lastRenderedPageBreak/>
        <w:t>Order 14</w:t>
      </w:r>
      <w:r>
        <w:t> — </w:t>
      </w:r>
      <w:r>
        <w:rPr>
          <w:rStyle w:val="CharPartText"/>
        </w:rPr>
        <w:t>Summary judgment</w:t>
      </w:r>
      <w:bookmarkEnd w:id="238"/>
      <w:bookmarkEnd w:id="239"/>
      <w:bookmarkEnd w:id="240"/>
    </w:p>
    <w:p>
      <w:pPr>
        <w:pStyle w:val="Heading5"/>
        <w:rPr>
          <w:snapToGrid w:val="0"/>
        </w:rPr>
      </w:pPr>
      <w:bookmarkStart w:id="241" w:name="_Toc105600009"/>
      <w:r>
        <w:rPr>
          <w:rStyle w:val="CharSectno"/>
        </w:rPr>
        <w:t>1</w:t>
      </w:r>
      <w:r>
        <w:rPr>
          <w:snapToGrid w:val="0"/>
        </w:rPr>
        <w:t>.</w:t>
      </w:r>
      <w:r>
        <w:rPr>
          <w:snapToGrid w:val="0"/>
        </w:rPr>
        <w:tab/>
        <w:t>When plaintiff may apply for summary judgment</w:t>
      </w:r>
      <w:bookmarkEnd w:id="24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242" w:name="_Toc105600010"/>
      <w:r>
        <w:rPr>
          <w:rStyle w:val="CharSectno"/>
        </w:rPr>
        <w:t>2</w:t>
      </w:r>
      <w:r>
        <w:rPr>
          <w:snapToGrid w:val="0"/>
        </w:rPr>
        <w:t>.</w:t>
      </w:r>
      <w:r>
        <w:rPr>
          <w:snapToGrid w:val="0"/>
        </w:rPr>
        <w:tab/>
        <w:t>Application under r. 1, how to make</w:t>
      </w:r>
      <w:bookmarkEnd w:id="24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243" w:name="_Toc105600011"/>
      <w:r>
        <w:rPr>
          <w:rStyle w:val="CharSectno"/>
        </w:rPr>
        <w:lastRenderedPageBreak/>
        <w:t>3</w:t>
      </w:r>
      <w:r>
        <w:rPr>
          <w:snapToGrid w:val="0"/>
        </w:rPr>
        <w:t>.</w:t>
      </w:r>
      <w:r>
        <w:rPr>
          <w:snapToGrid w:val="0"/>
        </w:rPr>
        <w:tab/>
        <w:t>Judgment may be given for plaintiff</w:t>
      </w:r>
      <w:bookmarkEnd w:id="24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44" w:name="_Toc105600012"/>
      <w:r>
        <w:rPr>
          <w:rStyle w:val="CharSectno"/>
        </w:rPr>
        <w:t>4</w:t>
      </w:r>
      <w:r>
        <w:rPr>
          <w:snapToGrid w:val="0"/>
        </w:rPr>
        <w:t>.</w:t>
      </w:r>
      <w:r>
        <w:rPr>
          <w:snapToGrid w:val="0"/>
        </w:rPr>
        <w:tab/>
        <w:t>Defendant may be given leave to defend</w:t>
      </w:r>
      <w:bookmarkEnd w:id="24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lastRenderedPageBreak/>
        <w:t>[</w:t>
      </w:r>
      <w:r>
        <w:rPr>
          <w:b/>
        </w:rPr>
        <w:t>5.</w:t>
      </w:r>
      <w:r>
        <w:rPr>
          <w:b/>
        </w:rPr>
        <w:tab/>
      </w:r>
      <w:r>
        <w:t xml:space="preserve">Deleted: Gazette 28 Oct 1996 p. 5675.] </w:t>
      </w:r>
    </w:p>
    <w:p>
      <w:pPr>
        <w:pStyle w:val="Heading5"/>
        <w:spacing w:before="260"/>
        <w:rPr>
          <w:snapToGrid w:val="0"/>
        </w:rPr>
      </w:pPr>
      <w:bookmarkStart w:id="245" w:name="_Toc105600013"/>
      <w:r>
        <w:rPr>
          <w:rStyle w:val="CharSectno"/>
        </w:rPr>
        <w:t>6</w:t>
      </w:r>
      <w:r>
        <w:rPr>
          <w:snapToGrid w:val="0"/>
        </w:rPr>
        <w:t>.</w:t>
      </w:r>
      <w:r>
        <w:rPr>
          <w:snapToGrid w:val="0"/>
        </w:rPr>
        <w:tab/>
        <w:t>Summary judgment on counterclaim</w:t>
      </w:r>
      <w:bookmarkEnd w:id="24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246" w:name="_Toc105600014"/>
      <w:r>
        <w:rPr>
          <w:rStyle w:val="CharSectno"/>
        </w:rPr>
        <w:t>7</w:t>
      </w:r>
      <w:r>
        <w:rPr>
          <w:snapToGrid w:val="0"/>
        </w:rPr>
        <w:t>.</w:t>
      </w:r>
      <w:r>
        <w:rPr>
          <w:snapToGrid w:val="0"/>
        </w:rPr>
        <w:tab/>
        <w:t>Court’s powers if leave to defend given etc.</w:t>
      </w:r>
      <w:bookmarkEnd w:id="24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247" w:name="_Toc105600015"/>
      <w:r>
        <w:rPr>
          <w:rStyle w:val="CharSectno"/>
        </w:rPr>
        <w:t>8</w:t>
      </w:r>
      <w:r>
        <w:rPr>
          <w:snapToGrid w:val="0"/>
        </w:rPr>
        <w:t>.</w:t>
      </w:r>
      <w:r>
        <w:rPr>
          <w:snapToGrid w:val="0"/>
        </w:rPr>
        <w:tab/>
        <w:t>Costs</w:t>
      </w:r>
      <w:bookmarkEnd w:id="24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248" w:name="_Toc105600016"/>
      <w:r>
        <w:rPr>
          <w:rStyle w:val="CharSectno"/>
        </w:rPr>
        <w:t>9</w:t>
      </w:r>
      <w:r>
        <w:rPr>
          <w:snapToGrid w:val="0"/>
        </w:rPr>
        <w:t>.</w:t>
      </w:r>
      <w:r>
        <w:rPr>
          <w:snapToGrid w:val="0"/>
        </w:rPr>
        <w:tab/>
        <w:t>Right to proceed with residue of action or counterclaim</w:t>
      </w:r>
      <w:bookmarkEnd w:id="24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49" w:name="_Toc105600017"/>
      <w:r>
        <w:rPr>
          <w:rStyle w:val="CharSectno"/>
        </w:rPr>
        <w:lastRenderedPageBreak/>
        <w:t>10</w:t>
      </w:r>
      <w:r>
        <w:rPr>
          <w:snapToGrid w:val="0"/>
        </w:rPr>
        <w:t>.</w:t>
      </w:r>
      <w:r>
        <w:rPr>
          <w:snapToGrid w:val="0"/>
        </w:rPr>
        <w:tab/>
        <w:t>Judgment for delivery of specific chattel</w:t>
      </w:r>
      <w:bookmarkEnd w:id="24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50" w:name="_Toc105600018"/>
      <w:r>
        <w:rPr>
          <w:rStyle w:val="CharSectno"/>
        </w:rPr>
        <w:t>11</w:t>
      </w:r>
      <w:r>
        <w:rPr>
          <w:snapToGrid w:val="0"/>
        </w:rPr>
        <w:t>.</w:t>
      </w:r>
      <w:r>
        <w:rPr>
          <w:snapToGrid w:val="0"/>
        </w:rPr>
        <w:tab/>
        <w:t>Relief from judgment for recovery of land</w:t>
      </w:r>
      <w:bookmarkEnd w:id="25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51" w:name="_Toc105600019"/>
      <w:r>
        <w:rPr>
          <w:rStyle w:val="CharSectno"/>
        </w:rPr>
        <w:t>12</w:t>
      </w:r>
      <w:r>
        <w:rPr>
          <w:snapToGrid w:val="0"/>
        </w:rPr>
        <w:t>.</w:t>
      </w:r>
      <w:r>
        <w:rPr>
          <w:snapToGrid w:val="0"/>
        </w:rPr>
        <w:tab/>
        <w:t>Summary judgment against absent party may be set aside or varied</w:t>
      </w:r>
      <w:bookmarkEnd w:id="25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252" w:name="_Toc105592599"/>
      <w:bookmarkStart w:id="253" w:name="_Toc105593876"/>
      <w:bookmarkStart w:id="254" w:name="_Toc105600020"/>
      <w:r>
        <w:rPr>
          <w:rStyle w:val="CharPartNo"/>
        </w:rPr>
        <w:lastRenderedPageBreak/>
        <w:t>Order 16</w:t>
      </w:r>
      <w:r>
        <w:t> — </w:t>
      </w:r>
      <w:r>
        <w:rPr>
          <w:rStyle w:val="CharPartText"/>
        </w:rPr>
        <w:t>Summary judgment on application of defendant</w:t>
      </w:r>
      <w:bookmarkEnd w:id="252"/>
      <w:bookmarkEnd w:id="253"/>
      <w:bookmarkEnd w:id="254"/>
    </w:p>
    <w:p>
      <w:pPr>
        <w:pStyle w:val="Heading5"/>
        <w:spacing w:before="180"/>
        <w:rPr>
          <w:snapToGrid w:val="0"/>
        </w:rPr>
      </w:pPr>
      <w:bookmarkStart w:id="255" w:name="_Toc105600021"/>
      <w:r>
        <w:rPr>
          <w:rStyle w:val="CharSectno"/>
        </w:rPr>
        <w:t>1</w:t>
      </w:r>
      <w:r>
        <w:rPr>
          <w:snapToGrid w:val="0"/>
        </w:rPr>
        <w:t>.</w:t>
      </w:r>
      <w:r>
        <w:rPr>
          <w:snapToGrid w:val="0"/>
        </w:rPr>
        <w:tab/>
        <w:t>Application by defendant for summary judgment</w:t>
      </w:r>
      <w:bookmarkEnd w:id="25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256" w:name="_Toc105600022"/>
      <w:r>
        <w:rPr>
          <w:rStyle w:val="CharSectno"/>
        </w:rPr>
        <w:t>2</w:t>
      </w:r>
      <w:r>
        <w:rPr>
          <w:snapToGrid w:val="0"/>
        </w:rPr>
        <w:t>.</w:t>
      </w:r>
      <w:r>
        <w:rPr>
          <w:snapToGrid w:val="0"/>
        </w:rPr>
        <w:tab/>
        <w:t>Plaintiff may show cause</w:t>
      </w:r>
      <w:bookmarkEnd w:id="256"/>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lastRenderedPageBreak/>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257" w:name="_Toc105600023"/>
      <w:r>
        <w:rPr>
          <w:rStyle w:val="CharSectno"/>
        </w:rPr>
        <w:t>3</w:t>
      </w:r>
      <w:r>
        <w:rPr>
          <w:snapToGrid w:val="0"/>
        </w:rPr>
        <w:t>.</w:t>
      </w:r>
      <w:r>
        <w:rPr>
          <w:snapToGrid w:val="0"/>
        </w:rPr>
        <w:tab/>
        <w:t>Court’s powers if action to go to trial</w:t>
      </w:r>
      <w:bookmarkEnd w:id="257"/>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258" w:name="_Toc105600024"/>
      <w:r>
        <w:rPr>
          <w:rStyle w:val="CharSectno"/>
        </w:rPr>
        <w:t>4</w:t>
      </w:r>
      <w:r>
        <w:rPr>
          <w:snapToGrid w:val="0"/>
        </w:rPr>
        <w:t>.</w:t>
      </w:r>
      <w:r>
        <w:rPr>
          <w:snapToGrid w:val="0"/>
        </w:rPr>
        <w:tab/>
        <w:t>Summary judgment against absent party may be set aside or varied</w:t>
      </w:r>
      <w:bookmarkEnd w:id="25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259" w:name="_Toc105592604"/>
      <w:bookmarkStart w:id="260" w:name="_Toc105593881"/>
      <w:bookmarkStart w:id="261" w:name="_Toc105600025"/>
      <w:r>
        <w:rPr>
          <w:rStyle w:val="CharPartNo"/>
        </w:rPr>
        <w:lastRenderedPageBreak/>
        <w:t>Order 17</w:t>
      </w:r>
      <w:r>
        <w:t> — </w:t>
      </w:r>
      <w:r>
        <w:rPr>
          <w:rStyle w:val="CharPartText"/>
        </w:rPr>
        <w:t>Interpleader</w:t>
      </w:r>
      <w:bookmarkEnd w:id="259"/>
      <w:bookmarkEnd w:id="260"/>
      <w:bookmarkEnd w:id="261"/>
    </w:p>
    <w:p>
      <w:pPr>
        <w:pStyle w:val="Heading5"/>
        <w:spacing w:before="240"/>
        <w:rPr>
          <w:snapToGrid w:val="0"/>
        </w:rPr>
      </w:pPr>
      <w:bookmarkStart w:id="262" w:name="_Toc105600026"/>
      <w:r>
        <w:rPr>
          <w:rStyle w:val="CharSectno"/>
        </w:rPr>
        <w:t>1</w:t>
      </w:r>
      <w:r>
        <w:rPr>
          <w:snapToGrid w:val="0"/>
        </w:rPr>
        <w:t>.</w:t>
      </w:r>
      <w:r>
        <w:rPr>
          <w:snapToGrid w:val="0"/>
        </w:rPr>
        <w:tab/>
        <w:t>When interpleader relief may be granted</w:t>
      </w:r>
      <w:bookmarkEnd w:id="26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263" w:name="_Toc105600027"/>
      <w:r>
        <w:rPr>
          <w:rStyle w:val="CharSectno"/>
        </w:rPr>
        <w:t>2</w:t>
      </w:r>
      <w:r>
        <w:rPr>
          <w:snapToGrid w:val="0"/>
        </w:rPr>
        <w:t>.</w:t>
      </w:r>
      <w:r>
        <w:rPr>
          <w:snapToGrid w:val="0"/>
        </w:rPr>
        <w:tab/>
        <w:t>How to apply for interpleader relief</w:t>
      </w:r>
      <w:bookmarkEnd w:id="26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264" w:name="_Toc105600028"/>
      <w:r>
        <w:rPr>
          <w:rStyle w:val="CharSectno"/>
        </w:rPr>
        <w:t>3</w:t>
      </w:r>
      <w:r>
        <w:rPr>
          <w:snapToGrid w:val="0"/>
        </w:rPr>
        <w:t>.</w:t>
      </w:r>
      <w:r>
        <w:rPr>
          <w:snapToGrid w:val="0"/>
        </w:rPr>
        <w:tab/>
        <w:t>Time for application by defendant</w:t>
      </w:r>
      <w:bookmarkEnd w:id="26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65" w:name="_Toc105600029"/>
      <w:r>
        <w:rPr>
          <w:rStyle w:val="CharSectno"/>
        </w:rPr>
        <w:t>4</w:t>
      </w:r>
      <w:r>
        <w:rPr>
          <w:snapToGrid w:val="0"/>
        </w:rPr>
        <w:t>.</w:t>
      </w:r>
      <w:r>
        <w:rPr>
          <w:snapToGrid w:val="0"/>
        </w:rPr>
        <w:tab/>
        <w:t>Stay of proceedings</w:t>
      </w:r>
      <w:bookmarkEnd w:id="26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66" w:name="_Toc105600030"/>
      <w:r>
        <w:rPr>
          <w:rStyle w:val="CharSectno"/>
        </w:rPr>
        <w:t>5</w:t>
      </w:r>
      <w:r>
        <w:rPr>
          <w:snapToGrid w:val="0"/>
        </w:rPr>
        <w:t>.</w:t>
      </w:r>
      <w:r>
        <w:rPr>
          <w:snapToGrid w:val="0"/>
        </w:rPr>
        <w:tab/>
        <w:t>Court’s powers on application</w:t>
      </w:r>
      <w:bookmarkEnd w:id="26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67" w:name="_Toc105600031"/>
      <w:r>
        <w:rPr>
          <w:rStyle w:val="CharSectno"/>
        </w:rPr>
        <w:t>6</w:t>
      </w:r>
      <w:r>
        <w:rPr>
          <w:snapToGrid w:val="0"/>
        </w:rPr>
        <w:t>.</w:t>
      </w:r>
      <w:r>
        <w:rPr>
          <w:snapToGrid w:val="0"/>
        </w:rPr>
        <w:tab/>
        <w:t>Summary determination</w:t>
      </w:r>
      <w:bookmarkEnd w:id="26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268" w:name="_Toc105600032"/>
      <w:r>
        <w:rPr>
          <w:rStyle w:val="CharSectno"/>
        </w:rPr>
        <w:t>7</w:t>
      </w:r>
      <w:r>
        <w:rPr>
          <w:snapToGrid w:val="0"/>
        </w:rPr>
        <w:t>.</w:t>
      </w:r>
      <w:r>
        <w:rPr>
          <w:snapToGrid w:val="0"/>
        </w:rPr>
        <w:tab/>
        <w:t>Where question of law only</w:t>
      </w:r>
      <w:bookmarkEnd w:id="268"/>
    </w:p>
    <w:p>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pPr>
        <w:pStyle w:val="Heading5"/>
        <w:rPr>
          <w:snapToGrid w:val="0"/>
        </w:rPr>
      </w:pPr>
      <w:bookmarkStart w:id="269" w:name="_Toc105600033"/>
      <w:r>
        <w:rPr>
          <w:rStyle w:val="CharSectno"/>
        </w:rPr>
        <w:t>8</w:t>
      </w:r>
      <w:r>
        <w:rPr>
          <w:snapToGrid w:val="0"/>
        </w:rPr>
        <w:t>.</w:t>
      </w:r>
      <w:r>
        <w:rPr>
          <w:snapToGrid w:val="0"/>
        </w:rPr>
        <w:tab/>
        <w:t>Claimant failing to appear etc.</w:t>
      </w:r>
      <w:bookmarkEnd w:id="26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70" w:name="_Toc105600034"/>
      <w:r>
        <w:rPr>
          <w:rStyle w:val="CharSectno"/>
        </w:rPr>
        <w:t>9</w:t>
      </w:r>
      <w:r>
        <w:rPr>
          <w:snapToGrid w:val="0"/>
        </w:rPr>
        <w:t>.</w:t>
      </w:r>
      <w:r>
        <w:rPr>
          <w:snapToGrid w:val="0"/>
        </w:rPr>
        <w:tab/>
        <w:t>Power to order sale of goods</w:t>
      </w:r>
      <w:bookmarkEnd w:id="27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71" w:name="_Toc105600035"/>
      <w:r>
        <w:rPr>
          <w:rStyle w:val="CharSectno"/>
        </w:rPr>
        <w:t>10</w:t>
      </w:r>
      <w:r>
        <w:rPr>
          <w:snapToGrid w:val="0"/>
        </w:rPr>
        <w:t>.</w:t>
      </w:r>
      <w:r>
        <w:rPr>
          <w:snapToGrid w:val="0"/>
        </w:rPr>
        <w:tab/>
        <w:t>Discovery etc. and trial</w:t>
      </w:r>
      <w:bookmarkEnd w:id="27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72" w:name="_Toc105600036"/>
      <w:r>
        <w:rPr>
          <w:rStyle w:val="CharSectno"/>
        </w:rPr>
        <w:t>11</w:t>
      </w:r>
      <w:r>
        <w:rPr>
          <w:snapToGrid w:val="0"/>
        </w:rPr>
        <w:t>.</w:t>
      </w:r>
      <w:r>
        <w:rPr>
          <w:snapToGrid w:val="0"/>
        </w:rPr>
        <w:tab/>
        <w:t>One order where several causes pending</w:t>
      </w:r>
      <w:bookmarkEnd w:id="27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273" w:name="_Toc105600037"/>
      <w:r>
        <w:rPr>
          <w:rStyle w:val="CharSectno"/>
        </w:rPr>
        <w:lastRenderedPageBreak/>
        <w:t>15</w:t>
      </w:r>
      <w:r>
        <w:rPr>
          <w:snapToGrid w:val="0"/>
        </w:rPr>
        <w:t>.</w:t>
      </w:r>
      <w:r>
        <w:rPr>
          <w:snapToGrid w:val="0"/>
        </w:rPr>
        <w:tab/>
        <w:t>Orders as to costs etc.</w:t>
      </w:r>
      <w:bookmarkEnd w:id="27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274" w:name="_Toc105592617"/>
      <w:bookmarkStart w:id="275" w:name="_Toc105593894"/>
      <w:bookmarkStart w:id="276" w:name="_Toc105600038"/>
      <w:r>
        <w:rPr>
          <w:rStyle w:val="CharPartNo"/>
        </w:rPr>
        <w:lastRenderedPageBreak/>
        <w:t>Order 18</w:t>
      </w:r>
      <w:r>
        <w:t> — </w:t>
      </w:r>
      <w:r>
        <w:rPr>
          <w:rStyle w:val="CharPartText"/>
        </w:rPr>
        <w:t>Causes of action, counterclaims and parties</w:t>
      </w:r>
      <w:bookmarkEnd w:id="274"/>
      <w:bookmarkEnd w:id="275"/>
      <w:bookmarkEnd w:id="276"/>
    </w:p>
    <w:p>
      <w:pPr>
        <w:pStyle w:val="Heading5"/>
        <w:spacing w:before="240"/>
        <w:rPr>
          <w:snapToGrid w:val="0"/>
        </w:rPr>
      </w:pPr>
      <w:bookmarkStart w:id="277" w:name="_Toc105600039"/>
      <w:r>
        <w:rPr>
          <w:rStyle w:val="CharSectno"/>
        </w:rPr>
        <w:t>1</w:t>
      </w:r>
      <w:r>
        <w:rPr>
          <w:snapToGrid w:val="0"/>
        </w:rPr>
        <w:t>.</w:t>
      </w:r>
      <w:r>
        <w:rPr>
          <w:snapToGrid w:val="0"/>
        </w:rPr>
        <w:tab/>
        <w:t>Joinder of causes of action</w:t>
      </w:r>
      <w:bookmarkEnd w:id="27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78" w:name="_Toc105600040"/>
      <w:r>
        <w:rPr>
          <w:rStyle w:val="CharSectno"/>
        </w:rPr>
        <w:t>2</w:t>
      </w:r>
      <w:r>
        <w:rPr>
          <w:snapToGrid w:val="0"/>
        </w:rPr>
        <w:t>.</w:t>
      </w:r>
      <w:r>
        <w:rPr>
          <w:snapToGrid w:val="0"/>
        </w:rPr>
        <w:tab/>
        <w:t>Counterclaim against plaintiff</w:t>
      </w:r>
      <w:bookmarkEnd w:id="27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79" w:name="_Toc105600041"/>
      <w:r>
        <w:rPr>
          <w:rStyle w:val="CharSectno"/>
        </w:rPr>
        <w:t>3</w:t>
      </w:r>
      <w:r>
        <w:rPr>
          <w:snapToGrid w:val="0"/>
        </w:rPr>
        <w:t>.</w:t>
      </w:r>
      <w:r>
        <w:rPr>
          <w:snapToGrid w:val="0"/>
        </w:rPr>
        <w:tab/>
        <w:t>Counterclaim against additional parties</w:t>
      </w:r>
      <w:bookmarkEnd w:id="27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280" w:name="_Toc105600042"/>
      <w:r>
        <w:rPr>
          <w:rStyle w:val="CharSectno"/>
        </w:rPr>
        <w:t>4</w:t>
      </w:r>
      <w:r>
        <w:rPr>
          <w:snapToGrid w:val="0"/>
        </w:rPr>
        <w:t>.</w:t>
      </w:r>
      <w:r>
        <w:rPr>
          <w:snapToGrid w:val="0"/>
        </w:rPr>
        <w:tab/>
        <w:t>Joinder of parties</w:t>
      </w:r>
      <w:bookmarkEnd w:id="28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281" w:name="_Toc105600043"/>
      <w:r>
        <w:rPr>
          <w:rStyle w:val="CharSectno"/>
        </w:rPr>
        <w:t>5</w:t>
      </w:r>
      <w:r>
        <w:rPr>
          <w:snapToGrid w:val="0"/>
        </w:rPr>
        <w:t>.</w:t>
      </w:r>
      <w:r>
        <w:rPr>
          <w:snapToGrid w:val="0"/>
        </w:rPr>
        <w:tab/>
        <w:t>Court may order separate trials etc.</w:t>
      </w:r>
      <w:bookmarkEnd w:id="28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82" w:name="_Toc105600044"/>
      <w:r>
        <w:rPr>
          <w:rStyle w:val="CharSectno"/>
        </w:rPr>
        <w:t>6</w:t>
      </w:r>
      <w:r>
        <w:rPr>
          <w:snapToGrid w:val="0"/>
        </w:rPr>
        <w:t>.</w:t>
      </w:r>
      <w:r>
        <w:rPr>
          <w:snapToGrid w:val="0"/>
        </w:rPr>
        <w:tab/>
        <w:t>Misjoinder and nonjoinder of parties</w:t>
      </w:r>
      <w:bookmarkEnd w:id="28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283" w:name="_Toc105600045"/>
      <w:r>
        <w:rPr>
          <w:rStyle w:val="CharSectno"/>
        </w:rPr>
        <w:t>7</w:t>
      </w:r>
      <w:r>
        <w:rPr>
          <w:snapToGrid w:val="0"/>
        </w:rPr>
        <w:t>.</w:t>
      </w:r>
      <w:r>
        <w:rPr>
          <w:snapToGrid w:val="0"/>
        </w:rPr>
        <w:tab/>
        <w:t>Change of parties by reason of death etc.</w:t>
      </w:r>
      <w:bookmarkEnd w:id="28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284" w:name="_Toc105600046"/>
      <w:r>
        <w:rPr>
          <w:rStyle w:val="CharSectno"/>
        </w:rPr>
        <w:t>8</w:t>
      </w:r>
      <w:r>
        <w:rPr>
          <w:snapToGrid w:val="0"/>
        </w:rPr>
        <w:t>.</w:t>
      </w:r>
      <w:r>
        <w:rPr>
          <w:snapToGrid w:val="0"/>
        </w:rPr>
        <w:tab/>
        <w:t>Order made under r. 6 or 7, consequences of</w:t>
      </w:r>
      <w:bookmarkEnd w:id="28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285" w:name="_Toc105600047"/>
      <w:r>
        <w:rPr>
          <w:rStyle w:val="CharSectno"/>
        </w:rPr>
        <w:t>9</w:t>
      </w:r>
      <w:r>
        <w:rPr>
          <w:snapToGrid w:val="0"/>
        </w:rPr>
        <w:t>.</w:t>
      </w:r>
      <w:r>
        <w:rPr>
          <w:snapToGrid w:val="0"/>
        </w:rPr>
        <w:tab/>
        <w:t>Failure to proceed after death of party</w:t>
      </w:r>
      <w:bookmarkEnd w:id="285"/>
    </w:p>
    <w:p>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86" w:name="_Toc105600048"/>
      <w:r>
        <w:rPr>
          <w:rStyle w:val="CharSectno"/>
        </w:rPr>
        <w:t>10</w:t>
      </w:r>
      <w:r>
        <w:rPr>
          <w:snapToGrid w:val="0"/>
        </w:rPr>
        <w:t>.</w:t>
      </w:r>
      <w:r>
        <w:rPr>
          <w:snapToGrid w:val="0"/>
        </w:rPr>
        <w:tab/>
        <w:t>Action for possession of land, joining non-party who is in possession</w:t>
      </w:r>
      <w:bookmarkEnd w:id="28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87" w:name="_Toc105600049"/>
      <w:r>
        <w:rPr>
          <w:rStyle w:val="CharSectno"/>
        </w:rPr>
        <w:lastRenderedPageBreak/>
        <w:t>11</w:t>
      </w:r>
      <w:r>
        <w:rPr>
          <w:snapToGrid w:val="0"/>
        </w:rPr>
        <w:t>.</w:t>
      </w:r>
      <w:r>
        <w:rPr>
          <w:snapToGrid w:val="0"/>
        </w:rPr>
        <w:tab/>
        <w:t>Relator actions</w:t>
      </w:r>
      <w:bookmarkEnd w:id="28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88" w:name="_Toc105600050"/>
      <w:r>
        <w:rPr>
          <w:rStyle w:val="CharSectno"/>
        </w:rPr>
        <w:t>12</w:t>
      </w:r>
      <w:r>
        <w:rPr>
          <w:snapToGrid w:val="0"/>
        </w:rPr>
        <w:t>.</w:t>
      </w:r>
      <w:r>
        <w:rPr>
          <w:snapToGrid w:val="0"/>
        </w:rPr>
        <w:tab/>
        <w:t>Representative proceedings</w:t>
      </w:r>
      <w:bookmarkEnd w:id="28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lastRenderedPageBreak/>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289" w:name="_Toc105600051"/>
      <w:r>
        <w:rPr>
          <w:rStyle w:val="CharSectno"/>
        </w:rPr>
        <w:t>13</w:t>
      </w:r>
      <w:r>
        <w:rPr>
          <w:snapToGrid w:val="0"/>
        </w:rPr>
        <w:t>.</w:t>
      </w:r>
      <w:r>
        <w:rPr>
          <w:snapToGrid w:val="0"/>
        </w:rPr>
        <w:tab/>
        <w:t>Representation of interested persons who cannot be ascertained etc.</w:t>
      </w:r>
      <w:bookmarkEnd w:id="28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lastRenderedPageBreak/>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290" w:name="_Toc105600052"/>
      <w:r>
        <w:rPr>
          <w:rStyle w:val="CharSectno"/>
        </w:rPr>
        <w:t>14</w:t>
      </w:r>
      <w:r>
        <w:rPr>
          <w:snapToGrid w:val="0"/>
        </w:rPr>
        <w:t>.</w:t>
      </w:r>
      <w:r>
        <w:rPr>
          <w:snapToGrid w:val="0"/>
        </w:rPr>
        <w:tab/>
        <w:t>Representation of beneficiaries by trustees etc.</w:t>
      </w:r>
      <w:bookmarkEnd w:id="290"/>
    </w:p>
    <w:p>
      <w:pPr>
        <w:pStyle w:val="Subsection"/>
        <w:rPr>
          <w:snapToGrid w:val="0"/>
        </w:rPr>
      </w:pPr>
      <w:r>
        <w:rPr>
          <w:snapToGrid w:val="0"/>
        </w:rPr>
        <w:tab/>
        <w:t>(1)</w:t>
      </w:r>
      <w:r>
        <w:rPr>
          <w:snapToGrid w:val="0"/>
        </w:rPr>
        <w:tab/>
        <w:t xml:space="preserve">Any proceedings, including proceedings to enforce a security by foreclosure or otherwise, may be brought by or against trustees, </w:t>
      </w:r>
      <w:r>
        <w:rPr>
          <w:snapToGrid w:val="0"/>
        </w:rPr>
        <w:lastRenderedPageBreak/>
        <w:t>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291" w:name="_Toc105600053"/>
      <w:r>
        <w:rPr>
          <w:rStyle w:val="CharSectno"/>
        </w:rPr>
        <w:t>15</w:t>
      </w:r>
      <w:r>
        <w:rPr>
          <w:snapToGrid w:val="0"/>
        </w:rPr>
        <w:t>.</w:t>
      </w:r>
      <w:r>
        <w:rPr>
          <w:snapToGrid w:val="0"/>
        </w:rPr>
        <w:tab/>
        <w:t>Representation of deceased person interested in proceedings</w:t>
      </w:r>
      <w:bookmarkEnd w:id="29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92" w:name="_Toc105600054"/>
      <w:r>
        <w:rPr>
          <w:rStyle w:val="CharSectno"/>
        </w:rPr>
        <w:t>16</w:t>
      </w:r>
      <w:r>
        <w:rPr>
          <w:snapToGrid w:val="0"/>
        </w:rPr>
        <w:t>.</w:t>
      </w:r>
      <w:r>
        <w:rPr>
          <w:snapToGrid w:val="0"/>
        </w:rPr>
        <w:tab/>
        <w:t>Declaratory judgment</w:t>
      </w:r>
      <w:bookmarkEnd w:id="292"/>
    </w:p>
    <w:p>
      <w:pPr>
        <w:pStyle w:val="Subsection"/>
        <w:rPr>
          <w:snapToGrid w:val="0"/>
        </w:rPr>
      </w:pPr>
      <w:r>
        <w:rPr>
          <w:snapToGrid w:val="0"/>
        </w:rPr>
        <w:tab/>
      </w:r>
      <w:r>
        <w:rPr>
          <w:snapToGrid w:val="0"/>
        </w:rPr>
        <w:tab/>
        <w:t xml:space="preserve">No action or other proceeding shall be open to objection on the ground that a merely declaratory judgment or order is sought </w:t>
      </w:r>
      <w:r>
        <w:rPr>
          <w:snapToGrid w:val="0"/>
        </w:rPr>
        <w:lastRenderedPageBreak/>
        <w:t>thereby, and the Court may make binding declarations of right whether or not any consequential relief is or could be claimed.</w:t>
      </w:r>
    </w:p>
    <w:p>
      <w:pPr>
        <w:pStyle w:val="Heading5"/>
        <w:rPr>
          <w:snapToGrid w:val="0"/>
        </w:rPr>
      </w:pPr>
      <w:bookmarkStart w:id="293" w:name="_Toc105600055"/>
      <w:r>
        <w:rPr>
          <w:rStyle w:val="CharSectno"/>
        </w:rPr>
        <w:t>17</w:t>
      </w:r>
      <w:r>
        <w:rPr>
          <w:snapToGrid w:val="0"/>
        </w:rPr>
        <w:t>.</w:t>
      </w:r>
      <w:r>
        <w:rPr>
          <w:snapToGrid w:val="0"/>
        </w:rPr>
        <w:tab/>
        <w:t>Conduct of proceedings</w:t>
      </w:r>
      <w:bookmarkEnd w:id="29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94" w:name="_Toc105592635"/>
      <w:bookmarkStart w:id="295" w:name="_Toc105593912"/>
      <w:bookmarkStart w:id="296" w:name="_Toc105600056"/>
      <w:r>
        <w:rPr>
          <w:rStyle w:val="CharPartNo"/>
        </w:rPr>
        <w:lastRenderedPageBreak/>
        <w:t>Order 19</w:t>
      </w:r>
      <w:r>
        <w:t> — </w:t>
      </w:r>
      <w:r>
        <w:rPr>
          <w:rStyle w:val="CharPartText"/>
        </w:rPr>
        <w:t>Third party and similar proceedings</w:t>
      </w:r>
      <w:bookmarkEnd w:id="294"/>
      <w:bookmarkEnd w:id="295"/>
      <w:bookmarkEnd w:id="296"/>
    </w:p>
    <w:p>
      <w:pPr>
        <w:pStyle w:val="Heading5"/>
        <w:rPr>
          <w:snapToGrid w:val="0"/>
        </w:rPr>
      </w:pPr>
      <w:bookmarkStart w:id="297" w:name="_Toc105600057"/>
      <w:r>
        <w:rPr>
          <w:rStyle w:val="CharSectno"/>
        </w:rPr>
        <w:t>1</w:t>
      </w:r>
      <w:r>
        <w:rPr>
          <w:snapToGrid w:val="0"/>
        </w:rPr>
        <w:t>.</w:t>
      </w:r>
      <w:r>
        <w:rPr>
          <w:snapToGrid w:val="0"/>
        </w:rPr>
        <w:tab/>
        <w:t>Third party notice</w:t>
      </w:r>
      <w:bookmarkEnd w:id="29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298" w:name="_Toc105600058"/>
      <w:r>
        <w:rPr>
          <w:rStyle w:val="CharSectno"/>
        </w:rPr>
        <w:lastRenderedPageBreak/>
        <w:t>2</w:t>
      </w:r>
      <w:r>
        <w:rPr>
          <w:snapToGrid w:val="0"/>
        </w:rPr>
        <w:t>.</w:t>
      </w:r>
      <w:r>
        <w:rPr>
          <w:snapToGrid w:val="0"/>
        </w:rPr>
        <w:tab/>
        <w:t>Application for leave to issue third party notice</w:t>
      </w:r>
      <w:bookmarkEnd w:id="298"/>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99" w:name="_Toc105600059"/>
      <w:r>
        <w:rPr>
          <w:rStyle w:val="CharSectno"/>
        </w:rPr>
        <w:t>3</w:t>
      </w:r>
      <w:r>
        <w:rPr>
          <w:snapToGrid w:val="0"/>
        </w:rPr>
        <w:t>.</w:t>
      </w:r>
      <w:r>
        <w:rPr>
          <w:snapToGrid w:val="0"/>
        </w:rPr>
        <w:tab/>
        <w:t>Issue and service of, and entry of appearance to, third party notice</w:t>
      </w:r>
      <w:bookmarkEnd w:id="299"/>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300" w:name="_Toc105600060"/>
      <w:r>
        <w:rPr>
          <w:rStyle w:val="CharSectno"/>
        </w:rPr>
        <w:t>4</w:t>
      </w:r>
      <w:r>
        <w:rPr>
          <w:snapToGrid w:val="0"/>
        </w:rPr>
        <w:t>.</w:t>
      </w:r>
      <w:r>
        <w:rPr>
          <w:snapToGrid w:val="0"/>
        </w:rPr>
        <w:tab/>
        <w:t>Third party directions</w:t>
      </w:r>
      <w:bookmarkEnd w:id="300"/>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301" w:name="_Toc105600061"/>
      <w:r>
        <w:rPr>
          <w:rStyle w:val="CharSectno"/>
        </w:rPr>
        <w:t>5</w:t>
      </w:r>
      <w:r>
        <w:rPr>
          <w:snapToGrid w:val="0"/>
        </w:rPr>
        <w:t>.</w:t>
      </w:r>
      <w:r>
        <w:rPr>
          <w:snapToGrid w:val="0"/>
        </w:rPr>
        <w:tab/>
        <w:t>Default of third party etc.</w:t>
      </w:r>
      <w:bookmarkEnd w:id="301"/>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302" w:name="_Toc105600062"/>
      <w:r>
        <w:rPr>
          <w:rStyle w:val="CharSectno"/>
        </w:rPr>
        <w:t>6</w:t>
      </w:r>
      <w:r>
        <w:rPr>
          <w:snapToGrid w:val="0"/>
        </w:rPr>
        <w:t>.</w:t>
      </w:r>
      <w:r>
        <w:rPr>
          <w:snapToGrid w:val="0"/>
        </w:rPr>
        <w:tab/>
        <w:t>Setting aside third party proceedings</w:t>
      </w:r>
      <w:bookmarkEnd w:id="30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03" w:name="_Toc105600063"/>
      <w:r>
        <w:rPr>
          <w:rStyle w:val="CharSectno"/>
        </w:rPr>
        <w:t>7</w:t>
      </w:r>
      <w:r>
        <w:rPr>
          <w:snapToGrid w:val="0"/>
        </w:rPr>
        <w:t>.</w:t>
      </w:r>
      <w:r>
        <w:rPr>
          <w:snapToGrid w:val="0"/>
        </w:rPr>
        <w:tab/>
        <w:t>Judgment between defendant and third party</w:t>
      </w:r>
      <w:bookmarkEnd w:id="303"/>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04" w:name="_Toc105600064"/>
      <w:r>
        <w:rPr>
          <w:rStyle w:val="CharSectno"/>
        </w:rPr>
        <w:t>8</w:t>
      </w:r>
      <w:r>
        <w:rPr>
          <w:snapToGrid w:val="0"/>
        </w:rPr>
        <w:t>.</w:t>
      </w:r>
      <w:r>
        <w:rPr>
          <w:snapToGrid w:val="0"/>
        </w:rPr>
        <w:tab/>
        <w:t>Claims and issues between defendant and another party</w:t>
      </w:r>
      <w:bookmarkEnd w:id="30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only as between the plaintiff </w:t>
      </w:r>
      <w:r>
        <w:rPr>
          <w:snapToGrid w:val="0"/>
        </w:rPr>
        <w:lastRenderedPageBreak/>
        <w:t>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305" w:name="_Toc105600065"/>
      <w:r>
        <w:rPr>
          <w:rStyle w:val="CharSectno"/>
        </w:rPr>
        <w:t>9</w:t>
      </w:r>
      <w:r>
        <w:rPr>
          <w:snapToGrid w:val="0"/>
        </w:rPr>
        <w:t>.</w:t>
      </w:r>
      <w:r>
        <w:rPr>
          <w:snapToGrid w:val="0"/>
        </w:rPr>
        <w:tab/>
        <w:t>Claims by third and subsequent parties</w:t>
      </w:r>
      <w:bookmarkEnd w:id="30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rule this Order </w:t>
      </w:r>
      <w:r>
        <w:rPr>
          <w:snapToGrid w:val="0"/>
        </w:rPr>
        <w:lastRenderedPageBreak/>
        <w:t>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306" w:name="_Toc105600066"/>
      <w:r>
        <w:rPr>
          <w:rStyle w:val="CharSectno"/>
        </w:rPr>
        <w:t>10</w:t>
      </w:r>
      <w:r>
        <w:rPr>
          <w:snapToGrid w:val="0"/>
        </w:rPr>
        <w:t>.</w:t>
      </w:r>
      <w:r>
        <w:rPr>
          <w:snapToGrid w:val="0"/>
        </w:rPr>
        <w:tab/>
        <w:t>Offer of contribution</w:t>
      </w:r>
      <w:bookmarkEnd w:id="30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07" w:name="_Toc105600067"/>
      <w:r>
        <w:rPr>
          <w:rStyle w:val="CharSectno"/>
        </w:rPr>
        <w:t>11</w:t>
      </w:r>
      <w:r>
        <w:rPr>
          <w:snapToGrid w:val="0"/>
        </w:rPr>
        <w:t>.</w:t>
      </w:r>
      <w:r>
        <w:rPr>
          <w:snapToGrid w:val="0"/>
        </w:rPr>
        <w:tab/>
        <w:t>Counterclaim by defendant</w:t>
      </w:r>
      <w:bookmarkEnd w:id="307"/>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308" w:name="_Toc105600068"/>
      <w:r>
        <w:rPr>
          <w:rStyle w:val="CharSectno"/>
        </w:rPr>
        <w:lastRenderedPageBreak/>
        <w:t>12</w:t>
      </w:r>
      <w:r>
        <w:rPr>
          <w:snapToGrid w:val="0"/>
        </w:rPr>
        <w:t>.</w:t>
      </w:r>
      <w:r>
        <w:rPr>
          <w:snapToGrid w:val="0"/>
        </w:rPr>
        <w:tab/>
        <w:t>Costs</w:t>
      </w:r>
      <w:bookmarkEnd w:id="308"/>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09" w:name="_Toc105592648"/>
      <w:bookmarkStart w:id="310" w:name="_Toc105593925"/>
      <w:bookmarkStart w:id="311" w:name="_Toc105600069"/>
      <w:r>
        <w:rPr>
          <w:rStyle w:val="CharPartNo"/>
        </w:rPr>
        <w:lastRenderedPageBreak/>
        <w:t>Order 20</w:t>
      </w:r>
      <w:r>
        <w:t> — </w:t>
      </w:r>
      <w:r>
        <w:rPr>
          <w:rStyle w:val="CharPartText"/>
        </w:rPr>
        <w:t>Pleadings</w:t>
      </w:r>
      <w:bookmarkEnd w:id="309"/>
      <w:bookmarkEnd w:id="310"/>
      <w:bookmarkEnd w:id="311"/>
    </w:p>
    <w:p>
      <w:pPr>
        <w:pStyle w:val="Heading5"/>
        <w:rPr>
          <w:snapToGrid w:val="0"/>
        </w:rPr>
      </w:pPr>
      <w:bookmarkStart w:id="312" w:name="_Toc105600070"/>
      <w:r>
        <w:rPr>
          <w:rStyle w:val="CharSectno"/>
        </w:rPr>
        <w:t>1</w:t>
      </w:r>
      <w:r>
        <w:rPr>
          <w:snapToGrid w:val="0"/>
        </w:rPr>
        <w:t>.</w:t>
      </w:r>
      <w:r>
        <w:rPr>
          <w:snapToGrid w:val="0"/>
        </w:rPr>
        <w:tab/>
        <w:t>Statement of claim, service of</w:t>
      </w:r>
      <w:bookmarkEnd w:id="31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313" w:name="_Toc105600071"/>
      <w:r>
        <w:rPr>
          <w:rStyle w:val="CharSectno"/>
        </w:rPr>
        <w:t>2</w:t>
      </w:r>
      <w:r>
        <w:rPr>
          <w:snapToGrid w:val="0"/>
        </w:rPr>
        <w:t>.</w:t>
      </w:r>
      <w:r>
        <w:rPr>
          <w:snapToGrid w:val="0"/>
        </w:rPr>
        <w:tab/>
        <w:t>Statement of claim, content of</w:t>
      </w:r>
      <w:bookmarkEnd w:id="31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314" w:name="_Toc105600072"/>
      <w:r>
        <w:rPr>
          <w:rStyle w:val="CharSectno"/>
        </w:rPr>
        <w:t>3</w:t>
      </w:r>
      <w:r>
        <w:rPr>
          <w:snapToGrid w:val="0"/>
        </w:rPr>
        <w:t>.</w:t>
      </w:r>
      <w:r>
        <w:rPr>
          <w:snapToGrid w:val="0"/>
        </w:rPr>
        <w:tab/>
        <w:t>Pleadings etc. to be filed before service</w:t>
      </w:r>
      <w:bookmarkEnd w:id="31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315" w:name="_Toc105600073"/>
      <w:r>
        <w:rPr>
          <w:rStyle w:val="CharSectno"/>
        </w:rPr>
        <w:t>4</w:t>
      </w:r>
      <w:r>
        <w:rPr>
          <w:snapToGrid w:val="0"/>
        </w:rPr>
        <w:t>.</w:t>
      </w:r>
      <w:r>
        <w:rPr>
          <w:snapToGrid w:val="0"/>
        </w:rPr>
        <w:tab/>
        <w:t>Defence, service of</w:t>
      </w:r>
      <w:bookmarkEnd w:id="31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316" w:name="_Toc105600074"/>
      <w:r>
        <w:rPr>
          <w:rStyle w:val="CharSectno"/>
        </w:rPr>
        <w:t>5</w:t>
      </w:r>
      <w:r>
        <w:rPr>
          <w:snapToGrid w:val="0"/>
        </w:rPr>
        <w:t>.</w:t>
      </w:r>
      <w:r>
        <w:rPr>
          <w:snapToGrid w:val="0"/>
        </w:rPr>
        <w:tab/>
        <w:t>Reply and defence to counterclaim, service of</w:t>
      </w:r>
      <w:bookmarkEnd w:id="31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17" w:name="_Toc105600075"/>
      <w:r>
        <w:rPr>
          <w:rStyle w:val="CharSectno"/>
        </w:rPr>
        <w:t>6</w:t>
      </w:r>
      <w:r>
        <w:rPr>
          <w:snapToGrid w:val="0"/>
        </w:rPr>
        <w:t>.</w:t>
      </w:r>
      <w:r>
        <w:rPr>
          <w:snapToGrid w:val="0"/>
        </w:rPr>
        <w:tab/>
        <w:t>Pleadings subsequent to reply etc., leave required for</w:t>
      </w:r>
      <w:bookmarkEnd w:id="31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18" w:name="_Toc105600076"/>
      <w:r>
        <w:rPr>
          <w:rStyle w:val="CharSectno"/>
        </w:rPr>
        <w:t>7</w:t>
      </w:r>
      <w:r>
        <w:rPr>
          <w:snapToGrid w:val="0"/>
        </w:rPr>
        <w:t>.</w:t>
      </w:r>
      <w:r>
        <w:rPr>
          <w:snapToGrid w:val="0"/>
        </w:rPr>
        <w:tab/>
        <w:t>Pleadings, formal requirements of</w:t>
      </w:r>
      <w:bookmarkEnd w:id="31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319" w:name="_Toc105600077"/>
      <w:r>
        <w:rPr>
          <w:rStyle w:val="CharSectno"/>
        </w:rPr>
        <w:t>8</w:t>
      </w:r>
      <w:r>
        <w:rPr>
          <w:snapToGrid w:val="0"/>
        </w:rPr>
        <w:t>.</w:t>
      </w:r>
      <w:r>
        <w:rPr>
          <w:snapToGrid w:val="0"/>
        </w:rPr>
        <w:tab/>
        <w:t>Facts, not evidence, to be pleaded</w:t>
      </w:r>
      <w:bookmarkEnd w:id="31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320" w:name="_Toc105600078"/>
      <w:r>
        <w:rPr>
          <w:rStyle w:val="CharSectno"/>
        </w:rPr>
        <w:t>9</w:t>
      </w:r>
      <w:r>
        <w:rPr>
          <w:snapToGrid w:val="0"/>
        </w:rPr>
        <w:t>.</w:t>
      </w:r>
      <w:r>
        <w:rPr>
          <w:snapToGrid w:val="0"/>
        </w:rPr>
        <w:tab/>
        <w:t>Matters which must be specifically pleaded</w:t>
      </w:r>
      <w:bookmarkEnd w:id="32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lastRenderedPageBreak/>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321" w:name="_Toc105600079"/>
      <w:r>
        <w:rPr>
          <w:rStyle w:val="CharSectno"/>
        </w:rPr>
        <w:t>10</w:t>
      </w:r>
      <w:r>
        <w:rPr>
          <w:snapToGrid w:val="0"/>
        </w:rPr>
        <w:t>.</w:t>
      </w:r>
      <w:r>
        <w:rPr>
          <w:snapToGrid w:val="0"/>
        </w:rPr>
        <w:tab/>
        <w:t>Matter may be pleaded whenever arising</w:t>
      </w:r>
      <w:bookmarkEnd w:id="32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22" w:name="_Toc105600080"/>
      <w:r>
        <w:rPr>
          <w:rStyle w:val="CharSectno"/>
        </w:rPr>
        <w:t>11</w:t>
      </w:r>
      <w:r>
        <w:rPr>
          <w:snapToGrid w:val="0"/>
        </w:rPr>
        <w:t>.</w:t>
      </w:r>
      <w:r>
        <w:rPr>
          <w:snapToGrid w:val="0"/>
        </w:rPr>
        <w:tab/>
        <w:t>Party’s pleadings to be consistent</w:t>
      </w:r>
      <w:bookmarkEnd w:id="32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323" w:name="_Toc105600081"/>
      <w:r>
        <w:rPr>
          <w:rStyle w:val="CharSectno"/>
        </w:rPr>
        <w:t>12</w:t>
      </w:r>
      <w:r>
        <w:rPr>
          <w:snapToGrid w:val="0"/>
        </w:rPr>
        <w:t>.</w:t>
      </w:r>
      <w:r>
        <w:rPr>
          <w:snapToGrid w:val="0"/>
        </w:rPr>
        <w:tab/>
        <w:t>Points of law may be pleaded</w:t>
      </w:r>
      <w:bookmarkEnd w:id="32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24" w:name="_Toc105600082"/>
      <w:r>
        <w:rPr>
          <w:rStyle w:val="CharSectno"/>
        </w:rPr>
        <w:t>13</w:t>
      </w:r>
      <w:r>
        <w:rPr>
          <w:snapToGrid w:val="0"/>
        </w:rPr>
        <w:t>.</w:t>
      </w:r>
      <w:r>
        <w:rPr>
          <w:snapToGrid w:val="0"/>
        </w:rPr>
        <w:tab/>
        <w:t>Particulars of claims etc.</w:t>
      </w:r>
      <w:bookmarkEnd w:id="32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325" w:name="_Toc105600083"/>
      <w:r>
        <w:rPr>
          <w:rStyle w:val="CharSectno"/>
        </w:rPr>
        <w:t>13A</w:t>
      </w:r>
      <w:r>
        <w:rPr>
          <w:snapToGrid w:val="0"/>
        </w:rPr>
        <w:t>.</w:t>
      </w:r>
      <w:r>
        <w:rPr>
          <w:snapToGrid w:val="0"/>
        </w:rPr>
        <w:tab/>
        <w:t>Particulars in defamation actions</w:t>
      </w:r>
      <w:bookmarkEnd w:id="325"/>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326" w:name="_Toc105600084"/>
      <w:r>
        <w:rPr>
          <w:rStyle w:val="CharSectno"/>
        </w:rPr>
        <w:lastRenderedPageBreak/>
        <w:t>14</w:t>
      </w:r>
      <w:r>
        <w:rPr>
          <w:snapToGrid w:val="0"/>
        </w:rPr>
        <w:t>.</w:t>
      </w:r>
      <w:r>
        <w:rPr>
          <w:snapToGrid w:val="0"/>
        </w:rPr>
        <w:tab/>
        <w:t>Admissions, traverses etc.</w:t>
      </w:r>
      <w:bookmarkEnd w:id="32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327" w:name="_Toc105600085"/>
      <w:r>
        <w:rPr>
          <w:rStyle w:val="CharSectno"/>
        </w:rPr>
        <w:t>15</w:t>
      </w:r>
      <w:r>
        <w:rPr>
          <w:snapToGrid w:val="0"/>
        </w:rPr>
        <w:t>.</w:t>
      </w:r>
      <w:r>
        <w:rPr>
          <w:snapToGrid w:val="0"/>
        </w:rPr>
        <w:tab/>
        <w:t>Denial by joinder of issue</w:t>
      </w:r>
      <w:bookmarkEnd w:id="32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328" w:name="_Toc105600086"/>
      <w:r>
        <w:rPr>
          <w:rStyle w:val="CharSectno"/>
        </w:rPr>
        <w:t>16</w:t>
      </w:r>
      <w:r>
        <w:rPr>
          <w:snapToGrid w:val="0"/>
        </w:rPr>
        <w:t>.</w:t>
      </w:r>
      <w:r>
        <w:rPr>
          <w:snapToGrid w:val="0"/>
        </w:rPr>
        <w:tab/>
        <w:t>Defence of tender not available without payment into court</w:t>
      </w:r>
      <w:bookmarkEnd w:id="328"/>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29" w:name="_Toc105600087"/>
      <w:r>
        <w:rPr>
          <w:rStyle w:val="CharSectno"/>
        </w:rPr>
        <w:t>17</w:t>
      </w:r>
      <w:r>
        <w:rPr>
          <w:snapToGrid w:val="0"/>
        </w:rPr>
        <w:t>.</w:t>
      </w:r>
      <w:r>
        <w:rPr>
          <w:snapToGrid w:val="0"/>
        </w:rPr>
        <w:tab/>
        <w:t>Defence of set</w:t>
      </w:r>
      <w:r>
        <w:rPr>
          <w:snapToGrid w:val="0"/>
        </w:rPr>
        <w:noBreakHyphen/>
        <w:t>off</w:t>
      </w:r>
      <w:bookmarkEnd w:id="32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30" w:name="_Toc105600088"/>
      <w:r>
        <w:rPr>
          <w:rStyle w:val="CharSectno"/>
        </w:rPr>
        <w:t>18</w:t>
      </w:r>
      <w:r>
        <w:rPr>
          <w:snapToGrid w:val="0"/>
        </w:rPr>
        <w:t>.</w:t>
      </w:r>
      <w:r>
        <w:rPr>
          <w:snapToGrid w:val="0"/>
        </w:rPr>
        <w:tab/>
        <w:t>Counterclaim and defence to counterclaim</w:t>
      </w:r>
      <w:bookmarkEnd w:id="330"/>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31" w:name="_Toc105600089"/>
      <w:r>
        <w:rPr>
          <w:rStyle w:val="CharSectno"/>
        </w:rPr>
        <w:lastRenderedPageBreak/>
        <w:t>19</w:t>
      </w:r>
      <w:r>
        <w:rPr>
          <w:snapToGrid w:val="0"/>
        </w:rPr>
        <w:t>.</w:t>
      </w:r>
      <w:r>
        <w:rPr>
          <w:snapToGrid w:val="0"/>
        </w:rPr>
        <w:tab/>
        <w:t>Striking out pleadings etc.</w:t>
      </w:r>
      <w:bookmarkEnd w:id="33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332" w:name="_Toc105600090"/>
      <w:r>
        <w:rPr>
          <w:rStyle w:val="CharSectno"/>
        </w:rPr>
        <w:t>20</w:t>
      </w:r>
      <w:r>
        <w:rPr>
          <w:snapToGrid w:val="0"/>
        </w:rPr>
        <w:t>.</w:t>
      </w:r>
      <w:r>
        <w:rPr>
          <w:snapToGrid w:val="0"/>
        </w:rPr>
        <w:tab/>
        <w:t>Close of pleadings</w:t>
      </w:r>
      <w:bookmarkEnd w:id="332"/>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333" w:name="_Toc105600091"/>
      <w:r>
        <w:rPr>
          <w:rStyle w:val="CharSectno"/>
        </w:rPr>
        <w:t>21</w:t>
      </w:r>
      <w:r>
        <w:rPr>
          <w:snapToGrid w:val="0"/>
        </w:rPr>
        <w:t>.</w:t>
      </w:r>
      <w:r>
        <w:rPr>
          <w:snapToGrid w:val="0"/>
        </w:rPr>
        <w:tab/>
        <w:t>Trial without pleadings</w:t>
      </w:r>
      <w:bookmarkEnd w:id="33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334" w:name="_Toc105600092"/>
      <w:r>
        <w:rPr>
          <w:rStyle w:val="CharSectno"/>
        </w:rPr>
        <w:t>22</w:t>
      </w:r>
      <w:r>
        <w:rPr>
          <w:snapToGrid w:val="0"/>
        </w:rPr>
        <w:t>.</w:t>
      </w:r>
      <w:r>
        <w:rPr>
          <w:snapToGrid w:val="0"/>
        </w:rPr>
        <w:tab/>
        <w:t>Preparation of issues</w:t>
      </w:r>
      <w:bookmarkEnd w:id="33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35" w:name="_Toc105600093"/>
      <w:r>
        <w:rPr>
          <w:rStyle w:val="CharSectno"/>
        </w:rPr>
        <w:t>23</w:t>
      </w:r>
      <w:r>
        <w:rPr>
          <w:snapToGrid w:val="0"/>
        </w:rPr>
        <w:t>.</w:t>
      </w:r>
      <w:r>
        <w:rPr>
          <w:snapToGrid w:val="0"/>
        </w:rPr>
        <w:tab/>
        <w:t>Collision between vessels, content etc. of Preliminary Act</w:t>
      </w:r>
      <w:bookmarkEnd w:id="33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lastRenderedPageBreak/>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lastRenderedPageBreak/>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336" w:name="_Toc105600094"/>
      <w:r>
        <w:rPr>
          <w:rStyle w:val="CharSectno"/>
        </w:rPr>
        <w:t>24</w:t>
      </w:r>
      <w:r>
        <w:rPr>
          <w:snapToGrid w:val="0"/>
        </w:rPr>
        <w:t>.</w:t>
      </w:r>
      <w:r>
        <w:rPr>
          <w:snapToGrid w:val="0"/>
        </w:rPr>
        <w:tab/>
        <w:t>Failure to file Preliminary Act</w:t>
      </w:r>
      <w:bookmarkEnd w:id="336"/>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w:t>
      </w:r>
      <w:r>
        <w:rPr>
          <w:snapToGrid w:val="0"/>
        </w:rPr>
        <w:lastRenderedPageBreak/>
        <w:t>accordance with the said rule 2 or the said rule 3, as the circumstances of the case require.</w:t>
      </w:r>
    </w:p>
    <w:p>
      <w:pPr>
        <w:pStyle w:val="Footnotesection"/>
      </w:pPr>
      <w:r>
        <w:tab/>
        <w:t>[Rule 24 amended: Gazette 27 Feb 2018 p. 559.]</w:t>
      </w:r>
    </w:p>
    <w:p>
      <w:pPr>
        <w:pStyle w:val="Heading2"/>
        <w:rPr>
          <w:b w:val="0"/>
        </w:rPr>
      </w:pPr>
      <w:bookmarkStart w:id="337" w:name="_Toc105592674"/>
      <w:bookmarkStart w:id="338" w:name="_Toc105593951"/>
      <w:bookmarkStart w:id="339" w:name="_Toc105600095"/>
      <w:r>
        <w:rPr>
          <w:rStyle w:val="CharPartNo"/>
        </w:rPr>
        <w:lastRenderedPageBreak/>
        <w:t>Order 21</w:t>
      </w:r>
      <w:r>
        <w:t> — </w:t>
      </w:r>
      <w:r>
        <w:rPr>
          <w:rStyle w:val="CharPartText"/>
        </w:rPr>
        <w:t>Amendment</w:t>
      </w:r>
      <w:bookmarkEnd w:id="337"/>
      <w:bookmarkEnd w:id="338"/>
      <w:bookmarkEnd w:id="339"/>
    </w:p>
    <w:p>
      <w:pPr>
        <w:pStyle w:val="Heading5"/>
        <w:rPr>
          <w:snapToGrid w:val="0"/>
        </w:rPr>
      </w:pPr>
      <w:bookmarkStart w:id="340" w:name="_Toc105600096"/>
      <w:r>
        <w:rPr>
          <w:rStyle w:val="CharSectno"/>
        </w:rPr>
        <w:t>1</w:t>
      </w:r>
      <w:r>
        <w:rPr>
          <w:snapToGrid w:val="0"/>
        </w:rPr>
        <w:t>.</w:t>
      </w:r>
      <w:r>
        <w:rPr>
          <w:snapToGrid w:val="0"/>
        </w:rPr>
        <w:tab/>
        <w:t>Amending writ without leave</w:t>
      </w:r>
      <w:bookmarkEnd w:id="34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341" w:name="_Toc105600097"/>
      <w:r>
        <w:rPr>
          <w:rStyle w:val="CharSectno"/>
        </w:rPr>
        <w:t>2</w:t>
      </w:r>
      <w:r>
        <w:rPr>
          <w:snapToGrid w:val="0"/>
        </w:rPr>
        <w:t>.</w:t>
      </w:r>
      <w:r>
        <w:rPr>
          <w:snapToGrid w:val="0"/>
        </w:rPr>
        <w:tab/>
        <w:t>Amending memorandum of appearance</w:t>
      </w:r>
      <w:bookmarkEnd w:id="34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42" w:name="_Toc105600098"/>
      <w:r>
        <w:rPr>
          <w:rStyle w:val="CharSectno"/>
        </w:rPr>
        <w:t>3</w:t>
      </w:r>
      <w:r>
        <w:t>.</w:t>
      </w:r>
      <w:r>
        <w:tab/>
        <w:t>Amending pleadings without leave</w:t>
      </w:r>
      <w:bookmarkEnd w:id="34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343" w:name="_Toc105600099"/>
      <w:r>
        <w:rPr>
          <w:rStyle w:val="CharSectno"/>
        </w:rPr>
        <w:t>5</w:t>
      </w:r>
      <w:r>
        <w:t>.</w:t>
      </w:r>
      <w:r>
        <w:tab/>
        <w:t>Amending writ or pleading with leave</w:t>
      </w:r>
      <w:bookmarkEnd w:id="343"/>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344" w:name="_Toc105600100"/>
      <w:r>
        <w:rPr>
          <w:rStyle w:val="CharSectno"/>
        </w:rPr>
        <w:lastRenderedPageBreak/>
        <w:t>6</w:t>
      </w:r>
      <w:r>
        <w:rPr>
          <w:snapToGrid w:val="0"/>
        </w:rPr>
        <w:t>.</w:t>
      </w:r>
      <w:r>
        <w:rPr>
          <w:snapToGrid w:val="0"/>
        </w:rPr>
        <w:tab/>
        <w:t>Amending other originating process</w:t>
      </w:r>
      <w:bookmarkEnd w:id="34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45" w:name="_Toc105600101"/>
      <w:r>
        <w:rPr>
          <w:rStyle w:val="CharSectno"/>
        </w:rPr>
        <w:t>7</w:t>
      </w:r>
      <w:r>
        <w:rPr>
          <w:snapToGrid w:val="0"/>
        </w:rPr>
        <w:t>.</w:t>
      </w:r>
      <w:r>
        <w:rPr>
          <w:snapToGrid w:val="0"/>
        </w:rPr>
        <w:tab/>
        <w:t>Amending other documents</w:t>
      </w:r>
      <w:bookmarkEnd w:id="34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46" w:name="_Toc105600102"/>
      <w:r>
        <w:rPr>
          <w:rStyle w:val="CharSectno"/>
        </w:rPr>
        <w:t>8</w:t>
      </w:r>
      <w:r>
        <w:rPr>
          <w:snapToGrid w:val="0"/>
        </w:rPr>
        <w:t>.</w:t>
      </w:r>
      <w:r>
        <w:rPr>
          <w:snapToGrid w:val="0"/>
        </w:rPr>
        <w:tab/>
        <w:t>Failure to amend after order</w:t>
      </w:r>
      <w:bookmarkEnd w:id="34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347" w:name="_Toc105600103"/>
      <w:r>
        <w:rPr>
          <w:rStyle w:val="CharSectno"/>
        </w:rPr>
        <w:t>9</w:t>
      </w:r>
      <w:r>
        <w:rPr>
          <w:snapToGrid w:val="0"/>
        </w:rPr>
        <w:t>.</w:t>
      </w:r>
      <w:r>
        <w:rPr>
          <w:snapToGrid w:val="0"/>
        </w:rPr>
        <w:tab/>
        <w:t>How amendments to be made</w:t>
      </w:r>
      <w:bookmarkEnd w:id="347"/>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348" w:name="_Toc105600104"/>
      <w:r>
        <w:rPr>
          <w:rStyle w:val="CharSectno"/>
        </w:rPr>
        <w:t>10</w:t>
      </w:r>
      <w:r>
        <w:rPr>
          <w:snapToGrid w:val="0"/>
        </w:rPr>
        <w:t>.</w:t>
      </w:r>
      <w:r>
        <w:rPr>
          <w:snapToGrid w:val="0"/>
        </w:rPr>
        <w:tab/>
        <w:t>Clerical errors etc., correcting (slip rule)</w:t>
      </w:r>
      <w:bookmarkEnd w:id="34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49" w:name="_Toc105600105"/>
      <w:r>
        <w:rPr>
          <w:rStyle w:val="CharSectno"/>
        </w:rPr>
        <w:t>11</w:t>
      </w:r>
      <w:r>
        <w:t>.</w:t>
      </w:r>
      <w:r>
        <w:tab/>
        <w:t>Service of amended documents</w:t>
      </w:r>
      <w:bookmarkEnd w:id="34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350" w:name="_Toc105592685"/>
      <w:bookmarkStart w:id="351" w:name="_Toc105593962"/>
      <w:bookmarkStart w:id="352" w:name="_Toc105600106"/>
      <w:r>
        <w:rPr>
          <w:rStyle w:val="CharPartNo"/>
        </w:rPr>
        <w:lastRenderedPageBreak/>
        <w:t>Order 23</w:t>
      </w:r>
      <w:r>
        <w:t> — </w:t>
      </w:r>
      <w:r>
        <w:rPr>
          <w:rStyle w:val="CharPartText"/>
        </w:rPr>
        <w:t>Discontinuance</w:t>
      </w:r>
      <w:bookmarkEnd w:id="350"/>
      <w:bookmarkEnd w:id="351"/>
      <w:bookmarkEnd w:id="352"/>
    </w:p>
    <w:p>
      <w:pPr>
        <w:pStyle w:val="Heading5"/>
        <w:rPr>
          <w:snapToGrid w:val="0"/>
        </w:rPr>
      </w:pPr>
      <w:bookmarkStart w:id="353" w:name="_Toc105600107"/>
      <w:r>
        <w:rPr>
          <w:rStyle w:val="CharSectno"/>
        </w:rPr>
        <w:t>1</w:t>
      </w:r>
      <w:r>
        <w:rPr>
          <w:snapToGrid w:val="0"/>
        </w:rPr>
        <w:t>.</w:t>
      </w:r>
      <w:r>
        <w:rPr>
          <w:snapToGrid w:val="0"/>
        </w:rPr>
        <w:tab/>
        <w:t>Withdrawing appearance</w:t>
      </w:r>
      <w:bookmarkEnd w:id="35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54" w:name="_Toc105600108"/>
      <w:r>
        <w:rPr>
          <w:rStyle w:val="CharSectno"/>
        </w:rPr>
        <w:t>2</w:t>
      </w:r>
      <w:r>
        <w:rPr>
          <w:snapToGrid w:val="0"/>
        </w:rPr>
        <w:t>.</w:t>
      </w:r>
      <w:r>
        <w:rPr>
          <w:snapToGrid w:val="0"/>
        </w:rPr>
        <w:tab/>
        <w:t>Plaintiff may discontinue; defence etc. may be withdrawn</w:t>
      </w:r>
      <w:bookmarkEnd w:id="35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355" w:name="_Toc105600109"/>
      <w:r>
        <w:rPr>
          <w:rStyle w:val="CharSectno"/>
        </w:rPr>
        <w:lastRenderedPageBreak/>
        <w:t>3</w:t>
      </w:r>
      <w:r>
        <w:rPr>
          <w:snapToGrid w:val="0"/>
        </w:rPr>
        <w:t>.</w:t>
      </w:r>
      <w:r>
        <w:rPr>
          <w:snapToGrid w:val="0"/>
        </w:rPr>
        <w:tab/>
        <w:t>Costs</w:t>
      </w:r>
      <w:bookmarkEnd w:id="35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56" w:name="_Toc105600110"/>
      <w:r>
        <w:rPr>
          <w:rStyle w:val="CharSectno"/>
        </w:rPr>
        <w:t>4</w:t>
      </w:r>
      <w:r>
        <w:rPr>
          <w:snapToGrid w:val="0"/>
        </w:rPr>
        <w:t>.</w:t>
      </w:r>
      <w:r>
        <w:rPr>
          <w:snapToGrid w:val="0"/>
        </w:rPr>
        <w:tab/>
        <w:t>Subsequent action stayed pending payment</w:t>
      </w:r>
      <w:bookmarkEnd w:id="35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57" w:name="_Toc105600111"/>
      <w:r>
        <w:rPr>
          <w:rStyle w:val="CharSectno"/>
        </w:rPr>
        <w:t>5</w:t>
      </w:r>
      <w:r>
        <w:rPr>
          <w:snapToGrid w:val="0"/>
        </w:rPr>
        <w:t>.</w:t>
      </w:r>
      <w:r>
        <w:rPr>
          <w:snapToGrid w:val="0"/>
        </w:rPr>
        <w:tab/>
        <w:t>Withdrawal of summons</w:t>
      </w:r>
      <w:bookmarkEnd w:id="35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58" w:name="_Toc105592691"/>
      <w:bookmarkStart w:id="359" w:name="_Toc105593968"/>
      <w:bookmarkStart w:id="360" w:name="_Toc105600112"/>
      <w:r>
        <w:rPr>
          <w:rStyle w:val="CharPartNo"/>
        </w:rPr>
        <w:lastRenderedPageBreak/>
        <w:t>Order 24</w:t>
      </w:r>
      <w:r>
        <w:t> — </w:t>
      </w:r>
      <w:r>
        <w:rPr>
          <w:rStyle w:val="CharPartText"/>
        </w:rPr>
        <w:t>Payment into court — offers to consent to judgment</w:t>
      </w:r>
      <w:bookmarkEnd w:id="358"/>
      <w:bookmarkEnd w:id="359"/>
      <w:bookmarkEnd w:id="360"/>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361" w:name="_Toc105600113"/>
      <w:r>
        <w:rPr>
          <w:rStyle w:val="CharSectno"/>
        </w:rPr>
        <w:t>9</w:t>
      </w:r>
      <w:r>
        <w:rPr>
          <w:snapToGrid w:val="0"/>
        </w:rPr>
        <w:t>.</w:t>
      </w:r>
      <w:r>
        <w:rPr>
          <w:snapToGrid w:val="0"/>
        </w:rPr>
        <w:tab/>
        <w:t>In certain cases no payment out without order</w:t>
      </w:r>
      <w:bookmarkEnd w:id="36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362" w:name="_Toc105600114"/>
      <w:r>
        <w:rPr>
          <w:rStyle w:val="CharSectno"/>
        </w:rPr>
        <w:t>11</w:t>
      </w:r>
      <w:r>
        <w:rPr>
          <w:snapToGrid w:val="0"/>
        </w:rPr>
        <w:t>.</w:t>
      </w:r>
      <w:r>
        <w:rPr>
          <w:snapToGrid w:val="0"/>
        </w:rPr>
        <w:tab/>
        <w:t>Intestate’s estate, Court may direct some payments without administration</w:t>
      </w:r>
      <w:bookmarkEnd w:id="36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363" w:name="_Toc105600115"/>
      <w:r>
        <w:rPr>
          <w:rStyle w:val="CharSectno"/>
        </w:rPr>
        <w:t>12</w:t>
      </w:r>
      <w:r>
        <w:rPr>
          <w:snapToGrid w:val="0"/>
        </w:rPr>
        <w:t>.</w:t>
      </w:r>
      <w:r>
        <w:rPr>
          <w:snapToGrid w:val="0"/>
        </w:rPr>
        <w:tab/>
        <w:t>Regulations (Sch. 3)</w:t>
      </w:r>
      <w:bookmarkEnd w:id="36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364" w:name="_Toc105592695"/>
      <w:bookmarkStart w:id="365" w:name="_Toc105593972"/>
      <w:bookmarkStart w:id="366" w:name="_Toc105600116"/>
      <w:r>
        <w:rPr>
          <w:rStyle w:val="CharPartNo"/>
        </w:rPr>
        <w:lastRenderedPageBreak/>
        <w:t>Order 24A</w:t>
      </w:r>
      <w:r>
        <w:t> — </w:t>
      </w:r>
      <w:r>
        <w:rPr>
          <w:rStyle w:val="CharPartText"/>
        </w:rPr>
        <w:t>Offer of compromise</w:t>
      </w:r>
      <w:bookmarkEnd w:id="364"/>
      <w:bookmarkEnd w:id="365"/>
      <w:bookmarkEnd w:id="366"/>
    </w:p>
    <w:p>
      <w:pPr>
        <w:pStyle w:val="Footnoteheading"/>
        <w:ind w:left="890"/>
        <w:rPr>
          <w:snapToGrid w:val="0"/>
        </w:rPr>
      </w:pPr>
      <w:r>
        <w:rPr>
          <w:snapToGrid w:val="0"/>
        </w:rPr>
        <w:tab/>
        <w:t>[Heading inserted: Gazette 5 Apr 1991 p. 1398.]</w:t>
      </w:r>
    </w:p>
    <w:p>
      <w:pPr>
        <w:pStyle w:val="Heading5"/>
      </w:pPr>
      <w:bookmarkStart w:id="367" w:name="_Toc105600117"/>
      <w:r>
        <w:rPr>
          <w:rStyle w:val="CharSectno"/>
        </w:rPr>
        <w:t>1</w:t>
      </w:r>
      <w:r>
        <w:t>.</w:t>
      </w:r>
      <w:r>
        <w:tab/>
        <w:t>Parties entitled to make offer</w:t>
      </w:r>
      <w:bookmarkEnd w:id="367"/>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368" w:name="_Toc105600118"/>
      <w:r>
        <w:rPr>
          <w:rStyle w:val="CharSectno"/>
        </w:rPr>
        <w:t>2</w:t>
      </w:r>
      <w:r>
        <w:t>.</w:t>
      </w:r>
      <w:r>
        <w:tab/>
        <w:t>Application of this Order to counterclaims and third party notices</w:t>
      </w:r>
      <w:bookmarkEnd w:id="368"/>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369" w:name="_Toc105600119"/>
      <w:r>
        <w:rPr>
          <w:rStyle w:val="CharSectno"/>
        </w:rPr>
        <w:t>3A</w:t>
      </w:r>
      <w:r>
        <w:t>.</w:t>
      </w:r>
      <w:r>
        <w:tab/>
        <w:t>How to make offer</w:t>
      </w:r>
      <w:bookmarkEnd w:id="36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370" w:name="_Toc105600120"/>
      <w:r>
        <w:rPr>
          <w:rStyle w:val="CharSectno"/>
        </w:rPr>
        <w:t>3</w:t>
      </w:r>
      <w:r>
        <w:rPr>
          <w:snapToGrid w:val="0"/>
        </w:rPr>
        <w:t>.</w:t>
      </w:r>
      <w:r>
        <w:rPr>
          <w:snapToGrid w:val="0"/>
        </w:rPr>
        <w:tab/>
        <w:t>Time etc. for making, accepting etc. offer</w:t>
      </w:r>
      <w:bookmarkEnd w:id="370"/>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lastRenderedPageBreak/>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371" w:name="_Toc105600121"/>
      <w:r>
        <w:rPr>
          <w:rStyle w:val="CharSectno"/>
        </w:rPr>
        <w:t>4</w:t>
      </w:r>
      <w:r>
        <w:rPr>
          <w:snapToGrid w:val="0"/>
        </w:rPr>
        <w:t>.</w:t>
      </w:r>
      <w:r>
        <w:rPr>
          <w:snapToGrid w:val="0"/>
        </w:rPr>
        <w:tab/>
        <w:t>Time for payment of sum offered</w:t>
      </w:r>
      <w:bookmarkEnd w:id="37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372" w:name="_Toc105600122"/>
      <w:r>
        <w:rPr>
          <w:rStyle w:val="CharSectno"/>
        </w:rPr>
        <w:t>5</w:t>
      </w:r>
      <w:r>
        <w:rPr>
          <w:snapToGrid w:val="0"/>
        </w:rPr>
        <w:t>.</w:t>
      </w:r>
      <w:r>
        <w:rPr>
          <w:snapToGrid w:val="0"/>
        </w:rPr>
        <w:tab/>
        <w:t>Withdrawing acceptance of offer</w:t>
      </w:r>
      <w:bookmarkEnd w:id="37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373" w:name="_Toc105600123"/>
      <w:r>
        <w:rPr>
          <w:rStyle w:val="CharSectno"/>
        </w:rPr>
        <w:lastRenderedPageBreak/>
        <w:t>6</w:t>
      </w:r>
      <w:r>
        <w:rPr>
          <w:snapToGrid w:val="0"/>
        </w:rPr>
        <w:t>.</w:t>
      </w:r>
      <w:r>
        <w:rPr>
          <w:snapToGrid w:val="0"/>
        </w:rPr>
        <w:tab/>
        <w:t>Offer without prejudice</w:t>
      </w:r>
      <w:bookmarkEnd w:id="37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374" w:name="_Toc105600124"/>
      <w:r>
        <w:rPr>
          <w:rStyle w:val="CharSectno"/>
        </w:rPr>
        <w:t>7</w:t>
      </w:r>
      <w:r>
        <w:rPr>
          <w:snapToGrid w:val="0"/>
        </w:rPr>
        <w:t>.</w:t>
      </w:r>
      <w:r>
        <w:rPr>
          <w:snapToGrid w:val="0"/>
        </w:rPr>
        <w:tab/>
        <w:t>Disclosure of offer to Court</w:t>
      </w:r>
      <w:bookmarkEnd w:id="37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375" w:name="_Toc105600125"/>
      <w:r>
        <w:rPr>
          <w:rStyle w:val="CharSectno"/>
        </w:rPr>
        <w:t>8</w:t>
      </w:r>
      <w:r>
        <w:rPr>
          <w:snapToGrid w:val="0"/>
        </w:rPr>
        <w:t>.</w:t>
      </w:r>
      <w:r>
        <w:rPr>
          <w:snapToGrid w:val="0"/>
        </w:rPr>
        <w:tab/>
        <w:t>Failure to comply with accepted offer</w:t>
      </w:r>
      <w:bookmarkEnd w:id="37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376" w:name="_Toc105600126"/>
      <w:r>
        <w:rPr>
          <w:rStyle w:val="CharSectno"/>
        </w:rPr>
        <w:t>9</w:t>
      </w:r>
      <w:r>
        <w:rPr>
          <w:snapToGrid w:val="0"/>
        </w:rPr>
        <w:t>.</w:t>
      </w:r>
      <w:r>
        <w:rPr>
          <w:snapToGrid w:val="0"/>
        </w:rPr>
        <w:tab/>
        <w:t>Multiple defendants</w:t>
      </w:r>
      <w:bookmarkEnd w:id="37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377" w:name="_Toc105600127"/>
      <w:r>
        <w:rPr>
          <w:rStyle w:val="CharSectno"/>
        </w:rPr>
        <w:t>10</w:t>
      </w:r>
      <w:r>
        <w:rPr>
          <w:snapToGrid w:val="0"/>
        </w:rPr>
        <w:t>.</w:t>
      </w:r>
      <w:r>
        <w:rPr>
          <w:snapToGrid w:val="0"/>
        </w:rPr>
        <w:tab/>
        <w:t>Costs</w:t>
      </w:r>
      <w:bookmarkEnd w:id="37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lastRenderedPageBreak/>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lastRenderedPageBreak/>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378" w:name="_Toc105592707"/>
      <w:bookmarkStart w:id="379" w:name="_Toc105593984"/>
      <w:bookmarkStart w:id="380" w:name="_Toc105600128"/>
      <w:r>
        <w:rPr>
          <w:rStyle w:val="CharPartNo"/>
        </w:rPr>
        <w:lastRenderedPageBreak/>
        <w:t>Order 25</w:t>
      </w:r>
      <w:r>
        <w:t> — </w:t>
      </w:r>
      <w:r>
        <w:rPr>
          <w:rStyle w:val="CharPartText"/>
        </w:rPr>
        <w:t>Security for costs</w:t>
      </w:r>
      <w:bookmarkEnd w:id="378"/>
      <w:bookmarkEnd w:id="379"/>
      <w:bookmarkEnd w:id="380"/>
      <w:r>
        <w:rPr>
          <w:b w:val="0"/>
        </w:rPr>
        <w:t xml:space="preserve"> </w:t>
      </w:r>
    </w:p>
    <w:p>
      <w:pPr>
        <w:pStyle w:val="Heading5"/>
        <w:rPr>
          <w:snapToGrid w:val="0"/>
        </w:rPr>
      </w:pPr>
      <w:bookmarkStart w:id="381" w:name="_Toc105600129"/>
      <w:r>
        <w:rPr>
          <w:rStyle w:val="CharSectno"/>
        </w:rPr>
        <w:t>1</w:t>
      </w:r>
      <w:r>
        <w:rPr>
          <w:snapToGrid w:val="0"/>
        </w:rPr>
        <w:t>.</w:t>
      </w:r>
      <w:r>
        <w:rPr>
          <w:snapToGrid w:val="0"/>
        </w:rPr>
        <w:tab/>
        <w:t>Factors that are not grounds for ordering security for costs</w:t>
      </w:r>
      <w:bookmarkEnd w:id="381"/>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82" w:name="_Toc105600130"/>
      <w:r>
        <w:rPr>
          <w:rStyle w:val="CharSectno"/>
        </w:rPr>
        <w:t>2</w:t>
      </w:r>
      <w:r>
        <w:rPr>
          <w:snapToGrid w:val="0"/>
        </w:rPr>
        <w:t>.</w:t>
      </w:r>
      <w:r>
        <w:rPr>
          <w:snapToGrid w:val="0"/>
        </w:rPr>
        <w:tab/>
        <w:t>Grounds for ordering security for costs</w:t>
      </w:r>
      <w:bookmarkEnd w:id="38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lastRenderedPageBreak/>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383" w:name="_Toc105600131"/>
      <w:r>
        <w:rPr>
          <w:rStyle w:val="CharSectno"/>
        </w:rPr>
        <w:t>3</w:t>
      </w:r>
      <w:r>
        <w:rPr>
          <w:snapToGrid w:val="0"/>
        </w:rPr>
        <w:t>.</w:t>
      </w:r>
      <w:r>
        <w:rPr>
          <w:snapToGrid w:val="0"/>
        </w:rPr>
        <w:tab/>
        <w:t>Court has discretion</w:t>
      </w:r>
      <w:bookmarkEnd w:id="38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84" w:name="_Toc105600132"/>
      <w:r>
        <w:rPr>
          <w:rStyle w:val="CharSectno"/>
        </w:rPr>
        <w:t>4</w:t>
      </w:r>
      <w:r>
        <w:rPr>
          <w:snapToGrid w:val="0"/>
        </w:rPr>
        <w:t>.</w:t>
      </w:r>
      <w:r>
        <w:rPr>
          <w:snapToGrid w:val="0"/>
        </w:rPr>
        <w:tab/>
        <w:t>Term used: plaintiff</w:t>
      </w:r>
      <w:bookmarkEnd w:id="38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85" w:name="_Toc105600133"/>
      <w:r>
        <w:rPr>
          <w:rStyle w:val="CharSectno"/>
        </w:rPr>
        <w:t>5</w:t>
      </w:r>
      <w:r>
        <w:rPr>
          <w:snapToGrid w:val="0"/>
        </w:rPr>
        <w:t>.</w:t>
      </w:r>
      <w:r>
        <w:rPr>
          <w:snapToGrid w:val="0"/>
        </w:rPr>
        <w:tab/>
        <w:t>Manner of giving security</w:t>
      </w:r>
      <w:bookmarkEnd w:id="38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86" w:name="_Toc105600134"/>
      <w:r>
        <w:rPr>
          <w:rStyle w:val="CharSectno"/>
        </w:rPr>
        <w:t>6</w:t>
      </w:r>
      <w:r>
        <w:rPr>
          <w:snapToGrid w:val="0"/>
        </w:rPr>
        <w:t>.</w:t>
      </w:r>
      <w:r>
        <w:rPr>
          <w:snapToGrid w:val="0"/>
        </w:rPr>
        <w:tab/>
        <w:t>Action may be stayed</w:t>
      </w:r>
      <w:bookmarkEnd w:id="38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87" w:name="_Toc105600135"/>
      <w:r>
        <w:rPr>
          <w:rStyle w:val="CharSectno"/>
        </w:rPr>
        <w:t>7</w:t>
      </w:r>
      <w:r>
        <w:rPr>
          <w:snapToGrid w:val="0"/>
        </w:rPr>
        <w:t>.</w:t>
      </w:r>
      <w:r>
        <w:rPr>
          <w:snapToGrid w:val="0"/>
        </w:rPr>
        <w:tab/>
        <w:t>Payment out</w:t>
      </w:r>
      <w:bookmarkEnd w:id="38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388" w:name="_Toc105600136"/>
      <w:r>
        <w:rPr>
          <w:rStyle w:val="CharSectno"/>
        </w:rPr>
        <w:t>8</w:t>
      </w:r>
      <w:r>
        <w:rPr>
          <w:snapToGrid w:val="0"/>
        </w:rPr>
        <w:t>.</w:t>
      </w:r>
      <w:r>
        <w:rPr>
          <w:snapToGrid w:val="0"/>
        </w:rPr>
        <w:tab/>
        <w:t>Saving</w:t>
      </w:r>
      <w:bookmarkEnd w:id="38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89" w:name="_Toc105592716"/>
      <w:bookmarkStart w:id="390" w:name="_Toc105593993"/>
      <w:bookmarkStart w:id="391" w:name="_Toc105600137"/>
      <w:r>
        <w:rPr>
          <w:rStyle w:val="CharPartNo"/>
        </w:rPr>
        <w:lastRenderedPageBreak/>
        <w:t>Order 26</w:t>
      </w:r>
      <w:r>
        <w:t> — </w:t>
      </w:r>
      <w:r>
        <w:rPr>
          <w:rStyle w:val="CharPartText"/>
        </w:rPr>
        <w:t>Discovery and inspection</w:t>
      </w:r>
      <w:bookmarkEnd w:id="389"/>
      <w:bookmarkEnd w:id="390"/>
      <w:bookmarkEnd w:id="391"/>
    </w:p>
    <w:p>
      <w:pPr>
        <w:pStyle w:val="Heading5"/>
        <w:rPr>
          <w:snapToGrid w:val="0"/>
        </w:rPr>
      </w:pPr>
      <w:bookmarkStart w:id="392" w:name="_Toc105600138"/>
      <w:r>
        <w:rPr>
          <w:rStyle w:val="CharSectno"/>
        </w:rPr>
        <w:t>1A</w:t>
      </w:r>
      <w:r>
        <w:rPr>
          <w:snapToGrid w:val="0"/>
        </w:rPr>
        <w:t>.</w:t>
      </w:r>
      <w:r>
        <w:rPr>
          <w:snapToGrid w:val="0"/>
        </w:rPr>
        <w:tab/>
        <w:t>Terms used</w:t>
      </w:r>
      <w:bookmarkEnd w:id="39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393" w:name="_Toc105600139"/>
      <w:r>
        <w:rPr>
          <w:rStyle w:val="CharSectno"/>
        </w:rPr>
        <w:t>1B</w:t>
      </w:r>
      <w:r>
        <w:t>.</w:t>
      </w:r>
      <w:r>
        <w:tab/>
        <w:t>Documents not wholly discoverable</w:t>
      </w:r>
      <w:bookmarkEnd w:id="39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lastRenderedPageBreak/>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394" w:name="_Toc105600140"/>
      <w:r>
        <w:rPr>
          <w:rStyle w:val="CharSectno"/>
        </w:rPr>
        <w:t>1</w:t>
      </w:r>
      <w:r>
        <w:rPr>
          <w:snapToGrid w:val="0"/>
        </w:rPr>
        <w:t>.</w:t>
      </w:r>
      <w:r>
        <w:rPr>
          <w:snapToGrid w:val="0"/>
        </w:rPr>
        <w:tab/>
        <w:t>Discovery without order</w:t>
      </w:r>
      <w:bookmarkEnd w:id="39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lastRenderedPageBreak/>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395" w:name="_Toc105600141"/>
      <w:r>
        <w:rPr>
          <w:rStyle w:val="CharSectno"/>
        </w:rPr>
        <w:t>2</w:t>
      </w:r>
      <w:r>
        <w:rPr>
          <w:snapToGrid w:val="0"/>
        </w:rPr>
        <w:t>.</w:t>
      </w:r>
      <w:r>
        <w:rPr>
          <w:snapToGrid w:val="0"/>
        </w:rPr>
        <w:tab/>
        <w:t>Continuing obligation to give discovery</w:t>
      </w:r>
      <w:bookmarkEnd w:id="39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lastRenderedPageBreak/>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396" w:name="_Toc105600142"/>
      <w:r>
        <w:rPr>
          <w:rStyle w:val="CharSectno"/>
        </w:rPr>
        <w:t>3</w:t>
      </w:r>
      <w:r>
        <w:rPr>
          <w:snapToGrid w:val="0"/>
        </w:rPr>
        <w:t>.</w:t>
      </w:r>
      <w:r>
        <w:rPr>
          <w:snapToGrid w:val="0"/>
        </w:rPr>
        <w:tab/>
        <w:t>Determination of issue relevant to right to discovery</w:t>
      </w:r>
      <w:bookmarkEnd w:id="39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397" w:name="_Toc105600143"/>
      <w:r>
        <w:rPr>
          <w:rStyle w:val="CharSectno"/>
        </w:rPr>
        <w:t>4</w:t>
      </w:r>
      <w:r>
        <w:rPr>
          <w:snapToGrid w:val="0"/>
        </w:rPr>
        <w:t>.</w:t>
      </w:r>
      <w:r>
        <w:rPr>
          <w:snapToGrid w:val="0"/>
        </w:rPr>
        <w:tab/>
        <w:t>List of documents and verifying affidavit, form, content and making of</w:t>
      </w:r>
      <w:bookmarkEnd w:id="39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lastRenderedPageBreak/>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398" w:name="_Toc105600144"/>
      <w:r>
        <w:rPr>
          <w:rStyle w:val="CharSectno"/>
        </w:rPr>
        <w:t>5</w:t>
      </w:r>
      <w:r>
        <w:rPr>
          <w:snapToGrid w:val="0"/>
        </w:rPr>
        <w:t>.</w:t>
      </w:r>
      <w:r>
        <w:rPr>
          <w:snapToGrid w:val="0"/>
        </w:rPr>
        <w:tab/>
        <w:t>Defendant entitled to copy of co</w:t>
      </w:r>
      <w:r>
        <w:rPr>
          <w:snapToGrid w:val="0"/>
        </w:rPr>
        <w:noBreakHyphen/>
        <w:t>defendant’s list etc.</w:t>
      </w:r>
      <w:bookmarkEnd w:id="39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399" w:name="_Toc105600145"/>
      <w:r>
        <w:rPr>
          <w:rStyle w:val="CharSectno"/>
        </w:rPr>
        <w:lastRenderedPageBreak/>
        <w:t>6</w:t>
      </w:r>
      <w:r>
        <w:rPr>
          <w:snapToGrid w:val="0"/>
        </w:rPr>
        <w:t>.</w:t>
      </w:r>
      <w:r>
        <w:rPr>
          <w:snapToGrid w:val="0"/>
        </w:rPr>
        <w:tab/>
        <w:t>Order for information as to particular documents</w:t>
      </w:r>
      <w:bookmarkEnd w:id="39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400" w:name="_Toc105600146"/>
      <w:r>
        <w:rPr>
          <w:rStyle w:val="CharSectno"/>
        </w:rPr>
        <w:t>7</w:t>
      </w:r>
      <w:r>
        <w:rPr>
          <w:snapToGrid w:val="0"/>
        </w:rPr>
        <w:t>.</w:t>
      </w:r>
      <w:r>
        <w:rPr>
          <w:snapToGrid w:val="0"/>
        </w:rPr>
        <w:tab/>
        <w:t>Orders as to discovery</w:t>
      </w:r>
      <w:bookmarkEnd w:id="40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lastRenderedPageBreak/>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401" w:name="_Toc105600147"/>
      <w:r>
        <w:rPr>
          <w:rStyle w:val="CharSectno"/>
        </w:rPr>
        <w:t>8</w:t>
      </w:r>
      <w:r>
        <w:rPr>
          <w:snapToGrid w:val="0"/>
        </w:rPr>
        <w:t>.</w:t>
      </w:r>
      <w:r>
        <w:rPr>
          <w:snapToGrid w:val="0"/>
        </w:rPr>
        <w:tab/>
        <w:t>Inspection of documents in list</w:t>
      </w:r>
      <w:bookmarkEnd w:id="401"/>
    </w:p>
    <w:p>
      <w:pPr>
        <w:pStyle w:val="Subsection"/>
        <w:rPr>
          <w:snapToGrid w:val="0"/>
        </w:rPr>
      </w:pPr>
      <w:r>
        <w:rPr>
          <w:snapToGrid w:val="0"/>
        </w:rPr>
        <w:tab/>
        <w:t>(1)</w:t>
      </w:r>
      <w:r>
        <w:rPr>
          <w:snapToGrid w:val="0"/>
        </w:rPr>
        <w:tab/>
        <w:t xml:space="preserve">A party who has served a list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402" w:name="_Toc105600148"/>
      <w:r>
        <w:rPr>
          <w:rStyle w:val="CharSectno"/>
        </w:rPr>
        <w:t>8A</w:t>
      </w:r>
      <w:r>
        <w:rPr>
          <w:snapToGrid w:val="0"/>
        </w:rPr>
        <w:t>.</w:t>
      </w:r>
      <w:r>
        <w:rPr>
          <w:snapToGrid w:val="0"/>
        </w:rPr>
        <w:tab/>
        <w:t>Procedure on discovery</w:t>
      </w:r>
      <w:bookmarkEnd w:id="40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lastRenderedPageBreak/>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403" w:name="_Toc105600149"/>
      <w:r>
        <w:rPr>
          <w:rStyle w:val="CharSectno"/>
        </w:rPr>
        <w:t>9</w:t>
      </w:r>
      <w:r>
        <w:rPr>
          <w:snapToGrid w:val="0"/>
        </w:rPr>
        <w:t>.</w:t>
      </w:r>
      <w:r>
        <w:rPr>
          <w:snapToGrid w:val="0"/>
        </w:rPr>
        <w:tab/>
        <w:t>Order for inspection of documents</w:t>
      </w:r>
      <w:bookmarkEnd w:id="40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404" w:name="_Toc105600150"/>
      <w:r>
        <w:rPr>
          <w:rStyle w:val="CharSectno"/>
        </w:rPr>
        <w:t>10</w:t>
      </w:r>
      <w:r>
        <w:rPr>
          <w:snapToGrid w:val="0"/>
        </w:rPr>
        <w:t>.</w:t>
      </w:r>
      <w:r>
        <w:rPr>
          <w:snapToGrid w:val="0"/>
        </w:rPr>
        <w:tab/>
        <w:t>Order for production to Court</w:t>
      </w:r>
      <w:bookmarkEnd w:id="40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05" w:name="_Toc105600151"/>
      <w:r>
        <w:rPr>
          <w:rStyle w:val="CharSectno"/>
        </w:rPr>
        <w:t>11</w:t>
      </w:r>
      <w:r>
        <w:rPr>
          <w:snapToGrid w:val="0"/>
        </w:rPr>
        <w:t>.</w:t>
      </w:r>
      <w:r>
        <w:rPr>
          <w:snapToGrid w:val="0"/>
        </w:rPr>
        <w:tab/>
        <w:t>Order for production etc. only if necessary</w:t>
      </w:r>
      <w:bookmarkEnd w:id="40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06" w:name="_Toc105600152"/>
      <w:r>
        <w:rPr>
          <w:rStyle w:val="CharSectno"/>
        </w:rPr>
        <w:lastRenderedPageBreak/>
        <w:t>11A</w:t>
      </w:r>
      <w:r>
        <w:rPr>
          <w:snapToGrid w:val="0"/>
        </w:rPr>
        <w:t>.</w:t>
      </w:r>
      <w:r>
        <w:rPr>
          <w:snapToGrid w:val="0"/>
        </w:rPr>
        <w:tab/>
        <w:t>Costs of preparing document to facilitate inspection</w:t>
      </w:r>
      <w:bookmarkEnd w:id="40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407" w:name="_Toc105600153"/>
      <w:r>
        <w:rPr>
          <w:rStyle w:val="CharSectno"/>
        </w:rPr>
        <w:t>12</w:t>
      </w:r>
      <w:r>
        <w:rPr>
          <w:snapToGrid w:val="0"/>
        </w:rPr>
        <w:t>.</w:t>
      </w:r>
      <w:r>
        <w:rPr>
          <w:snapToGrid w:val="0"/>
        </w:rPr>
        <w:tab/>
        <w:t>Claim of privilege</w:t>
      </w:r>
      <w:bookmarkEnd w:id="4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08" w:name="_Toc105600154"/>
      <w:r>
        <w:rPr>
          <w:rStyle w:val="CharSectno"/>
        </w:rPr>
        <w:t>13</w:t>
      </w:r>
      <w:r>
        <w:rPr>
          <w:snapToGrid w:val="0"/>
        </w:rPr>
        <w:t>.</w:t>
      </w:r>
      <w:r>
        <w:rPr>
          <w:snapToGrid w:val="0"/>
        </w:rPr>
        <w:tab/>
        <w:t>Inspection of copies of business books</w:t>
      </w:r>
      <w:bookmarkEnd w:id="40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409" w:name="_Toc105600155"/>
      <w:r>
        <w:rPr>
          <w:rStyle w:val="CharSectno"/>
        </w:rPr>
        <w:lastRenderedPageBreak/>
        <w:t>14</w:t>
      </w:r>
      <w:r>
        <w:rPr>
          <w:snapToGrid w:val="0"/>
        </w:rPr>
        <w:t>.</w:t>
      </w:r>
      <w:r>
        <w:rPr>
          <w:snapToGrid w:val="0"/>
        </w:rPr>
        <w:tab/>
        <w:t>Public interest immunity not affected</w:t>
      </w:r>
      <w:bookmarkEnd w:id="40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10" w:name="_Toc105600156"/>
      <w:r>
        <w:rPr>
          <w:rStyle w:val="CharSectno"/>
        </w:rPr>
        <w:t>15</w:t>
      </w:r>
      <w:r>
        <w:rPr>
          <w:snapToGrid w:val="0"/>
        </w:rPr>
        <w:t>.</w:t>
      </w:r>
      <w:r>
        <w:rPr>
          <w:snapToGrid w:val="0"/>
        </w:rPr>
        <w:tab/>
        <w:t>Non</w:t>
      </w:r>
      <w:r>
        <w:rPr>
          <w:snapToGrid w:val="0"/>
        </w:rPr>
        <w:noBreakHyphen/>
        <w:t>compliance with requirements for discovery etc.</w:t>
      </w:r>
      <w:bookmarkEnd w:id="41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411" w:name="_Toc105600157"/>
      <w:r>
        <w:rPr>
          <w:rStyle w:val="CharSectno"/>
        </w:rPr>
        <w:lastRenderedPageBreak/>
        <w:t>16A</w:t>
      </w:r>
      <w:r>
        <w:t>.</w:t>
      </w:r>
      <w:r>
        <w:tab/>
        <w:t>Certificate by practitioner</w:t>
      </w:r>
      <w:bookmarkEnd w:id="41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412" w:name="_Toc105600158"/>
      <w:r>
        <w:rPr>
          <w:rStyle w:val="CharSectno"/>
        </w:rPr>
        <w:t>16</w:t>
      </w:r>
      <w:r>
        <w:rPr>
          <w:snapToGrid w:val="0"/>
        </w:rPr>
        <w:t>.</w:t>
      </w:r>
      <w:r>
        <w:rPr>
          <w:snapToGrid w:val="0"/>
        </w:rPr>
        <w:tab/>
        <w:t>Revocation and variation of orders</w:t>
      </w:r>
      <w:bookmarkEnd w:id="41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13" w:name="_Toc105592738"/>
      <w:bookmarkStart w:id="414" w:name="_Toc105594015"/>
      <w:bookmarkStart w:id="415" w:name="_Toc105600159"/>
      <w:r>
        <w:rPr>
          <w:rStyle w:val="CharPartNo"/>
        </w:rPr>
        <w:lastRenderedPageBreak/>
        <w:t>Order 26A</w:t>
      </w:r>
      <w:r>
        <w:t> — </w:t>
      </w:r>
      <w:r>
        <w:rPr>
          <w:rStyle w:val="CharPartText"/>
        </w:rPr>
        <w:t>Discovery etc. from non</w:t>
      </w:r>
      <w:r>
        <w:rPr>
          <w:rStyle w:val="CharPartText"/>
        </w:rPr>
        <w:noBreakHyphen/>
        <w:t>parties and potential parties</w:t>
      </w:r>
      <w:bookmarkEnd w:id="413"/>
      <w:bookmarkEnd w:id="414"/>
      <w:bookmarkEnd w:id="415"/>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416" w:name="_Toc105600160"/>
      <w:r>
        <w:rPr>
          <w:rStyle w:val="CharSectno"/>
        </w:rPr>
        <w:t>1</w:t>
      </w:r>
      <w:r>
        <w:rPr>
          <w:snapToGrid w:val="0"/>
        </w:rPr>
        <w:t>.</w:t>
      </w:r>
      <w:r>
        <w:rPr>
          <w:snapToGrid w:val="0"/>
        </w:rPr>
        <w:tab/>
        <w:t>Terms used</w:t>
      </w:r>
      <w:bookmarkEnd w:id="41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417" w:name="_Toc105600161"/>
      <w:r>
        <w:rPr>
          <w:rStyle w:val="CharSectno"/>
        </w:rPr>
        <w:t>2</w:t>
      </w:r>
      <w:r>
        <w:rPr>
          <w:snapToGrid w:val="0"/>
        </w:rPr>
        <w:t>.</w:t>
      </w:r>
      <w:r>
        <w:rPr>
          <w:snapToGrid w:val="0"/>
        </w:rPr>
        <w:tab/>
        <w:t>Public interest immunity not affected</w:t>
      </w:r>
      <w:bookmarkEnd w:id="41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418" w:name="_Toc105600162"/>
      <w:r>
        <w:rPr>
          <w:rStyle w:val="CharSectno"/>
        </w:rPr>
        <w:t>3</w:t>
      </w:r>
      <w:r>
        <w:rPr>
          <w:snapToGrid w:val="0"/>
        </w:rPr>
        <w:t>.</w:t>
      </w:r>
      <w:r>
        <w:rPr>
          <w:snapToGrid w:val="0"/>
        </w:rPr>
        <w:tab/>
        <w:t>Discovery etc. to identify a potential party</w:t>
      </w:r>
      <w:bookmarkEnd w:id="41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419" w:name="_Toc105600163"/>
      <w:r>
        <w:rPr>
          <w:rStyle w:val="CharSectno"/>
        </w:rPr>
        <w:t>4</w:t>
      </w:r>
      <w:r>
        <w:rPr>
          <w:snapToGrid w:val="0"/>
        </w:rPr>
        <w:t>.</w:t>
      </w:r>
      <w:r>
        <w:rPr>
          <w:snapToGrid w:val="0"/>
        </w:rPr>
        <w:tab/>
        <w:t>Discovery from potential party</w:t>
      </w:r>
      <w:bookmarkEnd w:id="41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420" w:name="_Toc105600164"/>
      <w:r>
        <w:rPr>
          <w:rStyle w:val="CharSectno"/>
        </w:rPr>
        <w:t>5</w:t>
      </w:r>
      <w:r>
        <w:rPr>
          <w:snapToGrid w:val="0"/>
        </w:rPr>
        <w:t>.</w:t>
      </w:r>
      <w:r>
        <w:rPr>
          <w:snapToGrid w:val="0"/>
        </w:rPr>
        <w:tab/>
        <w:t>Discovery from non</w:t>
      </w:r>
      <w:r>
        <w:rPr>
          <w:snapToGrid w:val="0"/>
        </w:rPr>
        <w:noBreakHyphen/>
        <w:t>party</w:t>
      </w:r>
      <w:bookmarkEnd w:id="42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421" w:name="_Toc105600165"/>
      <w:r>
        <w:rPr>
          <w:rStyle w:val="CharSectno"/>
        </w:rPr>
        <w:lastRenderedPageBreak/>
        <w:t>6</w:t>
      </w:r>
      <w:r>
        <w:rPr>
          <w:snapToGrid w:val="0"/>
        </w:rPr>
        <w:t>.</w:t>
      </w:r>
      <w:r>
        <w:rPr>
          <w:snapToGrid w:val="0"/>
        </w:rPr>
        <w:tab/>
        <w:t>Order 26 applies to discovery ordered under this Order</w:t>
      </w:r>
      <w:bookmarkEnd w:id="42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422" w:name="_Toc105600166"/>
      <w:r>
        <w:rPr>
          <w:rStyle w:val="CharSectno"/>
        </w:rPr>
        <w:t>7</w:t>
      </w:r>
      <w:r>
        <w:rPr>
          <w:snapToGrid w:val="0"/>
        </w:rPr>
        <w:t>.</w:t>
      </w:r>
      <w:r>
        <w:rPr>
          <w:snapToGrid w:val="0"/>
        </w:rPr>
        <w:tab/>
        <w:t>Costs</w:t>
      </w:r>
      <w:bookmarkEnd w:id="42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423" w:name="_Toc105600167"/>
      <w:r>
        <w:rPr>
          <w:rStyle w:val="CharSectno"/>
        </w:rPr>
        <w:t>8</w:t>
      </w:r>
      <w:r>
        <w:t>.</w:t>
      </w:r>
      <w:r>
        <w:tab/>
        <w:t>Certificate by practitioner for non</w:t>
      </w:r>
      <w:r>
        <w:noBreakHyphen/>
        <w:t>party or potential party</w:t>
      </w:r>
      <w:bookmarkEnd w:id="42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lastRenderedPageBreak/>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424" w:name="_Toc105592747"/>
      <w:bookmarkStart w:id="425" w:name="_Toc105594024"/>
      <w:bookmarkStart w:id="426" w:name="_Toc105600168"/>
      <w:r>
        <w:rPr>
          <w:rStyle w:val="CharPartNo"/>
        </w:rPr>
        <w:lastRenderedPageBreak/>
        <w:t>Order 27</w:t>
      </w:r>
      <w:r>
        <w:t> — </w:t>
      </w:r>
      <w:r>
        <w:rPr>
          <w:rStyle w:val="CharPartText"/>
        </w:rPr>
        <w:t>Interrogatories</w:t>
      </w:r>
      <w:bookmarkEnd w:id="424"/>
      <w:bookmarkEnd w:id="425"/>
      <w:bookmarkEnd w:id="426"/>
    </w:p>
    <w:p>
      <w:pPr>
        <w:pStyle w:val="Heading5"/>
        <w:rPr>
          <w:snapToGrid w:val="0"/>
        </w:rPr>
      </w:pPr>
      <w:bookmarkStart w:id="427" w:name="_Toc105600169"/>
      <w:r>
        <w:rPr>
          <w:rStyle w:val="CharSectno"/>
        </w:rPr>
        <w:t>1</w:t>
      </w:r>
      <w:r>
        <w:rPr>
          <w:snapToGrid w:val="0"/>
        </w:rPr>
        <w:t>.</w:t>
      </w:r>
      <w:r>
        <w:rPr>
          <w:snapToGrid w:val="0"/>
        </w:rPr>
        <w:tab/>
        <w:t>Notice of and answers to interrogatories</w:t>
      </w:r>
      <w:bookmarkEnd w:id="42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428" w:name="_Toc105600170"/>
      <w:r>
        <w:rPr>
          <w:rStyle w:val="CharSectno"/>
        </w:rPr>
        <w:t>2</w:t>
      </w:r>
      <w:r>
        <w:rPr>
          <w:snapToGrid w:val="0"/>
        </w:rPr>
        <w:t>.</w:t>
      </w:r>
      <w:r>
        <w:rPr>
          <w:snapToGrid w:val="0"/>
        </w:rPr>
        <w:tab/>
        <w:t>Answers, time for and manner of giving</w:t>
      </w:r>
      <w:bookmarkEnd w:id="42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29" w:name="_Toc105600171"/>
      <w:r>
        <w:rPr>
          <w:rStyle w:val="CharSectno"/>
        </w:rPr>
        <w:t>3</w:t>
      </w:r>
      <w:r>
        <w:rPr>
          <w:snapToGrid w:val="0"/>
        </w:rPr>
        <w:t>.</w:t>
      </w:r>
      <w:r>
        <w:rPr>
          <w:snapToGrid w:val="0"/>
        </w:rPr>
        <w:tab/>
        <w:t>Interrogatories given to 2 or more parties etc., who has to answer</w:t>
      </w:r>
      <w:bookmarkEnd w:id="42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30" w:name="_Toc105600172"/>
      <w:r>
        <w:rPr>
          <w:rStyle w:val="CharSectno"/>
        </w:rPr>
        <w:lastRenderedPageBreak/>
        <w:t>4</w:t>
      </w:r>
      <w:r>
        <w:rPr>
          <w:snapToGrid w:val="0"/>
        </w:rPr>
        <w:t>.</w:t>
      </w:r>
      <w:r>
        <w:rPr>
          <w:snapToGrid w:val="0"/>
        </w:rPr>
        <w:tab/>
        <w:t>Content of answers</w:t>
      </w:r>
      <w:bookmarkEnd w:id="43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31" w:name="_Toc105600173"/>
      <w:r>
        <w:rPr>
          <w:rStyle w:val="CharSectno"/>
        </w:rPr>
        <w:t>5</w:t>
      </w:r>
      <w:r>
        <w:rPr>
          <w:snapToGrid w:val="0"/>
        </w:rPr>
        <w:t>.</w:t>
      </w:r>
      <w:r>
        <w:rPr>
          <w:snapToGrid w:val="0"/>
        </w:rPr>
        <w:tab/>
        <w:t>Grounds for objecting to answer</w:t>
      </w:r>
      <w:bookmarkEnd w:id="43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432" w:name="_Toc105600174"/>
      <w:r>
        <w:rPr>
          <w:rStyle w:val="CharSectno"/>
        </w:rPr>
        <w:t>6</w:t>
      </w:r>
      <w:r>
        <w:rPr>
          <w:snapToGrid w:val="0"/>
        </w:rPr>
        <w:t>.</w:t>
      </w:r>
      <w:r>
        <w:rPr>
          <w:snapToGrid w:val="0"/>
        </w:rPr>
        <w:tab/>
        <w:t>Answers, who can make</w:t>
      </w:r>
      <w:bookmarkEnd w:id="43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433" w:name="_Toc105600175"/>
      <w:r>
        <w:rPr>
          <w:rStyle w:val="CharSectno"/>
        </w:rPr>
        <w:t>7</w:t>
      </w:r>
      <w:r>
        <w:rPr>
          <w:snapToGrid w:val="0"/>
        </w:rPr>
        <w:t>.</w:t>
      </w:r>
      <w:r>
        <w:rPr>
          <w:snapToGrid w:val="0"/>
        </w:rPr>
        <w:tab/>
        <w:t>Failing to answer or to answer sufficiently</w:t>
      </w:r>
      <w:bookmarkEnd w:id="43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34" w:name="_Toc105600176"/>
      <w:r>
        <w:rPr>
          <w:rStyle w:val="CharSectno"/>
        </w:rPr>
        <w:t>8</w:t>
      </w:r>
      <w:r>
        <w:rPr>
          <w:snapToGrid w:val="0"/>
        </w:rPr>
        <w:t>.</w:t>
      </w:r>
      <w:r>
        <w:rPr>
          <w:snapToGrid w:val="0"/>
        </w:rPr>
        <w:tab/>
        <w:t>Non</w:t>
      </w:r>
      <w:r>
        <w:rPr>
          <w:snapToGrid w:val="0"/>
        </w:rPr>
        <w:noBreakHyphen/>
        <w:t>compliance with order under r. 7</w:t>
      </w:r>
      <w:bookmarkEnd w:id="43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435" w:name="_Toc105600177"/>
      <w:r>
        <w:rPr>
          <w:rStyle w:val="CharSectno"/>
        </w:rPr>
        <w:t>9</w:t>
      </w:r>
      <w:r>
        <w:rPr>
          <w:snapToGrid w:val="0"/>
        </w:rPr>
        <w:t>.</w:t>
      </w:r>
      <w:r>
        <w:rPr>
          <w:snapToGrid w:val="0"/>
        </w:rPr>
        <w:tab/>
        <w:t>Use of answers in evidence</w:t>
      </w:r>
      <w:bookmarkEnd w:id="43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36" w:name="_Toc105600178"/>
      <w:r>
        <w:rPr>
          <w:rStyle w:val="CharSectno"/>
        </w:rPr>
        <w:t>10</w:t>
      </w:r>
      <w:r>
        <w:rPr>
          <w:snapToGrid w:val="0"/>
        </w:rPr>
        <w:t>.</w:t>
      </w:r>
      <w:r>
        <w:rPr>
          <w:snapToGrid w:val="0"/>
        </w:rPr>
        <w:tab/>
        <w:t>Revoking and varying orders</w:t>
      </w:r>
      <w:bookmarkEnd w:id="43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37" w:name="_Toc105592758"/>
      <w:bookmarkStart w:id="438" w:name="_Toc105594035"/>
      <w:bookmarkStart w:id="439" w:name="_Toc105600179"/>
      <w:r>
        <w:rPr>
          <w:rStyle w:val="CharPartNo"/>
        </w:rPr>
        <w:lastRenderedPageBreak/>
        <w:t>Order 28</w:t>
      </w:r>
      <w:r>
        <w:t> — </w:t>
      </w:r>
      <w:r>
        <w:rPr>
          <w:rStyle w:val="CharPartText"/>
        </w:rPr>
        <w:t>Medical examination: inspection of physical objects</w:t>
      </w:r>
      <w:bookmarkEnd w:id="437"/>
      <w:bookmarkEnd w:id="438"/>
      <w:bookmarkEnd w:id="439"/>
    </w:p>
    <w:p>
      <w:pPr>
        <w:pStyle w:val="Heading5"/>
        <w:rPr>
          <w:snapToGrid w:val="0"/>
        </w:rPr>
      </w:pPr>
      <w:bookmarkStart w:id="440" w:name="_Toc105600180"/>
      <w:r>
        <w:rPr>
          <w:rStyle w:val="CharSectno"/>
        </w:rPr>
        <w:t>1</w:t>
      </w:r>
      <w:r>
        <w:rPr>
          <w:snapToGrid w:val="0"/>
        </w:rPr>
        <w:t>.</w:t>
      </w:r>
      <w:r>
        <w:rPr>
          <w:snapToGrid w:val="0"/>
        </w:rPr>
        <w:tab/>
        <w:t>Medical examination of a party</w:t>
      </w:r>
      <w:bookmarkEnd w:id="44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441" w:name="_Toc105600181"/>
      <w:r>
        <w:rPr>
          <w:rStyle w:val="CharSectno"/>
        </w:rPr>
        <w:t>2</w:t>
      </w:r>
      <w:r>
        <w:rPr>
          <w:snapToGrid w:val="0"/>
        </w:rPr>
        <w:t>.</w:t>
      </w:r>
      <w:r>
        <w:rPr>
          <w:snapToGrid w:val="0"/>
        </w:rPr>
        <w:tab/>
        <w:t>Inspection of physical objects</w:t>
      </w:r>
      <w:bookmarkEnd w:id="44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lastRenderedPageBreak/>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442" w:name="_Toc105592761"/>
      <w:bookmarkStart w:id="443" w:name="_Toc105594038"/>
      <w:bookmarkStart w:id="444" w:name="_Toc105600182"/>
      <w:r>
        <w:rPr>
          <w:rStyle w:val="CharPartNo"/>
        </w:rPr>
        <w:lastRenderedPageBreak/>
        <w:t>Order 30</w:t>
      </w:r>
      <w:r>
        <w:rPr>
          <w:rStyle w:val="CharDivNo"/>
        </w:rPr>
        <w:t> </w:t>
      </w:r>
      <w:r>
        <w:t>—</w:t>
      </w:r>
      <w:r>
        <w:rPr>
          <w:rStyle w:val="CharDivText"/>
        </w:rPr>
        <w:t> </w:t>
      </w:r>
      <w:r>
        <w:rPr>
          <w:rStyle w:val="CharPartText"/>
        </w:rPr>
        <w:t>Admissions</w:t>
      </w:r>
      <w:bookmarkEnd w:id="442"/>
      <w:bookmarkEnd w:id="443"/>
      <w:bookmarkEnd w:id="444"/>
    </w:p>
    <w:p>
      <w:pPr>
        <w:pStyle w:val="Heading5"/>
        <w:rPr>
          <w:snapToGrid w:val="0"/>
        </w:rPr>
      </w:pPr>
      <w:bookmarkStart w:id="445" w:name="_Toc105600183"/>
      <w:r>
        <w:rPr>
          <w:rStyle w:val="CharSectno"/>
        </w:rPr>
        <w:t>1</w:t>
      </w:r>
      <w:r>
        <w:rPr>
          <w:snapToGrid w:val="0"/>
        </w:rPr>
        <w:t>.</w:t>
      </w:r>
      <w:r>
        <w:rPr>
          <w:snapToGrid w:val="0"/>
        </w:rPr>
        <w:tab/>
        <w:t>Admission of other party’s case</w:t>
      </w:r>
      <w:bookmarkEnd w:id="44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46" w:name="_Toc105600184"/>
      <w:r>
        <w:rPr>
          <w:rStyle w:val="CharSectno"/>
        </w:rPr>
        <w:t>2</w:t>
      </w:r>
      <w:r>
        <w:rPr>
          <w:snapToGrid w:val="0"/>
        </w:rPr>
        <w:t>.</w:t>
      </w:r>
      <w:r>
        <w:rPr>
          <w:snapToGrid w:val="0"/>
        </w:rPr>
        <w:tab/>
        <w:t>Notice to admit facts</w:t>
      </w:r>
      <w:bookmarkEnd w:id="44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47" w:name="_Toc105600185"/>
      <w:r>
        <w:rPr>
          <w:rStyle w:val="CharSectno"/>
        </w:rPr>
        <w:t>3</w:t>
      </w:r>
      <w:r>
        <w:rPr>
          <w:snapToGrid w:val="0"/>
        </w:rPr>
        <w:t>.</w:t>
      </w:r>
      <w:r>
        <w:rPr>
          <w:snapToGrid w:val="0"/>
        </w:rPr>
        <w:tab/>
        <w:t>Judgment on admissions</w:t>
      </w:r>
      <w:bookmarkEnd w:id="44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48" w:name="_Toc105600186"/>
      <w:r>
        <w:rPr>
          <w:rStyle w:val="CharSectno"/>
        </w:rPr>
        <w:lastRenderedPageBreak/>
        <w:t>4</w:t>
      </w:r>
      <w:r>
        <w:rPr>
          <w:snapToGrid w:val="0"/>
        </w:rPr>
        <w:t>.</w:t>
      </w:r>
      <w:r>
        <w:rPr>
          <w:snapToGrid w:val="0"/>
        </w:rPr>
        <w:tab/>
        <w:t>Admissions as to and production of documents</w:t>
      </w:r>
      <w:bookmarkEnd w:id="448"/>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449" w:name="_Toc105600187"/>
      <w:r>
        <w:rPr>
          <w:rStyle w:val="CharSectno"/>
        </w:rPr>
        <w:lastRenderedPageBreak/>
        <w:t>5</w:t>
      </w:r>
      <w:r>
        <w:rPr>
          <w:snapToGrid w:val="0"/>
        </w:rPr>
        <w:t>.</w:t>
      </w:r>
      <w:r>
        <w:rPr>
          <w:snapToGrid w:val="0"/>
        </w:rPr>
        <w:tab/>
        <w:t>Notice to admit authenticity of documents; notice requiring production of documents at trial</w:t>
      </w:r>
      <w:bookmarkEnd w:id="44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450" w:name="_Toc105592767"/>
      <w:bookmarkStart w:id="451" w:name="_Toc105594044"/>
      <w:bookmarkStart w:id="452" w:name="_Toc105600188"/>
      <w:r>
        <w:rPr>
          <w:rStyle w:val="CharPartNo"/>
        </w:rPr>
        <w:lastRenderedPageBreak/>
        <w:t>Order 31</w:t>
      </w:r>
      <w:r>
        <w:rPr>
          <w:rStyle w:val="CharDivNo"/>
        </w:rPr>
        <w:t> </w:t>
      </w:r>
      <w:r>
        <w:t>—</w:t>
      </w:r>
      <w:r>
        <w:rPr>
          <w:rStyle w:val="CharDivText"/>
        </w:rPr>
        <w:t> </w:t>
      </w:r>
      <w:r>
        <w:rPr>
          <w:rStyle w:val="CharPartText"/>
        </w:rPr>
        <w:t>Special cases and stated cases</w:t>
      </w:r>
      <w:bookmarkEnd w:id="450"/>
      <w:bookmarkEnd w:id="451"/>
      <w:bookmarkEnd w:id="452"/>
    </w:p>
    <w:p>
      <w:pPr>
        <w:pStyle w:val="Heading5"/>
        <w:rPr>
          <w:snapToGrid w:val="0"/>
        </w:rPr>
      </w:pPr>
      <w:bookmarkStart w:id="453" w:name="_Toc105600189"/>
      <w:r>
        <w:rPr>
          <w:rStyle w:val="CharSectno"/>
        </w:rPr>
        <w:t>1</w:t>
      </w:r>
      <w:r>
        <w:rPr>
          <w:snapToGrid w:val="0"/>
        </w:rPr>
        <w:t>.</w:t>
      </w:r>
      <w:r>
        <w:rPr>
          <w:snapToGrid w:val="0"/>
        </w:rPr>
        <w:tab/>
        <w:t>Questions of law, stating of in special case</w:t>
      </w:r>
      <w:bookmarkEnd w:id="45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454" w:name="_Toc105600190"/>
      <w:r>
        <w:rPr>
          <w:rStyle w:val="CharSectno"/>
        </w:rPr>
        <w:t>2</w:t>
      </w:r>
      <w:r>
        <w:rPr>
          <w:snapToGrid w:val="0"/>
        </w:rPr>
        <w:t>.</w:t>
      </w:r>
      <w:r>
        <w:rPr>
          <w:snapToGrid w:val="0"/>
        </w:rPr>
        <w:tab/>
        <w:t>Preliminary question of law, orders as to</w:t>
      </w:r>
      <w:bookmarkEnd w:id="45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55" w:name="_Toc105600191"/>
      <w:r>
        <w:rPr>
          <w:rStyle w:val="CharSectno"/>
        </w:rPr>
        <w:t>3</w:t>
      </w:r>
      <w:r>
        <w:rPr>
          <w:snapToGrid w:val="0"/>
        </w:rPr>
        <w:t>.</w:t>
      </w:r>
      <w:r>
        <w:rPr>
          <w:snapToGrid w:val="0"/>
        </w:rPr>
        <w:tab/>
        <w:t>Preparing special case</w:t>
      </w:r>
      <w:bookmarkEnd w:id="45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456" w:name="_Toc105600192"/>
      <w:r>
        <w:rPr>
          <w:rStyle w:val="CharSectno"/>
        </w:rPr>
        <w:t>4</w:t>
      </w:r>
      <w:r>
        <w:rPr>
          <w:snapToGrid w:val="0"/>
        </w:rPr>
        <w:t>.</w:t>
      </w:r>
      <w:r>
        <w:rPr>
          <w:snapToGrid w:val="0"/>
        </w:rPr>
        <w:tab/>
        <w:t>Special case affecting person under disability, leave needed to enter for argument</w:t>
      </w:r>
      <w:bookmarkEnd w:id="45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457" w:name="_Toc105600193"/>
      <w:r>
        <w:rPr>
          <w:rStyle w:val="CharSectno"/>
        </w:rPr>
        <w:t>5</w:t>
      </w:r>
      <w:r>
        <w:rPr>
          <w:snapToGrid w:val="0"/>
        </w:rPr>
        <w:t>.</w:t>
      </w:r>
      <w:r>
        <w:rPr>
          <w:snapToGrid w:val="0"/>
        </w:rPr>
        <w:tab/>
        <w:t>Entering special case for argument</w:t>
      </w:r>
      <w:bookmarkEnd w:id="457"/>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458" w:name="_Toc105600194"/>
      <w:r>
        <w:rPr>
          <w:rStyle w:val="CharSectno"/>
        </w:rPr>
        <w:t>6</w:t>
      </w:r>
      <w:r>
        <w:rPr>
          <w:snapToGrid w:val="0"/>
        </w:rPr>
        <w:t>.</w:t>
      </w:r>
      <w:r>
        <w:rPr>
          <w:snapToGrid w:val="0"/>
        </w:rPr>
        <w:tab/>
        <w:t>Agreement as to payment of money and costs</w:t>
      </w:r>
      <w:bookmarkEnd w:id="458"/>
    </w:p>
    <w:p>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59" w:name="_Toc105600195"/>
      <w:r>
        <w:rPr>
          <w:rStyle w:val="CharSectno"/>
        </w:rPr>
        <w:t>7</w:t>
      </w:r>
      <w:r>
        <w:rPr>
          <w:snapToGrid w:val="0"/>
        </w:rPr>
        <w:t>.</w:t>
      </w:r>
      <w:r>
        <w:rPr>
          <w:snapToGrid w:val="0"/>
        </w:rPr>
        <w:tab/>
        <w:t>Reference of case to</w:t>
      </w:r>
      <w:r>
        <w:t xml:space="preserve"> Court of Appeal</w:t>
      </w:r>
      <w:r>
        <w:rPr>
          <w:snapToGrid w:val="0"/>
        </w:rPr>
        <w:t xml:space="preserve"> (Act s. 58(1)(d))</w:t>
      </w:r>
      <w:bookmarkEnd w:id="45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460" w:name="_Toc105600196"/>
      <w:r>
        <w:rPr>
          <w:rStyle w:val="CharSectno"/>
        </w:rPr>
        <w:t>8</w:t>
      </w:r>
      <w:r>
        <w:rPr>
          <w:snapToGrid w:val="0"/>
        </w:rPr>
        <w:t>.</w:t>
      </w:r>
      <w:r>
        <w:rPr>
          <w:snapToGrid w:val="0"/>
        </w:rPr>
        <w:tab/>
        <w:t>Cases stated to Court (not Court of Appeal) by other courts etc.</w:t>
      </w:r>
      <w:bookmarkEnd w:id="460"/>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461" w:name="_Toc105592776"/>
      <w:bookmarkStart w:id="462" w:name="_Toc105594053"/>
      <w:bookmarkStart w:id="463" w:name="_Toc105600197"/>
      <w:r>
        <w:rPr>
          <w:rStyle w:val="CharPartNo"/>
        </w:rPr>
        <w:lastRenderedPageBreak/>
        <w:t>Order 32</w:t>
      </w:r>
      <w:r>
        <w:rPr>
          <w:rStyle w:val="CharDivNo"/>
        </w:rPr>
        <w:t> </w:t>
      </w:r>
      <w:r>
        <w:t>—</w:t>
      </w:r>
      <w:r>
        <w:rPr>
          <w:rStyle w:val="CharDivText"/>
        </w:rPr>
        <w:t> </w:t>
      </w:r>
      <w:r>
        <w:rPr>
          <w:rStyle w:val="CharPartText"/>
        </w:rPr>
        <w:t>Place and mode of trial</w:t>
      </w:r>
      <w:bookmarkEnd w:id="461"/>
      <w:bookmarkEnd w:id="462"/>
      <w:bookmarkEnd w:id="463"/>
    </w:p>
    <w:p>
      <w:pPr>
        <w:pStyle w:val="Heading5"/>
        <w:rPr>
          <w:snapToGrid w:val="0"/>
        </w:rPr>
      </w:pPr>
      <w:bookmarkStart w:id="464" w:name="_Toc105600198"/>
      <w:r>
        <w:rPr>
          <w:rStyle w:val="CharSectno"/>
        </w:rPr>
        <w:t>1</w:t>
      </w:r>
      <w:r>
        <w:rPr>
          <w:snapToGrid w:val="0"/>
        </w:rPr>
        <w:t>.</w:t>
      </w:r>
      <w:r>
        <w:rPr>
          <w:snapToGrid w:val="0"/>
        </w:rPr>
        <w:tab/>
        <w:t>Trial in circuit town</w:t>
      </w:r>
      <w:bookmarkEnd w:id="46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465" w:name="_Toc105600199"/>
      <w:r>
        <w:rPr>
          <w:rStyle w:val="CharSectno"/>
        </w:rPr>
        <w:t>2</w:t>
      </w:r>
      <w:r>
        <w:rPr>
          <w:snapToGrid w:val="0"/>
        </w:rPr>
        <w:t>.</w:t>
      </w:r>
      <w:r>
        <w:rPr>
          <w:snapToGrid w:val="0"/>
        </w:rPr>
        <w:tab/>
        <w:t>Application for trial by jury</w:t>
      </w:r>
      <w:bookmarkEnd w:id="46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6" w:name="_Toc105600200"/>
      <w:r>
        <w:rPr>
          <w:rStyle w:val="CharSectno"/>
        </w:rPr>
        <w:t>3</w:t>
      </w:r>
      <w:r>
        <w:rPr>
          <w:snapToGrid w:val="0"/>
        </w:rPr>
        <w:t>.</w:t>
      </w:r>
      <w:r>
        <w:rPr>
          <w:snapToGrid w:val="0"/>
        </w:rPr>
        <w:tab/>
        <w:t>Usual mode of trial, other modes</w:t>
      </w:r>
      <w:bookmarkEnd w:id="46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7" w:name="_Toc105600201"/>
      <w:r>
        <w:rPr>
          <w:rStyle w:val="CharSectno"/>
        </w:rPr>
        <w:t>4</w:t>
      </w:r>
      <w:r>
        <w:rPr>
          <w:snapToGrid w:val="0"/>
        </w:rPr>
        <w:t>.</w:t>
      </w:r>
      <w:r>
        <w:rPr>
          <w:snapToGrid w:val="0"/>
        </w:rPr>
        <w:tab/>
        <w:t>Time of trial of questions or issues</w:t>
      </w:r>
      <w:bookmarkEnd w:id="46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68" w:name="_Toc105600202"/>
      <w:r>
        <w:rPr>
          <w:rStyle w:val="CharSectno"/>
        </w:rPr>
        <w:t>5</w:t>
      </w:r>
      <w:r>
        <w:rPr>
          <w:snapToGrid w:val="0"/>
        </w:rPr>
        <w:t>.</w:t>
      </w:r>
      <w:r>
        <w:rPr>
          <w:snapToGrid w:val="0"/>
        </w:rPr>
        <w:tab/>
        <w:t>Issues may be tried differently</w:t>
      </w:r>
      <w:bookmarkEnd w:id="468"/>
    </w:p>
    <w:p>
      <w:pPr>
        <w:pStyle w:val="Subsection"/>
        <w:rPr>
          <w:snapToGrid w:val="0"/>
        </w:rPr>
      </w:pPr>
      <w:r>
        <w:rPr>
          <w:snapToGrid w:val="0"/>
        </w:rPr>
        <w:tab/>
      </w:r>
      <w:r>
        <w:rPr>
          <w:snapToGrid w:val="0"/>
        </w:rPr>
        <w:tab/>
        <w:t xml:space="preserve">In any cause or matter the Court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pPr>
        <w:pStyle w:val="Heading5"/>
        <w:rPr>
          <w:snapToGrid w:val="0"/>
        </w:rPr>
      </w:pPr>
      <w:bookmarkStart w:id="469" w:name="_Toc105600203"/>
      <w:r>
        <w:rPr>
          <w:rStyle w:val="CharSectno"/>
        </w:rPr>
        <w:t>6</w:t>
      </w:r>
      <w:r>
        <w:rPr>
          <w:snapToGrid w:val="0"/>
        </w:rPr>
        <w:t>.</w:t>
      </w:r>
      <w:r>
        <w:rPr>
          <w:snapToGrid w:val="0"/>
        </w:rPr>
        <w:tab/>
        <w:t>Trial with jury to be by single judge</w:t>
      </w:r>
      <w:bookmarkEnd w:id="46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70" w:name="_Toc105600204"/>
      <w:r>
        <w:rPr>
          <w:rStyle w:val="CharSectno"/>
        </w:rPr>
        <w:t>7</w:t>
      </w:r>
      <w:r>
        <w:rPr>
          <w:snapToGrid w:val="0"/>
        </w:rPr>
        <w:t>.</w:t>
      </w:r>
      <w:r>
        <w:rPr>
          <w:snapToGrid w:val="0"/>
        </w:rPr>
        <w:tab/>
        <w:t>Disposal of action</w:t>
      </w:r>
      <w:bookmarkEnd w:id="47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71" w:name="_Toc105600205"/>
      <w:r>
        <w:t>8.</w:t>
      </w:r>
      <w:r>
        <w:tab/>
        <w:t>Trial by jury, precepts for etc.</w:t>
      </w:r>
      <w:bookmarkEnd w:id="47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472" w:name="_Toc105592785"/>
      <w:bookmarkStart w:id="473" w:name="_Toc105594062"/>
      <w:bookmarkStart w:id="474" w:name="_Toc105600206"/>
      <w:r>
        <w:rPr>
          <w:rStyle w:val="CharPartNo"/>
        </w:rPr>
        <w:lastRenderedPageBreak/>
        <w:t>Order 33</w:t>
      </w:r>
      <w:r>
        <w:rPr>
          <w:rStyle w:val="CharDivNo"/>
        </w:rPr>
        <w:t> </w:t>
      </w:r>
      <w:r>
        <w:t>—</w:t>
      </w:r>
      <w:r>
        <w:rPr>
          <w:rStyle w:val="CharDivText"/>
        </w:rPr>
        <w:t> </w:t>
      </w:r>
      <w:r>
        <w:rPr>
          <w:rStyle w:val="CharPartText"/>
        </w:rPr>
        <w:t>Entry for trial</w:t>
      </w:r>
      <w:bookmarkEnd w:id="472"/>
      <w:bookmarkEnd w:id="473"/>
      <w:bookmarkEnd w:id="474"/>
    </w:p>
    <w:p>
      <w:pPr>
        <w:pStyle w:val="Heading5"/>
      </w:pPr>
      <w:bookmarkStart w:id="475" w:name="_Toc105600207"/>
      <w:r>
        <w:rPr>
          <w:rStyle w:val="CharSectno"/>
        </w:rPr>
        <w:t>1</w:t>
      </w:r>
      <w:r>
        <w:t>.</w:t>
      </w:r>
      <w:r>
        <w:tab/>
        <w:t>Entry for trial</w:t>
      </w:r>
      <w:bookmarkEnd w:id="47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476" w:name="_Toc105600208"/>
      <w:r>
        <w:rPr>
          <w:rStyle w:val="CharSectno"/>
        </w:rPr>
        <w:t>2</w:t>
      </w:r>
      <w:r>
        <w:rPr>
          <w:snapToGrid w:val="0"/>
        </w:rPr>
        <w:t>.</w:t>
      </w:r>
      <w:r>
        <w:rPr>
          <w:snapToGrid w:val="0"/>
        </w:rPr>
        <w:tab/>
        <w:t>Consequences of failing to enter for trial as directed</w:t>
      </w:r>
      <w:bookmarkEnd w:id="476"/>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477" w:name="_Toc105600209"/>
      <w:r>
        <w:rPr>
          <w:rStyle w:val="CharSectno"/>
        </w:rPr>
        <w:t>3</w:t>
      </w:r>
      <w:r>
        <w:rPr>
          <w:snapToGrid w:val="0"/>
        </w:rPr>
        <w:t>.</w:t>
      </w:r>
      <w:r>
        <w:rPr>
          <w:snapToGrid w:val="0"/>
        </w:rPr>
        <w:tab/>
        <w:t>Notice of entry</w:t>
      </w:r>
      <w:bookmarkEnd w:id="47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478" w:name="_Toc105600210"/>
      <w:r>
        <w:rPr>
          <w:rStyle w:val="CharSectno"/>
        </w:rPr>
        <w:t>4</w:t>
      </w:r>
      <w:r>
        <w:rPr>
          <w:snapToGrid w:val="0"/>
        </w:rPr>
        <w:t>.</w:t>
      </w:r>
      <w:r>
        <w:rPr>
          <w:snapToGrid w:val="0"/>
        </w:rPr>
        <w:tab/>
        <w:t>Form of entry for trial</w:t>
      </w:r>
      <w:bookmarkEnd w:id="47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479" w:name="_Toc105600211"/>
      <w:r>
        <w:rPr>
          <w:rStyle w:val="CharSectno"/>
        </w:rPr>
        <w:t>14</w:t>
      </w:r>
      <w:r>
        <w:rPr>
          <w:snapToGrid w:val="0"/>
        </w:rPr>
        <w:t>.</w:t>
      </w:r>
      <w:r>
        <w:rPr>
          <w:snapToGrid w:val="0"/>
        </w:rPr>
        <w:tab/>
        <w:t>Papers for judge</w:t>
      </w:r>
      <w:bookmarkEnd w:id="479"/>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lastRenderedPageBreak/>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480" w:name="_Toc105592791"/>
      <w:bookmarkStart w:id="481" w:name="_Toc105594068"/>
      <w:bookmarkStart w:id="482" w:name="_Toc105600212"/>
      <w:r>
        <w:rPr>
          <w:rStyle w:val="CharPartNo"/>
        </w:rPr>
        <w:lastRenderedPageBreak/>
        <w:t>Order 34</w:t>
      </w:r>
      <w:r>
        <w:rPr>
          <w:rStyle w:val="CharDivNo"/>
        </w:rPr>
        <w:t> </w:t>
      </w:r>
      <w:r>
        <w:t>—</w:t>
      </w:r>
      <w:r>
        <w:rPr>
          <w:rStyle w:val="CharDivText"/>
        </w:rPr>
        <w:t> </w:t>
      </w:r>
      <w:r>
        <w:rPr>
          <w:rStyle w:val="CharPartText"/>
        </w:rPr>
        <w:t>Proceedings at trial</w:t>
      </w:r>
      <w:bookmarkEnd w:id="480"/>
      <w:bookmarkEnd w:id="481"/>
      <w:bookmarkEnd w:id="482"/>
    </w:p>
    <w:p>
      <w:pPr>
        <w:pStyle w:val="Heading5"/>
      </w:pPr>
      <w:bookmarkStart w:id="483" w:name="_Toc105600213"/>
      <w:r>
        <w:rPr>
          <w:rStyle w:val="CharSectno"/>
        </w:rPr>
        <w:t>1A</w:t>
      </w:r>
      <w:r>
        <w:t>.</w:t>
      </w:r>
      <w:r>
        <w:tab/>
        <w:t>Outlines for trial</w:t>
      </w:r>
      <w:bookmarkEnd w:id="483"/>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484" w:name="_Toc105600214"/>
      <w:r>
        <w:rPr>
          <w:rStyle w:val="CharSectno"/>
        </w:rPr>
        <w:t>1</w:t>
      </w:r>
      <w:r>
        <w:rPr>
          <w:snapToGrid w:val="0"/>
        </w:rPr>
        <w:t>.</w:t>
      </w:r>
      <w:r>
        <w:rPr>
          <w:snapToGrid w:val="0"/>
        </w:rPr>
        <w:tab/>
        <w:t>Absence of both parties at trial</w:t>
      </w:r>
      <w:bookmarkEnd w:id="48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85" w:name="_Toc105600215"/>
      <w:r>
        <w:rPr>
          <w:rStyle w:val="CharSectno"/>
        </w:rPr>
        <w:t>2</w:t>
      </w:r>
      <w:r>
        <w:rPr>
          <w:snapToGrid w:val="0"/>
        </w:rPr>
        <w:t>.</w:t>
      </w:r>
      <w:r>
        <w:rPr>
          <w:snapToGrid w:val="0"/>
        </w:rPr>
        <w:tab/>
        <w:t>Absence of one party at trial</w:t>
      </w:r>
      <w:bookmarkEnd w:id="48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86" w:name="_Toc105600216"/>
      <w:r>
        <w:rPr>
          <w:rStyle w:val="CharSectno"/>
        </w:rPr>
        <w:t>3</w:t>
      </w:r>
      <w:r>
        <w:rPr>
          <w:snapToGrid w:val="0"/>
        </w:rPr>
        <w:t>.</w:t>
      </w:r>
      <w:r>
        <w:rPr>
          <w:snapToGrid w:val="0"/>
        </w:rPr>
        <w:tab/>
        <w:t>Setting aside judgment given in absence of party</w:t>
      </w:r>
      <w:bookmarkEnd w:id="486"/>
    </w:p>
    <w:p>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pPr>
        <w:pStyle w:val="Heading5"/>
        <w:rPr>
          <w:snapToGrid w:val="0"/>
        </w:rPr>
      </w:pPr>
      <w:bookmarkStart w:id="487" w:name="_Toc105600217"/>
      <w:r>
        <w:rPr>
          <w:rStyle w:val="CharSectno"/>
        </w:rPr>
        <w:t>4</w:t>
      </w:r>
      <w:r>
        <w:rPr>
          <w:snapToGrid w:val="0"/>
        </w:rPr>
        <w:t>.</w:t>
      </w:r>
      <w:r>
        <w:rPr>
          <w:snapToGrid w:val="0"/>
        </w:rPr>
        <w:tab/>
        <w:t>Adjournment of trial</w:t>
      </w:r>
      <w:bookmarkEnd w:id="48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88" w:name="_Toc105600218"/>
      <w:r>
        <w:rPr>
          <w:rStyle w:val="CharSectno"/>
        </w:rPr>
        <w:t>5</w:t>
      </w:r>
      <w:r>
        <w:rPr>
          <w:snapToGrid w:val="0"/>
        </w:rPr>
        <w:t>.</w:t>
      </w:r>
      <w:r>
        <w:rPr>
          <w:snapToGrid w:val="0"/>
        </w:rPr>
        <w:tab/>
        <w:t>Conduct of trial</w:t>
      </w:r>
      <w:bookmarkEnd w:id="48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489" w:name="_Toc105600219"/>
      <w:r>
        <w:rPr>
          <w:rStyle w:val="CharSectno"/>
        </w:rPr>
        <w:lastRenderedPageBreak/>
        <w:t>5A</w:t>
      </w:r>
      <w:r>
        <w:rPr>
          <w:snapToGrid w:val="0"/>
        </w:rPr>
        <w:t>.</w:t>
      </w:r>
      <w:r>
        <w:rPr>
          <w:snapToGrid w:val="0"/>
        </w:rPr>
        <w:tab/>
        <w:t>Time etc. limits at trial</w:t>
      </w:r>
      <w:bookmarkEnd w:id="48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490" w:name="_Toc105600220"/>
      <w:r>
        <w:rPr>
          <w:rStyle w:val="CharSectno"/>
        </w:rPr>
        <w:t>6</w:t>
      </w:r>
      <w:r>
        <w:rPr>
          <w:snapToGrid w:val="0"/>
        </w:rPr>
        <w:t>.</w:t>
      </w:r>
      <w:r>
        <w:rPr>
          <w:snapToGrid w:val="0"/>
        </w:rPr>
        <w:tab/>
        <w:t>Evidence in mitigation of damages for defamation</w:t>
      </w:r>
      <w:bookmarkEnd w:id="490"/>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 xml:space="preserve">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491" w:name="_Toc105600221"/>
      <w:r>
        <w:rPr>
          <w:rStyle w:val="CharSectno"/>
        </w:rPr>
        <w:t>7</w:t>
      </w:r>
      <w:r>
        <w:rPr>
          <w:snapToGrid w:val="0"/>
        </w:rPr>
        <w:t>.</w:t>
      </w:r>
      <w:r>
        <w:rPr>
          <w:snapToGrid w:val="0"/>
        </w:rPr>
        <w:tab/>
        <w:t>Inspection by judge or jury</w:t>
      </w:r>
      <w:bookmarkEnd w:id="49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492" w:name="_Toc105600222"/>
      <w:r>
        <w:rPr>
          <w:rStyle w:val="CharSectno"/>
        </w:rPr>
        <w:t>8</w:t>
      </w:r>
      <w:r>
        <w:rPr>
          <w:snapToGrid w:val="0"/>
        </w:rPr>
        <w:t>.</w:t>
      </w:r>
      <w:r>
        <w:rPr>
          <w:snapToGrid w:val="0"/>
        </w:rPr>
        <w:tab/>
        <w:t>Judgment at or after trial</w:t>
      </w:r>
      <w:bookmarkEnd w:id="49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93" w:name="_Toc105600223"/>
      <w:r>
        <w:rPr>
          <w:rStyle w:val="CharSectno"/>
        </w:rPr>
        <w:t>9</w:t>
      </w:r>
      <w:r>
        <w:rPr>
          <w:snapToGrid w:val="0"/>
        </w:rPr>
        <w:t>.</w:t>
      </w:r>
      <w:r>
        <w:rPr>
          <w:snapToGrid w:val="0"/>
        </w:rPr>
        <w:tab/>
        <w:t>Record of proceedings</w:t>
      </w:r>
      <w:bookmarkEnd w:id="49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94" w:name="_Toc105600224"/>
      <w:r>
        <w:rPr>
          <w:rStyle w:val="CharSectno"/>
        </w:rPr>
        <w:lastRenderedPageBreak/>
        <w:t>10</w:t>
      </w:r>
      <w:r>
        <w:rPr>
          <w:snapToGrid w:val="0"/>
        </w:rPr>
        <w:t>.</w:t>
      </w:r>
      <w:r>
        <w:rPr>
          <w:snapToGrid w:val="0"/>
        </w:rPr>
        <w:tab/>
        <w:t>Where time occupied by trial excessive</w:t>
      </w:r>
      <w:bookmarkEnd w:id="49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495" w:name="_Toc105600225"/>
      <w:r>
        <w:rPr>
          <w:rStyle w:val="CharSectno"/>
        </w:rPr>
        <w:t>11</w:t>
      </w:r>
      <w:r>
        <w:rPr>
          <w:snapToGrid w:val="0"/>
        </w:rPr>
        <w:t>.</w:t>
      </w:r>
      <w:r>
        <w:rPr>
          <w:snapToGrid w:val="0"/>
        </w:rPr>
        <w:tab/>
        <w:t>Entry of findings of fact on trial</w:t>
      </w:r>
      <w:bookmarkEnd w:id="49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96" w:name="_Toc105600226"/>
      <w:r>
        <w:rPr>
          <w:rStyle w:val="CharSectno"/>
        </w:rPr>
        <w:t>12</w:t>
      </w:r>
      <w:r>
        <w:rPr>
          <w:snapToGrid w:val="0"/>
        </w:rPr>
        <w:t>.</w:t>
      </w:r>
      <w:r>
        <w:rPr>
          <w:snapToGrid w:val="0"/>
        </w:rPr>
        <w:tab/>
        <w:t>Certificate for entry of judgment</w:t>
      </w:r>
      <w:bookmarkEnd w:id="49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497" w:name="_Toc105600227"/>
      <w:r>
        <w:rPr>
          <w:rStyle w:val="CharSectno"/>
        </w:rPr>
        <w:t>13</w:t>
      </w:r>
      <w:r>
        <w:rPr>
          <w:snapToGrid w:val="0"/>
        </w:rPr>
        <w:t>.</w:t>
      </w:r>
      <w:r>
        <w:rPr>
          <w:snapToGrid w:val="0"/>
        </w:rPr>
        <w:tab/>
        <w:t>Exhibits</w:t>
      </w:r>
      <w:bookmarkEnd w:id="49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lastRenderedPageBreak/>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498" w:name="_Toc105600228"/>
      <w:r>
        <w:rPr>
          <w:rStyle w:val="CharSectno"/>
        </w:rPr>
        <w:t>14</w:t>
      </w:r>
      <w:r>
        <w:t>.</w:t>
      </w:r>
      <w:r>
        <w:tab/>
        <w:t>Return of exhibits</w:t>
      </w:r>
      <w:bookmarkEnd w:id="49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499" w:name="_Toc105600229"/>
      <w:r>
        <w:rPr>
          <w:rStyle w:val="CharSectno"/>
        </w:rPr>
        <w:t>15A</w:t>
      </w:r>
      <w:r>
        <w:rPr>
          <w:snapToGrid w:val="0"/>
        </w:rPr>
        <w:t>.</w:t>
      </w:r>
      <w:r>
        <w:rPr>
          <w:snapToGrid w:val="0"/>
        </w:rPr>
        <w:tab/>
        <w:t>Return of document etc. to non-party who produced it under subpoena</w:t>
      </w:r>
      <w:bookmarkEnd w:id="49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500" w:name="_Toc105600230"/>
      <w:r>
        <w:rPr>
          <w:rStyle w:val="CharSectno"/>
        </w:rPr>
        <w:t>16</w:t>
      </w:r>
      <w:r>
        <w:rPr>
          <w:snapToGrid w:val="0"/>
        </w:rPr>
        <w:t>.</w:t>
      </w:r>
      <w:r>
        <w:rPr>
          <w:snapToGrid w:val="0"/>
        </w:rPr>
        <w:tab/>
        <w:t>Death of party before judgment is given</w:t>
      </w:r>
      <w:bookmarkEnd w:id="50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501" w:name="_Toc105600231"/>
      <w:r>
        <w:rPr>
          <w:rStyle w:val="CharSectno"/>
        </w:rPr>
        <w:lastRenderedPageBreak/>
        <w:t>17</w:t>
      </w:r>
      <w:r>
        <w:rPr>
          <w:snapToGrid w:val="0"/>
        </w:rPr>
        <w:t>.</w:t>
      </w:r>
      <w:r>
        <w:rPr>
          <w:snapToGrid w:val="0"/>
        </w:rPr>
        <w:tab/>
        <w:t>Impounded documents</w:t>
      </w:r>
      <w:bookmarkEnd w:id="50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502" w:name="_Toc105600232"/>
      <w:r>
        <w:rPr>
          <w:rStyle w:val="CharSectno"/>
        </w:rPr>
        <w:t>18</w:t>
      </w:r>
      <w:r>
        <w:rPr>
          <w:snapToGrid w:val="0"/>
        </w:rPr>
        <w:t>.</w:t>
      </w:r>
      <w:r>
        <w:rPr>
          <w:snapToGrid w:val="0"/>
        </w:rPr>
        <w:tab/>
        <w:t>Assessment of damages by master</w:t>
      </w:r>
      <w:bookmarkEnd w:id="50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503" w:name="_Toc105600233"/>
      <w:r>
        <w:rPr>
          <w:rStyle w:val="CharSectno"/>
        </w:rPr>
        <w:t>19</w:t>
      </w:r>
      <w:r>
        <w:rPr>
          <w:snapToGrid w:val="0"/>
        </w:rPr>
        <w:t>.</w:t>
      </w:r>
      <w:r>
        <w:rPr>
          <w:snapToGrid w:val="0"/>
        </w:rPr>
        <w:tab/>
        <w:t>Damages to time of assessment</w:t>
      </w:r>
      <w:bookmarkEnd w:id="50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lastRenderedPageBreak/>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504" w:name="_Toc105600234"/>
      <w:r>
        <w:rPr>
          <w:rStyle w:val="CharSectno"/>
        </w:rPr>
        <w:t>20</w:t>
      </w:r>
      <w:r>
        <w:rPr>
          <w:snapToGrid w:val="0"/>
        </w:rPr>
        <w:t>.</w:t>
      </w:r>
      <w:r>
        <w:rPr>
          <w:snapToGrid w:val="0"/>
        </w:rPr>
        <w:tab/>
        <w:t>Writ of inquiry not to be used</w:t>
      </w:r>
      <w:bookmarkEnd w:id="50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05" w:name="_Toc105592814"/>
      <w:bookmarkStart w:id="506" w:name="_Toc105594091"/>
      <w:bookmarkStart w:id="507" w:name="_Toc105600235"/>
      <w:r>
        <w:rPr>
          <w:rStyle w:val="CharPartNo"/>
        </w:rPr>
        <w:lastRenderedPageBreak/>
        <w:t>Order 35</w:t>
      </w:r>
      <w:r>
        <w:rPr>
          <w:rStyle w:val="CharDivNo"/>
        </w:rPr>
        <w:t> </w:t>
      </w:r>
      <w:r>
        <w:t>—</w:t>
      </w:r>
      <w:r>
        <w:rPr>
          <w:rStyle w:val="CharDivText"/>
        </w:rPr>
        <w:t> </w:t>
      </w:r>
      <w:r>
        <w:rPr>
          <w:rStyle w:val="CharPartText"/>
        </w:rPr>
        <w:t>Assessors and referees</w:t>
      </w:r>
      <w:bookmarkEnd w:id="505"/>
      <w:bookmarkEnd w:id="506"/>
      <w:bookmarkEnd w:id="507"/>
    </w:p>
    <w:p>
      <w:pPr>
        <w:pStyle w:val="Heading5"/>
        <w:rPr>
          <w:snapToGrid w:val="0"/>
        </w:rPr>
      </w:pPr>
      <w:bookmarkStart w:id="508" w:name="_Toc105600236"/>
      <w:r>
        <w:rPr>
          <w:rStyle w:val="CharSectno"/>
        </w:rPr>
        <w:t>1</w:t>
      </w:r>
      <w:r>
        <w:rPr>
          <w:snapToGrid w:val="0"/>
        </w:rPr>
        <w:t>.</w:t>
      </w:r>
      <w:r>
        <w:rPr>
          <w:snapToGrid w:val="0"/>
        </w:rPr>
        <w:tab/>
        <w:t>Trial with assessors</w:t>
      </w:r>
      <w:bookmarkEnd w:id="50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09" w:name="_Toc105600237"/>
      <w:r>
        <w:rPr>
          <w:rStyle w:val="CharSectno"/>
        </w:rPr>
        <w:t>2</w:t>
      </w:r>
      <w:r>
        <w:rPr>
          <w:snapToGrid w:val="0"/>
        </w:rPr>
        <w:t>.</w:t>
      </w:r>
      <w:r>
        <w:rPr>
          <w:snapToGrid w:val="0"/>
        </w:rPr>
        <w:tab/>
        <w:t>Trial before referee</w:t>
      </w:r>
      <w:bookmarkEnd w:id="50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10" w:name="_Toc105600238"/>
      <w:r>
        <w:rPr>
          <w:rStyle w:val="CharSectno"/>
        </w:rPr>
        <w:t>3</w:t>
      </w:r>
      <w:r>
        <w:rPr>
          <w:snapToGrid w:val="0"/>
        </w:rPr>
        <w:t>.</w:t>
      </w:r>
      <w:r>
        <w:rPr>
          <w:snapToGrid w:val="0"/>
        </w:rPr>
        <w:tab/>
        <w:t>Evidence before referee</w:t>
      </w:r>
      <w:bookmarkEnd w:id="51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11" w:name="_Toc105600239"/>
      <w:r>
        <w:rPr>
          <w:rStyle w:val="CharSectno"/>
        </w:rPr>
        <w:t>4</w:t>
      </w:r>
      <w:r>
        <w:rPr>
          <w:snapToGrid w:val="0"/>
        </w:rPr>
        <w:t>.</w:t>
      </w:r>
      <w:r>
        <w:rPr>
          <w:snapToGrid w:val="0"/>
        </w:rPr>
        <w:tab/>
        <w:t>Authority of referee</w:t>
      </w:r>
      <w:bookmarkEnd w:id="51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12" w:name="_Toc105600240"/>
      <w:r>
        <w:rPr>
          <w:rStyle w:val="CharSectno"/>
        </w:rPr>
        <w:t>5</w:t>
      </w:r>
      <w:r>
        <w:rPr>
          <w:snapToGrid w:val="0"/>
        </w:rPr>
        <w:t>.</w:t>
      </w:r>
      <w:r>
        <w:rPr>
          <w:snapToGrid w:val="0"/>
        </w:rPr>
        <w:tab/>
        <w:t>Referee cannot order imprisonment</w:t>
      </w:r>
      <w:bookmarkEnd w:id="51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13" w:name="_Toc105600241"/>
      <w:r>
        <w:rPr>
          <w:rStyle w:val="CharSectno"/>
        </w:rPr>
        <w:lastRenderedPageBreak/>
        <w:t>6</w:t>
      </w:r>
      <w:r>
        <w:rPr>
          <w:snapToGrid w:val="0"/>
        </w:rPr>
        <w:t>.</w:t>
      </w:r>
      <w:r>
        <w:rPr>
          <w:snapToGrid w:val="0"/>
        </w:rPr>
        <w:tab/>
        <w:t>Referee may submit question to Court</w:t>
      </w:r>
      <w:bookmarkEnd w:id="51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14" w:name="_Toc105600242"/>
      <w:r>
        <w:rPr>
          <w:rStyle w:val="CharSectno"/>
        </w:rPr>
        <w:t>7</w:t>
      </w:r>
      <w:r>
        <w:rPr>
          <w:snapToGrid w:val="0"/>
        </w:rPr>
        <w:t>.</w:t>
      </w:r>
      <w:r>
        <w:rPr>
          <w:snapToGrid w:val="0"/>
        </w:rPr>
        <w:tab/>
        <w:t>Notice of referee’s report</w:t>
      </w:r>
      <w:bookmarkEnd w:id="51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15" w:name="_Toc105600243"/>
      <w:r>
        <w:rPr>
          <w:rStyle w:val="CharSectno"/>
        </w:rPr>
        <w:t>8</w:t>
      </w:r>
      <w:r>
        <w:rPr>
          <w:snapToGrid w:val="0"/>
        </w:rPr>
        <w:t>.</w:t>
      </w:r>
      <w:r>
        <w:rPr>
          <w:snapToGrid w:val="0"/>
        </w:rPr>
        <w:tab/>
        <w:t>Adoption etc. of referee’s report in adjourned case</w:t>
      </w:r>
      <w:bookmarkEnd w:id="515"/>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6" w:name="_Toc105600244"/>
      <w:r>
        <w:rPr>
          <w:rStyle w:val="CharSectno"/>
        </w:rPr>
        <w:t>9</w:t>
      </w:r>
      <w:r>
        <w:rPr>
          <w:snapToGrid w:val="0"/>
        </w:rPr>
        <w:t>.</w:t>
      </w:r>
      <w:r>
        <w:rPr>
          <w:snapToGrid w:val="0"/>
        </w:rPr>
        <w:tab/>
        <w:t>Adoption etc. of referee’s report where case not adjourned</w:t>
      </w:r>
      <w:bookmarkEnd w:id="516"/>
    </w:p>
    <w:p>
      <w:pPr>
        <w:pStyle w:val="Subsection"/>
        <w:rPr>
          <w:snapToGrid w:val="0"/>
        </w:rPr>
      </w:pPr>
      <w:r>
        <w:rPr>
          <w:snapToGrid w:val="0"/>
        </w:rPr>
        <w:tab/>
      </w:r>
      <w:r>
        <w:rPr>
          <w:snapToGrid w:val="0"/>
        </w:rPr>
        <w:tab/>
        <w:t xml:space="preserve">Where the report of the referee has been made in a cause or matter, the further consideration of which has not been adjourned, any party may, by an 8 days’ notice of motion, apply to the Court to adopt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7" w:name="_Toc105600245"/>
      <w:r>
        <w:rPr>
          <w:rStyle w:val="CharSectno"/>
        </w:rPr>
        <w:t>10</w:t>
      </w:r>
      <w:r>
        <w:rPr>
          <w:snapToGrid w:val="0"/>
        </w:rPr>
        <w:t>.</w:t>
      </w:r>
      <w:r>
        <w:rPr>
          <w:snapToGrid w:val="0"/>
        </w:rPr>
        <w:tab/>
        <w:t>Costs</w:t>
      </w:r>
      <w:bookmarkEnd w:id="51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18" w:name="_Toc105600246"/>
      <w:r>
        <w:rPr>
          <w:rStyle w:val="CharSectno"/>
        </w:rPr>
        <w:t>11</w:t>
      </w:r>
      <w:r>
        <w:rPr>
          <w:snapToGrid w:val="0"/>
        </w:rPr>
        <w:t>.</w:t>
      </w:r>
      <w:r>
        <w:rPr>
          <w:snapToGrid w:val="0"/>
        </w:rPr>
        <w:tab/>
        <w:t>Application of this Order to other references</w:t>
      </w:r>
      <w:bookmarkEnd w:id="51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519" w:name="_Toc105592826"/>
      <w:bookmarkStart w:id="520" w:name="_Toc105594103"/>
      <w:bookmarkStart w:id="521" w:name="_Toc105600247"/>
      <w:r>
        <w:rPr>
          <w:rStyle w:val="CharPartNo"/>
        </w:rPr>
        <w:lastRenderedPageBreak/>
        <w:t>Order 36</w:t>
      </w:r>
      <w:r>
        <w:rPr>
          <w:rStyle w:val="CharDivNo"/>
        </w:rPr>
        <w:t> </w:t>
      </w:r>
      <w:r>
        <w:t>—</w:t>
      </w:r>
      <w:r>
        <w:rPr>
          <w:rStyle w:val="CharDivText"/>
        </w:rPr>
        <w:t> </w:t>
      </w:r>
      <w:r>
        <w:rPr>
          <w:rStyle w:val="CharPartText"/>
        </w:rPr>
        <w:t>Evidence: general</w:t>
      </w:r>
      <w:bookmarkEnd w:id="519"/>
      <w:bookmarkEnd w:id="520"/>
      <w:bookmarkEnd w:id="521"/>
    </w:p>
    <w:p>
      <w:pPr>
        <w:pStyle w:val="Heading5"/>
        <w:rPr>
          <w:snapToGrid w:val="0"/>
        </w:rPr>
      </w:pPr>
      <w:bookmarkStart w:id="522" w:name="_Toc105600248"/>
      <w:r>
        <w:rPr>
          <w:rStyle w:val="CharSectno"/>
        </w:rPr>
        <w:t>1</w:t>
      </w:r>
      <w:r>
        <w:rPr>
          <w:snapToGrid w:val="0"/>
        </w:rPr>
        <w:t>.</w:t>
      </w:r>
      <w:r>
        <w:rPr>
          <w:snapToGrid w:val="0"/>
        </w:rPr>
        <w:tab/>
        <w:t>Facts to be proved usually by oral evidence in open court</w:t>
      </w:r>
      <w:bookmarkEnd w:id="52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23" w:name="_Toc105600249"/>
      <w:r>
        <w:rPr>
          <w:rStyle w:val="CharSectno"/>
        </w:rPr>
        <w:t>2</w:t>
      </w:r>
      <w:r>
        <w:rPr>
          <w:snapToGrid w:val="0"/>
        </w:rPr>
        <w:t>.</w:t>
      </w:r>
      <w:r>
        <w:rPr>
          <w:snapToGrid w:val="0"/>
        </w:rPr>
        <w:tab/>
        <w:t>Evidence by affidavit</w:t>
      </w:r>
      <w:bookmarkEnd w:id="52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524" w:name="_Toc10560025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2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525" w:name="_Toc105600251"/>
      <w:r>
        <w:rPr>
          <w:rStyle w:val="CharSectno"/>
        </w:rPr>
        <w:t>4</w:t>
      </w:r>
      <w:r>
        <w:rPr>
          <w:snapToGrid w:val="0"/>
        </w:rPr>
        <w:t>.</w:t>
      </w:r>
      <w:r>
        <w:rPr>
          <w:snapToGrid w:val="0"/>
        </w:rPr>
        <w:tab/>
        <w:t>Reception of plans etc. in evidence</w:t>
      </w:r>
      <w:bookmarkEnd w:id="52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26" w:name="_Toc105600252"/>
      <w:r>
        <w:rPr>
          <w:rStyle w:val="CharSectno"/>
        </w:rPr>
        <w:t>5</w:t>
      </w:r>
      <w:r>
        <w:rPr>
          <w:snapToGrid w:val="0"/>
        </w:rPr>
        <w:t>.</w:t>
      </w:r>
      <w:r>
        <w:rPr>
          <w:snapToGrid w:val="0"/>
        </w:rPr>
        <w:tab/>
        <w:t>Orders under r. 2 or 4 may be revoked or varied</w:t>
      </w:r>
      <w:bookmarkEnd w:id="52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527" w:name="_Toc105600253"/>
      <w:r>
        <w:rPr>
          <w:rStyle w:val="CharSectno"/>
        </w:rPr>
        <w:t>6</w:t>
      </w:r>
      <w:r>
        <w:rPr>
          <w:snapToGrid w:val="0"/>
        </w:rPr>
        <w:t>.</w:t>
      </w:r>
      <w:r>
        <w:rPr>
          <w:snapToGrid w:val="0"/>
        </w:rPr>
        <w:tab/>
        <w:t>Trials of issues etc., evidence in</w:t>
      </w:r>
      <w:bookmarkEnd w:id="52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528" w:name="_Toc105600254"/>
      <w:r>
        <w:rPr>
          <w:rStyle w:val="CharSectno"/>
        </w:rPr>
        <w:t>7</w:t>
      </w:r>
      <w:r>
        <w:rPr>
          <w:snapToGrid w:val="0"/>
        </w:rPr>
        <w:t>.</w:t>
      </w:r>
      <w:r>
        <w:rPr>
          <w:snapToGrid w:val="0"/>
        </w:rPr>
        <w:tab/>
        <w:t>Depositions as evidence</w:t>
      </w:r>
      <w:bookmarkEnd w:id="52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29" w:name="_Toc105600255"/>
      <w:r>
        <w:rPr>
          <w:rStyle w:val="CharSectno"/>
        </w:rPr>
        <w:t>8</w:t>
      </w:r>
      <w:r>
        <w:rPr>
          <w:snapToGrid w:val="0"/>
        </w:rPr>
        <w:t>.</w:t>
      </w:r>
      <w:r>
        <w:rPr>
          <w:snapToGrid w:val="0"/>
        </w:rPr>
        <w:tab/>
        <w:t>Court documents admissible in evidence</w:t>
      </w:r>
      <w:bookmarkEnd w:id="529"/>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530" w:name="_Toc105600256"/>
      <w:r>
        <w:rPr>
          <w:rStyle w:val="CharSectno"/>
        </w:rPr>
        <w:t>9</w:t>
      </w:r>
      <w:r>
        <w:rPr>
          <w:snapToGrid w:val="0"/>
        </w:rPr>
        <w:t>.</w:t>
      </w:r>
      <w:r>
        <w:rPr>
          <w:snapToGrid w:val="0"/>
        </w:rPr>
        <w:tab/>
        <w:t>Evidence at trial may be used in subsequent proceedings</w:t>
      </w:r>
      <w:bookmarkEnd w:id="53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31" w:name="_Toc105600257"/>
      <w:r>
        <w:rPr>
          <w:rStyle w:val="CharSectno"/>
        </w:rPr>
        <w:t>10</w:t>
      </w:r>
      <w:r>
        <w:rPr>
          <w:snapToGrid w:val="0"/>
        </w:rPr>
        <w:t>.</w:t>
      </w:r>
      <w:r>
        <w:rPr>
          <w:snapToGrid w:val="0"/>
        </w:rPr>
        <w:tab/>
        <w:t>Evidence in another cause</w:t>
      </w:r>
      <w:bookmarkEnd w:id="53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of his intention to read such evidence.</w:t>
      </w:r>
    </w:p>
    <w:p>
      <w:pPr>
        <w:pStyle w:val="Heading5"/>
        <w:rPr>
          <w:snapToGrid w:val="0"/>
        </w:rPr>
      </w:pPr>
      <w:bookmarkStart w:id="532" w:name="_Toc105600258"/>
      <w:r>
        <w:rPr>
          <w:rStyle w:val="CharSectno"/>
        </w:rPr>
        <w:t>11</w:t>
      </w:r>
      <w:r>
        <w:rPr>
          <w:snapToGrid w:val="0"/>
        </w:rPr>
        <w:t>.</w:t>
      </w:r>
      <w:r>
        <w:rPr>
          <w:snapToGrid w:val="0"/>
        </w:rPr>
        <w:tab/>
        <w:t>Production of documents</w:t>
      </w:r>
      <w:bookmarkEnd w:id="53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533" w:name="_Toc105600259"/>
      <w:r>
        <w:rPr>
          <w:rStyle w:val="CharSectno"/>
        </w:rPr>
        <w:t>20</w:t>
      </w:r>
      <w:r>
        <w:rPr>
          <w:snapToGrid w:val="0"/>
        </w:rPr>
        <w:t>.</w:t>
      </w:r>
      <w:r>
        <w:rPr>
          <w:snapToGrid w:val="0"/>
        </w:rPr>
        <w:tab/>
        <w:t>Interest for purposes of Act s. 32</w:t>
      </w:r>
      <w:bookmarkEnd w:id="53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534" w:name="_Toc105592839"/>
      <w:bookmarkStart w:id="535" w:name="_Toc105594116"/>
      <w:bookmarkStart w:id="536" w:name="_Toc105600260"/>
      <w:r>
        <w:rPr>
          <w:rStyle w:val="CharPartNo"/>
        </w:rPr>
        <w:lastRenderedPageBreak/>
        <w:t>Order 36A</w:t>
      </w:r>
      <w:r>
        <w:rPr>
          <w:rStyle w:val="CharDivNo"/>
        </w:rPr>
        <w:t> </w:t>
      </w:r>
      <w:r>
        <w:t>—</w:t>
      </w:r>
      <w:r>
        <w:rPr>
          <w:rStyle w:val="CharDivText"/>
        </w:rPr>
        <w:t> </w:t>
      </w:r>
      <w:r>
        <w:rPr>
          <w:rStyle w:val="CharPartText"/>
        </w:rPr>
        <w:t>Expert evidence</w:t>
      </w:r>
      <w:bookmarkEnd w:id="534"/>
      <w:bookmarkEnd w:id="535"/>
      <w:bookmarkEnd w:id="536"/>
    </w:p>
    <w:p>
      <w:pPr>
        <w:pStyle w:val="Footnoteheading"/>
        <w:ind w:left="890"/>
        <w:rPr>
          <w:snapToGrid w:val="0"/>
        </w:rPr>
      </w:pPr>
      <w:r>
        <w:rPr>
          <w:snapToGrid w:val="0"/>
        </w:rPr>
        <w:tab/>
        <w:t>[Heading inserted: Gazette 13 Oct 1978 p. 3699.]</w:t>
      </w:r>
    </w:p>
    <w:p>
      <w:pPr>
        <w:pStyle w:val="Heading5"/>
      </w:pPr>
      <w:bookmarkStart w:id="537" w:name="_Toc105600261"/>
      <w:r>
        <w:rPr>
          <w:rStyle w:val="CharSectno"/>
        </w:rPr>
        <w:t>1</w:t>
      </w:r>
      <w:r>
        <w:t>.</w:t>
      </w:r>
      <w:r>
        <w:tab/>
        <w:t>Expert evidence</w:t>
      </w:r>
      <w:bookmarkEnd w:id="537"/>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538" w:name="_Toc105592841"/>
      <w:bookmarkStart w:id="539" w:name="_Toc105594118"/>
      <w:bookmarkStart w:id="540" w:name="_Toc105600262"/>
      <w:r>
        <w:rPr>
          <w:rStyle w:val="CharPartNo"/>
        </w:rPr>
        <w:lastRenderedPageBreak/>
        <w:t>Order 36B</w:t>
      </w:r>
      <w:r>
        <w:t> — </w:t>
      </w:r>
      <w:r>
        <w:rPr>
          <w:rStyle w:val="CharPartText"/>
        </w:rPr>
        <w:t>Subpoenas</w:t>
      </w:r>
      <w:bookmarkEnd w:id="538"/>
      <w:bookmarkEnd w:id="539"/>
      <w:bookmarkEnd w:id="540"/>
    </w:p>
    <w:p>
      <w:pPr>
        <w:pStyle w:val="Footnoteheading"/>
      </w:pPr>
      <w:r>
        <w:tab/>
        <w:t>[Heading inserted: Gazette 21 Feb 2007 p. 540.]</w:t>
      </w:r>
    </w:p>
    <w:p>
      <w:pPr>
        <w:pStyle w:val="Heading5"/>
        <w:spacing w:before="180"/>
      </w:pPr>
      <w:bookmarkStart w:id="541" w:name="_Toc105600263"/>
      <w:r>
        <w:rPr>
          <w:rStyle w:val="CharSectno"/>
        </w:rPr>
        <w:t>1</w:t>
      </w:r>
      <w:r>
        <w:t>.</w:t>
      </w:r>
      <w:r>
        <w:tab/>
        <w:t>Terms used</w:t>
      </w:r>
      <w:bookmarkEnd w:id="54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lastRenderedPageBreak/>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542" w:name="_Toc105600264"/>
      <w:r>
        <w:rPr>
          <w:rStyle w:val="CharSectno"/>
        </w:rPr>
        <w:t>2</w:t>
      </w:r>
      <w:r>
        <w:t>.</w:t>
      </w:r>
      <w:r>
        <w:tab/>
        <w:t>Issuing subpoenas</w:t>
      </w:r>
      <w:bookmarkEnd w:id="54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lastRenderedPageBreak/>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lastRenderedPageBreak/>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543" w:name="_Toc105600265"/>
      <w:r>
        <w:rPr>
          <w:rStyle w:val="CharSectno"/>
        </w:rPr>
        <w:t>3</w:t>
      </w:r>
      <w:r>
        <w:t>.</w:t>
      </w:r>
      <w:r>
        <w:tab/>
        <w:t>Form of subpoena</w:t>
      </w:r>
      <w:bookmarkEnd w:id="54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lastRenderedPageBreak/>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lastRenderedPageBreak/>
        <w:t>[</w:t>
      </w:r>
      <w:r>
        <w:rPr>
          <w:b/>
        </w:rPr>
        <w:t>3A.</w:t>
      </w:r>
      <w:r>
        <w:tab/>
        <w:t>Deleted: Gazette 24 May 2017 p. 2569.]</w:t>
      </w:r>
    </w:p>
    <w:p>
      <w:pPr>
        <w:pStyle w:val="Heading5"/>
      </w:pPr>
      <w:bookmarkStart w:id="544" w:name="_Toc105600266"/>
      <w:r>
        <w:rPr>
          <w:rStyle w:val="CharSectno"/>
        </w:rPr>
        <w:t>4</w:t>
      </w:r>
      <w:r>
        <w:t>.</w:t>
      </w:r>
      <w:r>
        <w:tab/>
        <w:t>Service of subpoenas</w:t>
      </w:r>
      <w:bookmarkEnd w:id="54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545" w:name="_Toc105600267"/>
      <w:r>
        <w:rPr>
          <w:rStyle w:val="CharSectno"/>
        </w:rPr>
        <w:t>5</w:t>
      </w:r>
      <w:r>
        <w:t>.</w:t>
      </w:r>
      <w:r>
        <w:tab/>
        <w:t>Party may request notice that subpoena to produce has been obeyed</w:t>
      </w:r>
      <w:bookmarkEnd w:id="545"/>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546" w:name="_Toc105600268"/>
      <w:r>
        <w:rPr>
          <w:rStyle w:val="CharSectno"/>
        </w:rPr>
        <w:t>5A</w:t>
      </w:r>
      <w:r>
        <w:t>.</w:t>
      </w:r>
      <w:r>
        <w:tab/>
        <w:t>Altering date for attendance or production</w:t>
      </w:r>
      <w:bookmarkEnd w:id="54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lastRenderedPageBreak/>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547" w:name="_Toc105600269"/>
      <w:r>
        <w:rPr>
          <w:rStyle w:val="CharSectno"/>
        </w:rPr>
        <w:t>6</w:t>
      </w:r>
      <w:r>
        <w:t>.</w:t>
      </w:r>
      <w:r>
        <w:tab/>
        <w:t>Compliance with subpoena</w:t>
      </w:r>
      <w:bookmarkEnd w:id="54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 xml:space="preserve">by attending at the date, time and place specified for production or, if the addressee has received notice of a </w:t>
      </w:r>
      <w:r>
        <w:lastRenderedPageBreak/>
        <w:t>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548" w:name="_Toc105600270"/>
      <w:r>
        <w:rPr>
          <w:rStyle w:val="CharSectno"/>
        </w:rPr>
        <w:lastRenderedPageBreak/>
        <w:t>7</w:t>
      </w:r>
      <w:r>
        <w:t>.</w:t>
      </w:r>
      <w:r>
        <w:tab/>
        <w:t>Production otherwise than at a trial</w:t>
      </w:r>
      <w:bookmarkEnd w:id="54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549" w:name="_Toc105600271"/>
      <w:r>
        <w:rPr>
          <w:rStyle w:val="CharSectno"/>
        </w:rPr>
        <w:t>8</w:t>
      </w:r>
      <w:r>
        <w:t>.</w:t>
      </w:r>
      <w:r>
        <w:tab/>
        <w:t>Setting aside subpoena to attend to give evidence</w:t>
      </w:r>
      <w:bookmarkEnd w:id="549"/>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550" w:name="_Toc105600272"/>
      <w:r>
        <w:rPr>
          <w:rStyle w:val="CharSectno"/>
        </w:rPr>
        <w:lastRenderedPageBreak/>
        <w:t>8A</w:t>
      </w:r>
      <w:r>
        <w:t>.</w:t>
      </w:r>
      <w:r>
        <w:tab/>
        <w:t>Setting aside subpoena to produce and directions as to things to be produced</w:t>
      </w:r>
      <w:bookmarkEnd w:id="55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551" w:name="_Toc105600273"/>
      <w:r>
        <w:rPr>
          <w:rStyle w:val="CharSectno"/>
        </w:rPr>
        <w:t>8B</w:t>
      </w:r>
      <w:r>
        <w:t>.</w:t>
      </w:r>
      <w:r>
        <w:tab/>
        <w:t>How requests under r. 8 and 8A to be made</w:t>
      </w:r>
      <w:bookmarkEnd w:id="55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lastRenderedPageBreak/>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552" w:name="_Toc105600274"/>
      <w:r>
        <w:rPr>
          <w:rStyle w:val="CharSectno"/>
        </w:rPr>
        <w:t>9</w:t>
      </w:r>
      <w:r>
        <w:t>.</w:t>
      </w:r>
      <w:r>
        <w:tab/>
        <w:t>Inspecting and dealing with documents and things produced otherwise than at a trial</w:t>
      </w:r>
      <w:bookmarkEnd w:id="552"/>
    </w:p>
    <w:p>
      <w:pPr>
        <w:pStyle w:val="Subsection"/>
      </w:pPr>
      <w:r>
        <w:tab/>
        <w:t>(1)</w:t>
      </w:r>
      <w:r>
        <w:tab/>
        <w:t>This rule applies if, under a subpoena to produce, the addressee produces a document or thing to the Court otherwise than at a trial.</w:t>
      </w:r>
    </w:p>
    <w:p>
      <w:pPr>
        <w:pStyle w:val="Subsection"/>
      </w:pPr>
      <w:r>
        <w:lastRenderedPageBreak/>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553" w:name="_Toc105600275"/>
      <w:r>
        <w:rPr>
          <w:rStyle w:val="CharSectno"/>
        </w:rPr>
        <w:t>10</w:t>
      </w:r>
      <w:r>
        <w:t>.</w:t>
      </w:r>
      <w:r>
        <w:tab/>
        <w:t>Disposal of documents and things produced</w:t>
      </w:r>
      <w:bookmarkEnd w:id="55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554" w:name="_Toc105600276"/>
      <w:r>
        <w:rPr>
          <w:rStyle w:val="CharSectno"/>
        </w:rPr>
        <w:t>11</w:t>
      </w:r>
      <w:r>
        <w:t>.</w:t>
      </w:r>
      <w:r>
        <w:tab/>
        <w:t>Costs and expenses of compliance</w:t>
      </w:r>
      <w:bookmarkEnd w:id="55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lastRenderedPageBreak/>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555" w:name="_Toc105600277"/>
      <w:r>
        <w:rPr>
          <w:rStyle w:val="CharSectno"/>
        </w:rPr>
        <w:t>12</w:t>
      </w:r>
      <w:r>
        <w:t>.</w:t>
      </w:r>
      <w:r>
        <w:tab/>
        <w:t>Failure to comply with subpoena is contempt of court</w:t>
      </w:r>
      <w:bookmarkEnd w:id="555"/>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556" w:name="_Toc105600278"/>
      <w:r>
        <w:rPr>
          <w:rStyle w:val="CharSectno"/>
        </w:rPr>
        <w:t>13</w:t>
      </w:r>
      <w:r>
        <w:t>.</w:t>
      </w:r>
      <w:r>
        <w:tab/>
        <w:t>Documents and things in custody of court</w:t>
      </w:r>
      <w:bookmarkEnd w:id="55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lastRenderedPageBreak/>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557" w:name="_Toc105592858"/>
      <w:bookmarkStart w:id="558" w:name="_Toc105594135"/>
      <w:bookmarkStart w:id="559" w:name="_Toc105600279"/>
      <w:r>
        <w:rPr>
          <w:rStyle w:val="CharPartNo"/>
        </w:rPr>
        <w:lastRenderedPageBreak/>
        <w:t>Order 37</w:t>
      </w:r>
      <w:r>
        <w:rPr>
          <w:rStyle w:val="CharDivNo"/>
        </w:rPr>
        <w:t> </w:t>
      </w:r>
      <w:r>
        <w:t>—</w:t>
      </w:r>
      <w:r>
        <w:rPr>
          <w:rStyle w:val="CharDivText"/>
        </w:rPr>
        <w:t> </w:t>
      </w:r>
      <w:r>
        <w:rPr>
          <w:rStyle w:val="CharPartText"/>
        </w:rPr>
        <w:t>Affidavits</w:t>
      </w:r>
      <w:bookmarkEnd w:id="557"/>
      <w:bookmarkEnd w:id="558"/>
      <w:bookmarkEnd w:id="559"/>
    </w:p>
    <w:p>
      <w:pPr>
        <w:pStyle w:val="Heading5"/>
        <w:rPr>
          <w:snapToGrid w:val="0"/>
        </w:rPr>
      </w:pPr>
      <w:bookmarkStart w:id="560" w:name="_Toc105600280"/>
      <w:r>
        <w:rPr>
          <w:rStyle w:val="CharSectno"/>
        </w:rPr>
        <w:t>1</w:t>
      </w:r>
      <w:r>
        <w:rPr>
          <w:snapToGrid w:val="0"/>
        </w:rPr>
        <w:t>.</w:t>
      </w:r>
      <w:r>
        <w:rPr>
          <w:snapToGrid w:val="0"/>
        </w:rPr>
        <w:tab/>
        <w:t>Title of affidavits</w:t>
      </w:r>
      <w:bookmarkEnd w:id="56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561" w:name="_Toc105600281"/>
      <w:r>
        <w:rPr>
          <w:rStyle w:val="CharSectno"/>
        </w:rPr>
        <w:t>2</w:t>
      </w:r>
      <w:r>
        <w:rPr>
          <w:snapToGrid w:val="0"/>
        </w:rPr>
        <w:t>.</w:t>
      </w:r>
      <w:r>
        <w:rPr>
          <w:snapToGrid w:val="0"/>
        </w:rPr>
        <w:tab/>
        <w:t>Form of affidavits</w:t>
      </w:r>
      <w:bookmarkEnd w:id="56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lastRenderedPageBreak/>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562" w:name="_Toc105600282"/>
      <w:r>
        <w:rPr>
          <w:rStyle w:val="CharSectno"/>
        </w:rPr>
        <w:t>3</w:t>
      </w:r>
      <w:r>
        <w:rPr>
          <w:snapToGrid w:val="0"/>
        </w:rPr>
        <w:t>.</w:t>
      </w:r>
      <w:r>
        <w:rPr>
          <w:snapToGrid w:val="0"/>
        </w:rPr>
        <w:tab/>
        <w:t>Affidavits by 2 or more deponents</w:t>
      </w:r>
      <w:bookmarkEnd w:id="56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lastRenderedPageBreak/>
        <w:t>[</w:t>
      </w:r>
      <w:r>
        <w:rPr>
          <w:b/>
        </w:rPr>
        <w:t>4, 4A.</w:t>
      </w:r>
      <w:r>
        <w:tab/>
        <w:t>Deleted: Gazette 21 Feb 2007 p. 550.]</w:t>
      </w:r>
    </w:p>
    <w:p>
      <w:pPr>
        <w:pStyle w:val="Heading5"/>
        <w:rPr>
          <w:snapToGrid w:val="0"/>
        </w:rPr>
      </w:pPr>
      <w:bookmarkStart w:id="563" w:name="_Toc105600283"/>
      <w:r>
        <w:rPr>
          <w:rStyle w:val="CharSectno"/>
        </w:rPr>
        <w:t>5</w:t>
      </w:r>
      <w:r>
        <w:rPr>
          <w:snapToGrid w:val="0"/>
        </w:rPr>
        <w:t>.</w:t>
      </w:r>
      <w:r>
        <w:rPr>
          <w:snapToGrid w:val="0"/>
        </w:rPr>
        <w:tab/>
        <w:t>Irregularity</w:t>
      </w:r>
      <w:bookmarkEnd w:id="56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64" w:name="_Toc105600284"/>
      <w:r>
        <w:rPr>
          <w:rStyle w:val="CharSectno"/>
        </w:rPr>
        <w:t>6</w:t>
      </w:r>
      <w:r>
        <w:rPr>
          <w:snapToGrid w:val="0"/>
        </w:rPr>
        <w:t>.</w:t>
      </w:r>
      <w:r>
        <w:rPr>
          <w:snapToGrid w:val="0"/>
        </w:rPr>
        <w:tab/>
        <w:t>Contents of affidavits</w:t>
      </w:r>
      <w:bookmarkEnd w:id="564"/>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lastRenderedPageBreak/>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565" w:name="_Toc105600285"/>
      <w:r>
        <w:rPr>
          <w:rStyle w:val="CharSectno"/>
        </w:rPr>
        <w:t>7</w:t>
      </w:r>
      <w:r>
        <w:rPr>
          <w:snapToGrid w:val="0"/>
        </w:rPr>
        <w:t>.</w:t>
      </w:r>
      <w:r>
        <w:rPr>
          <w:snapToGrid w:val="0"/>
        </w:rPr>
        <w:tab/>
        <w:t>Scandalous matter</w:t>
      </w:r>
      <w:bookmarkEnd w:id="56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566" w:name="_Toc105600286"/>
      <w:r>
        <w:rPr>
          <w:rStyle w:val="CharSectno"/>
        </w:rPr>
        <w:t>9</w:t>
      </w:r>
      <w:r>
        <w:rPr>
          <w:snapToGrid w:val="0"/>
        </w:rPr>
        <w:t>.</w:t>
      </w:r>
      <w:r>
        <w:rPr>
          <w:snapToGrid w:val="0"/>
        </w:rPr>
        <w:tab/>
        <w:t>Exhibits</w:t>
      </w:r>
      <w:bookmarkEnd w:id="56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567" w:name="_Toc105600287"/>
      <w:r>
        <w:rPr>
          <w:rStyle w:val="CharSectno"/>
        </w:rPr>
        <w:lastRenderedPageBreak/>
        <w:t>13</w:t>
      </w:r>
      <w:r>
        <w:rPr>
          <w:snapToGrid w:val="0"/>
        </w:rPr>
        <w:t>.</w:t>
      </w:r>
      <w:r>
        <w:rPr>
          <w:snapToGrid w:val="0"/>
        </w:rPr>
        <w:tab/>
        <w:t>Affidavits to be filed</w:t>
      </w:r>
      <w:bookmarkEnd w:id="56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68" w:name="_Toc105600288"/>
      <w:r>
        <w:rPr>
          <w:rStyle w:val="CharSectno"/>
        </w:rPr>
        <w:t>14</w:t>
      </w:r>
      <w:r>
        <w:rPr>
          <w:snapToGrid w:val="0"/>
        </w:rPr>
        <w:t>.</w:t>
      </w:r>
      <w:r>
        <w:rPr>
          <w:snapToGrid w:val="0"/>
        </w:rPr>
        <w:tab/>
        <w:t>Affidavits not to be filed out of time without leave</w:t>
      </w:r>
      <w:bookmarkEnd w:id="56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69" w:name="_Toc105600289"/>
      <w:r>
        <w:rPr>
          <w:rStyle w:val="CharSectno"/>
        </w:rPr>
        <w:t>15</w:t>
      </w:r>
      <w:r>
        <w:rPr>
          <w:snapToGrid w:val="0"/>
        </w:rPr>
        <w:t>.</w:t>
      </w:r>
      <w:r>
        <w:rPr>
          <w:snapToGrid w:val="0"/>
        </w:rPr>
        <w:tab/>
        <w:t>Alterations in accounts</w:t>
      </w:r>
      <w:bookmarkEnd w:id="56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570" w:name="_Toc105600290"/>
      <w:r>
        <w:rPr>
          <w:rStyle w:val="CharSectno"/>
        </w:rPr>
        <w:t>16</w:t>
      </w:r>
      <w:r>
        <w:t>.</w:t>
      </w:r>
      <w:r>
        <w:tab/>
        <w:t xml:space="preserve">This Order additional to </w:t>
      </w:r>
      <w:r>
        <w:rPr>
          <w:i/>
        </w:rPr>
        <w:t>Oaths, Affidavits and Statutory Declarations Act 2005</w:t>
      </w:r>
      <w:bookmarkEnd w:id="570"/>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571" w:name="_Toc105592870"/>
      <w:bookmarkStart w:id="572" w:name="_Toc105594147"/>
      <w:bookmarkStart w:id="573" w:name="_Toc105600291"/>
      <w:r>
        <w:rPr>
          <w:rStyle w:val="CharPartNo"/>
        </w:rPr>
        <w:lastRenderedPageBreak/>
        <w:t>Order 38</w:t>
      </w:r>
      <w:r>
        <w:rPr>
          <w:rStyle w:val="CharDivNo"/>
        </w:rPr>
        <w:t> </w:t>
      </w:r>
      <w:r>
        <w:t>—</w:t>
      </w:r>
      <w:r>
        <w:rPr>
          <w:rStyle w:val="CharDivText"/>
        </w:rPr>
        <w:t> </w:t>
      </w:r>
      <w:r>
        <w:rPr>
          <w:rStyle w:val="CharPartText"/>
        </w:rPr>
        <w:t>Evidence by deposition</w:t>
      </w:r>
      <w:bookmarkEnd w:id="571"/>
      <w:bookmarkEnd w:id="572"/>
      <w:bookmarkEnd w:id="573"/>
    </w:p>
    <w:p>
      <w:pPr>
        <w:pStyle w:val="Heading5"/>
        <w:rPr>
          <w:snapToGrid w:val="0"/>
        </w:rPr>
      </w:pPr>
      <w:bookmarkStart w:id="574" w:name="_Toc105600292"/>
      <w:r>
        <w:rPr>
          <w:rStyle w:val="CharSectno"/>
        </w:rPr>
        <w:t>1</w:t>
      </w:r>
      <w:r>
        <w:rPr>
          <w:snapToGrid w:val="0"/>
        </w:rPr>
        <w:t>.</w:t>
      </w:r>
      <w:r>
        <w:rPr>
          <w:snapToGrid w:val="0"/>
        </w:rPr>
        <w:tab/>
        <w:t>Power to order depositions to be taken</w:t>
      </w:r>
      <w:bookmarkEnd w:id="574"/>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575" w:name="_Toc105600293"/>
      <w:r>
        <w:rPr>
          <w:rStyle w:val="CharSectno"/>
        </w:rPr>
        <w:t>4</w:t>
      </w:r>
      <w:r>
        <w:rPr>
          <w:snapToGrid w:val="0"/>
        </w:rPr>
        <w:t>.</w:t>
      </w:r>
      <w:r>
        <w:rPr>
          <w:snapToGrid w:val="0"/>
        </w:rPr>
        <w:tab/>
        <w:t>Enforcing attendance of witness</w:t>
      </w:r>
      <w:bookmarkEnd w:id="57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576" w:name="_Toc105600294"/>
      <w:r>
        <w:rPr>
          <w:rStyle w:val="CharSectno"/>
        </w:rPr>
        <w:lastRenderedPageBreak/>
        <w:t>5</w:t>
      </w:r>
      <w:r>
        <w:rPr>
          <w:snapToGrid w:val="0"/>
        </w:rPr>
        <w:t>.</w:t>
      </w:r>
      <w:r>
        <w:rPr>
          <w:snapToGrid w:val="0"/>
        </w:rPr>
        <w:tab/>
        <w:t>Refusal of witness to attend or be sworn</w:t>
      </w:r>
      <w:bookmarkEnd w:id="57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577" w:name="_Toc105600295"/>
      <w:r>
        <w:rPr>
          <w:rStyle w:val="CharSectno"/>
        </w:rPr>
        <w:t>6</w:t>
      </w:r>
      <w:r>
        <w:rPr>
          <w:snapToGrid w:val="0"/>
        </w:rPr>
        <w:t>.</w:t>
      </w:r>
      <w:r>
        <w:rPr>
          <w:snapToGrid w:val="0"/>
        </w:rPr>
        <w:tab/>
        <w:t>Time and place of examination, notice of</w:t>
      </w:r>
      <w:bookmarkEnd w:id="57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578" w:name="_Toc105600296"/>
      <w:r>
        <w:rPr>
          <w:rStyle w:val="CharSectno"/>
        </w:rPr>
        <w:t>7</w:t>
      </w:r>
      <w:r>
        <w:rPr>
          <w:snapToGrid w:val="0"/>
        </w:rPr>
        <w:t>.</w:t>
      </w:r>
      <w:r>
        <w:rPr>
          <w:snapToGrid w:val="0"/>
        </w:rPr>
        <w:tab/>
        <w:t>Documents to be given to examiner</w:t>
      </w:r>
      <w:bookmarkEnd w:id="578"/>
    </w:p>
    <w:p>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579" w:name="_Toc105600297"/>
      <w:r>
        <w:rPr>
          <w:rStyle w:val="CharSectno"/>
        </w:rPr>
        <w:t>8</w:t>
      </w:r>
      <w:r>
        <w:rPr>
          <w:snapToGrid w:val="0"/>
        </w:rPr>
        <w:t>.</w:t>
      </w:r>
      <w:r>
        <w:rPr>
          <w:snapToGrid w:val="0"/>
        </w:rPr>
        <w:tab/>
        <w:t>Practice on examination</w:t>
      </w:r>
      <w:bookmarkEnd w:id="57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80" w:name="_Toc105600298"/>
      <w:r>
        <w:rPr>
          <w:rStyle w:val="CharSectno"/>
        </w:rPr>
        <w:t>9</w:t>
      </w:r>
      <w:r>
        <w:rPr>
          <w:snapToGrid w:val="0"/>
        </w:rPr>
        <w:t>.</w:t>
      </w:r>
      <w:r>
        <w:rPr>
          <w:snapToGrid w:val="0"/>
        </w:rPr>
        <w:tab/>
        <w:t>Expenses of witnesses</w:t>
      </w:r>
      <w:bookmarkEnd w:id="58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81" w:name="_Toc105600299"/>
      <w:r>
        <w:rPr>
          <w:rStyle w:val="CharSectno"/>
        </w:rPr>
        <w:t>10</w:t>
      </w:r>
      <w:r>
        <w:rPr>
          <w:snapToGrid w:val="0"/>
        </w:rPr>
        <w:t>.</w:t>
      </w:r>
      <w:r>
        <w:rPr>
          <w:snapToGrid w:val="0"/>
        </w:rPr>
        <w:tab/>
        <w:t>Additional witnesses may be examined with parties’ consent</w:t>
      </w:r>
      <w:bookmarkEnd w:id="58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82" w:name="_Toc105600300"/>
      <w:r>
        <w:rPr>
          <w:rStyle w:val="CharSectno"/>
        </w:rPr>
        <w:lastRenderedPageBreak/>
        <w:t>11</w:t>
      </w:r>
      <w:r>
        <w:rPr>
          <w:snapToGrid w:val="0"/>
        </w:rPr>
        <w:t>.</w:t>
      </w:r>
      <w:r>
        <w:rPr>
          <w:snapToGrid w:val="0"/>
        </w:rPr>
        <w:tab/>
        <w:t>How depositions to be taken</w:t>
      </w:r>
      <w:bookmarkEnd w:id="582"/>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lastRenderedPageBreak/>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583" w:name="_Toc105600301"/>
      <w:r>
        <w:rPr>
          <w:rStyle w:val="CharSectno"/>
        </w:rPr>
        <w:t>12</w:t>
      </w:r>
      <w:r>
        <w:rPr>
          <w:snapToGrid w:val="0"/>
        </w:rPr>
        <w:t>.</w:t>
      </w:r>
      <w:r>
        <w:rPr>
          <w:snapToGrid w:val="0"/>
        </w:rPr>
        <w:tab/>
        <w:t>Objection to questions</w:t>
      </w:r>
      <w:bookmarkEnd w:id="58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84" w:name="_Toc105600302"/>
      <w:r>
        <w:rPr>
          <w:rStyle w:val="CharSectno"/>
        </w:rPr>
        <w:t>13</w:t>
      </w:r>
      <w:r>
        <w:rPr>
          <w:snapToGrid w:val="0"/>
        </w:rPr>
        <w:t>.</w:t>
      </w:r>
      <w:r>
        <w:rPr>
          <w:snapToGrid w:val="0"/>
        </w:rPr>
        <w:tab/>
        <w:t>Examiner may give Court special report</w:t>
      </w:r>
      <w:bookmarkEnd w:id="584"/>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85" w:name="_Toc105600303"/>
      <w:r>
        <w:rPr>
          <w:rStyle w:val="CharSectno"/>
        </w:rPr>
        <w:t>14</w:t>
      </w:r>
      <w:r>
        <w:rPr>
          <w:snapToGrid w:val="0"/>
        </w:rPr>
        <w:t>.</w:t>
      </w:r>
      <w:r>
        <w:rPr>
          <w:snapToGrid w:val="0"/>
        </w:rPr>
        <w:tab/>
        <w:t>Oaths</w:t>
      </w:r>
      <w:bookmarkEnd w:id="58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586" w:name="_Toc105600304"/>
      <w:r>
        <w:rPr>
          <w:rStyle w:val="CharSectno"/>
        </w:rPr>
        <w:t>15</w:t>
      </w:r>
      <w:r>
        <w:rPr>
          <w:snapToGrid w:val="0"/>
        </w:rPr>
        <w:t>.</w:t>
      </w:r>
      <w:r>
        <w:rPr>
          <w:snapToGrid w:val="0"/>
        </w:rPr>
        <w:tab/>
        <w:t>Perpetuating testimony</w:t>
      </w:r>
      <w:bookmarkEnd w:id="58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87" w:name="_Toc105600305"/>
      <w:r>
        <w:rPr>
          <w:rStyle w:val="CharSectno"/>
        </w:rPr>
        <w:t>16</w:t>
      </w:r>
      <w:r>
        <w:rPr>
          <w:snapToGrid w:val="0"/>
        </w:rPr>
        <w:t>.</w:t>
      </w:r>
      <w:r>
        <w:rPr>
          <w:snapToGrid w:val="0"/>
        </w:rPr>
        <w:tab/>
        <w:t>Examiner’s fees</w:t>
      </w:r>
      <w:bookmarkEnd w:id="58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588" w:name="_Toc105600306"/>
      <w:r>
        <w:rPr>
          <w:rStyle w:val="CharSectno"/>
        </w:rPr>
        <w:t>17</w:t>
      </w:r>
      <w:r>
        <w:rPr>
          <w:snapToGrid w:val="0"/>
        </w:rPr>
        <w:t>.</w:t>
      </w:r>
      <w:r>
        <w:rPr>
          <w:snapToGrid w:val="0"/>
        </w:rPr>
        <w:tab/>
        <w:t>Payment of examiner’s fees</w:t>
      </w:r>
      <w:bookmarkEnd w:id="588"/>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589" w:name="_Toc105592886"/>
      <w:bookmarkStart w:id="590" w:name="_Toc105594163"/>
      <w:bookmarkStart w:id="591" w:name="_Toc105600307"/>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589"/>
      <w:bookmarkEnd w:id="590"/>
      <w:bookmarkEnd w:id="591"/>
    </w:p>
    <w:p>
      <w:pPr>
        <w:pStyle w:val="Footnoteheading"/>
        <w:ind w:left="890"/>
      </w:pPr>
      <w:r>
        <w:tab/>
        <w:t>[Heading inserted: Gazette 8 Feb 1991 p. 582; amended: Gazette 22 Feb 2008 p. 637.]</w:t>
      </w:r>
    </w:p>
    <w:p>
      <w:pPr>
        <w:pStyle w:val="Heading5"/>
        <w:spacing w:before="180"/>
        <w:rPr>
          <w:sz w:val="20"/>
        </w:rPr>
      </w:pPr>
      <w:bookmarkStart w:id="592" w:name="_Toc105600308"/>
      <w:r>
        <w:rPr>
          <w:rStyle w:val="CharSectno"/>
        </w:rPr>
        <w:t>1</w:t>
      </w:r>
      <w:r>
        <w:rPr>
          <w:snapToGrid w:val="0"/>
        </w:rPr>
        <w:t>.</w:t>
      </w:r>
      <w:r>
        <w:rPr>
          <w:snapToGrid w:val="0"/>
        </w:rPr>
        <w:tab/>
        <w:t>Terms used</w:t>
      </w:r>
      <w:bookmarkEnd w:id="59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593" w:name="_Toc105600309"/>
      <w:r>
        <w:rPr>
          <w:rStyle w:val="CharSectno"/>
        </w:rPr>
        <w:t>2</w:t>
      </w:r>
      <w:r>
        <w:t>.</w:t>
      </w:r>
      <w:r>
        <w:tab/>
        <w:t>Order applies to Act s. 110 and 111</w:t>
      </w:r>
      <w:bookmarkEnd w:id="593"/>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594" w:name="_Toc105600310"/>
      <w:r>
        <w:rPr>
          <w:rStyle w:val="CharSectno"/>
        </w:rPr>
        <w:t>3</w:t>
      </w:r>
      <w:r>
        <w:rPr>
          <w:snapToGrid w:val="0"/>
        </w:rPr>
        <w:t>.</w:t>
      </w:r>
      <w:r>
        <w:rPr>
          <w:snapToGrid w:val="0"/>
        </w:rPr>
        <w:tab/>
        <w:t>Applications under Act s. 110 and 111 in civil proceedings</w:t>
      </w:r>
      <w:bookmarkEnd w:id="59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595" w:name="_Toc105600311"/>
      <w:r>
        <w:rPr>
          <w:rStyle w:val="CharSectno"/>
        </w:rPr>
        <w:t>4</w:t>
      </w:r>
      <w:r>
        <w:rPr>
          <w:snapToGrid w:val="0"/>
        </w:rPr>
        <w:t>.</w:t>
      </w:r>
      <w:r>
        <w:rPr>
          <w:snapToGrid w:val="0"/>
        </w:rPr>
        <w:tab/>
        <w:t>Application under Act s. 110 and 111 in criminal proceedings</w:t>
      </w:r>
      <w:bookmarkEnd w:id="59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596" w:name="_Toc105600312"/>
      <w:r>
        <w:rPr>
          <w:rStyle w:val="CharSectno"/>
        </w:rPr>
        <w:t>5</w:t>
      </w:r>
      <w:r>
        <w:rPr>
          <w:snapToGrid w:val="0"/>
        </w:rPr>
        <w:t>.</w:t>
      </w:r>
      <w:r>
        <w:rPr>
          <w:snapToGrid w:val="0"/>
        </w:rPr>
        <w:tab/>
        <w:t>Orders under Act s. 110 and 111</w:t>
      </w:r>
      <w:bookmarkEnd w:id="59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597" w:name="_Toc105600313"/>
      <w:r>
        <w:rPr>
          <w:rStyle w:val="CharSectno"/>
        </w:rPr>
        <w:lastRenderedPageBreak/>
        <w:t>6</w:t>
      </w:r>
      <w:r>
        <w:rPr>
          <w:snapToGrid w:val="0"/>
        </w:rPr>
        <w:t>.</w:t>
      </w:r>
      <w:r>
        <w:rPr>
          <w:snapToGrid w:val="0"/>
        </w:rPr>
        <w:tab/>
        <w:t>Manner of examination</w:t>
      </w:r>
      <w:bookmarkEnd w:id="59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598" w:name="_Toc105600314"/>
      <w:r>
        <w:rPr>
          <w:rStyle w:val="CharSectno"/>
        </w:rPr>
        <w:t>7</w:t>
      </w:r>
      <w:r>
        <w:rPr>
          <w:snapToGrid w:val="0"/>
        </w:rPr>
        <w:t>.</w:t>
      </w:r>
      <w:r>
        <w:rPr>
          <w:snapToGrid w:val="0"/>
        </w:rPr>
        <w:tab/>
        <w:t>Examiner’s remuneration</w:t>
      </w:r>
      <w:bookmarkEnd w:id="59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599" w:name="_Toc105592894"/>
      <w:bookmarkStart w:id="600" w:name="_Toc105594171"/>
      <w:bookmarkStart w:id="601" w:name="_Toc105600315"/>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599"/>
      <w:bookmarkEnd w:id="600"/>
      <w:bookmarkEnd w:id="601"/>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602" w:name="_Toc105600316"/>
      <w:r>
        <w:rPr>
          <w:rStyle w:val="CharSectno"/>
        </w:rPr>
        <w:t>1</w:t>
      </w:r>
      <w:r>
        <w:rPr>
          <w:snapToGrid w:val="0"/>
        </w:rPr>
        <w:t>.</w:t>
      </w:r>
      <w:r>
        <w:rPr>
          <w:snapToGrid w:val="0"/>
        </w:rPr>
        <w:tab/>
        <w:t>Terms used</w:t>
      </w:r>
      <w:bookmarkEnd w:id="60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603" w:name="_Toc105600317"/>
      <w:r>
        <w:rPr>
          <w:rStyle w:val="CharSectno"/>
        </w:rPr>
        <w:t>2</w:t>
      </w:r>
      <w:r>
        <w:rPr>
          <w:snapToGrid w:val="0"/>
        </w:rPr>
        <w:t>.</w:t>
      </w:r>
      <w:r>
        <w:rPr>
          <w:snapToGrid w:val="0"/>
        </w:rPr>
        <w:tab/>
        <w:t>Applications under Act s. 116</w:t>
      </w:r>
      <w:bookmarkEnd w:id="60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604" w:name="_Toc105600318"/>
      <w:r>
        <w:rPr>
          <w:rStyle w:val="CharSectno"/>
        </w:rPr>
        <w:t>3</w:t>
      </w:r>
      <w:r>
        <w:rPr>
          <w:snapToGrid w:val="0"/>
        </w:rPr>
        <w:t>.</w:t>
      </w:r>
      <w:r>
        <w:rPr>
          <w:snapToGrid w:val="0"/>
        </w:rPr>
        <w:tab/>
        <w:t>Orders under Act s. 117</w:t>
      </w:r>
      <w:bookmarkEnd w:id="60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605" w:name="_Toc105600319"/>
      <w:r>
        <w:rPr>
          <w:rStyle w:val="CharSectno"/>
        </w:rPr>
        <w:t>4</w:t>
      </w:r>
      <w:r>
        <w:rPr>
          <w:snapToGrid w:val="0"/>
        </w:rPr>
        <w:t>.</w:t>
      </w:r>
      <w:r>
        <w:rPr>
          <w:snapToGrid w:val="0"/>
        </w:rPr>
        <w:tab/>
        <w:t>Examiner’s remuneration</w:t>
      </w:r>
      <w:bookmarkEnd w:id="60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606" w:name="_Toc105600320"/>
      <w:r>
        <w:rPr>
          <w:rStyle w:val="CharSectno"/>
        </w:rPr>
        <w:t>4A</w:t>
      </w:r>
      <w:r>
        <w:rPr>
          <w:snapToGrid w:val="0"/>
        </w:rPr>
        <w:t>.</w:t>
      </w:r>
      <w:r>
        <w:rPr>
          <w:snapToGrid w:val="0"/>
        </w:rPr>
        <w:tab/>
        <w:t>Examiner’s power to administer oaths</w:t>
      </w:r>
      <w:bookmarkEnd w:id="60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607" w:name="_Toc105600321"/>
      <w:r>
        <w:rPr>
          <w:rStyle w:val="CharSectno"/>
        </w:rPr>
        <w:t>5</w:t>
      </w:r>
      <w:r>
        <w:rPr>
          <w:snapToGrid w:val="0"/>
        </w:rPr>
        <w:t>.</w:t>
      </w:r>
      <w:r>
        <w:rPr>
          <w:snapToGrid w:val="0"/>
        </w:rPr>
        <w:tab/>
        <w:t>Transmission of depositions</w:t>
      </w:r>
      <w:bookmarkEnd w:id="60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lastRenderedPageBreak/>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608" w:name="_Toc105600322"/>
      <w:r>
        <w:rPr>
          <w:rStyle w:val="CharSectno"/>
        </w:rPr>
        <w:t>6</w:t>
      </w:r>
      <w:r>
        <w:rPr>
          <w:snapToGrid w:val="0"/>
        </w:rPr>
        <w:t>.</w:t>
      </w:r>
      <w:r>
        <w:rPr>
          <w:snapToGrid w:val="0"/>
        </w:rPr>
        <w:tab/>
        <w:t>Procedure where witness claims privilege</w:t>
      </w:r>
      <w:bookmarkEnd w:id="60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609" w:name="_Toc105592902"/>
      <w:bookmarkStart w:id="610" w:name="_Toc105594179"/>
      <w:bookmarkStart w:id="611" w:name="_Toc105600323"/>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09"/>
      <w:bookmarkEnd w:id="610"/>
      <w:bookmarkEnd w:id="611"/>
    </w:p>
    <w:p>
      <w:pPr>
        <w:pStyle w:val="Footnoteheading"/>
      </w:pPr>
      <w:r>
        <w:rPr>
          <w:snapToGrid w:val="0"/>
        </w:rPr>
        <w:tab/>
        <w:t>[Heading inserted: Gazette 3 Aug 2012 p. 3749.]</w:t>
      </w:r>
    </w:p>
    <w:p>
      <w:pPr>
        <w:pStyle w:val="Heading3"/>
        <w:spacing w:before="200"/>
      </w:pPr>
      <w:bookmarkStart w:id="612" w:name="_Toc105592903"/>
      <w:bookmarkStart w:id="613" w:name="_Toc105594180"/>
      <w:bookmarkStart w:id="614" w:name="_Toc105600324"/>
      <w:r>
        <w:rPr>
          <w:rStyle w:val="CharDivNo"/>
        </w:rPr>
        <w:t>Division 1</w:t>
      </w:r>
      <w:r>
        <w:t> — </w:t>
      </w:r>
      <w:r>
        <w:rPr>
          <w:rStyle w:val="CharDivText"/>
        </w:rPr>
        <w:t>General</w:t>
      </w:r>
      <w:bookmarkEnd w:id="612"/>
      <w:bookmarkEnd w:id="613"/>
      <w:bookmarkEnd w:id="614"/>
    </w:p>
    <w:p>
      <w:pPr>
        <w:pStyle w:val="Footnoteheading"/>
      </w:pPr>
      <w:r>
        <w:rPr>
          <w:snapToGrid w:val="0"/>
        </w:rPr>
        <w:tab/>
        <w:t>[Heading inserted: Gazette 3 Aug 2012 p. 3749.]</w:t>
      </w:r>
    </w:p>
    <w:p>
      <w:pPr>
        <w:pStyle w:val="Heading5"/>
        <w:spacing w:before="180"/>
      </w:pPr>
      <w:bookmarkStart w:id="615" w:name="_Toc105600325"/>
      <w:r>
        <w:rPr>
          <w:rStyle w:val="CharSectno"/>
        </w:rPr>
        <w:t>1</w:t>
      </w:r>
      <w:r>
        <w:t>.</w:t>
      </w:r>
      <w:r>
        <w:tab/>
        <w:t>Term used: Act</w:t>
      </w:r>
      <w:bookmarkEnd w:id="61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616" w:name="_Toc105600326"/>
      <w:r>
        <w:rPr>
          <w:rStyle w:val="CharSectno"/>
        </w:rPr>
        <w:t>2</w:t>
      </w:r>
      <w:r>
        <w:t>.</w:t>
      </w:r>
      <w:r>
        <w:tab/>
        <w:t>Application of this Order</w:t>
      </w:r>
      <w:bookmarkEnd w:id="61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617" w:name="_Toc105592906"/>
      <w:bookmarkStart w:id="618" w:name="_Toc105594183"/>
      <w:bookmarkStart w:id="619" w:name="_Toc105600327"/>
      <w:r>
        <w:rPr>
          <w:rStyle w:val="CharDivNo"/>
        </w:rPr>
        <w:t>Division 2</w:t>
      </w:r>
      <w:r>
        <w:t> — </w:t>
      </w:r>
      <w:r>
        <w:rPr>
          <w:rStyle w:val="CharDivText"/>
        </w:rPr>
        <w:t>Subpoenas to be served in New Zealand</w:t>
      </w:r>
      <w:bookmarkEnd w:id="617"/>
      <w:bookmarkEnd w:id="618"/>
      <w:bookmarkEnd w:id="619"/>
    </w:p>
    <w:p>
      <w:pPr>
        <w:pStyle w:val="Footnoteheading"/>
        <w:keepNext/>
      </w:pPr>
      <w:r>
        <w:rPr>
          <w:snapToGrid w:val="0"/>
        </w:rPr>
        <w:tab/>
        <w:t>[Heading inserted: Gazette 3 Aug 2012 p. 3750.]</w:t>
      </w:r>
    </w:p>
    <w:p>
      <w:pPr>
        <w:pStyle w:val="Heading5"/>
      </w:pPr>
      <w:bookmarkStart w:id="620" w:name="_Toc105600328"/>
      <w:r>
        <w:rPr>
          <w:rStyle w:val="CharSectno"/>
        </w:rPr>
        <w:t>2A</w:t>
      </w:r>
      <w:r>
        <w:t>.</w:t>
      </w:r>
      <w:r>
        <w:tab/>
        <w:t>Form of subpoenas</w:t>
      </w:r>
      <w:bookmarkEnd w:id="620"/>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lastRenderedPageBreak/>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621" w:name="_Toc105600329"/>
      <w:r>
        <w:rPr>
          <w:rStyle w:val="CharSectno"/>
        </w:rPr>
        <w:t>3</w:t>
      </w:r>
      <w:r>
        <w:t>.</w:t>
      </w:r>
      <w:r>
        <w:tab/>
        <w:t>Leave to serve subpoena (Act s. 31)</w:t>
      </w:r>
      <w:bookmarkEnd w:id="621"/>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lastRenderedPageBreak/>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622" w:name="_Toc105600330"/>
      <w:r>
        <w:rPr>
          <w:rStyle w:val="CharSectno"/>
        </w:rPr>
        <w:t>4</w:t>
      </w:r>
      <w:r>
        <w:t>.</w:t>
      </w:r>
      <w:r>
        <w:tab/>
        <w:t>Setting aside subpoena (Act s. 35 and 36)</w:t>
      </w:r>
      <w:bookmarkEnd w:id="622"/>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lastRenderedPageBreak/>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623" w:name="_Toc105600331"/>
      <w:r>
        <w:rPr>
          <w:rStyle w:val="CharSectno"/>
        </w:rPr>
        <w:t>5</w:t>
      </w:r>
      <w:r>
        <w:t>.</w:t>
      </w:r>
      <w:r>
        <w:tab/>
        <w:t>Failure to comply with subpoena (Act s. 38)</w:t>
      </w:r>
      <w:bookmarkEnd w:id="62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lastRenderedPageBreak/>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624" w:name="_Toc105592911"/>
      <w:bookmarkStart w:id="625" w:name="_Toc105594188"/>
      <w:bookmarkStart w:id="626" w:name="_Toc105600332"/>
      <w:r>
        <w:rPr>
          <w:rStyle w:val="CharDivNo"/>
        </w:rPr>
        <w:t>Division 3</w:t>
      </w:r>
      <w:r>
        <w:t> — </w:t>
      </w:r>
      <w:r>
        <w:rPr>
          <w:rStyle w:val="CharDivText"/>
        </w:rPr>
        <w:t>Remote appearances from New Zealand</w:t>
      </w:r>
      <w:bookmarkEnd w:id="624"/>
      <w:bookmarkEnd w:id="625"/>
      <w:bookmarkEnd w:id="626"/>
    </w:p>
    <w:p>
      <w:pPr>
        <w:pStyle w:val="Footnoteheading"/>
        <w:keepNext/>
      </w:pPr>
      <w:r>
        <w:rPr>
          <w:snapToGrid w:val="0"/>
        </w:rPr>
        <w:tab/>
        <w:t>[Heading inserted: Gazette 3 Aug 2012 p. 3752.]</w:t>
      </w:r>
    </w:p>
    <w:p>
      <w:pPr>
        <w:pStyle w:val="Heading5"/>
      </w:pPr>
      <w:bookmarkStart w:id="627" w:name="_Toc105600333"/>
      <w:r>
        <w:rPr>
          <w:rStyle w:val="CharSectno"/>
        </w:rPr>
        <w:t>6A</w:t>
      </w:r>
      <w:r>
        <w:t>.</w:t>
      </w:r>
      <w:r>
        <w:tab/>
        <w:t>Appearances by audio link or audiovisual link (Act s. 48)</w:t>
      </w:r>
      <w:bookmarkEnd w:id="62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lastRenderedPageBreak/>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628" w:name="_Toc105600334"/>
      <w:r>
        <w:rPr>
          <w:rStyle w:val="CharSectno"/>
        </w:rPr>
        <w:t>6</w:t>
      </w:r>
      <w:r>
        <w:t>.</w:t>
      </w:r>
      <w:r>
        <w:tab/>
        <w:t>Evidence by audio link or audiovisual link (Act s. 50)</w:t>
      </w:r>
      <w:bookmarkEnd w:id="62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629" w:name="_Toc105592914"/>
      <w:bookmarkStart w:id="630" w:name="_Toc105594191"/>
      <w:bookmarkStart w:id="631" w:name="_Toc105600335"/>
      <w:r>
        <w:rPr>
          <w:rStyle w:val="CharDivNo"/>
        </w:rPr>
        <w:t>Division 4</w:t>
      </w:r>
      <w:r>
        <w:t> — </w:t>
      </w:r>
      <w:r>
        <w:rPr>
          <w:rStyle w:val="CharDivText"/>
        </w:rPr>
        <w:t>Registration and enforcement of NZ judgments</w:t>
      </w:r>
      <w:bookmarkEnd w:id="629"/>
      <w:bookmarkEnd w:id="630"/>
      <w:bookmarkEnd w:id="631"/>
    </w:p>
    <w:p>
      <w:pPr>
        <w:pStyle w:val="Footnoteheading"/>
        <w:keepNext/>
      </w:pPr>
      <w:r>
        <w:rPr>
          <w:snapToGrid w:val="0"/>
        </w:rPr>
        <w:tab/>
        <w:t>[Heading inserted: Gazette 3 Aug 2012 p. 3753.]</w:t>
      </w:r>
    </w:p>
    <w:p>
      <w:pPr>
        <w:pStyle w:val="Heading5"/>
      </w:pPr>
      <w:bookmarkStart w:id="632" w:name="_Toc105600336"/>
      <w:r>
        <w:rPr>
          <w:rStyle w:val="CharSectno"/>
        </w:rPr>
        <w:t>7</w:t>
      </w:r>
      <w:r>
        <w:t>.</w:t>
      </w:r>
      <w:r>
        <w:tab/>
        <w:t>Setting aside registration of NZ judgment (Act s. 72)</w:t>
      </w:r>
      <w:bookmarkEnd w:id="632"/>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pPr>
        <w:pStyle w:val="Footnotesection"/>
        <w:spacing w:before="100"/>
        <w:ind w:left="890" w:hanging="890"/>
      </w:pPr>
      <w:r>
        <w:tab/>
        <w:t>[Rule 7 inserted: Gazette 3 Aug 2012 p. 3753.]</w:t>
      </w:r>
    </w:p>
    <w:p>
      <w:pPr>
        <w:pStyle w:val="Heading5"/>
      </w:pPr>
      <w:bookmarkStart w:id="633" w:name="_Toc105600337"/>
      <w:r>
        <w:rPr>
          <w:rStyle w:val="CharSectno"/>
        </w:rPr>
        <w:t>8</w:t>
      </w:r>
      <w:r>
        <w:t>.</w:t>
      </w:r>
      <w:r>
        <w:tab/>
        <w:t>Stay of enforcement of registered NZ judgment (Act s. 76)</w:t>
      </w:r>
      <w:bookmarkEnd w:id="63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634" w:name="_Toc105592917"/>
      <w:bookmarkStart w:id="635" w:name="_Toc105594194"/>
      <w:bookmarkStart w:id="636" w:name="_Toc105600338"/>
      <w:r>
        <w:rPr>
          <w:rStyle w:val="CharPartNo"/>
        </w:rPr>
        <w:lastRenderedPageBreak/>
        <w:t>Order 40</w:t>
      </w:r>
      <w:r>
        <w:rPr>
          <w:rStyle w:val="CharDivNo"/>
        </w:rPr>
        <w:t> </w:t>
      </w:r>
      <w:r>
        <w:t>—</w:t>
      </w:r>
      <w:r>
        <w:rPr>
          <w:rStyle w:val="CharDivText"/>
        </w:rPr>
        <w:t> </w:t>
      </w:r>
      <w:r>
        <w:rPr>
          <w:rStyle w:val="CharPartText"/>
        </w:rPr>
        <w:t>Court experts</w:t>
      </w:r>
      <w:bookmarkEnd w:id="634"/>
      <w:bookmarkEnd w:id="635"/>
      <w:bookmarkEnd w:id="636"/>
    </w:p>
    <w:p>
      <w:pPr>
        <w:pStyle w:val="Heading5"/>
        <w:rPr>
          <w:snapToGrid w:val="0"/>
        </w:rPr>
      </w:pPr>
      <w:bookmarkStart w:id="637" w:name="_Toc105600339"/>
      <w:r>
        <w:rPr>
          <w:rStyle w:val="CharSectno"/>
        </w:rPr>
        <w:t>1</w:t>
      </w:r>
      <w:r>
        <w:rPr>
          <w:snapToGrid w:val="0"/>
        </w:rPr>
        <w:t>.</w:t>
      </w:r>
      <w:r>
        <w:rPr>
          <w:snapToGrid w:val="0"/>
        </w:rPr>
        <w:tab/>
        <w:t>Terms used</w:t>
      </w:r>
      <w:bookmarkEnd w:id="63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38" w:name="_Toc105600340"/>
      <w:r>
        <w:rPr>
          <w:rStyle w:val="CharSectno"/>
        </w:rPr>
        <w:t>2</w:t>
      </w:r>
      <w:r>
        <w:rPr>
          <w:snapToGrid w:val="0"/>
        </w:rPr>
        <w:t>.</w:t>
      </w:r>
      <w:r>
        <w:rPr>
          <w:snapToGrid w:val="0"/>
        </w:rPr>
        <w:tab/>
        <w:t>Court expert, appointment of etc.</w:t>
      </w:r>
      <w:bookmarkEnd w:id="63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639" w:name="_Toc105600341"/>
      <w:r>
        <w:rPr>
          <w:rStyle w:val="CharSectno"/>
        </w:rPr>
        <w:lastRenderedPageBreak/>
        <w:t>3</w:t>
      </w:r>
      <w:r>
        <w:rPr>
          <w:snapToGrid w:val="0"/>
        </w:rPr>
        <w:t>.</w:t>
      </w:r>
      <w:r>
        <w:rPr>
          <w:snapToGrid w:val="0"/>
        </w:rPr>
        <w:tab/>
        <w:t>Report of Court expert</w:t>
      </w:r>
      <w:bookmarkEnd w:id="639"/>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640" w:name="_Toc105600342"/>
      <w:r>
        <w:rPr>
          <w:rStyle w:val="CharSectno"/>
        </w:rPr>
        <w:t>4</w:t>
      </w:r>
      <w:r>
        <w:rPr>
          <w:snapToGrid w:val="0"/>
        </w:rPr>
        <w:t>.</w:t>
      </w:r>
      <w:r>
        <w:rPr>
          <w:snapToGrid w:val="0"/>
        </w:rPr>
        <w:tab/>
        <w:t>Cross</w:t>
      </w:r>
      <w:r>
        <w:rPr>
          <w:snapToGrid w:val="0"/>
        </w:rPr>
        <w:noBreakHyphen/>
        <w:t>examination of Court expert</w:t>
      </w:r>
      <w:bookmarkEnd w:id="64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41" w:name="_Toc105600343"/>
      <w:r>
        <w:rPr>
          <w:rStyle w:val="CharSectno"/>
        </w:rPr>
        <w:t>5</w:t>
      </w:r>
      <w:r>
        <w:rPr>
          <w:snapToGrid w:val="0"/>
        </w:rPr>
        <w:t>.</w:t>
      </w:r>
      <w:r>
        <w:rPr>
          <w:snapToGrid w:val="0"/>
        </w:rPr>
        <w:tab/>
        <w:t>Remuneration of Court expert</w:t>
      </w:r>
      <w:bookmarkEnd w:id="64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42" w:name="_Toc105600344"/>
      <w:r>
        <w:rPr>
          <w:rStyle w:val="CharSectno"/>
        </w:rPr>
        <w:t>6</w:t>
      </w:r>
      <w:r>
        <w:rPr>
          <w:snapToGrid w:val="0"/>
        </w:rPr>
        <w:t>.</w:t>
      </w:r>
      <w:r>
        <w:rPr>
          <w:snapToGrid w:val="0"/>
        </w:rPr>
        <w:tab/>
        <w:t>Further expert witnesses</w:t>
      </w:r>
      <w:bookmarkEnd w:id="64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643" w:name="_Toc105592924"/>
      <w:bookmarkStart w:id="644" w:name="_Toc105594201"/>
      <w:bookmarkStart w:id="645" w:name="_Toc105600345"/>
      <w:r>
        <w:rPr>
          <w:rStyle w:val="CharPartNo"/>
        </w:rPr>
        <w:lastRenderedPageBreak/>
        <w:t>Order 41</w:t>
      </w:r>
      <w:r>
        <w:rPr>
          <w:rStyle w:val="CharDivNo"/>
        </w:rPr>
        <w:t> </w:t>
      </w:r>
      <w:r>
        <w:t>—</w:t>
      </w:r>
      <w:r>
        <w:rPr>
          <w:rStyle w:val="CharDivText"/>
        </w:rPr>
        <w:t> </w:t>
      </w:r>
      <w:r>
        <w:rPr>
          <w:rStyle w:val="CharPartText"/>
        </w:rPr>
        <w:t>Motion for judgment</w:t>
      </w:r>
      <w:bookmarkEnd w:id="643"/>
      <w:bookmarkEnd w:id="644"/>
      <w:bookmarkEnd w:id="645"/>
    </w:p>
    <w:p>
      <w:pPr>
        <w:pStyle w:val="Heading5"/>
        <w:rPr>
          <w:snapToGrid w:val="0"/>
        </w:rPr>
      </w:pPr>
      <w:bookmarkStart w:id="646" w:name="_Toc105600346"/>
      <w:r>
        <w:rPr>
          <w:rStyle w:val="CharSectno"/>
        </w:rPr>
        <w:t>1</w:t>
      </w:r>
      <w:r>
        <w:rPr>
          <w:snapToGrid w:val="0"/>
        </w:rPr>
        <w:t>.</w:t>
      </w:r>
      <w:r>
        <w:rPr>
          <w:snapToGrid w:val="0"/>
        </w:rPr>
        <w:tab/>
        <w:t>Judgment to be on motion</w:t>
      </w:r>
      <w:bookmarkEnd w:id="64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47" w:name="_Toc105600347"/>
      <w:r>
        <w:rPr>
          <w:rStyle w:val="CharSectno"/>
        </w:rPr>
        <w:t>2</w:t>
      </w:r>
      <w:r>
        <w:rPr>
          <w:snapToGrid w:val="0"/>
        </w:rPr>
        <w:t>.</w:t>
      </w:r>
      <w:r>
        <w:rPr>
          <w:snapToGrid w:val="0"/>
        </w:rPr>
        <w:tab/>
        <w:t>When motion for judgment may be set down after trial etc.</w:t>
      </w:r>
      <w:bookmarkEnd w:id="64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48" w:name="_Toc105600348"/>
      <w:r>
        <w:rPr>
          <w:rStyle w:val="CharSectno"/>
        </w:rPr>
        <w:t>3</w:t>
      </w:r>
      <w:r>
        <w:rPr>
          <w:snapToGrid w:val="0"/>
        </w:rPr>
        <w:t>.</w:t>
      </w:r>
      <w:r>
        <w:rPr>
          <w:snapToGrid w:val="0"/>
        </w:rPr>
        <w:tab/>
        <w:t>Motion for judgment before trial etc. of all issues</w:t>
      </w:r>
      <w:bookmarkEnd w:id="64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49" w:name="_Toc105600349"/>
      <w:r>
        <w:rPr>
          <w:rStyle w:val="CharSectno"/>
        </w:rPr>
        <w:lastRenderedPageBreak/>
        <w:t>4</w:t>
      </w:r>
      <w:r>
        <w:rPr>
          <w:snapToGrid w:val="0"/>
        </w:rPr>
        <w:t>.</w:t>
      </w:r>
      <w:r>
        <w:rPr>
          <w:snapToGrid w:val="0"/>
        </w:rPr>
        <w:tab/>
        <w:t>Motion for judgment to be set down within one year</w:t>
      </w:r>
      <w:bookmarkEnd w:id="64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50" w:name="_Toc105600350"/>
      <w:r>
        <w:rPr>
          <w:rStyle w:val="CharSectno"/>
        </w:rPr>
        <w:t>5</w:t>
      </w:r>
      <w:r>
        <w:rPr>
          <w:snapToGrid w:val="0"/>
        </w:rPr>
        <w:t>.</w:t>
      </w:r>
      <w:r>
        <w:rPr>
          <w:snapToGrid w:val="0"/>
        </w:rPr>
        <w:tab/>
        <w:t>Court may draw inferences and determine questions</w:t>
      </w:r>
      <w:bookmarkEnd w:id="65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51" w:name="_Toc105592930"/>
      <w:bookmarkStart w:id="652" w:name="_Toc105594207"/>
      <w:bookmarkStart w:id="653" w:name="_Toc105600351"/>
      <w:r>
        <w:rPr>
          <w:rStyle w:val="CharPartNo"/>
        </w:rPr>
        <w:lastRenderedPageBreak/>
        <w:t>Order 42</w:t>
      </w:r>
      <w:r>
        <w:rPr>
          <w:rStyle w:val="CharDivNo"/>
        </w:rPr>
        <w:t> </w:t>
      </w:r>
      <w:r>
        <w:t>—</w:t>
      </w:r>
      <w:r>
        <w:rPr>
          <w:rStyle w:val="CharDivText"/>
        </w:rPr>
        <w:t> </w:t>
      </w:r>
      <w:r>
        <w:rPr>
          <w:rStyle w:val="CharPartText"/>
        </w:rPr>
        <w:t>Entry of judgment</w:t>
      </w:r>
      <w:bookmarkEnd w:id="651"/>
      <w:bookmarkEnd w:id="652"/>
      <w:bookmarkEnd w:id="653"/>
    </w:p>
    <w:p>
      <w:pPr>
        <w:pStyle w:val="Heading5"/>
        <w:rPr>
          <w:snapToGrid w:val="0"/>
        </w:rPr>
      </w:pPr>
      <w:bookmarkStart w:id="654" w:name="_Toc105600352"/>
      <w:r>
        <w:rPr>
          <w:rStyle w:val="CharSectno"/>
        </w:rPr>
        <w:t>1</w:t>
      </w:r>
      <w:r>
        <w:rPr>
          <w:snapToGrid w:val="0"/>
        </w:rPr>
        <w:t>.</w:t>
      </w:r>
      <w:r>
        <w:rPr>
          <w:snapToGrid w:val="0"/>
        </w:rPr>
        <w:tab/>
        <w:t>Mode and form of entry</w:t>
      </w:r>
      <w:bookmarkEnd w:id="65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655" w:name="_Toc105600353"/>
      <w:r>
        <w:rPr>
          <w:rStyle w:val="CharSectno"/>
        </w:rPr>
        <w:t>2</w:t>
      </w:r>
      <w:r>
        <w:rPr>
          <w:snapToGrid w:val="0"/>
        </w:rPr>
        <w:t>.</w:t>
      </w:r>
      <w:r>
        <w:rPr>
          <w:snapToGrid w:val="0"/>
        </w:rPr>
        <w:tab/>
        <w:t>Date from which judgment or order takes effect</w:t>
      </w:r>
      <w:bookmarkEnd w:id="65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56" w:name="_Toc105600354"/>
      <w:r>
        <w:rPr>
          <w:rStyle w:val="CharSectno"/>
        </w:rPr>
        <w:t>3</w:t>
      </w:r>
      <w:r>
        <w:rPr>
          <w:snapToGrid w:val="0"/>
        </w:rPr>
        <w:t>.</w:t>
      </w:r>
      <w:r>
        <w:rPr>
          <w:snapToGrid w:val="0"/>
        </w:rPr>
        <w:tab/>
        <w:t>Orders to do an act, time for obeying to be specified</w:t>
      </w:r>
      <w:bookmarkEnd w:id="65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57" w:name="_Toc105600355"/>
      <w:r>
        <w:rPr>
          <w:rStyle w:val="CharSectno"/>
        </w:rPr>
        <w:t>4</w:t>
      </w:r>
      <w:r>
        <w:rPr>
          <w:snapToGrid w:val="0"/>
        </w:rPr>
        <w:t>.</w:t>
      </w:r>
      <w:r>
        <w:rPr>
          <w:snapToGrid w:val="0"/>
        </w:rPr>
        <w:tab/>
        <w:t>Entering judgment on filing of affidavit etc.</w:t>
      </w:r>
      <w:bookmarkEnd w:id="657"/>
    </w:p>
    <w:p>
      <w:pPr>
        <w:pStyle w:val="Subsection"/>
        <w:rPr>
          <w:snapToGrid w:val="0"/>
        </w:rPr>
      </w:pPr>
      <w:r>
        <w:rPr>
          <w:snapToGrid w:val="0"/>
        </w:rPr>
        <w:tab/>
      </w:r>
      <w:r>
        <w:rPr>
          <w:snapToGrid w:val="0"/>
        </w:rPr>
        <w:tab/>
        <w:t xml:space="preserve">Where under the Act or these rules, or otherwise,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58" w:name="_Toc105600356"/>
      <w:r>
        <w:rPr>
          <w:rStyle w:val="CharSectno"/>
        </w:rPr>
        <w:t>5</w:t>
      </w:r>
      <w:r>
        <w:rPr>
          <w:snapToGrid w:val="0"/>
        </w:rPr>
        <w:t>.</w:t>
      </w:r>
      <w:r>
        <w:rPr>
          <w:snapToGrid w:val="0"/>
        </w:rPr>
        <w:tab/>
        <w:t>Entering judgment pursuant to order etc.</w:t>
      </w:r>
      <w:bookmarkEnd w:id="65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59" w:name="_Toc105600357"/>
      <w:r>
        <w:rPr>
          <w:rStyle w:val="CharSectno"/>
        </w:rPr>
        <w:t>6</w:t>
      </w:r>
      <w:r>
        <w:rPr>
          <w:snapToGrid w:val="0"/>
        </w:rPr>
        <w:t>.</w:t>
      </w:r>
      <w:r>
        <w:rPr>
          <w:snapToGrid w:val="0"/>
        </w:rPr>
        <w:tab/>
        <w:t>Entering judgment on certificate of master or registrar</w:t>
      </w:r>
      <w:bookmarkEnd w:id="65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660" w:name="_Toc105600358"/>
      <w:r>
        <w:rPr>
          <w:rStyle w:val="CharSectno"/>
        </w:rPr>
        <w:t>7</w:t>
      </w:r>
      <w:r>
        <w:rPr>
          <w:snapToGrid w:val="0"/>
        </w:rPr>
        <w:t>.</w:t>
      </w:r>
      <w:r>
        <w:rPr>
          <w:snapToGrid w:val="0"/>
        </w:rPr>
        <w:tab/>
        <w:t>Entering judgment by consent when party appears by solicitor</w:t>
      </w:r>
      <w:bookmarkEnd w:id="660"/>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661" w:name="_Toc10560035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6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62" w:name="_Toc105600360"/>
      <w:r>
        <w:rPr>
          <w:rStyle w:val="CharSectno"/>
        </w:rPr>
        <w:lastRenderedPageBreak/>
        <w:t>9</w:t>
      </w:r>
      <w:r>
        <w:rPr>
          <w:snapToGrid w:val="0"/>
        </w:rPr>
        <w:t>.</w:t>
      </w:r>
      <w:r>
        <w:rPr>
          <w:snapToGrid w:val="0"/>
        </w:rPr>
        <w:tab/>
        <w:t>Satisfaction of judgments</w:t>
      </w:r>
      <w:bookmarkEnd w:id="662"/>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663" w:name="_Toc105592940"/>
      <w:bookmarkStart w:id="664" w:name="_Toc105594217"/>
      <w:bookmarkStart w:id="665" w:name="_Toc105600361"/>
      <w:r>
        <w:rPr>
          <w:rStyle w:val="CharPartNo"/>
        </w:rPr>
        <w:lastRenderedPageBreak/>
        <w:t>Order 43</w:t>
      </w:r>
      <w:r>
        <w:rPr>
          <w:rStyle w:val="CharDivNo"/>
        </w:rPr>
        <w:t> </w:t>
      </w:r>
      <w:r>
        <w:t>—</w:t>
      </w:r>
      <w:r>
        <w:rPr>
          <w:rStyle w:val="CharDivText"/>
        </w:rPr>
        <w:t> </w:t>
      </w:r>
      <w:r>
        <w:rPr>
          <w:rStyle w:val="CharPartText"/>
        </w:rPr>
        <w:t>Drawing up judgments and orders</w:t>
      </w:r>
      <w:bookmarkEnd w:id="663"/>
      <w:bookmarkEnd w:id="664"/>
      <w:bookmarkEnd w:id="665"/>
    </w:p>
    <w:p>
      <w:pPr>
        <w:pStyle w:val="Heading5"/>
        <w:rPr>
          <w:snapToGrid w:val="0"/>
        </w:rPr>
      </w:pPr>
      <w:bookmarkStart w:id="666" w:name="_Toc105600362"/>
      <w:r>
        <w:rPr>
          <w:rStyle w:val="CharSectno"/>
        </w:rPr>
        <w:t>1</w:t>
      </w:r>
      <w:r>
        <w:rPr>
          <w:snapToGrid w:val="0"/>
        </w:rPr>
        <w:t>.</w:t>
      </w:r>
      <w:r>
        <w:rPr>
          <w:snapToGrid w:val="0"/>
        </w:rPr>
        <w:tab/>
        <w:t>Drawing up etc. judgments etc.</w:t>
      </w:r>
      <w:bookmarkEnd w:id="66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667" w:name="_Toc105600363"/>
      <w:r>
        <w:rPr>
          <w:rStyle w:val="CharSectno"/>
        </w:rPr>
        <w:t>2</w:t>
      </w:r>
      <w:r>
        <w:rPr>
          <w:snapToGrid w:val="0"/>
        </w:rPr>
        <w:t>.</w:t>
      </w:r>
      <w:r>
        <w:rPr>
          <w:snapToGrid w:val="0"/>
        </w:rPr>
        <w:tab/>
        <w:t>When order need not be drawn up</w:t>
      </w:r>
      <w:bookmarkEnd w:id="66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lastRenderedPageBreak/>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668" w:name="_Toc105600364"/>
      <w:r>
        <w:rPr>
          <w:rStyle w:val="CharSectno"/>
        </w:rPr>
        <w:t>3</w:t>
      </w:r>
      <w:r>
        <w:rPr>
          <w:snapToGrid w:val="0"/>
        </w:rPr>
        <w:t>.</w:t>
      </w:r>
      <w:r>
        <w:rPr>
          <w:snapToGrid w:val="0"/>
        </w:rPr>
        <w:tab/>
        <w:t>Authentication of judgments and orders</w:t>
      </w:r>
      <w:bookmarkEnd w:id="66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69" w:name="_Toc105600365"/>
      <w:r>
        <w:rPr>
          <w:rStyle w:val="CharSectno"/>
        </w:rPr>
        <w:t>4</w:t>
      </w:r>
      <w:r>
        <w:rPr>
          <w:snapToGrid w:val="0"/>
        </w:rPr>
        <w:t>.</w:t>
      </w:r>
      <w:r>
        <w:rPr>
          <w:snapToGrid w:val="0"/>
        </w:rPr>
        <w:tab/>
        <w:t>Judgments and orders to be court record; issue and use of duplicates</w:t>
      </w:r>
      <w:bookmarkEnd w:id="669"/>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670" w:name="_Toc105600366"/>
      <w:r>
        <w:rPr>
          <w:rStyle w:val="CharSectno"/>
        </w:rPr>
        <w:t>5</w:t>
      </w:r>
      <w:r>
        <w:rPr>
          <w:snapToGrid w:val="0"/>
        </w:rPr>
        <w:t>.</w:t>
      </w:r>
      <w:r>
        <w:rPr>
          <w:snapToGrid w:val="0"/>
        </w:rPr>
        <w:tab/>
        <w:t>Amending orders</w:t>
      </w:r>
      <w:bookmarkEnd w:id="670"/>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671" w:name="_Toc105600367"/>
      <w:r>
        <w:rPr>
          <w:rStyle w:val="CharSectno"/>
        </w:rPr>
        <w:t>6</w:t>
      </w:r>
      <w:r>
        <w:rPr>
          <w:snapToGrid w:val="0"/>
        </w:rPr>
        <w:t>.</w:t>
      </w:r>
      <w:r>
        <w:rPr>
          <w:snapToGrid w:val="0"/>
        </w:rPr>
        <w:tab/>
        <w:t>Draft judgment or order to be filed</w:t>
      </w:r>
      <w:bookmarkEnd w:id="671"/>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672" w:name="_Toc105600368"/>
      <w:r>
        <w:rPr>
          <w:rStyle w:val="CharSectno"/>
        </w:rPr>
        <w:t>7</w:t>
      </w:r>
      <w:r>
        <w:rPr>
          <w:snapToGrid w:val="0"/>
        </w:rPr>
        <w:t>.</w:t>
      </w:r>
      <w:r>
        <w:rPr>
          <w:snapToGrid w:val="0"/>
        </w:rPr>
        <w:tab/>
        <w:t>Appointment to settle draft</w:t>
      </w:r>
      <w:bookmarkEnd w:id="67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673" w:name="_Toc105600369"/>
      <w:r>
        <w:rPr>
          <w:rStyle w:val="CharSectno"/>
        </w:rPr>
        <w:t>8</w:t>
      </w:r>
      <w:r>
        <w:rPr>
          <w:snapToGrid w:val="0"/>
        </w:rPr>
        <w:t>.</w:t>
      </w:r>
      <w:r>
        <w:rPr>
          <w:snapToGrid w:val="0"/>
        </w:rPr>
        <w:tab/>
        <w:t>Attendance on settling draft</w:t>
      </w:r>
      <w:bookmarkEnd w:id="67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674" w:name="_Toc105600370"/>
      <w:r>
        <w:rPr>
          <w:rStyle w:val="CharSectno"/>
        </w:rPr>
        <w:t>9</w:t>
      </w:r>
      <w:r>
        <w:rPr>
          <w:snapToGrid w:val="0"/>
        </w:rPr>
        <w:t>.</w:t>
      </w:r>
      <w:r>
        <w:rPr>
          <w:snapToGrid w:val="0"/>
        </w:rPr>
        <w:tab/>
        <w:t>Default of attendance on settling draft</w:t>
      </w:r>
      <w:bookmarkEnd w:id="67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675" w:name="_Toc105600371"/>
      <w:r>
        <w:rPr>
          <w:rStyle w:val="CharSectno"/>
        </w:rPr>
        <w:t>10</w:t>
      </w:r>
      <w:r>
        <w:rPr>
          <w:snapToGrid w:val="0"/>
        </w:rPr>
        <w:t>.</w:t>
      </w:r>
      <w:r>
        <w:rPr>
          <w:snapToGrid w:val="0"/>
        </w:rPr>
        <w:tab/>
        <w:t>Dispensing with appointment</w:t>
      </w:r>
      <w:bookmarkEnd w:id="67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676" w:name="_Toc105600372"/>
      <w:r>
        <w:rPr>
          <w:rStyle w:val="CharSectno"/>
        </w:rPr>
        <w:t>11</w:t>
      </w:r>
      <w:r>
        <w:rPr>
          <w:snapToGrid w:val="0"/>
        </w:rPr>
        <w:t>.</w:t>
      </w:r>
      <w:r>
        <w:rPr>
          <w:snapToGrid w:val="0"/>
        </w:rPr>
        <w:tab/>
        <w:t>Registrar’s and Court’s powers to settle judgments etc.</w:t>
      </w:r>
      <w:bookmarkEnd w:id="67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 xml:space="preserve">In case of dispute or 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677" w:name="_Toc105600373"/>
      <w:r>
        <w:rPr>
          <w:rStyle w:val="CharSectno"/>
        </w:rPr>
        <w:t>12</w:t>
      </w:r>
      <w:r>
        <w:rPr>
          <w:snapToGrid w:val="0"/>
        </w:rPr>
        <w:t>.</w:t>
      </w:r>
      <w:r>
        <w:rPr>
          <w:snapToGrid w:val="0"/>
        </w:rPr>
        <w:tab/>
        <w:t>Party to engross settled judgment or order</w:t>
      </w:r>
      <w:bookmarkEnd w:id="67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78" w:name="_Toc105600374"/>
      <w:r>
        <w:rPr>
          <w:rStyle w:val="CharSectno"/>
        </w:rPr>
        <w:t>13</w:t>
      </w:r>
      <w:r>
        <w:rPr>
          <w:snapToGrid w:val="0"/>
        </w:rPr>
        <w:t>.</w:t>
      </w:r>
      <w:r>
        <w:rPr>
          <w:snapToGrid w:val="0"/>
        </w:rPr>
        <w:tab/>
        <w:t>Certificate for special allowance on taxation of costs</w:t>
      </w:r>
      <w:bookmarkEnd w:id="67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679" w:name="_Toc105600375"/>
      <w:r>
        <w:rPr>
          <w:rStyle w:val="CharSectno"/>
        </w:rPr>
        <w:lastRenderedPageBreak/>
        <w:t>14</w:t>
      </w:r>
      <w:r>
        <w:rPr>
          <w:snapToGrid w:val="0"/>
        </w:rPr>
        <w:t>.</w:t>
      </w:r>
      <w:r>
        <w:rPr>
          <w:snapToGrid w:val="0"/>
        </w:rPr>
        <w:tab/>
        <w:t>Entry of judgments and orders</w:t>
      </w:r>
      <w:bookmarkEnd w:id="679"/>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680" w:name="_Toc105600376"/>
      <w:r>
        <w:rPr>
          <w:rStyle w:val="CharSectno"/>
        </w:rPr>
        <w:t>15</w:t>
      </w:r>
      <w:r>
        <w:rPr>
          <w:snapToGrid w:val="0"/>
        </w:rPr>
        <w:t>.</w:t>
      </w:r>
      <w:r>
        <w:rPr>
          <w:snapToGrid w:val="0"/>
        </w:rPr>
        <w:tab/>
        <w:t>Application to vary</w:t>
      </w:r>
      <w:bookmarkEnd w:id="680"/>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681" w:name="_Toc105600377"/>
      <w:r>
        <w:rPr>
          <w:rStyle w:val="CharSectno"/>
        </w:rPr>
        <w:t>16</w:t>
      </w:r>
      <w:r>
        <w:rPr>
          <w:snapToGrid w:val="0"/>
        </w:rPr>
        <w:t>.</w:t>
      </w:r>
      <w:r>
        <w:rPr>
          <w:snapToGrid w:val="0"/>
        </w:rPr>
        <w:tab/>
        <w:t>Consent orders</w:t>
      </w:r>
      <w:bookmarkEnd w:id="681"/>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682" w:name="_Toc105592957"/>
      <w:bookmarkStart w:id="683" w:name="_Toc105594234"/>
      <w:bookmarkStart w:id="684" w:name="_Toc105600378"/>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2"/>
      <w:bookmarkEnd w:id="683"/>
      <w:bookmarkEnd w:id="684"/>
    </w:p>
    <w:p>
      <w:pPr>
        <w:pStyle w:val="Footnoteheading"/>
      </w:pPr>
      <w:r>
        <w:tab/>
        <w:t>[Heading inserted: Gazette 22 Feb 2008 p. 637.]</w:t>
      </w:r>
    </w:p>
    <w:p>
      <w:pPr>
        <w:pStyle w:val="Heading5"/>
        <w:rPr>
          <w:snapToGrid w:val="0"/>
        </w:rPr>
      </w:pPr>
      <w:bookmarkStart w:id="685" w:name="_Toc105600379"/>
      <w:r>
        <w:rPr>
          <w:rStyle w:val="CharSectno"/>
        </w:rPr>
        <w:t>1</w:t>
      </w:r>
      <w:r>
        <w:rPr>
          <w:snapToGrid w:val="0"/>
        </w:rPr>
        <w:t>.</w:t>
      </w:r>
      <w:r>
        <w:rPr>
          <w:snapToGrid w:val="0"/>
        </w:rPr>
        <w:tab/>
        <w:t>Terms used</w:t>
      </w:r>
      <w:bookmarkEnd w:id="68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686" w:name="_Toc105600380"/>
      <w:r>
        <w:rPr>
          <w:rStyle w:val="CharSectno"/>
        </w:rPr>
        <w:t>2</w:t>
      </w:r>
      <w:r>
        <w:rPr>
          <w:snapToGrid w:val="0"/>
        </w:rPr>
        <w:t>.</w:t>
      </w:r>
      <w:r>
        <w:rPr>
          <w:snapToGrid w:val="0"/>
        </w:rPr>
        <w:tab/>
        <w:t>Application of this Order</w:t>
      </w:r>
      <w:bookmarkEnd w:id="68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687" w:name="_Toc105600381"/>
      <w:r>
        <w:rPr>
          <w:rStyle w:val="CharSectno"/>
        </w:rPr>
        <w:t>3</w:t>
      </w:r>
      <w:r>
        <w:rPr>
          <w:snapToGrid w:val="0"/>
        </w:rPr>
        <w:t>.</w:t>
      </w:r>
      <w:r>
        <w:rPr>
          <w:snapToGrid w:val="0"/>
        </w:rPr>
        <w:tab/>
        <w:t>Application for registration (Act s. 6)</w:t>
      </w:r>
      <w:bookmarkEnd w:id="68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688" w:name="_Toc105600382"/>
      <w:r>
        <w:rPr>
          <w:rStyle w:val="CharSectno"/>
        </w:rPr>
        <w:t>4</w:t>
      </w:r>
      <w:r>
        <w:rPr>
          <w:snapToGrid w:val="0"/>
        </w:rPr>
        <w:t>.</w:t>
      </w:r>
      <w:r>
        <w:rPr>
          <w:snapToGrid w:val="0"/>
        </w:rPr>
        <w:tab/>
        <w:t>Evidence in support of application</w:t>
      </w:r>
      <w:bookmarkEnd w:id="68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689" w:name="_Toc105600383"/>
      <w:r>
        <w:rPr>
          <w:rStyle w:val="CharSectno"/>
        </w:rPr>
        <w:t>5</w:t>
      </w:r>
      <w:r>
        <w:rPr>
          <w:snapToGrid w:val="0"/>
        </w:rPr>
        <w:t>.</w:t>
      </w:r>
      <w:r>
        <w:rPr>
          <w:snapToGrid w:val="0"/>
        </w:rPr>
        <w:tab/>
        <w:t>Security for costs</w:t>
      </w:r>
      <w:bookmarkEnd w:id="68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690" w:name="_Toc105600384"/>
      <w:r>
        <w:rPr>
          <w:rStyle w:val="CharSectno"/>
        </w:rPr>
        <w:t>6</w:t>
      </w:r>
      <w:r>
        <w:rPr>
          <w:snapToGrid w:val="0"/>
        </w:rPr>
        <w:t>.</w:t>
      </w:r>
      <w:r>
        <w:rPr>
          <w:snapToGrid w:val="0"/>
        </w:rPr>
        <w:tab/>
        <w:t>Order for registration</w:t>
      </w:r>
      <w:bookmarkEnd w:id="69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 xml:space="preserve">The Court may, on an application made at any time while it remains competent for any party to apply to have the registration set aside, grant an extension of the period (either as </w:t>
      </w:r>
      <w:r>
        <w:rPr>
          <w:snapToGrid w:val="0"/>
        </w:rPr>
        <w:lastRenderedPageBreak/>
        <w:t>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691" w:name="_Toc105600385"/>
      <w:r>
        <w:rPr>
          <w:rStyle w:val="CharSectno"/>
        </w:rPr>
        <w:t>7</w:t>
      </w:r>
      <w:r>
        <w:t>.</w:t>
      </w:r>
      <w:r>
        <w:tab/>
        <w:t>Record to be kept of registered judgments</w:t>
      </w:r>
      <w:bookmarkEnd w:id="691"/>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692" w:name="_Toc105600386"/>
      <w:r>
        <w:rPr>
          <w:rStyle w:val="CharSectno"/>
        </w:rPr>
        <w:t>8</w:t>
      </w:r>
      <w:r>
        <w:rPr>
          <w:snapToGrid w:val="0"/>
        </w:rPr>
        <w:t>.</w:t>
      </w:r>
      <w:r>
        <w:rPr>
          <w:snapToGrid w:val="0"/>
        </w:rPr>
        <w:tab/>
        <w:t>Notice of registration</w:t>
      </w:r>
      <w:bookmarkEnd w:id="69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693" w:name="_Toc105600387"/>
      <w:r>
        <w:rPr>
          <w:rStyle w:val="CharSectno"/>
        </w:rPr>
        <w:t>9</w:t>
      </w:r>
      <w:r>
        <w:rPr>
          <w:snapToGrid w:val="0"/>
        </w:rPr>
        <w:t>.</w:t>
      </w:r>
      <w:r>
        <w:rPr>
          <w:snapToGrid w:val="0"/>
        </w:rPr>
        <w:tab/>
        <w:t>Indorsement of service</w:t>
      </w:r>
      <w:bookmarkEnd w:id="69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694" w:name="_Toc105600388"/>
      <w:r>
        <w:rPr>
          <w:rStyle w:val="CharSectno"/>
        </w:rPr>
        <w:t>10</w:t>
      </w:r>
      <w:r>
        <w:rPr>
          <w:snapToGrid w:val="0"/>
        </w:rPr>
        <w:t>.</w:t>
      </w:r>
      <w:r>
        <w:rPr>
          <w:snapToGrid w:val="0"/>
        </w:rPr>
        <w:tab/>
        <w:t>Application to set aside registration</w:t>
      </w:r>
      <w:bookmarkEnd w:id="69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695" w:name="_Toc105600389"/>
      <w:r>
        <w:rPr>
          <w:rStyle w:val="CharSectno"/>
        </w:rPr>
        <w:t>11</w:t>
      </w:r>
      <w:r>
        <w:rPr>
          <w:snapToGrid w:val="0"/>
        </w:rPr>
        <w:t>.</w:t>
      </w:r>
      <w:r>
        <w:rPr>
          <w:snapToGrid w:val="0"/>
        </w:rPr>
        <w:tab/>
        <w:t>Enforcing registered judgment</w:t>
      </w:r>
      <w:bookmarkEnd w:id="695"/>
    </w:p>
    <w:p>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696" w:name="_Toc105600390"/>
      <w:r>
        <w:rPr>
          <w:rStyle w:val="CharSectno"/>
        </w:rPr>
        <w:t>12</w:t>
      </w:r>
      <w:r>
        <w:rPr>
          <w:snapToGrid w:val="0"/>
        </w:rPr>
        <w:t>.</w:t>
      </w:r>
      <w:r>
        <w:rPr>
          <w:snapToGrid w:val="0"/>
        </w:rPr>
        <w:tab/>
        <w:t>Determination of certain questions</w:t>
      </w:r>
      <w:bookmarkEnd w:id="69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697" w:name="_Toc105600391"/>
      <w:r>
        <w:rPr>
          <w:rStyle w:val="CharSectno"/>
        </w:rPr>
        <w:t>13</w:t>
      </w:r>
      <w:r>
        <w:rPr>
          <w:snapToGrid w:val="0"/>
        </w:rPr>
        <w:t>.</w:t>
      </w:r>
      <w:r>
        <w:rPr>
          <w:snapToGrid w:val="0"/>
        </w:rPr>
        <w:tab/>
        <w:t>Certified copy of judgment obtained in this State</w:t>
      </w:r>
      <w:bookmarkEnd w:id="69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lastRenderedPageBreak/>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lastRenderedPageBreak/>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698" w:name="_Toc105592971"/>
      <w:bookmarkStart w:id="699" w:name="_Toc105594248"/>
      <w:bookmarkStart w:id="700" w:name="_Toc105600392"/>
      <w:r>
        <w:rPr>
          <w:rStyle w:val="CharPartNo"/>
        </w:rPr>
        <w:lastRenderedPageBreak/>
        <w:t>Order 45</w:t>
      </w:r>
      <w:r>
        <w:rPr>
          <w:rStyle w:val="CharDivNo"/>
        </w:rPr>
        <w:t> </w:t>
      </w:r>
      <w:r>
        <w:t>—</w:t>
      </w:r>
      <w:r>
        <w:rPr>
          <w:rStyle w:val="CharDivText"/>
        </w:rPr>
        <w:t> </w:t>
      </w:r>
      <w:r>
        <w:rPr>
          <w:rStyle w:val="CharPartText"/>
        </w:rPr>
        <w:t>Accounts and inquiries</w:t>
      </w:r>
      <w:bookmarkEnd w:id="698"/>
      <w:bookmarkEnd w:id="699"/>
      <w:bookmarkEnd w:id="700"/>
    </w:p>
    <w:p>
      <w:pPr>
        <w:pStyle w:val="Heading5"/>
        <w:rPr>
          <w:snapToGrid w:val="0"/>
        </w:rPr>
      </w:pPr>
      <w:bookmarkStart w:id="701" w:name="_Toc105600393"/>
      <w:r>
        <w:rPr>
          <w:rStyle w:val="CharSectno"/>
        </w:rPr>
        <w:t>1</w:t>
      </w:r>
      <w:r>
        <w:rPr>
          <w:snapToGrid w:val="0"/>
        </w:rPr>
        <w:t>.</w:t>
      </w:r>
      <w:r>
        <w:rPr>
          <w:snapToGrid w:val="0"/>
        </w:rPr>
        <w:tab/>
        <w:t>Summary order for account to be taken</w:t>
      </w:r>
      <w:bookmarkEnd w:id="70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02" w:name="_Toc105600394"/>
      <w:r>
        <w:rPr>
          <w:rStyle w:val="CharSectno"/>
        </w:rPr>
        <w:t>2</w:t>
      </w:r>
      <w:r>
        <w:rPr>
          <w:snapToGrid w:val="0"/>
        </w:rPr>
        <w:t>.</w:t>
      </w:r>
      <w:r>
        <w:rPr>
          <w:snapToGrid w:val="0"/>
        </w:rPr>
        <w:tab/>
        <w:t>Direction for accounts etc. may be made at any stage</w:t>
      </w:r>
      <w:bookmarkEnd w:id="70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03" w:name="_Toc105600395"/>
      <w:r>
        <w:rPr>
          <w:rStyle w:val="CharSectno"/>
        </w:rPr>
        <w:t>3</w:t>
      </w:r>
      <w:r>
        <w:rPr>
          <w:snapToGrid w:val="0"/>
        </w:rPr>
        <w:t>.</w:t>
      </w:r>
      <w:r>
        <w:rPr>
          <w:snapToGrid w:val="0"/>
        </w:rPr>
        <w:tab/>
        <w:t>Directions to be numbered</w:t>
      </w:r>
      <w:bookmarkEnd w:id="70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04" w:name="_Toc105600396"/>
      <w:r>
        <w:rPr>
          <w:rStyle w:val="CharSectno"/>
        </w:rPr>
        <w:t>4</w:t>
      </w:r>
      <w:r>
        <w:rPr>
          <w:snapToGrid w:val="0"/>
        </w:rPr>
        <w:t>.</w:t>
      </w:r>
      <w:r>
        <w:rPr>
          <w:snapToGrid w:val="0"/>
        </w:rPr>
        <w:tab/>
        <w:t>Directions as to mode of taking account</w:t>
      </w:r>
      <w:bookmarkEnd w:id="704"/>
    </w:p>
    <w:p>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05" w:name="_Toc105600397"/>
      <w:r>
        <w:rPr>
          <w:rStyle w:val="CharSectno"/>
        </w:rPr>
        <w:t>5</w:t>
      </w:r>
      <w:r>
        <w:rPr>
          <w:snapToGrid w:val="0"/>
        </w:rPr>
        <w:t>.</w:t>
      </w:r>
      <w:r>
        <w:rPr>
          <w:snapToGrid w:val="0"/>
        </w:rPr>
        <w:tab/>
        <w:t>Account to be verified</w:t>
      </w:r>
      <w:bookmarkEnd w:id="70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706" w:name="_Toc105600398"/>
      <w:r>
        <w:rPr>
          <w:rStyle w:val="CharSectno"/>
        </w:rPr>
        <w:t>6</w:t>
      </w:r>
      <w:r>
        <w:rPr>
          <w:snapToGrid w:val="0"/>
        </w:rPr>
        <w:t>.</w:t>
      </w:r>
      <w:r>
        <w:rPr>
          <w:snapToGrid w:val="0"/>
        </w:rPr>
        <w:tab/>
        <w:t>Vouchers and contested etc. items, directions as to</w:t>
      </w:r>
      <w:bookmarkEnd w:id="70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07" w:name="_Toc105600399"/>
      <w:r>
        <w:rPr>
          <w:rStyle w:val="CharSectno"/>
        </w:rPr>
        <w:t>7</w:t>
      </w:r>
      <w:r>
        <w:rPr>
          <w:snapToGrid w:val="0"/>
        </w:rPr>
        <w:t>.</w:t>
      </w:r>
      <w:r>
        <w:rPr>
          <w:snapToGrid w:val="0"/>
        </w:rPr>
        <w:tab/>
        <w:t>Surcharge or error, notice of</w:t>
      </w:r>
      <w:bookmarkEnd w:id="707"/>
    </w:p>
    <w:p>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pPr>
        <w:pStyle w:val="Heading5"/>
        <w:rPr>
          <w:snapToGrid w:val="0"/>
        </w:rPr>
      </w:pPr>
      <w:bookmarkStart w:id="708" w:name="_Toc105600400"/>
      <w:r>
        <w:rPr>
          <w:rStyle w:val="CharSectno"/>
        </w:rPr>
        <w:t>8</w:t>
      </w:r>
      <w:r>
        <w:rPr>
          <w:snapToGrid w:val="0"/>
        </w:rPr>
        <w:t>.</w:t>
      </w:r>
      <w:r>
        <w:rPr>
          <w:snapToGrid w:val="0"/>
        </w:rPr>
        <w:tab/>
        <w:t>Allowances that can be made without direction</w:t>
      </w:r>
      <w:bookmarkEnd w:id="70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09" w:name="_Toc105600401"/>
      <w:r>
        <w:rPr>
          <w:rStyle w:val="CharSectno"/>
        </w:rPr>
        <w:t>9</w:t>
      </w:r>
      <w:r>
        <w:rPr>
          <w:snapToGrid w:val="0"/>
        </w:rPr>
        <w:t>.</w:t>
      </w:r>
      <w:r>
        <w:rPr>
          <w:snapToGrid w:val="0"/>
        </w:rPr>
        <w:tab/>
        <w:t>Expediting proceedings</w:t>
      </w:r>
      <w:bookmarkEnd w:id="70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710" w:name="_Toc105600402"/>
      <w:r>
        <w:rPr>
          <w:rStyle w:val="CharSectno"/>
        </w:rPr>
        <w:t>10</w:t>
      </w:r>
      <w:r>
        <w:rPr>
          <w:snapToGrid w:val="0"/>
        </w:rPr>
        <w:t>.</w:t>
      </w:r>
      <w:r>
        <w:rPr>
          <w:snapToGrid w:val="0"/>
        </w:rPr>
        <w:tab/>
        <w:t>Distributing fund before all persons entitled are ascertained</w:t>
      </w:r>
      <w:bookmarkEnd w:id="710"/>
    </w:p>
    <w:p>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w:t>
      </w:r>
      <w:r>
        <w:rPr>
          <w:snapToGrid w:val="0"/>
        </w:rPr>
        <w:lastRenderedPageBreak/>
        <w:t>the costs subsequently to be incurred in ascertaining the remaining persons entitled.</w:t>
      </w:r>
    </w:p>
    <w:p>
      <w:pPr>
        <w:pStyle w:val="Heading5"/>
      </w:pPr>
      <w:bookmarkStart w:id="711" w:name="_Toc105600403"/>
      <w:r>
        <w:rPr>
          <w:rStyle w:val="CharSectno"/>
        </w:rPr>
        <w:t>11</w:t>
      </w:r>
      <w:r>
        <w:t>.</w:t>
      </w:r>
      <w:r>
        <w:tab/>
        <w:t>Master etc. may be ordered to take accounts or make inquiries</w:t>
      </w:r>
      <w:bookmarkEnd w:id="71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712" w:name="_Toc105600404"/>
      <w:r>
        <w:rPr>
          <w:rStyle w:val="CharSectno"/>
        </w:rPr>
        <w:t>12</w:t>
      </w:r>
      <w:r>
        <w:t>.</w:t>
      </w:r>
      <w:r>
        <w:tab/>
        <w:t>Right to adjournment from registrar etc.</w:t>
      </w:r>
      <w:bookmarkEnd w:id="71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713" w:name="_Toc105592984"/>
      <w:bookmarkStart w:id="714" w:name="_Toc105594261"/>
      <w:bookmarkStart w:id="715" w:name="_Toc105600405"/>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713"/>
      <w:bookmarkEnd w:id="714"/>
      <w:bookmarkEnd w:id="715"/>
    </w:p>
    <w:p>
      <w:pPr>
        <w:pStyle w:val="Footnoteheading"/>
      </w:pPr>
      <w:r>
        <w:tab/>
        <w:t>[Heading inserted: Gazette 21 Feb 2007 p. 552.]</w:t>
      </w:r>
    </w:p>
    <w:p>
      <w:pPr>
        <w:pStyle w:val="Heading5"/>
      </w:pPr>
      <w:bookmarkStart w:id="716" w:name="_Toc105600406"/>
      <w:r>
        <w:rPr>
          <w:rStyle w:val="CharSectno"/>
        </w:rPr>
        <w:t>1</w:t>
      </w:r>
      <w:r>
        <w:t>.</w:t>
      </w:r>
      <w:r>
        <w:tab/>
        <w:t>Terms used</w:t>
      </w:r>
      <w:bookmarkEnd w:id="71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717" w:name="_Toc105600407"/>
      <w:r>
        <w:rPr>
          <w:rStyle w:val="CharSectno"/>
        </w:rPr>
        <w:t>2</w:t>
      </w:r>
      <w:r>
        <w:t>.</w:t>
      </w:r>
      <w:r>
        <w:tab/>
        <w:t>Applications that may be dealt with by registrar</w:t>
      </w:r>
      <w:bookmarkEnd w:id="71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lastRenderedPageBreak/>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718" w:name="_Toc105600408"/>
      <w:r>
        <w:rPr>
          <w:rStyle w:val="CharSectno"/>
        </w:rPr>
        <w:t>3</w:t>
      </w:r>
      <w:r>
        <w:t>.</w:t>
      </w:r>
      <w:r>
        <w:tab/>
        <w:t>Enforcing judgment in action between partners</w:t>
      </w:r>
      <w:bookmarkEnd w:id="718"/>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719" w:name="_Toc105592988"/>
      <w:bookmarkStart w:id="720" w:name="_Toc105594265"/>
      <w:bookmarkStart w:id="721" w:name="_Toc105600409"/>
      <w:r>
        <w:rPr>
          <w:rStyle w:val="CharPartNo"/>
        </w:rPr>
        <w:lastRenderedPageBreak/>
        <w:t>Order 51</w:t>
      </w:r>
      <w:r>
        <w:rPr>
          <w:rStyle w:val="CharDivNo"/>
        </w:rPr>
        <w:t> </w:t>
      </w:r>
      <w:r>
        <w:t>—</w:t>
      </w:r>
      <w:r>
        <w:rPr>
          <w:rStyle w:val="CharDivText"/>
        </w:rPr>
        <w:t> </w:t>
      </w:r>
      <w:r>
        <w:rPr>
          <w:rStyle w:val="CharPartText"/>
        </w:rPr>
        <w:t>Receivers</w:t>
      </w:r>
      <w:bookmarkEnd w:id="719"/>
      <w:bookmarkEnd w:id="720"/>
      <w:bookmarkEnd w:id="721"/>
    </w:p>
    <w:p>
      <w:pPr>
        <w:pStyle w:val="Heading5"/>
        <w:rPr>
          <w:snapToGrid w:val="0"/>
        </w:rPr>
      </w:pPr>
      <w:bookmarkStart w:id="722" w:name="_Toc105600410"/>
      <w:r>
        <w:rPr>
          <w:rStyle w:val="CharSectno"/>
        </w:rPr>
        <w:t>1</w:t>
      </w:r>
      <w:r>
        <w:rPr>
          <w:snapToGrid w:val="0"/>
        </w:rPr>
        <w:t>.</w:t>
      </w:r>
      <w:r>
        <w:rPr>
          <w:snapToGrid w:val="0"/>
        </w:rPr>
        <w:tab/>
        <w:t>Application for receiver and injunction</w:t>
      </w:r>
      <w:bookmarkEnd w:id="72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723" w:name="_Toc105600411"/>
      <w:r>
        <w:rPr>
          <w:rStyle w:val="CharSectno"/>
        </w:rPr>
        <w:t>3</w:t>
      </w:r>
      <w:r>
        <w:rPr>
          <w:snapToGrid w:val="0"/>
        </w:rPr>
        <w:t>.</w:t>
      </w:r>
      <w:r>
        <w:rPr>
          <w:snapToGrid w:val="0"/>
        </w:rPr>
        <w:tab/>
        <w:t>Security to be given by receiver</w:t>
      </w:r>
      <w:bookmarkEnd w:id="72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724" w:name="_Toc105600412"/>
      <w:r>
        <w:rPr>
          <w:rStyle w:val="CharSectno"/>
        </w:rPr>
        <w:t>4</w:t>
      </w:r>
      <w:r>
        <w:rPr>
          <w:snapToGrid w:val="0"/>
        </w:rPr>
        <w:t>.</w:t>
      </w:r>
      <w:r>
        <w:rPr>
          <w:snapToGrid w:val="0"/>
        </w:rPr>
        <w:tab/>
        <w:t>Remuneration of receiver</w:t>
      </w:r>
      <w:bookmarkEnd w:id="72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25" w:name="_Toc105600413"/>
      <w:r>
        <w:rPr>
          <w:rStyle w:val="CharSectno"/>
        </w:rPr>
        <w:t>5</w:t>
      </w:r>
      <w:r>
        <w:rPr>
          <w:snapToGrid w:val="0"/>
        </w:rPr>
        <w:t>.</w:t>
      </w:r>
      <w:r>
        <w:rPr>
          <w:snapToGrid w:val="0"/>
        </w:rPr>
        <w:tab/>
        <w:t>Accounts by receiver</w:t>
      </w:r>
      <w:bookmarkEnd w:id="72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726" w:name="_Toc105600414"/>
      <w:r>
        <w:rPr>
          <w:rStyle w:val="CharSectno"/>
        </w:rPr>
        <w:t>6</w:t>
      </w:r>
      <w:r>
        <w:rPr>
          <w:snapToGrid w:val="0"/>
        </w:rPr>
        <w:t>.</w:t>
      </w:r>
      <w:r>
        <w:rPr>
          <w:snapToGrid w:val="0"/>
        </w:rPr>
        <w:tab/>
        <w:t>Payment of balances by receiver</w:t>
      </w:r>
      <w:bookmarkEnd w:id="72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27" w:name="_Toc105600415"/>
      <w:r>
        <w:rPr>
          <w:rStyle w:val="CharSectno"/>
        </w:rPr>
        <w:lastRenderedPageBreak/>
        <w:t>7</w:t>
      </w:r>
      <w:r>
        <w:rPr>
          <w:snapToGrid w:val="0"/>
        </w:rPr>
        <w:t>.</w:t>
      </w:r>
      <w:r>
        <w:rPr>
          <w:snapToGrid w:val="0"/>
        </w:rPr>
        <w:tab/>
        <w:t>Default by receiver</w:t>
      </w:r>
      <w:bookmarkEnd w:id="72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728" w:name="_Toc105600416"/>
      <w:r>
        <w:rPr>
          <w:rStyle w:val="CharSectno"/>
        </w:rPr>
        <w:t>8</w:t>
      </w:r>
      <w:r>
        <w:t>.</w:t>
      </w:r>
      <w:r>
        <w:tab/>
        <w:t>Final accounts to be filed</w:t>
      </w:r>
      <w:bookmarkEnd w:id="728"/>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729" w:name="_Toc105600417"/>
      <w:r>
        <w:rPr>
          <w:rStyle w:val="CharSectno"/>
        </w:rPr>
        <w:lastRenderedPageBreak/>
        <w:t>9</w:t>
      </w:r>
      <w:r>
        <w:rPr>
          <w:snapToGrid w:val="0"/>
        </w:rPr>
        <w:t>.</w:t>
      </w:r>
      <w:r>
        <w:rPr>
          <w:snapToGrid w:val="0"/>
        </w:rPr>
        <w:tab/>
        <w:t>Compensation to party restrained</w:t>
      </w:r>
      <w:bookmarkEnd w:id="72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730" w:name="_Toc105600418"/>
      <w:r>
        <w:rPr>
          <w:rStyle w:val="CharSectno"/>
        </w:rPr>
        <w:t>10</w:t>
      </w:r>
      <w:r>
        <w:rPr>
          <w:snapToGrid w:val="0"/>
        </w:rPr>
        <w:t>.</w:t>
      </w:r>
      <w:r>
        <w:rPr>
          <w:snapToGrid w:val="0"/>
        </w:rPr>
        <w:tab/>
        <w:t>Compensation by applicant to party restrained</w:t>
      </w:r>
      <w:bookmarkEnd w:id="73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731" w:name="_Toc105600419"/>
      <w:r>
        <w:rPr>
          <w:rStyle w:val="CharSectno"/>
        </w:rPr>
        <w:t>11</w:t>
      </w:r>
      <w:r>
        <w:t>.</w:t>
      </w:r>
      <w:r>
        <w:tab/>
        <w:t xml:space="preserve">Application to </w:t>
      </w:r>
      <w:r>
        <w:rPr>
          <w:i/>
        </w:rPr>
        <w:t>Civil Judgments Enforcement Act 2004</w:t>
      </w:r>
      <w:bookmarkEnd w:id="73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732" w:name="_Toc105592999"/>
      <w:bookmarkStart w:id="733" w:name="_Toc105594276"/>
      <w:bookmarkStart w:id="734" w:name="_Toc105600420"/>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732"/>
      <w:bookmarkEnd w:id="733"/>
      <w:bookmarkEnd w:id="734"/>
    </w:p>
    <w:p>
      <w:pPr>
        <w:pStyle w:val="Heading5"/>
        <w:rPr>
          <w:snapToGrid w:val="0"/>
        </w:rPr>
      </w:pPr>
      <w:bookmarkStart w:id="735" w:name="_Toc105600421"/>
      <w:r>
        <w:rPr>
          <w:rStyle w:val="CharSectno"/>
        </w:rPr>
        <w:t>1</w:t>
      </w:r>
      <w:r>
        <w:rPr>
          <w:snapToGrid w:val="0"/>
        </w:rPr>
        <w:t>.</w:t>
      </w:r>
      <w:r>
        <w:rPr>
          <w:snapToGrid w:val="0"/>
        </w:rPr>
        <w:tab/>
        <w:t>Application for injunction</w:t>
      </w:r>
      <w:bookmarkEnd w:id="73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36" w:name="_Toc105600422"/>
      <w:r>
        <w:rPr>
          <w:rStyle w:val="CharSectno"/>
        </w:rPr>
        <w:t>2</w:t>
      </w:r>
      <w:r>
        <w:rPr>
          <w:snapToGrid w:val="0"/>
        </w:rPr>
        <w:t>.</w:t>
      </w:r>
      <w:r>
        <w:rPr>
          <w:snapToGrid w:val="0"/>
        </w:rPr>
        <w:tab/>
        <w:t>Detention etc. of property; securing funds in dispute</w:t>
      </w:r>
      <w:bookmarkEnd w:id="73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lastRenderedPageBreak/>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737" w:name="_Toc105600423"/>
      <w:r>
        <w:rPr>
          <w:rStyle w:val="CharSectno"/>
        </w:rPr>
        <w:t>3</w:t>
      </w:r>
      <w:r>
        <w:rPr>
          <w:snapToGrid w:val="0"/>
        </w:rPr>
        <w:t>.</w:t>
      </w:r>
      <w:r>
        <w:rPr>
          <w:snapToGrid w:val="0"/>
        </w:rPr>
        <w:tab/>
        <w:t>Power to order taking of samples etc.</w:t>
      </w:r>
      <w:bookmarkEnd w:id="73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738" w:name="_Toc105600424"/>
      <w:r>
        <w:rPr>
          <w:rStyle w:val="CharSectno"/>
        </w:rPr>
        <w:t>4</w:t>
      </w:r>
      <w:r>
        <w:rPr>
          <w:snapToGrid w:val="0"/>
        </w:rPr>
        <w:t>.</w:t>
      </w:r>
      <w:r>
        <w:rPr>
          <w:snapToGrid w:val="0"/>
        </w:rPr>
        <w:tab/>
        <w:t>Disposal of perishable property etc.</w:t>
      </w:r>
      <w:bookmarkEnd w:id="73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 xml:space="preserve">This rule applies to goods, wares, merchandise, shares, securities, and personal property which are the subject of a </w:t>
      </w:r>
      <w:r>
        <w:rPr>
          <w:snapToGrid w:val="0"/>
        </w:rPr>
        <w:lastRenderedPageBreak/>
        <w:t>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739" w:name="_Toc105600425"/>
      <w:r>
        <w:rPr>
          <w:rStyle w:val="CharSectno"/>
        </w:rPr>
        <w:t>5</w:t>
      </w:r>
      <w:r>
        <w:rPr>
          <w:snapToGrid w:val="0"/>
        </w:rPr>
        <w:t>.</w:t>
      </w:r>
      <w:r>
        <w:rPr>
          <w:snapToGrid w:val="0"/>
        </w:rPr>
        <w:tab/>
        <w:t>Order for early trial on application for receiver, injunction etc.</w:t>
      </w:r>
      <w:bookmarkEnd w:id="73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40" w:name="_Toc105600426"/>
      <w:r>
        <w:rPr>
          <w:rStyle w:val="CharSectno"/>
        </w:rPr>
        <w:t>6</w:t>
      </w:r>
      <w:r>
        <w:rPr>
          <w:snapToGrid w:val="0"/>
        </w:rPr>
        <w:t>.</w:t>
      </w:r>
      <w:r>
        <w:rPr>
          <w:snapToGrid w:val="0"/>
        </w:rPr>
        <w:tab/>
        <w:t>Recovering personal property subject to lien</w:t>
      </w:r>
      <w:bookmarkEnd w:id="74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41" w:name="_Toc105600427"/>
      <w:r>
        <w:rPr>
          <w:rStyle w:val="CharSectno"/>
        </w:rPr>
        <w:lastRenderedPageBreak/>
        <w:t>7</w:t>
      </w:r>
      <w:r>
        <w:rPr>
          <w:snapToGrid w:val="0"/>
        </w:rPr>
        <w:t>.</w:t>
      </w:r>
      <w:r>
        <w:rPr>
          <w:snapToGrid w:val="0"/>
        </w:rPr>
        <w:tab/>
        <w:t>Directions</w:t>
      </w:r>
      <w:bookmarkEnd w:id="74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742" w:name="_Toc105600428"/>
      <w:r>
        <w:rPr>
          <w:rStyle w:val="CharSectno"/>
        </w:rPr>
        <w:t>8</w:t>
      </w:r>
      <w:r>
        <w:rPr>
          <w:snapToGrid w:val="0"/>
        </w:rPr>
        <w:t>.</w:t>
      </w:r>
      <w:r>
        <w:rPr>
          <w:snapToGrid w:val="0"/>
        </w:rPr>
        <w:tab/>
        <w:t>Allowance of income or transfer of property during case</w:t>
      </w:r>
      <w:bookmarkEnd w:id="74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43" w:name="_Toc105600429"/>
      <w:r>
        <w:rPr>
          <w:rStyle w:val="CharSectno"/>
        </w:rPr>
        <w:t>9</w:t>
      </w:r>
      <w:r>
        <w:rPr>
          <w:snapToGrid w:val="0"/>
        </w:rPr>
        <w:t>.</w:t>
      </w:r>
      <w:r>
        <w:rPr>
          <w:snapToGrid w:val="0"/>
        </w:rPr>
        <w:tab/>
        <w:t>Injunction to include undertaking as to compensation to party restrained</w:t>
      </w:r>
      <w:bookmarkEnd w:id="74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lastRenderedPageBreak/>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744" w:name="_Toc105600430"/>
      <w:r>
        <w:rPr>
          <w:rStyle w:val="CharSectno"/>
        </w:rPr>
        <w:t>10</w:t>
      </w:r>
      <w:r>
        <w:rPr>
          <w:snapToGrid w:val="0"/>
        </w:rPr>
        <w:t>.</w:t>
      </w:r>
      <w:r>
        <w:rPr>
          <w:snapToGrid w:val="0"/>
        </w:rPr>
        <w:tab/>
        <w:t>Compensation to party restrained by undertaking</w:t>
      </w:r>
      <w:bookmarkEnd w:id="74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745" w:name="_Toc105593010"/>
      <w:bookmarkStart w:id="746" w:name="_Toc105594287"/>
      <w:bookmarkStart w:id="747" w:name="_Toc105600431"/>
      <w:r>
        <w:rPr>
          <w:rStyle w:val="CharPartNo"/>
        </w:rPr>
        <w:lastRenderedPageBreak/>
        <w:t>Order 52A</w:t>
      </w:r>
      <w:r>
        <w:rPr>
          <w:b w:val="0"/>
        </w:rPr>
        <w:t> </w:t>
      </w:r>
      <w:r>
        <w:t>—</w:t>
      </w:r>
      <w:r>
        <w:rPr>
          <w:b w:val="0"/>
        </w:rPr>
        <w:t> </w:t>
      </w:r>
      <w:r>
        <w:rPr>
          <w:rStyle w:val="CharPartText"/>
        </w:rPr>
        <w:t>Freezing orders</w:t>
      </w:r>
      <w:bookmarkEnd w:id="745"/>
      <w:bookmarkEnd w:id="746"/>
      <w:bookmarkEnd w:id="747"/>
    </w:p>
    <w:p>
      <w:pPr>
        <w:pStyle w:val="Footnoteheading"/>
      </w:pPr>
      <w:r>
        <w:tab/>
        <w:t>[Heading inserted: Gazette 21 Feb 2007 p. 554.]</w:t>
      </w:r>
    </w:p>
    <w:p>
      <w:pPr>
        <w:pStyle w:val="Heading5"/>
      </w:pPr>
      <w:bookmarkStart w:id="748" w:name="_Toc105600432"/>
      <w:r>
        <w:rPr>
          <w:rStyle w:val="CharSectno"/>
        </w:rPr>
        <w:t>1</w:t>
      </w:r>
      <w:r>
        <w:t>.</w:t>
      </w:r>
      <w:r>
        <w:tab/>
        <w:t>Terms used</w:t>
      </w:r>
      <w:bookmarkEnd w:id="748"/>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749" w:name="_Toc105600433"/>
      <w:r>
        <w:rPr>
          <w:rStyle w:val="CharSectno"/>
        </w:rPr>
        <w:t>2</w:t>
      </w:r>
      <w:r>
        <w:t>.</w:t>
      </w:r>
      <w:r>
        <w:tab/>
        <w:t>Freezing order</w:t>
      </w:r>
      <w:bookmarkEnd w:id="74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750" w:name="_Toc105600434"/>
      <w:r>
        <w:rPr>
          <w:rStyle w:val="CharSectno"/>
        </w:rPr>
        <w:t>3</w:t>
      </w:r>
      <w:r>
        <w:t>.</w:t>
      </w:r>
      <w:r>
        <w:tab/>
        <w:t>Ancillary order</w:t>
      </w:r>
      <w:bookmarkEnd w:id="750"/>
    </w:p>
    <w:p>
      <w:pPr>
        <w:pStyle w:val="Subsection"/>
      </w:pPr>
      <w:r>
        <w:tab/>
        <w:t>(1)</w:t>
      </w:r>
      <w:r>
        <w:tab/>
        <w:t>The Court may make an order (an ancillary order) ancillary to a freezing order or prospective freezing order as the Court considers appropriate.</w:t>
      </w:r>
    </w:p>
    <w:p>
      <w:pPr>
        <w:pStyle w:val="Subsection"/>
      </w:pPr>
      <w:r>
        <w:lastRenderedPageBreak/>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751" w:name="_Toc105600435"/>
      <w:r>
        <w:rPr>
          <w:rStyle w:val="CharSectno"/>
        </w:rPr>
        <w:t>4</w:t>
      </w:r>
      <w:r>
        <w:t>.</w:t>
      </w:r>
      <w:r>
        <w:tab/>
        <w:t>Respondent need not be party to proceeding</w:t>
      </w:r>
      <w:bookmarkEnd w:id="75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752" w:name="_Toc105600436"/>
      <w:r>
        <w:rPr>
          <w:rStyle w:val="CharSectno"/>
        </w:rPr>
        <w:t>5</w:t>
      </w:r>
      <w:r>
        <w:t>.</w:t>
      </w:r>
      <w:r>
        <w:tab/>
        <w:t>Order against judgment debtor, prospective judgment debtor or third party</w:t>
      </w:r>
      <w:bookmarkEnd w:id="75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lastRenderedPageBreak/>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lastRenderedPageBreak/>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753" w:name="_Toc105600437"/>
      <w:r>
        <w:rPr>
          <w:rStyle w:val="CharSectno"/>
        </w:rPr>
        <w:t>6</w:t>
      </w:r>
      <w:r>
        <w:t>.</w:t>
      </w:r>
      <w:r>
        <w:tab/>
        <w:t>Court’s other jurisdiction not affected</w:t>
      </w:r>
      <w:bookmarkEnd w:id="75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754" w:name="_Toc105600438"/>
      <w:r>
        <w:rPr>
          <w:rStyle w:val="CharSectno"/>
        </w:rPr>
        <w:t>7</w:t>
      </w:r>
      <w:r>
        <w:t>.</w:t>
      </w:r>
      <w:r>
        <w:tab/>
        <w:t>Service outside Australia of application for order</w:t>
      </w:r>
      <w:bookmarkEnd w:id="754"/>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755" w:name="_Toc105600439"/>
      <w:r>
        <w:rPr>
          <w:rStyle w:val="CharSectno"/>
        </w:rPr>
        <w:t>8</w:t>
      </w:r>
      <w:r>
        <w:t>.</w:t>
      </w:r>
      <w:r>
        <w:tab/>
        <w:t>Costs</w:t>
      </w:r>
      <w:bookmarkEnd w:id="75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756" w:name="_Toc105593019"/>
      <w:bookmarkStart w:id="757" w:name="_Toc105594296"/>
      <w:bookmarkStart w:id="758" w:name="_Toc105600440"/>
      <w:r>
        <w:rPr>
          <w:rStyle w:val="CharPartNo"/>
        </w:rPr>
        <w:lastRenderedPageBreak/>
        <w:t>Order 52B</w:t>
      </w:r>
      <w:r>
        <w:rPr>
          <w:b w:val="0"/>
        </w:rPr>
        <w:t> </w:t>
      </w:r>
      <w:r>
        <w:t>—</w:t>
      </w:r>
      <w:r>
        <w:rPr>
          <w:b w:val="0"/>
        </w:rPr>
        <w:t> </w:t>
      </w:r>
      <w:r>
        <w:rPr>
          <w:rStyle w:val="CharPartText"/>
        </w:rPr>
        <w:t>Search orders</w:t>
      </w:r>
      <w:bookmarkEnd w:id="756"/>
      <w:bookmarkEnd w:id="757"/>
      <w:bookmarkEnd w:id="758"/>
    </w:p>
    <w:p>
      <w:pPr>
        <w:pStyle w:val="Footnoteheading"/>
      </w:pPr>
      <w:r>
        <w:tab/>
        <w:t>[Heading inserted: Gazette 21 Feb 2007 p. 557.]</w:t>
      </w:r>
    </w:p>
    <w:p>
      <w:pPr>
        <w:pStyle w:val="Heading5"/>
      </w:pPr>
      <w:bookmarkStart w:id="759" w:name="_Toc105600441"/>
      <w:r>
        <w:rPr>
          <w:rStyle w:val="CharSectno"/>
        </w:rPr>
        <w:t>1</w:t>
      </w:r>
      <w:r>
        <w:t>.</w:t>
      </w:r>
      <w:r>
        <w:tab/>
        <w:t>Terms used</w:t>
      </w:r>
      <w:bookmarkEnd w:id="75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760" w:name="_Toc105600442"/>
      <w:r>
        <w:rPr>
          <w:rStyle w:val="CharSectno"/>
        </w:rPr>
        <w:t>2</w:t>
      </w:r>
      <w:r>
        <w:t>.</w:t>
      </w:r>
      <w:r>
        <w:tab/>
        <w:t>Search order</w:t>
      </w:r>
      <w:bookmarkEnd w:id="76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761" w:name="_Toc105600443"/>
      <w:r>
        <w:rPr>
          <w:rStyle w:val="CharSectno"/>
        </w:rPr>
        <w:t>3</w:t>
      </w:r>
      <w:r>
        <w:t>.</w:t>
      </w:r>
      <w:r>
        <w:tab/>
        <w:t>Requirements for making of search order</w:t>
      </w:r>
      <w:bookmarkEnd w:id="76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lastRenderedPageBreak/>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762" w:name="_Toc105600444"/>
      <w:r>
        <w:rPr>
          <w:rStyle w:val="CharSectno"/>
        </w:rPr>
        <w:t>4</w:t>
      </w:r>
      <w:r>
        <w:t>.</w:t>
      </w:r>
      <w:r>
        <w:tab/>
        <w:t>Court’s other jurisdiction not affected</w:t>
      </w:r>
      <w:bookmarkEnd w:id="762"/>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763" w:name="_Toc105600445"/>
      <w:r>
        <w:rPr>
          <w:rStyle w:val="CharSectno"/>
        </w:rPr>
        <w:t>5</w:t>
      </w:r>
      <w:r>
        <w:t>.</w:t>
      </w:r>
      <w:r>
        <w:tab/>
        <w:t>Terms of search order</w:t>
      </w:r>
      <w:bookmarkEnd w:id="76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764" w:name="_Toc105600446"/>
      <w:r>
        <w:rPr>
          <w:rStyle w:val="CharSectno"/>
        </w:rPr>
        <w:t>6</w:t>
      </w:r>
      <w:r>
        <w:t>.</w:t>
      </w:r>
      <w:r>
        <w:tab/>
        <w:t>Independent solicitors, appointment of etc.</w:t>
      </w:r>
      <w:bookmarkEnd w:id="76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765" w:name="_Toc105600447"/>
      <w:r>
        <w:rPr>
          <w:rStyle w:val="CharSectno"/>
        </w:rPr>
        <w:t>7</w:t>
      </w:r>
      <w:r>
        <w:t>.</w:t>
      </w:r>
      <w:r>
        <w:tab/>
        <w:t>Costs</w:t>
      </w:r>
      <w:bookmarkEnd w:id="765"/>
    </w:p>
    <w:p>
      <w:pPr>
        <w:pStyle w:val="Subsection"/>
      </w:pPr>
      <w:r>
        <w:tab/>
        <w:t>(1)</w:t>
      </w:r>
      <w:r>
        <w:tab/>
        <w:t>The Court may make any order as to costs that it considers appropriate in relation to an order made under this Order.</w:t>
      </w:r>
    </w:p>
    <w:p>
      <w:pPr>
        <w:pStyle w:val="Subsection"/>
      </w:pPr>
      <w:r>
        <w:lastRenderedPageBreak/>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766" w:name="_Toc105593027"/>
      <w:bookmarkStart w:id="767" w:name="_Toc105594304"/>
      <w:bookmarkStart w:id="768" w:name="_Toc105600448"/>
      <w:r>
        <w:rPr>
          <w:rStyle w:val="CharPartNo"/>
        </w:rPr>
        <w:lastRenderedPageBreak/>
        <w:t>Order 53</w:t>
      </w:r>
      <w:r>
        <w:rPr>
          <w:rStyle w:val="CharDivNo"/>
        </w:rPr>
        <w:t> </w:t>
      </w:r>
      <w:r>
        <w:t>—</w:t>
      </w:r>
      <w:r>
        <w:rPr>
          <w:rStyle w:val="CharDivText"/>
        </w:rPr>
        <w:t> </w:t>
      </w:r>
      <w:r>
        <w:rPr>
          <w:rStyle w:val="CharPartText"/>
        </w:rPr>
        <w:t>Sales of land by the Court</w:t>
      </w:r>
      <w:bookmarkEnd w:id="766"/>
      <w:bookmarkEnd w:id="767"/>
      <w:bookmarkEnd w:id="768"/>
    </w:p>
    <w:p>
      <w:pPr>
        <w:pStyle w:val="Heading5"/>
        <w:rPr>
          <w:snapToGrid w:val="0"/>
        </w:rPr>
      </w:pPr>
      <w:bookmarkStart w:id="769" w:name="_Toc105600449"/>
      <w:r>
        <w:rPr>
          <w:rStyle w:val="CharSectno"/>
        </w:rPr>
        <w:t>1</w:t>
      </w:r>
      <w:r>
        <w:rPr>
          <w:snapToGrid w:val="0"/>
        </w:rPr>
        <w:t>.</w:t>
      </w:r>
      <w:r>
        <w:rPr>
          <w:snapToGrid w:val="0"/>
        </w:rPr>
        <w:tab/>
        <w:t>Term used: land</w:t>
      </w:r>
      <w:bookmarkEnd w:id="76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70" w:name="_Toc105600450"/>
      <w:r>
        <w:rPr>
          <w:rStyle w:val="CharSectno"/>
        </w:rPr>
        <w:t>2</w:t>
      </w:r>
      <w:r>
        <w:rPr>
          <w:snapToGrid w:val="0"/>
        </w:rPr>
        <w:t>.</w:t>
      </w:r>
      <w:r>
        <w:rPr>
          <w:snapToGrid w:val="0"/>
        </w:rPr>
        <w:tab/>
        <w:t>Power to order sale of land</w:t>
      </w:r>
      <w:bookmarkEnd w:id="77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71" w:name="_Toc105600451"/>
      <w:r>
        <w:rPr>
          <w:rStyle w:val="CharSectno"/>
        </w:rPr>
        <w:t>3</w:t>
      </w:r>
      <w:r>
        <w:rPr>
          <w:snapToGrid w:val="0"/>
        </w:rPr>
        <w:t>.</w:t>
      </w:r>
      <w:r>
        <w:rPr>
          <w:snapToGrid w:val="0"/>
        </w:rPr>
        <w:tab/>
        <w:t>Manner of sale</w:t>
      </w:r>
      <w:bookmarkEnd w:id="77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72" w:name="_Toc105600452"/>
      <w:r>
        <w:rPr>
          <w:rStyle w:val="CharSectno"/>
        </w:rPr>
        <w:t>4</w:t>
      </w:r>
      <w:r>
        <w:rPr>
          <w:snapToGrid w:val="0"/>
        </w:rPr>
        <w:t>.</w:t>
      </w:r>
      <w:r>
        <w:rPr>
          <w:snapToGrid w:val="0"/>
        </w:rPr>
        <w:tab/>
        <w:t>Directions</w:t>
      </w:r>
      <w:bookmarkEnd w:id="77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773" w:name="_Toc105600453"/>
      <w:r>
        <w:rPr>
          <w:rStyle w:val="CharSectno"/>
        </w:rPr>
        <w:t>5</w:t>
      </w:r>
      <w:r>
        <w:rPr>
          <w:snapToGrid w:val="0"/>
        </w:rPr>
        <w:t>.</w:t>
      </w:r>
      <w:r>
        <w:rPr>
          <w:snapToGrid w:val="0"/>
        </w:rPr>
        <w:tab/>
        <w:t>Certificate of sale</w:t>
      </w:r>
      <w:bookmarkEnd w:id="77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74" w:name="_Toc105600454"/>
      <w:r>
        <w:rPr>
          <w:rStyle w:val="CharSectno"/>
        </w:rPr>
        <w:t>6</w:t>
      </w:r>
      <w:r>
        <w:rPr>
          <w:snapToGrid w:val="0"/>
        </w:rPr>
        <w:t>.</w:t>
      </w:r>
      <w:r>
        <w:rPr>
          <w:snapToGrid w:val="0"/>
        </w:rPr>
        <w:tab/>
        <w:t>Mortgage, exchange or partition</w:t>
      </w:r>
      <w:bookmarkEnd w:id="77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75" w:name="_Toc105600455"/>
      <w:r>
        <w:rPr>
          <w:rStyle w:val="CharSectno"/>
        </w:rPr>
        <w:lastRenderedPageBreak/>
        <w:t>7</w:t>
      </w:r>
      <w:r>
        <w:rPr>
          <w:snapToGrid w:val="0"/>
        </w:rPr>
        <w:t>.</w:t>
      </w:r>
      <w:r>
        <w:rPr>
          <w:snapToGrid w:val="0"/>
        </w:rPr>
        <w:tab/>
        <w:t>Reference of matters to counsel</w:t>
      </w:r>
      <w:bookmarkEnd w:id="775"/>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776" w:name="_Toc105600456"/>
      <w:r>
        <w:rPr>
          <w:rStyle w:val="CharSectno"/>
        </w:rPr>
        <w:t>8</w:t>
      </w:r>
      <w:r>
        <w:rPr>
          <w:snapToGrid w:val="0"/>
        </w:rPr>
        <w:t>.</w:t>
      </w:r>
      <w:r>
        <w:rPr>
          <w:snapToGrid w:val="0"/>
        </w:rPr>
        <w:tab/>
        <w:t>Objection to counsel’s opinion</w:t>
      </w:r>
      <w:bookmarkEnd w:id="77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77" w:name="_Toc105593036"/>
      <w:bookmarkStart w:id="778" w:name="_Toc105594313"/>
      <w:bookmarkStart w:id="779" w:name="_Toc105600457"/>
      <w:r>
        <w:rPr>
          <w:rStyle w:val="CharPartNo"/>
        </w:rPr>
        <w:lastRenderedPageBreak/>
        <w:t>Order 54</w:t>
      </w:r>
      <w:r>
        <w:rPr>
          <w:rStyle w:val="CharDivNo"/>
        </w:rPr>
        <w:t> </w:t>
      </w:r>
      <w:r>
        <w:t>—</w:t>
      </w:r>
      <w:r>
        <w:rPr>
          <w:rStyle w:val="CharDivText"/>
        </w:rPr>
        <w:t> </w:t>
      </w:r>
      <w:r>
        <w:rPr>
          <w:rStyle w:val="CharPartText"/>
        </w:rPr>
        <w:t>Originating and other motions</w:t>
      </w:r>
      <w:bookmarkEnd w:id="777"/>
      <w:bookmarkEnd w:id="778"/>
      <w:bookmarkEnd w:id="779"/>
    </w:p>
    <w:p>
      <w:pPr>
        <w:pStyle w:val="Heading5"/>
        <w:rPr>
          <w:snapToGrid w:val="0"/>
        </w:rPr>
      </w:pPr>
      <w:bookmarkStart w:id="780" w:name="_Toc105600458"/>
      <w:r>
        <w:rPr>
          <w:rStyle w:val="CharSectno"/>
        </w:rPr>
        <w:t>1</w:t>
      </w:r>
      <w:r>
        <w:rPr>
          <w:snapToGrid w:val="0"/>
        </w:rPr>
        <w:t>.</w:t>
      </w:r>
      <w:r>
        <w:rPr>
          <w:snapToGrid w:val="0"/>
        </w:rPr>
        <w:tab/>
        <w:t>Application of this Order</w:t>
      </w:r>
      <w:bookmarkEnd w:id="78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81" w:name="_Toc105600459"/>
      <w:r>
        <w:rPr>
          <w:rStyle w:val="CharSectno"/>
        </w:rPr>
        <w:t>2</w:t>
      </w:r>
      <w:r>
        <w:rPr>
          <w:snapToGrid w:val="0"/>
        </w:rPr>
        <w:t>.</w:t>
      </w:r>
      <w:r>
        <w:rPr>
          <w:snapToGrid w:val="0"/>
        </w:rPr>
        <w:tab/>
        <w:t>Which applications to be made by motion</w:t>
      </w:r>
      <w:bookmarkEnd w:id="78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82" w:name="_Toc105600460"/>
      <w:r>
        <w:rPr>
          <w:rStyle w:val="CharSectno"/>
        </w:rPr>
        <w:t>3</w:t>
      </w:r>
      <w:r>
        <w:rPr>
          <w:snapToGrid w:val="0"/>
        </w:rPr>
        <w:t>.</w:t>
      </w:r>
      <w:r>
        <w:rPr>
          <w:snapToGrid w:val="0"/>
        </w:rPr>
        <w:tab/>
        <w:t>Notice of motion</w:t>
      </w:r>
      <w:bookmarkEnd w:id="782"/>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83" w:name="_Toc105600461"/>
      <w:r>
        <w:rPr>
          <w:rStyle w:val="CharSectno"/>
        </w:rPr>
        <w:t>4</w:t>
      </w:r>
      <w:r>
        <w:rPr>
          <w:snapToGrid w:val="0"/>
        </w:rPr>
        <w:t>.</w:t>
      </w:r>
      <w:r>
        <w:rPr>
          <w:snapToGrid w:val="0"/>
        </w:rPr>
        <w:tab/>
        <w:t>Time of notice of motion</w:t>
      </w:r>
      <w:bookmarkEnd w:id="78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84" w:name="_Toc105600462"/>
      <w:r>
        <w:rPr>
          <w:rStyle w:val="CharSectno"/>
        </w:rPr>
        <w:t>5</w:t>
      </w:r>
      <w:r>
        <w:rPr>
          <w:snapToGrid w:val="0"/>
        </w:rPr>
        <w:t>.</w:t>
      </w:r>
      <w:r>
        <w:rPr>
          <w:snapToGrid w:val="0"/>
        </w:rPr>
        <w:tab/>
        <w:t>Form of notice of motion</w:t>
      </w:r>
      <w:bookmarkEnd w:id="78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pPr>
        <w:pStyle w:val="Heading5"/>
        <w:rPr>
          <w:snapToGrid w:val="0"/>
        </w:rPr>
      </w:pPr>
      <w:bookmarkStart w:id="785" w:name="_Toc105600463"/>
      <w:r>
        <w:rPr>
          <w:rStyle w:val="CharSectno"/>
        </w:rPr>
        <w:t>6</w:t>
      </w:r>
      <w:r>
        <w:rPr>
          <w:snapToGrid w:val="0"/>
        </w:rPr>
        <w:t>.</w:t>
      </w:r>
      <w:r>
        <w:rPr>
          <w:snapToGrid w:val="0"/>
        </w:rPr>
        <w:tab/>
        <w:t>Issue of notice of motion</w:t>
      </w:r>
      <w:bookmarkEnd w:id="78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86" w:name="_Toc105600464"/>
      <w:r>
        <w:rPr>
          <w:rStyle w:val="CharSectno"/>
        </w:rPr>
        <w:t>7</w:t>
      </w:r>
      <w:r>
        <w:rPr>
          <w:snapToGrid w:val="0"/>
        </w:rPr>
        <w:t>.</w:t>
      </w:r>
      <w:r>
        <w:rPr>
          <w:snapToGrid w:val="0"/>
        </w:rPr>
        <w:tab/>
        <w:t>Service of notice of motion with writ etc.</w:t>
      </w:r>
      <w:bookmarkEnd w:id="78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87" w:name="_Toc105600465"/>
      <w:r>
        <w:rPr>
          <w:rStyle w:val="CharSectno"/>
        </w:rPr>
        <w:t>8</w:t>
      </w:r>
      <w:r>
        <w:rPr>
          <w:snapToGrid w:val="0"/>
        </w:rPr>
        <w:t>.</w:t>
      </w:r>
      <w:r>
        <w:rPr>
          <w:snapToGrid w:val="0"/>
        </w:rPr>
        <w:tab/>
        <w:t>Adjournment etc.</w:t>
      </w:r>
      <w:bookmarkEnd w:id="78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788" w:name="_Toc105593045"/>
      <w:bookmarkStart w:id="789" w:name="_Toc105594322"/>
      <w:bookmarkStart w:id="790" w:name="_Toc105600466"/>
      <w:r>
        <w:rPr>
          <w:rStyle w:val="CharPartNo"/>
        </w:rPr>
        <w:lastRenderedPageBreak/>
        <w:t>Order 55</w:t>
      </w:r>
      <w:r>
        <w:rPr>
          <w:rStyle w:val="CharDivNo"/>
        </w:rPr>
        <w:t> </w:t>
      </w:r>
      <w:r>
        <w:t>—</w:t>
      </w:r>
      <w:r>
        <w:rPr>
          <w:rStyle w:val="CharDivText"/>
        </w:rPr>
        <w:t> </w:t>
      </w:r>
      <w:r>
        <w:rPr>
          <w:rStyle w:val="CharPartText"/>
        </w:rPr>
        <w:t>Committal and attachment</w:t>
      </w:r>
      <w:bookmarkEnd w:id="788"/>
      <w:bookmarkEnd w:id="789"/>
      <w:bookmarkEnd w:id="790"/>
    </w:p>
    <w:p>
      <w:pPr>
        <w:pStyle w:val="Heading5"/>
        <w:rPr>
          <w:snapToGrid w:val="0"/>
        </w:rPr>
      </w:pPr>
      <w:bookmarkStart w:id="791" w:name="_Toc105600467"/>
      <w:r>
        <w:rPr>
          <w:rStyle w:val="CharSectno"/>
        </w:rPr>
        <w:t>1</w:t>
      </w:r>
      <w:r>
        <w:rPr>
          <w:snapToGrid w:val="0"/>
        </w:rPr>
        <w:t>.</w:t>
      </w:r>
      <w:r>
        <w:rPr>
          <w:snapToGrid w:val="0"/>
        </w:rPr>
        <w:tab/>
        <w:t>Term used: contemnor</w:t>
      </w:r>
      <w:bookmarkEnd w:id="79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92" w:name="_Toc105600468"/>
      <w:r>
        <w:rPr>
          <w:rStyle w:val="CharSectno"/>
        </w:rPr>
        <w:t>2</w:t>
      </w:r>
      <w:r>
        <w:t>.</w:t>
      </w:r>
      <w:r>
        <w:tab/>
        <w:t>Committal for contempt of court</w:t>
      </w:r>
      <w:bookmarkEnd w:id="79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793" w:name="_Toc105600469"/>
      <w:r>
        <w:rPr>
          <w:rStyle w:val="CharSectno"/>
        </w:rPr>
        <w:t>3</w:t>
      </w:r>
      <w:r>
        <w:rPr>
          <w:snapToGrid w:val="0"/>
        </w:rPr>
        <w:t>.</w:t>
      </w:r>
      <w:r>
        <w:rPr>
          <w:snapToGrid w:val="0"/>
        </w:rPr>
        <w:tab/>
        <w:t>Contempt in face of Court</w:t>
      </w:r>
      <w:bookmarkEnd w:id="79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lastRenderedPageBreak/>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94" w:name="_Toc105600470"/>
      <w:r>
        <w:rPr>
          <w:rStyle w:val="CharSectno"/>
        </w:rPr>
        <w:t>4</w:t>
      </w:r>
      <w:r>
        <w:rPr>
          <w:snapToGrid w:val="0"/>
        </w:rPr>
        <w:t>.</w:t>
      </w:r>
      <w:r>
        <w:rPr>
          <w:snapToGrid w:val="0"/>
        </w:rPr>
        <w:tab/>
        <w:t>Other cases of contempt</w:t>
      </w:r>
      <w:bookmarkEnd w:id="79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795" w:name="_Toc105600471"/>
      <w:r>
        <w:rPr>
          <w:rStyle w:val="CharSectno"/>
        </w:rPr>
        <w:t>5</w:t>
      </w:r>
      <w:r>
        <w:rPr>
          <w:snapToGrid w:val="0"/>
        </w:rPr>
        <w:t>.</w:t>
      </w:r>
      <w:r>
        <w:rPr>
          <w:snapToGrid w:val="0"/>
        </w:rPr>
        <w:tab/>
        <w:t>Form and service of notice or summons</w:t>
      </w:r>
      <w:bookmarkEnd w:id="79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796" w:name="_Toc105600472"/>
      <w:r>
        <w:rPr>
          <w:rStyle w:val="CharSectno"/>
        </w:rPr>
        <w:lastRenderedPageBreak/>
        <w:t>6</w:t>
      </w:r>
      <w:r>
        <w:rPr>
          <w:snapToGrid w:val="0"/>
        </w:rPr>
        <w:t>.</w:t>
      </w:r>
      <w:r>
        <w:rPr>
          <w:snapToGrid w:val="0"/>
        </w:rPr>
        <w:tab/>
        <w:t>Arresting contemnors</w:t>
      </w:r>
      <w:bookmarkEnd w:id="79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97" w:name="_Toc105600473"/>
      <w:r>
        <w:rPr>
          <w:rStyle w:val="CharSectno"/>
        </w:rPr>
        <w:t>7</w:t>
      </w:r>
      <w:r>
        <w:rPr>
          <w:snapToGrid w:val="0"/>
        </w:rPr>
        <w:t>.</w:t>
      </w:r>
      <w:r>
        <w:rPr>
          <w:snapToGrid w:val="0"/>
        </w:rPr>
        <w:tab/>
        <w:t>Punishing contemnors</w:t>
      </w:r>
      <w:bookmarkEnd w:id="79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98" w:name="_Toc105600474"/>
      <w:r>
        <w:rPr>
          <w:rStyle w:val="CharSectno"/>
        </w:rPr>
        <w:t>8</w:t>
      </w:r>
      <w:r>
        <w:rPr>
          <w:snapToGrid w:val="0"/>
        </w:rPr>
        <w:t>.</w:t>
      </w:r>
      <w:r>
        <w:rPr>
          <w:snapToGrid w:val="0"/>
        </w:rPr>
        <w:tab/>
        <w:t>Execution of committal order may be suspended</w:t>
      </w:r>
      <w:bookmarkEnd w:id="79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99" w:name="_Toc105600475"/>
      <w:r>
        <w:rPr>
          <w:rStyle w:val="CharSectno"/>
        </w:rPr>
        <w:lastRenderedPageBreak/>
        <w:t>9</w:t>
      </w:r>
      <w:r>
        <w:rPr>
          <w:snapToGrid w:val="0"/>
        </w:rPr>
        <w:t>.</w:t>
      </w:r>
      <w:r>
        <w:rPr>
          <w:snapToGrid w:val="0"/>
        </w:rPr>
        <w:tab/>
        <w:t>Discharge from committal</w:t>
      </w:r>
      <w:bookmarkEnd w:id="79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800" w:name="_Toc105600476"/>
      <w:r>
        <w:rPr>
          <w:rStyle w:val="CharSectno"/>
        </w:rPr>
        <w:t>10</w:t>
      </w:r>
      <w:r>
        <w:rPr>
          <w:snapToGrid w:val="0"/>
        </w:rPr>
        <w:t>.</w:t>
      </w:r>
      <w:r>
        <w:rPr>
          <w:snapToGrid w:val="0"/>
        </w:rPr>
        <w:tab/>
        <w:t>Saving for other powers</w:t>
      </w:r>
      <w:bookmarkEnd w:id="80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801" w:name="_Toc105600477"/>
      <w:r>
        <w:rPr>
          <w:rStyle w:val="CharSectno"/>
        </w:rPr>
        <w:t>11</w:t>
      </w:r>
      <w:r>
        <w:rPr>
          <w:snapToGrid w:val="0"/>
        </w:rPr>
        <w:t>.</w:t>
      </w:r>
      <w:r>
        <w:rPr>
          <w:snapToGrid w:val="0"/>
        </w:rPr>
        <w:tab/>
        <w:t>Court may make peremptory order in first instance</w:t>
      </w:r>
      <w:bookmarkEnd w:id="80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802" w:name="_Toc105600478"/>
      <w:r>
        <w:rPr>
          <w:rStyle w:val="CharSectno"/>
        </w:rPr>
        <w:lastRenderedPageBreak/>
        <w:t>12</w:t>
      </w:r>
      <w:r>
        <w:rPr>
          <w:snapToGrid w:val="0"/>
        </w:rPr>
        <w:t>.</w:t>
      </w:r>
      <w:r>
        <w:rPr>
          <w:snapToGrid w:val="0"/>
        </w:rPr>
        <w:tab/>
        <w:t>Application of r. 6 to 9 to attachment etc.</w:t>
      </w:r>
      <w:bookmarkEnd w:id="80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03" w:name="_Toc105593058"/>
      <w:bookmarkStart w:id="804" w:name="_Toc105594335"/>
      <w:bookmarkStart w:id="805" w:name="_Toc105600479"/>
      <w:r>
        <w:rPr>
          <w:rStyle w:val="CharPartNo"/>
        </w:rPr>
        <w:lastRenderedPageBreak/>
        <w:t>Order 56</w:t>
      </w:r>
      <w:r>
        <w:rPr>
          <w:b w:val="0"/>
        </w:rPr>
        <w:t> </w:t>
      </w:r>
      <w:r>
        <w:t>—</w:t>
      </w:r>
      <w:r>
        <w:rPr>
          <w:b w:val="0"/>
        </w:rPr>
        <w:t> </w:t>
      </w:r>
      <w:r>
        <w:rPr>
          <w:rStyle w:val="CharPartText"/>
        </w:rPr>
        <w:t>Judicial review</w:t>
      </w:r>
      <w:bookmarkEnd w:id="803"/>
      <w:bookmarkEnd w:id="804"/>
      <w:bookmarkEnd w:id="805"/>
    </w:p>
    <w:p>
      <w:pPr>
        <w:pStyle w:val="Footnoteheading"/>
      </w:pPr>
      <w:r>
        <w:tab/>
        <w:t>[Heading inserted: Gazette 17 Dec 2013 p. 6231.]</w:t>
      </w:r>
    </w:p>
    <w:p>
      <w:pPr>
        <w:pStyle w:val="Heading3"/>
      </w:pPr>
      <w:bookmarkStart w:id="806" w:name="_Toc105593059"/>
      <w:bookmarkStart w:id="807" w:name="_Toc105594336"/>
      <w:bookmarkStart w:id="808" w:name="_Toc105600480"/>
      <w:r>
        <w:rPr>
          <w:rStyle w:val="CharDivNo"/>
        </w:rPr>
        <w:t>Division 1</w:t>
      </w:r>
      <w:r>
        <w:t> — </w:t>
      </w:r>
      <w:r>
        <w:rPr>
          <w:rStyle w:val="CharDivText"/>
        </w:rPr>
        <w:t>General</w:t>
      </w:r>
      <w:bookmarkEnd w:id="806"/>
      <w:bookmarkEnd w:id="807"/>
      <w:bookmarkEnd w:id="808"/>
    </w:p>
    <w:p>
      <w:pPr>
        <w:pStyle w:val="Footnoteheading"/>
      </w:pPr>
      <w:r>
        <w:tab/>
        <w:t>[Heading inserted: Gazette 21 Feb 2007 p. 559.]</w:t>
      </w:r>
    </w:p>
    <w:p>
      <w:pPr>
        <w:pStyle w:val="Heading5"/>
      </w:pPr>
      <w:bookmarkStart w:id="809" w:name="_Toc105600481"/>
      <w:r>
        <w:rPr>
          <w:rStyle w:val="CharSectno"/>
        </w:rPr>
        <w:t>1</w:t>
      </w:r>
      <w:r>
        <w:t>.</w:t>
      </w:r>
      <w:r>
        <w:tab/>
        <w:t>Terms used</w:t>
      </w:r>
      <w:bookmarkEnd w:id="80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810" w:name="_Toc105600482"/>
      <w:r>
        <w:rPr>
          <w:rStyle w:val="CharSectno"/>
        </w:rPr>
        <w:t>2</w:t>
      </w:r>
      <w:r>
        <w:t>.</w:t>
      </w:r>
      <w:r>
        <w:tab/>
        <w:t>Making an application</w:t>
      </w:r>
      <w:bookmarkEnd w:id="81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lastRenderedPageBreak/>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811" w:name="_Toc105600483"/>
      <w:r>
        <w:rPr>
          <w:rStyle w:val="CharSectno"/>
        </w:rPr>
        <w:t>3</w:t>
      </w:r>
      <w:r>
        <w:t>.</w:t>
      </w:r>
      <w:r>
        <w:tab/>
        <w:t>Serving an application</w:t>
      </w:r>
      <w:bookmarkEnd w:id="81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812" w:name="_Toc105600484"/>
      <w:r>
        <w:rPr>
          <w:rStyle w:val="CharSectno"/>
        </w:rPr>
        <w:t>4</w:t>
      </w:r>
      <w:r>
        <w:t>.</w:t>
      </w:r>
      <w:r>
        <w:tab/>
        <w:t>Options of person served with application</w:t>
      </w:r>
      <w:bookmarkEnd w:id="81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813" w:name="_Toc105600485"/>
      <w:r>
        <w:rPr>
          <w:rStyle w:val="CharSectno"/>
        </w:rPr>
        <w:lastRenderedPageBreak/>
        <w:t>5</w:t>
      </w:r>
      <w:r>
        <w:t>.</w:t>
      </w:r>
      <w:r>
        <w:tab/>
        <w:t>Procedure on application</w:t>
      </w:r>
      <w:bookmarkEnd w:id="81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lastRenderedPageBreak/>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814" w:name="_Toc105600486"/>
      <w:r>
        <w:rPr>
          <w:rStyle w:val="CharSectno"/>
        </w:rPr>
        <w:t>6</w:t>
      </w:r>
      <w:r>
        <w:t>.</w:t>
      </w:r>
      <w:r>
        <w:tab/>
        <w:t>Discovery and interrogatories</w:t>
      </w:r>
      <w:bookmarkEnd w:id="81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815" w:name="_Toc105600487"/>
      <w:r>
        <w:rPr>
          <w:rStyle w:val="CharSectno"/>
        </w:rPr>
        <w:t>7</w:t>
      </w:r>
      <w:r>
        <w:t>.</w:t>
      </w:r>
      <w:r>
        <w:tab/>
        <w:t>Costs</w:t>
      </w:r>
      <w:bookmarkEnd w:id="81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816" w:name="_Toc105600488"/>
      <w:r>
        <w:rPr>
          <w:rStyle w:val="CharSectno"/>
        </w:rPr>
        <w:t>10</w:t>
      </w:r>
      <w:r>
        <w:rPr>
          <w:snapToGrid w:val="0"/>
        </w:rPr>
        <w:t>.</w:t>
      </w:r>
      <w:r>
        <w:rPr>
          <w:snapToGrid w:val="0"/>
        </w:rPr>
        <w:tab/>
        <w:t>Issue and filing of writs</w:t>
      </w:r>
      <w:bookmarkEnd w:id="81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lastRenderedPageBreak/>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817" w:name="_Toc105593068"/>
      <w:bookmarkStart w:id="818" w:name="_Toc105594345"/>
      <w:bookmarkStart w:id="819" w:name="_Toc105600489"/>
      <w:r>
        <w:rPr>
          <w:rStyle w:val="CharDivNo"/>
        </w:rPr>
        <w:t>Division 2</w:t>
      </w:r>
      <w:r>
        <w:t> — </w:t>
      </w:r>
      <w:r>
        <w:rPr>
          <w:rStyle w:val="CharDivText"/>
        </w:rPr>
        <w:t>Certiorari</w:t>
      </w:r>
      <w:bookmarkEnd w:id="817"/>
      <w:bookmarkEnd w:id="818"/>
      <w:bookmarkEnd w:id="819"/>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820" w:name="_Toc105600490"/>
      <w:r>
        <w:rPr>
          <w:rStyle w:val="CharSectno"/>
        </w:rPr>
        <w:t>14</w:t>
      </w:r>
      <w:r>
        <w:rPr>
          <w:snapToGrid w:val="0"/>
        </w:rPr>
        <w:t>.</w:t>
      </w:r>
      <w:r>
        <w:rPr>
          <w:snapToGrid w:val="0"/>
        </w:rPr>
        <w:tab/>
        <w:t>Forms</w:t>
      </w:r>
      <w:bookmarkEnd w:id="82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821" w:name="_Toc105593070"/>
      <w:bookmarkStart w:id="822" w:name="_Toc105594347"/>
      <w:bookmarkStart w:id="823" w:name="_Toc105600491"/>
      <w:r>
        <w:rPr>
          <w:rStyle w:val="CharDivNo"/>
        </w:rPr>
        <w:t>Division 3</w:t>
      </w:r>
      <w:r>
        <w:t> — </w:t>
      </w:r>
      <w:r>
        <w:rPr>
          <w:rStyle w:val="CharDivText"/>
        </w:rPr>
        <w:t>Mandamus</w:t>
      </w:r>
      <w:bookmarkEnd w:id="821"/>
      <w:bookmarkEnd w:id="822"/>
      <w:bookmarkEnd w:id="823"/>
    </w:p>
    <w:p>
      <w:pPr>
        <w:pStyle w:val="Footnoteheading"/>
      </w:pPr>
      <w:r>
        <w:tab/>
        <w:t>[Heading inserted: Gazette 21 Feb 2007 p. 560.]</w:t>
      </w:r>
    </w:p>
    <w:p>
      <w:pPr>
        <w:pStyle w:val="Heading5"/>
        <w:rPr>
          <w:snapToGrid w:val="0"/>
        </w:rPr>
      </w:pPr>
      <w:bookmarkStart w:id="824" w:name="_Toc105600492"/>
      <w:r>
        <w:rPr>
          <w:rStyle w:val="CharSectno"/>
        </w:rPr>
        <w:t>15</w:t>
      </w:r>
      <w:r>
        <w:rPr>
          <w:snapToGrid w:val="0"/>
        </w:rPr>
        <w:t>.</w:t>
      </w:r>
      <w:r>
        <w:rPr>
          <w:snapToGrid w:val="0"/>
        </w:rPr>
        <w:tab/>
        <w:t>Applicant to show interest etc.</w:t>
      </w:r>
      <w:bookmarkEnd w:id="82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825" w:name="_Toc105600493"/>
      <w:r>
        <w:rPr>
          <w:rStyle w:val="CharSectno"/>
        </w:rPr>
        <w:t>16</w:t>
      </w:r>
      <w:r>
        <w:rPr>
          <w:snapToGrid w:val="0"/>
        </w:rPr>
        <w:t>.</w:t>
      </w:r>
      <w:r>
        <w:rPr>
          <w:snapToGrid w:val="0"/>
        </w:rPr>
        <w:tab/>
        <w:t>Form of writ</w:t>
      </w:r>
      <w:bookmarkEnd w:id="82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826" w:name="_Toc105600494"/>
      <w:r>
        <w:rPr>
          <w:rStyle w:val="CharSectno"/>
        </w:rPr>
        <w:t>17</w:t>
      </w:r>
      <w:r>
        <w:rPr>
          <w:snapToGrid w:val="0"/>
        </w:rPr>
        <w:t>.</w:t>
      </w:r>
      <w:r>
        <w:rPr>
          <w:snapToGrid w:val="0"/>
        </w:rPr>
        <w:tab/>
        <w:t>Time for return of writ</w:t>
      </w:r>
      <w:bookmarkEnd w:id="82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827" w:name="_Toc105600495"/>
      <w:r>
        <w:rPr>
          <w:rStyle w:val="CharSectno"/>
        </w:rPr>
        <w:t>18</w:t>
      </w:r>
      <w:r>
        <w:rPr>
          <w:snapToGrid w:val="0"/>
        </w:rPr>
        <w:t>.</w:t>
      </w:r>
      <w:r>
        <w:rPr>
          <w:snapToGrid w:val="0"/>
        </w:rPr>
        <w:tab/>
        <w:t>Service</w:t>
      </w:r>
      <w:bookmarkEnd w:id="827"/>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lastRenderedPageBreak/>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828" w:name="_Toc105600496"/>
      <w:r>
        <w:rPr>
          <w:rStyle w:val="CharSectno"/>
        </w:rPr>
        <w:t>19</w:t>
      </w:r>
      <w:r>
        <w:rPr>
          <w:snapToGrid w:val="0"/>
        </w:rPr>
        <w:t>.</w:t>
      </w:r>
      <w:r>
        <w:rPr>
          <w:snapToGrid w:val="0"/>
        </w:rPr>
        <w:tab/>
        <w:t>Service on corporate body, or justices</w:t>
      </w:r>
      <w:bookmarkEnd w:id="82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829" w:name="_Toc105600497"/>
      <w:r>
        <w:rPr>
          <w:rStyle w:val="CharSectno"/>
        </w:rPr>
        <w:t>20</w:t>
      </w:r>
      <w:r>
        <w:rPr>
          <w:snapToGrid w:val="0"/>
        </w:rPr>
        <w:t>.</w:t>
      </w:r>
      <w:r>
        <w:rPr>
          <w:snapToGrid w:val="0"/>
        </w:rPr>
        <w:tab/>
        <w:t>Return, content etc. of</w:t>
      </w:r>
      <w:bookmarkEnd w:id="829"/>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830" w:name="_Toc105600498"/>
      <w:r>
        <w:rPr>
          <w:rStyle w:val="CharSectno"/>
        </w:rPr>
        <w:t>21</w:t>
      </w:r>
      <w:r>
        <w:rPr>
          <w:snapToGrid w:val="0"/>
        </w:rPr>
        <w:t>.</w:t>
      </w:r>
      <w:r>
        <w:rPr>
          <w:snapToGrid w:val="0"/>
        </w:rPr>
        <w:tab/>
        <w:t>Pleading to return</w:t>
      </w:r>
      <w:bookmarkEnd w:id="830"/>
    </w:p>
    <w:p>
      <w:pPr>
        <w:pStyle w:val="Subsection"/>
        <w:rPr>
          <w:snapToGrid w:val="0"/>
        </w:rPr>
      </w:pPr>
      <w:r>
        <w:rPr>
          <w:snapToGrid w:val="0"/>
        </w:rPr>
        <w:tab/>
      </w:r>
      <w:r>
        <w:rPr>
          <w:snapToGrid w:val="0"/>
        </w:rPr>
        <w:tab/>
        <w:t xml:space="preserve">If the return does not 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 defendants and had pleaded the return as their defence.</w:t>
      </w:r>
    </w:p>
    <w:p>
      <w:pPr>
        <w:pStyle w:val="Heading5"/>
        <w:rPr>
          <w:snapToGrid w:val="0"/>
        </w:rPr>
      </w:pPr>
      <w:bookmarkStart w:id="831" w:name="_Toc105600499"/>
      <w:r>
        <w:rPr>
          <w:rStyle w:val="CharSectno"/>
        </w:rPr>
        <w:t>22</w:t>
      </w:r>
      <w:r>
        <w:rPr>
          <w:snapToGrid w:val="0"/>
        </w:rPr>
        <w:t>.</w:t>
      </w:r>
      <w:r>
        <w:rPr>
          <w:snapToGrid w:val="0"/>
        </w:rPr>
        <w:tab/>
        <w:t>No motion for judgment needed in some cases</w:t>
      </w:r>
      <w:bookmarkEnd w:id="83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32" w:name="_Toc105600500"/>
      <w:r>
        <w:rPr>
          <w:rStyle w:val="CharSectno"/>
        </w:rPr>
        <w:t>23</w:t>
      </w:r>
      <w:r>
        <w:rPr>
          <w:snapToGrid w:val="0"/>
        </w:rPr>
        <w:t>.</w:t>
      </w:r>
      <w:r>
        <w:rPr>
          <w:snapToGrid w:val="0"/>
        </w:rPr>
        <w:tab/>
        <w:t>Peremptory writ</w:t>
      </w:r>
      <w:bookmarkEnd w:id="83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33" w:name="_Toc105600501"/>
      <w:r>
        <w:rPr>
          <w:rStyle w:val="CharSectno"/>
        </w:rPr>
        <w:t>24</w:t>
      </w:r>
      <w:r>
        <w:rPr>
          <w:snapToGrid w:val="0"/>
        </w:rPr>
        <w:t>.</w:t>
      </w:r>
      <w:r>
        <w:rPr>
          <w:snapToGrid w:val="0"/>
        </w:rPr>
        <w:tab/>
        <w:t>Costs</w:t>
      </w:r>
      <w:bookmarkEnd w:id="83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834" w:name="_Toc105600502"/>
      <w:r>
        <w:rPr>
          <w:rStyle w:val="CharSectno"/>
        </w:rPr>
        <w:lastRenderedPageBreak/>
        <w:t>25</w:t>
      </w:r>
      <w:r>
        <w:rPr>
          <w:snapToGrid w:val="0"/>
        </w:rPr>
        <w:t>.</w:t>
      </w:r>
      <w:r>
        <w:rPr>
          <w:snapToGrid w:val="0"/>
        </w:rPr>
        <w:tab/>
        <w:t>Proceedings in nature of interpleader</w:t>
      </w:r>
      <w:bookmarkEnd w:id="83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835" w:name="_Toc105600503"/>
      <w:r>
        <w:rPr>
          <w:rStyle w:val="CharSectno"/>
        </w:rPr>
        <w:t>26</w:t>
      </w:r>
      <w:r>
        <w:rPr>
          <w:snapToGrid w:val="0"/>
        </w:rPr>
        <w:t>.</w:t>
      </w:r>
      <w:r>
        <w:rPr>
          <w:snapToGrid w:val="0"/>
        </w:rPr>
        <w:tab/>
        <w:t>Proceedings not to abate due to death etc.</w:t>
      </w:r>
      <w:bookmarkEnd w:id="83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836" w:name="_Toc105600504"/>
      <w:r>
        <w:rPr>
          <w:rStyle w:val="CharSectno"/>
        </w:rPr>
        <w:t>28</w:t>
      </w:r>
      <w:r>
        <w:rPr>
          <w:snapToGrid w:val="0"/>
        </w:rPr>
        <w:t>.</w:t>
      </w:r>
      <w:r>
        <w:rPr>
          <w:snapToGrid w:val="0"/>
        </w:rPr>
        <w:tab/>
        <w:t>Mandamus by order</w:t>
      </w:r>
      <w:bookmarkEnd w:id="83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37" w:name="_Toc105600505"/>
      <w:r>
        <w:rPr>
          <w:rStyle w:val="CharSectno"/>
        </w:rPr>
        <w:lastRenderedPageBreak/>
        <w:t>29</w:t>
      </w:r>
      <w:r>
        <w:rPr>
          <w:snapToGrid w:val="0"/>
        </w:rPr>
        <w:t>.</w:t>
      </w:r>
      <w:r>
        <w:rPr>
          <w:snapToGrid w:val="0"/>
        </w:rPr>
        <w:tab/>
        <w:t>No action against party obeying writ or order</w:t>
      </w:r>
      <w:bookmarkEnd w:id="83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838" w:name="_Toc105593085"/>
      <w:bookmarkStart w:id="839" w:name="_Toc105594362"/>
      <w:bookmarkStart w:id="840" w:name="_Toc105600506"/>
      <w:r>
        <w:rPr>
          <w:rStyle w:val="CharDivNo"/>
        </w:rPr>
        <w:t>Division 4</w:t>
      </w:r>
      <w:r>
        <w:t> — </w:t>
      </w:r>
      <w:r>
        <w:rPr>
          <w:rStyle w:val="CharDivText"/>
        </w:rPr>
        <w:t xml:space="preserve">Prohibition and </w:t>
      </w:r>
      <w:r>
        <w:rPr>
          <w:rStyle w:val="CharDivText"/>
          <w:i/>
        </w:rPr>
        <w:t>procedendo</w:t>
      </w:r>
      <w:bookmarkEnd w:id="838"/>
      <w:bookmarkEnd w:id="839"/>
      <w:bookmarkEnd w:id="840"/>
    </w:p>
    <w:p>
      <w:pPr>
        <w:pStyle w:val="Footnoteheading"/>
      </w:pPr>
      <w:r>
        <w:tab/>
        <w:t>[Heading inserted: Gazette 17 Dec 2013 p. 6235.]</w:t>
      </w:r>
    </w:p>
    <w:p>
      <w:pPr>
        <w:pStyle w:val="Heading5"/>
        <w:rPr>
          <w:snapToGrid w:val="0"/>
        </w:rPr>
      </w:pPr>
      <w:bookmarkStart w:id="841" w:name="_Toc105600507"/>
      <w:r>
        <w:rPr>
          <w:rStyle w:val="CharSectno"/>
        </w:rPr>
        <w:t>30</w:t>
      </w:r>
      <w:r>
        <w:rPr>
          <w:snapToGrid w:val="0"/>
        </w:rPr>
        <w:t>.</w:t>
      </w:r>
      <w:r>
        <w:rPr>
          <w:snapToGrid w:val="0"/>
        </w:rPr>
        <w:tab/>
        <w:t>Court may direct service of statement of claim instead of issuing prohibition</w:t>
      </w:r>
      <w:bookmarkEnd w:id="84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842" w:name="_Toc105600508"/>
      <w:r>
        <w:rPr>
          <w:rStyle w:val="CharSectno"/>
        </w:rPr>
        <w:t>31</w:t>
      </w:r>
      <w:r>
        <w:rPr>
          <w:snapToGrid w:val="0"/>
        </w:rPr>
        <w:t>.</w:t>
      </w:r>
      <w:r>
        <w:rPr>
          <w:snapToGrid w:val="0"/>
        </w:rPr>
        <w:tab/>
        <w:t>Proceedings on judgment</w:t>
      </w:r>
      <w:bookmarkEnd w:id="84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43" w:name="_Toc105600509"/>
      <w:r>
        <w:rPr>
          <w:rStyle w:val="CharSectno"/>
        </w:rPr>
        <w:t>32</w:t>
      </w:r>
      <w:r>
        <w:rPr>
          <w:snapToGrid w:val="0"/>
        </w:rPr>
        <w:t>.</w:t>
      </w:r>
      <w:r>
        <w:rPr>
          <w:snapToGrid w:val="0"/>
        </w:rPr>
        <w:tab/>
        <w:t xml:space="preserve">Writ of </w:t>
      </w:r>
      <w:r>
        <w:rPr>
          <w:i/>
          <w:snapToGrid w:val="0"/>
        </w:rPr>
        <w:t>procedendo</w:t>
      </w:r>
      <w:bookmarkEnd w:id="84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844" w:name="_Toc105600510"/>
      <w:r>
        <w:rPr>
          <w:rStyle w:val="CharSectno"/>
        </w:rPr>
        <w:t>33</w:t>
      </w:r>
      <w:r>
        <w:rPr>
          <w:snapToGrid w:val="0"/>
        </w:rPr>
        <w:t>.</w:t>
      </w:r>
      <w:r>
        <w:rPr>
          <w:snapToGrid w:val="0"/>
        </w:rPr>
        <w:tab/>
        <w:t>Prohibition by order</w:t>
      </w:r>
      <w:bookmarkEnd w:id="84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45" w:name="_Toc105593090"/>
      <w:bookmarkStart w:id="846" w:name="_Toc105594367"/>
      <w:bookmarkStart w:id="847" w:name="_Toc105600511"/>
      <w:r>
        <w:rPr>
          <w:rStyle w:val="CharDivNo"/>
        </w:rPr>
        <w:t>Division 5</w:t>
      </w:r>
      <w:r>
        <w:t> — </w:t>
      </w:r>
      <w:r>
        <w:rPr>
          <w:rStyle w:val="CharDivText"/>
          <w:i/>
          <w:iCs/>
        </w:rPr>
        <w:t>Quo warranto</w:t>
      </w:r>
      <w:bookmarkEnd w:id="845"/>
      <w:bookmarkEnd w:id="846"/>
      <w:bookmarkEnd w:id="847"/>
    </w:p>
    <w:p>
      <w:pPr>
        <w:pStyle w:val="Footnoteheading"/>
      </w:pPr>
      <w:r>
        <w:tab/>
        <w:t>[Heading inserted: Gazette 21 Feb 2007 p. 560.]</w:t>
      </w:r>
    </w:p>
    <w:p>
      <w:pPr>
        <w:pStyle w:val="Heading5"/>
      </w:pPr>
      <w:bookmarkStart w:id="848" w:name="_Toc105600512"/>
      <w:r>
        <w:rPr>
          <w:rStyle w:val="CharSectno"/>
        </w:rPr>
        <w:t>34A</w:t>
      </w:r>
      <w:r>
        <w:t>.</w:t>
      </w:r>
      <w:r>
        <w:tab/>
        <w:t xml:space="preserve">Application for information of </w:t>
      </w:r>
      <w:r>
        <w:rPr>
          <w:i/>
        </w:rPr>
        <w:t>quo warranto</w:t>
      </w:r>
      <w:bookmarkEnd w:id="848"/>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849" w:name="_Toc105600513"/>
      <w:r>
        <w:rPr>
          <w:rStyle w:val="CharSectno"/>
        </w:rPr>
        <w:t>34</w:t>
      </w:r>
      <w:r>
        <w:rPr>
          <w:snapToGrid w:val="0"/>
        </w:rPr>
        <w:t>.</w:t>
      </w:r>
      <w:r>
        <w:rPr>
          <w:snapToGrid w:val="0"/>
        </w:rPr>
        <w:tab/>
        <w:t>Rules of court applicable</w:t>
      </w:r>
      <w:bookmarkEnd w:id="84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850" w:name="_Toc105600514"/>
      <w:r>
        <w:rPr>
          <w:rStyle w:val="CharSectno"/>
        </w:rPr>
        <w:t>35</w:t>
      </w:r>
      <w:r>
        <w:rPr>
          <w:snapToGrid w:val="0"/>
        </w:rPr>
        <w:t>.</w:t>
      </w:r>
      <w:r>
        <w:rPr>
          <w:snapToGrid w:val="0"/>
        </w:rPr>
        <w:tab/>
        <w:t>Signature and service of information</w:t>
      </w:r>
      <w:bookmarkEnd w:id="85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lastRenderedPageBreak/>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851" w:name="_Toc105593094"/>
      <w:bookmarkStart w:id="852" w:name="_Toc105594371"/>
      <w:bookmarkStart w:id="853" w:name="_Toc105600515"/>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51"/>
      <w:bookmarkEnd w:id="852"/>
      <w:bookmarkEnd w:id="853"/>
    </w:p>
    <w:p>
      <w:pPr>
        <w:pStyle w:val="Footnotesection"/>
      </w:pPr>
      <w:r>
        <w:tab/>
        <w:t xml:space="preserve">[Heading inserted: Gazette 29 Apr 2005 p. 1797.] </w:t>
      </w:r>
    </w:p>
    <w:p>
      <w:pPr>
        <w:pStyle w:val="Heading5"/>
      </w:pPr>
      <w:bookmarkStart w:id="854" w:name="_Toc105600516"/>
      <w:r>
        <w:rPr>
          <w:rStyle w:val="CharSectno"/>
        </w:rPr>
        <w:t>1</w:t>
      </w:r>
      <w:r>
        <w:t>.</w:t>
      </w:r>
      <w:r>
        <w:tab/>
        <w:t>Terms used</w:t>
      </w:r>
      <w:bookmarkEnd w:id="85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855" w:name="_Toc105600517"/>
      <w:r>
        <w:rPr>
          <w:rStyle w:val="CharSectno"/>
        </w:rPr>
        <w:t>2</w:t>
      </w:r>
      <w:r>
        <w:t>.</w:t>
      </w:r>
      <w:r>
        <w:tab/>
        <w:t>Application for review order, making</w:t>
      </w:r>
      <w:bookmarkEnd w:id="85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856" w:name="_Toc105600518"/>
      <w:r>
        <w:rPr>
          <w:rStyle w:val="CharSectno"/>
        </w:rPr>
        <w:lastRenderedPageBreak/>
        <w:t>3</w:t>
      </w:r>
      <w:r>
        <w:t>.</w:t>
      </w:r>
      <w:r>
        <w:tab/>
        <w:t>Application for review order, procedure on</w:t>
      </w:r>
      <w:bookmarkEnd w:id="85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857" w:name="_Toc105600519"/>
      <w:r>
        <w:rPr>
          <w:rStyle w:val="CharSectno"/>
        </w:rPr>
        <w:t>4</w:t>
      </w:r>
      <w:r>
        <w:t>.</w:t>
      </w:r>
      <w:r>
        <w:tab/>
        <w:t>Review order, service of</w:t>
      </w:r>
      <w:bookmarkEnd w:id="85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858" w:name="_Toc105600520"/>
      <w:r>
        <w:rPr>
          <w:rStyle w:val="CharSectno"/>
        </w:rPr>
        <w:t>5</w:t>
      </w:r>
      <w:r>
        <w:t>.</w:t>
      </w:r>
      <w:r>
        <w:tab/>
        <w:t>Review order, hearing of</w:t>
      </w:r>
      <w:bookmarkEnd w:id="85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859" w:name="_Toc105600521"/>
      <w:r>
        <w:rPr>
          <w:rStyle w:val="CharSectno"/>
        </w:rPr>
        <w:lastRenderedPageBreak/>
        <w:t>6</w:t>
      </w:r>
      <w:r>
        <w:t>.</w:t>
      </w:r>
      <w:r>
        <w:tab/>
        <w:t>Final order, making and service of</w:t>
      </w:r>
      <w:bookmarkEnd w:id="85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860" w:name="_Toc105593101"/>
      <w:bookmarkStart w:id="861" w:name="_Toc105594378"/>
      <w:bookmarkStart w:id="862" w:name="_Toc105600522"/>
      <w:r>
        <w:rPr>
          <w:rStyle w:val="CharPartNo"/>
        </w:rPr>
        <w:lastRenderedPageBreak/>
        <w:t>Order 57</w:t>
      </w:r>
      <w:r>
        <w:rPr>
          <w:rStyle w:val="CharDivNo"/>
        </w:rPr>
        <w:t> </w:t>
      </w:r>
      <w:r>
        <w:t>—</w:t>
      </w:r>
      <w:r>
        <w:rPr>
          <w:rStyle w:val="CharDivText"/>
        </w:rPr>
        <w:t> </w:t>
      </w:r>
      <w:r>
        <w:rPr>
          <w:rStyle w:val="CharPartText"/>
        </w:rPr>
        <w:t>Habeas corpus</w:t>
      </w:r>
      <w:bookmarkEnd w:id="860"/>
      <w:bookmarkEnd w:id="861"/>
      <w:bookmarkEnd w:id="862"/>
    </w:p>
    <w:p>
      <w:pPr>
        <w:pStyle w:val="Heading5"/>
        <w:spacing w:before="180"/>
        <w:rPr>
          <w:snapToGrid w:val="0"/>
        </w:rPr>
      </w:pPr>
      <w:bookmarkStart w:id="863" w:name="_Toc105600523"/>
      <w:r>
        <w:rPr>
          <w:rStyle w:val="CharSectno"/>
        </w:rPr>
        <w:t>1</w:t>
      </w:r>
      <w:r>
        <w:rPr>
          <w:snapToGrid w:val="0"/>
        </w:rPr>
        <w:t>.</w:t>
      </w:r>
      <w:r>
        <w:rPr>
          <w:snapToGrid w:val="0"/>
        </w:rPr>
        <w:tab/>
        <w:t>Application for writ</w:t>
      </w:r>
      <w:bookmarkEnd w:id="86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864" w:name="_Toc10560052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6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lastRenderedPageBreak/>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865" w:name="_Toc105600525"/>
      <w:r>
        <w:rPr>
          <w:rStyle w:val="CharSectno"/>
        </w:rPr>
        <w:t>3</w:t>
      </w:r>
      <w:r>
        <w:rPr>
          <w:snapToGrid w:val="0"/>
        </w:rPr>
        <w:t>.</w:t>
      </w:r>
      <w:r>
        <w:rPr>
          <w:snapToGrid w:val="0"/>
        </w:rPr>
        <w:tab/>
        <w:t>Copies of affidavits to be supplied</w:t>
      </w:r>
      <w:bookmarkEnd w:id="86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66" w:name="_Toc105600526"/>
      <w:r>
        <w:rPr>
          <w:rStyle w:val="CharSectno"/>
        </w:rPr>
        <w:t>4</w:t>
      </w:r>
      <w:r>
        <w:rPr>
          <w:snapToGrid w:val="0"/>
        </w:rPr>
        <w:t>.</w:t>
      </w:r>
      <w:r>
        <w:rPr>
          <w:snapToGrid w:val="0"/>
        </w:rPr>
        <w:tab/>
        <w:t>Court may order release of person restrained</w:t>
      </w:r>
      <w:bookmarkEnd w:id="86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867" w:name="_Toc105600527"/>
      <w:r>
        <w:rPr>
          <w:rStyle w:val="CharSectno"/>
        </w:rPr>
        <w:t>5</w:t>
      </w:r>
      <w:r>
        <w:rPr>
          <w:snapToGrid w:val="0"/>
        </w:rPr>
        <w:t>.</w:t>
      </w:r>
      <w:r>
        <w:rPr>
          <w:snapToGrid w:val="0"/>
        </w:rPr>
        <w:tab/>
        <w:t>Signed copy of writ to be filed</w:t>
      </w:r>
      <w:bookmarkEnd w:id="867"/>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lastRenderedPageBreak/>
        <w:tab/>
        <w:t>(2)</w:t>
      </w:r>
      <w:r>
        <w:tab/>
        <w:t>The writ, or a copy of it, cannot be filed electronically.</w:t>
      </w:r>
    </w:p>
    <w:p>
      <w:pPr>
        <w:pStyle w:val="Footnotesection"/>
      </w:pPr>
      <w:r>
        <w:tab/>
        <w:t xml:space="preserve">[Rule 5 amended: Gazette 27 Feb 2018 p. 572.] </w:t>
      </w:r>
    </w:p>
    <w:p>
      <w:pPr>
        <w:pStyle w:val="Heading5"/>
      </w:pPr>
      <w:bookmarkStart w:id="868" w:name="_Toc105600528"/>
      <w:r>
        <w:rPr>
          <w:rStyle w:val="CharSectno"/>
        </w:rPr>
        <w:t>6</w:t>
      </w:r>
      <w:r>
        <w:t>.</w:t>
      </w:r>
      <w:r>
        <w:tab/>
        <w:t>Order for issue of writ, contents of</w:t>
      </w:r>
      <w:bookmarkEnd w:id="86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869" w:name="_Toc105600529"/>
      <w:r>
        <w:rPr>
          <w:rStyle w:val="CharSectno"/>
        </w:rPr>
        <w:t>7</w:t>
      </w:r>
      <w:r>
        <w:rPr>
          <w:snapToGrid w:val="0"/>
        </w:rPr>
        <w:t>.</w:t>
      </w:r>
      <w:r>
        <w:rPr>
          <w:snapToGrid w:val="0"/>
        </w:rPr>
        <w:tab/>
        <w:t>Service of writ and notice</w:t>
      </w:r>
      <w:bookmarkEnd w:id="86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lastRenderedPageBreak/>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870" w:name="_Toc105600530"/>
      <w:r>
        <w:rPr>
          <w:rStyle w:val="CharSectno"/>
        </w:rPr>
        <w:t>8</w:t>
      </w:r>
      <w:r>
        <w:rPr>
          <w:snapToGrid w:val="0"/>
        </w:rPr>
        <w:t>.</w:t>
      </w:r>
      <w:r>
        <w:rPr>
          <w:snapToGrid w:val="0"/>
        </w:rPr>
        <w:tab/>
        <w:t>Return to writ of habeas corpus</w:t>
      </w:r>
      <w:bookmarkEnd w:id="87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71" w:name="_Toc105600531"/>
      <w:r>
        <w:rPr>
          <w:rStyle w:val="CharSectno"/>
        </w:rPr>
        <w:t>9</w:t>
      </w:r>
      <w:r>
        <w:rPr>
          <w:snapToGrid w:val="0"/>
        </w:rPr>
        <w:t>.</w:t>
      </w:r>
      <w:r>
        <w:rPr>
          <w:snapToGrid w:val="0"/>
        </w:rPr>
        <w:tab/>
        <w:t>Procedure on hearing</w:t>
      </w:r>
      <w:bookmarkEnd w:id="87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72" w:name="_Toc105600532"/>
      <w:r>
        <w:rPr>
          <w:rStyle w:val="CharSectno"/>
        </w:rPr>
        <w:t>10</w:t>
      </w:r>
      <w:r>
        <w:rPr>
          <w:snapToGrid w:val="0"/>
        </w:rPr>
        <w:t>.</w:t>
      </w:r>
      <w:r>
        <w:rPr>
          <w:snapToGrid w:val="0"/>
        </w:rPr>
        <w:tab/>
        <w:t>Form of writ</w:t>
      </w:r>
      <w:bookmarkEnd w:id="87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73" w:name="_Toc105593112"/>
      <w:bookmarkStart w:id="874" w:name="_Toc105594389"/>
      <w:bookmarkStart w:id="875" w:name="_Toc105600533"/>
      <w:r>
        <w:rPr>
          <w:rStyle w:val="CharPartNo"/>
        </w:rPr>
        <w:lastRenderedPageBreak/>
        <w:t>Order 58</w:t>
      </w:r>
      <w:r>
        <w:t> — </w:t>
      </w:r>
      <w:r>
        <w:rPr>
          <w:rStyle w:val="CharPartText"/>
        </w:rPr>
        <w:t>Proceedings by originating summons</w:t>
      </w:r>
      <w:bookmarkEnd w:id="873"/>
      <w:bookmarkEnd w:id="874"/>
      <w:bookmarkEnd w:id="875"/>
    </w:p>
    <w:p>
      <w:pPr>
        <w:pStyle w:val="Heading3"/>
      </w:pPr>
      <w:bookmarkStart w:id="876" w:name="_Toc105593113"/>
      <w:bookmarkStart w:id="877" w:name="_Toc105594390"/>
      <w:bookmarkStart w:id="878" w:name="_Toc105600534"/>
      <w:r>
        <w:rPr>
          <w:rStyle w:val="CharDivNo"/>
        </w:rPr>
        <w:t>Division 1</w:t>
      </w:r>
      <w:r>
        <w:t> — </w:t>
      </w:r>
      <w:r>
        <w:rPr>
          <w:rStyle w:val="CharDivText"/>
        </w:rPr>
        <w:t>Introductory</w:t>
      </w:r>
      <w:bookmarkEnd w:id="876"/>
      <w:bookmarkEnd w:id="877"/>
      <w:bookmarkEnd w:id="878"/>
    </w:p>
    <w:p>
      <w:pPr>
        <w:pStyle w:val="Footnoteheading"/>
      </w:pPr>
      <w:r>
        <w:tab/>
        <w:t xml:space="preserve">[Heading inserted: Gazette 22 Feb 2008 p. 638.] </w:t>
      </w:r>
    </w:p>
    <w:p>
      <w:pPr>
        <w:pStyle w:val="Heading5"/>
        <w:rPr>
          <w:snapToGrid w:val="0"/>
        </w:rPr>
      </w:pPr>
      <w:bookmarkStart w:id="879" w:name="_Toc105600535"/>
      <w:r>
        <w:rPr>
          <w:rStyle w:val="CharSectno"/>
        </w:rPr>
        <w:t>1</w:t>
      </w:r>
      <w:r>
        <w:rPr>
          <w:snapToGrid w:val="0"/>
        </w:rPr>
        <w:t>.</w:t>
      </w:r>
      <w:r>
        <w:rPr>
          <w:snapToGrid w:val="0"/>
        </w:rPr>
        <w:tab/>
        <w:t>Which proceedings to be commenced by originating summons</w:t>
      </w:r>
      <w:bookmarkEnd w:id="87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80" w:name="_Toc105593115"/>
      <w:bookmarkStart w:id="881" w:name="_Toc105594392"/>
      <w:bookmarkStart w:id="882" w:name="_Toc105600536"/>
      <w:r>
        <w:rPr>
          <w:rStyle w:val="CharDivNo"/>
        </w:rPr>
        <w:t>Division 2</w:t>
      </w:r>
      <w:r>
        <w:t> — </w:t>
      </w:r>
      <w:r>
        <w:rPr>
          <w:rStyle w:val="CharDivText"/>
        </w:rPr>
        <w:t>Administration and trusts</w:t>
      </w:r>
      <w:bookmarkEnd w:id="880"/>
      <w:bookmarkEnd w:id="881"/>
      <w:bookmarkEnd w:id="882"/>
    </w:p>
    <w:p>
      <w:pPr>
        <w:pStyle w:val="Footnoteheading"/>
      </w:pPr>
      <w:r>
        <w:tab/>
        <w:t xml:space="preserve">[Heading inserted: Gazette 22 Feb 2008 p. 638.] </w:t>
      </w:r>
    </w:p>
    <w:p>
      <w:pPr>
        <w:pStyle w:val="Heading5"/>
        <w:rPr>
          <w:snapToGrid w:val="0"/>
        </w:rPr>
      </w:pPr>
      <w:bookmarkStart w:id="883" w:name="_Toc105600537"/>
      <w:r>
        <w:rPr>
          <w:rStyle w:val="CharSectno"/>
        </w:rPr>
        <w:t>2</w:t>
      </w:r>
      <w:r>
        <w:rPr>
          <w:snapToGrid w:val="0"/>
        </w:rPr>
        <w:t>.</w:t>
      </w:r>
      <w:r>
        <w:rPr>
          <w:snapToGrid w:val="0"/>
        </w:rPr>
        <w:tab/>
        <w:t>Executors etc. seeking certain relief without administration</w:t>
      </w:r>
      <w:bookmarkEnd w:id="88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84" w:name="_Toc105600538"/>
      <w:r>
        <w:rPr>
          <w:rStyle w:val="CharSectno"/>
        </w:rPr>
        <w:t>3</w:t>
      </w:r>
      <w:r>
        <w:rPr>
          <w:snapToGrid w:val="0"/>
        </w:rPr>
        <w:t>.</w:t>
      </w:r>
      <w:r>
        <w:rPr>
          <w:snapToGrid w:val="0"/>
        </w:rPr>
        <w:tab/>
        <w:t>Executors etc. applying for administration</w:t>
      </w:r>
      <w:bookmarkEnd w:id="88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885" w:name="_Toc105600539"/>
      <w:r>
        <w:rPr>
          <w:rStyle w:val="CharSectno"/>
        </w:rPr>
        <w:t>4</w:t>
      </w:r>
      <w:r>
        <w:rPr>
          <w:snapToGrid w:val="0"/>
        </w:rPr>
        <w:t>.</w:t>
      </w:r>
      <w:r>
        <w:rPr>
          <w:snapToGrid w:val="0"/>
        </w:rPr>
        <w:tab/>
        <w:t>Service of summons issued under r. 2 or 3</w:t>
      </w:r>
      <w:bookmarkEnd w:id="88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lastRenderedPageBreak/>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886" w:name="_Toc105600540"/>
      <w:r>
        <w:rPr>
          <w:rStyle w:val="CharSectno"/>
        </w:rPr>
        <w:t>5</w:t>
      </w:r>
      <w:r>
        <w:rPr>
          <w:snapToGrid w:val="0"/>
        </w:rPr>
        <w:t>.</w:t>
      </w:r>
      <w:r>
        <w:rPr>
          <w:snapToGrid w:val="0"/>
        </w:rPr>
        <w:tab/>
        <w:t>Decision without judgment for administration</w:t>
      </w:r>
      <w:bookmarkEnd w:id="88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87" w:name="_Toc105600541"/>
      <w:r>
        <w:rPr>
          <w:rStyle w:val="CharSectno"/>
        </w:rPr>
        <w:t>6</w:t>
      </w:r>
      <w:r>
        <w:rPr>
          <w:snapToGrid w:val="0"/>
        </w:rPr>
        <w:t>.</w:t>
      </w:r>
      <w:r>
        <w:rPr>
          <w:snapToGrid w:val="0"/>
        </w:rPr>
        <w:tab/>
        <w:t>Orders which may be made on application for administration etc. of trusts</w:t>
      </w:r>
      <w:bookmarkEnd w:id="88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88" w:name="_Toc105600542"/>
      <w:r>
        <w:rPr>
          <w:rStyle w:val="CharSectno"/>
        </w:rPr>
        <w:t>7</w:t>
      </w:r>
      <w:r>
        <w:rPr>
          <w:snapToGrid w:val="0"/>
        </w:rPr>
        <w:t>.</w:t>
      </w:r>
      <w:r>
        <w:rPr>
          <w:snapToGrid w:val="0"/>
        </w:rPr>
        <w:tab/>
        <w:t>Interference with discretion of trustee etc.</w:t>
      </w:r>
      <w:bookmarkEnd w:id="888"/>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89" w:name="_Toc105600543"/>
      <w:r>
        <w:rPr>
          <w:rStyle w:val="CharSectno"/>
        </w:rPr>
        <w:t>8</w:t>
      </w:r>
      <w:r>
        <w:rPr>
          <w:snapToGrid w:val="0"/>
        </w:rPr>
        <w:t>.</w:t>
      </w:r>
      <w:r>
        <w:rPr>
          <w:snapToGrid w:val="0"/>
        </w:rPr>
        <w:tab/>
        <w:t>Conduct of sale of trust property</w:t>
      </w:r>
      <w:bookmarkEnd w:id="889"/>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890" w:name="_Toc105593123"/>
      <w:bookmarkStart w:id="891" w:name="_Toc105594400"/>
      <w:bookmarkStart w:id="892" w:name="_Toc105600544"/>
      <w:r>
        <w:rPr>
          <w:rStyle w:val="CharDivNo"/>
        </w:rPr>
        <w:t>Division 4</w:t>
      </w:r>
      <w:r>
        <w:t> — </w:t>
      </w:r>
      <w:r>
        <w:rPr>
          <w:rStyle w:val="CharDivText"/>
        </w:rPr>
        <w:t>Declaration on originating summons</w:t>
      </w:r>
      <w:bookmarkEnd w:id="890"/>
      <w:bookmarkEnd w:id="891"/>
      <w:bookmarkEnd w:id="892"/>
    </w:p>
    <w:p>
      <w:pPr>
        <w:pStyle w:val="Footnoteheading"/>
        <w:spacing w:before="100"/>
      </w:pPr>
      <w:r>
        <w:tab/>
        <w:t xml:space="preserve">[Heading inserted: Gazette 22 Feb 2008 p. 638.] </w:t>
      </w:r>
    </w:p>
    <w:p>
      <w:pPr>
        <w:pStyle w:val="Heading5"/>
        <w:spacing w:before="200"/>
        <w:rPr>
          <w:snapToGrid w:val="0"/>
        </w:rPr>
      </w:pPr>
      <w:bookmarkStart w:id="893" w:name="_Toc105600545"/>
      <w:r>
        <w:rPr>
          <w:rStyle w:val="CharSectno"/>
        </w:rPr>
        <w:t>10</w:t>
      </w:r>
      <w:r>
        <w:rPr>
          <w:snapToGrid w:val="0"/>
        </w:rPr>
        <w:t>.</w:t>
      </w:r>
      <w:r>
        <w:rPr>
          <w:snapToGrid w:val="0"/>
        </w:rPr>
        <w:tab/>
        <w:t>Construction of written instruments</w:t>
      </w:r>
      <w:bookmarkEnd w:id="89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94" w:name="_Toc105600546"/>
      <w:r>
        <w:rPr>
          <w:rStyle w:val="CharSectno"/>
        </w:rPr>
        <w:lastRenderedPageBreak/>
        <w:t>11</w:t>
      </w:r>
      <w:r>
        <w:rPr>
          <w:snapToGrid w:val="0"/>
        </w:rPr>
        <w:t>.</w:t>
      </w:r>
      <w:r>
        <w:rPr>
          <w:snapToGrid w:val="0"/>
        </w:rPr>
        <w:tab/>
        <w:t>Construction or validity of legislation</w:t>
      </w:r>
      <w:bookmarkEnd w:id="89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95" w:name="_Toc105600547"/>
      <w:r>
        <w:rPr>
          <w:rStyle w:val="CharSectno"/>
        </w:rPr>
        <w:t>12</w:t>
      </w:r>
      <w:r>
        <w:rPr>
          <w:snapToGrid w:val="0"/>
        </w:rPr>
        <w:t>.</w:t>
      </w:r>
      <w:r>
        <w:rPr>
          <w:snapToGrid w:val="0"/>
        </w:rPr>
        <w:tab/>
        <w:t>Court may refuse to determine summons in some cases</w:t>
      </w:r>
      <w:bookmarkEnd w:id="89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96" w:name="_Toc105600548"/>
      <w:r>
        <w:rPr>
          <w:rStyle w:val="CharSectno"/>
        </w:rPr>
        <w:t>13</w:t>
      </w:r>
      <w:r>
        <w:rPr>
          <w:snapToGrid w:val="0"/>
        </w:rPr>
        <w:t>.</w:t>
      </w:r>
      <w:r>
        <w:rPr>
          <w:snapToGrid w:val="0"/>
        </w:rPr>
        <w:tab/>
        <w:t>Effect of contracts for sale etc. of land</w:t>
      </w:r>
      <w:bookmarkEnd w:id="89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97" w:name="_Toc105593128"/>
      <w:bookmarkStart w:id="898" w:name="_Toc105594405"/>
      <w:bookmarkStart w:id="899" w:name="_Toc105600549"/>
      <w:r>
        <w:rPr>
          <w:rStyle w:val="CharDivNo"/>
        </w:rPr>
        <w:t>Division 5</w:t>
      </w:r>
      <w:r>
        <w:t> — </w:t>
      </w:r>
      <w:r>
        <w:rPr>
          <w:rStyle w:val="CharDivText"/>
        </w:rPr>
        <w:t>General</w:t>
      </w:r>
      <w:bookmarkEnd w:id="897"/>
      <w:bookmarkEnd w:id="898"/>
      <w:bookmarkEnd w:id="899"/>
    </w:p>
    <w:p>
      <w:pPr>
        <w:pStyle w:val="Footnoteheading"/>
        <w:keepNext/>
      </w:pPr>
      <w:r>
        <w:tab/>
        <w:t xml:space="preserve">[Heading inserted: Gazette 22 Feb 2008 p. 638.] </w:t>
      </w:r>
    </w:p>
    <w:p>
      <w:pPr>
        <w:pStyle w:val="Heading5"/>
        <w:rPr>
          <w:snapToGrid w:val="0"/>
        </w:rPr>
      </w:pPr>
      <w:bookmarkStart w:id="900" w:name="_Toc105600550"/>
      <w:r>
        <w:rPr>
          <w:rStyle w:val="CharSectno"/>
        </w:rPr>
        <w:t>14</w:t>
      </w:r>
      <w:r>
        <w:rPr>
          <w:snapToGrid w:val="0"/>
        </w:rPr>
        <w:t>.</w:t>
      </w:r>
      <w:r>
        <w:rPr>
          <w:snapToGrid w:val="0"/>
        </w:rPr>
        <w:tab/>
        <w:t>Form and issue of originating summons</w:t>
      </w:r>
      <w:bookmarkEnd w:id="900"/>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901" w:name="_Toc105600551"/>
      <w:r>
        <w:rPr>
          <w:rStyle w:val="CharSectno"/>
        </w:rPr>
        <w:t>15</w:t>
      </w:r>
      <w:r>
        <w:rPr>
          <w:snapToGrid w:val="0"/>
        </w:rPr>
        <w:t>.</w:t>
      </w:r>
      <w:r>
        <w:rPr>
          <w:snapToGrid w:val="0"/>
        </w:rPr>
        <w:tab/>
        <w:t>Order 7 applies to originating summons</w:t>
      </w:r>
      <w:bookmarkEnd w:id="90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02" w:name="_Toc105600552"/>
      <w:r>
        <w:rPr>
          <w:rStyle w:val="CharSectno"/>
        </w:rPr>
        <w:t>16</w:t>
      </w:r>
      <w:r>
        <w:rPr>
          <w:snapToGrid w:val="0"/>
        </w:rPr>
        <w:t>.</w:t>
      </w:r>
      <w:r>
        <w:rPr>
          <w:snapToGrid w:val="0"/>
        </w:rPr>
        <w:tab/>
        <w:t>Time for appearance</w:t>
      </w:r>
      <w:bookmarkEnd w:id="90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903" w:name="_Toc105600553"/>
      <w:r>
        <w:rPr>
          <w:rStyle w:val="CharSectno"/>
        </w:rPr>
        <w:t>17</w:t>
      </w:r>
      <w:r>
        <w:rPr>
          <w:snapToGrid w:val="0"/>
        </w:rPr>
        <w:t>.</w:t>
      </w:r>
      <w:r>
        <w:rPr>
          <w:snapToGrid w:val="0"/>
        </w:rPr>
        <w:tab/>
        <w:t>Entry of appearance</w:t>
      </w:r>
      <w:bookmarkEnd w:id="90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04" w:name="_Toc105600554"/>
      <w:r>
        <w:rPr>
          <w:rStyle w:val="CharSectno"/>
        </w:rPr>
        <w:t>18</w:t>
      </w:r>
      <w:r>
        <w:rPr>
          <w:snapToGrid w:val="0"/>
        </w:rPr>
        <w:t>.</w:t>
      </w:r>
      <w:r>
        <w:rPr>
          <w:snapToGrid w:val="0"/>
        </w:rPr>
        <w:tab/>
        <w:t>When appearance not required</w:t>
      </w:r>
      <w:bookmarkEnd w:id="90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905" w:name="_Toc105600555"/>
      <w:r>
        <w:rPr>
          <w:rStyle w:val="CharSectno"/>
        </w:rPr>
        <w:lastRenderedPageBreak/>
        <w:t>18A</w:t>
      </w:r>
      <w:r>
        <w:rPr>
          <w:snapToGrid w:val="0"/>
        </w:rPr>
        <w:t>.</w:t>
      </w:r>
      <w:r>
        <w:rPr>
          <w:snapToGrid w:val="0"/>
        </w:rPr>
        <w:tab/>
        <w:t>Time for service where appearance not required</w:t>
      </w:r>
      <w:bookmarkEnd w:id="905"/>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906" w:name="_Toc105600556"/>
      <w:r>
        <w:rPr>
          <w:rStyle w:val="CharSectno"/>
        </w:rPr>
        <w:t>19</w:t>
      </w:r>
      <w:r>
        <w:rPr>
          <w:snapToGrid w:val="0"/>
        </w:rPr>
        <w:t>.</w:t>
      </w:r>
      <w:r>
        <w:rPr>
          <w:snapToGrid w:val="0"/>
        </w:rPr>
        <w:tab/>
        <w:t>Fixing time for hearing summons</w:t>
      </w:r>
      <w:bookmarkEnd w:id="90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lastRenderedPageBreak/>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907" w:name="_Toc105600557"/>
      <w:r>
        <w:rPr>
          <w:rStyle w:val="CharSectno"/>
        </w:rPr>
        <w:t>21</w:t>
      </w:r>
      <w:r>
        <w:rPr>
          <w:snapToGrid w:val="0"/>
        </w:rPr>
        <w:t>.</w:t>
      </w:r>
      <w:r>
        <w:rPr>
          <w:snapToGrid w:val="0"/>
        </w:rPr>
        <w:tab/>
        <w:t>Evidence at hearing to be by affidavit</w:t>
      </w:r>
      <w:bookmarkEnd w:id="90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908" w:name="_Toc105600558"/>
      <w:r>
        <w:rPr>
          <w:rStyle w:val="CharSectno"/>
        </w:rPr>
        <w:t>22</w:t>
      </w:r>
      <w:r>
        <w:rPr>
          <w:snapToGrid w:val="0"/>
        </w:rPr>
        <w:t>.</w:t>
      </w:r>
      <w:r>
        <w:rPr>
          <w:snapToGrid w:val="0"/>
        </w:rPr>
        <w:tab/>
        <w:t>Hearings in absence of party</w:t>
      </w:r>
      <w:bookmarkEnd w:id="90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lastRenderedPageBreak/>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09" w:name="_Toc10560055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09"/>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10" w:name="_Toc105600560"/>
      <w:r>
        <w:rPr>
          <w:rStyle w:val="CharSectno"/>
        </w:rPr>
        <w:t>24</w:t>
      </w:r>
      <w:r>
        <w:rPr>
          <w:snapToGrid w:val="0"/>
        </w:rPr>
        <w:t>.</w:t>
      </w:r>
      <w:r>
        <w:rPr>
          <w:snapToGrid w:val="0"/>
        </w:rPr>
        <w:tab/>
        <w:t>Costs thrown away by non</w:t>
      </w:r>
      <w:r>
        <w:rPr>
          <w:snapToGrid w:val="0"/>
        </w:rPr>
        <w:noBreakHyphen/>
        <w:t>attendance of party</w:t>
      </w:r>
      <w:bookmarkEnd w:id="91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911" w:name="_Toc105600561"/>
      <w:r>
        <w:rPr>
          <w:rStyle w:val="CharSectno"/>
        </w:rPr>
        <w:t>25</w:t>
      </w:r>
      <w:r>
        <w:rPr>
          <w:snapToGrid w:val="0"/>
        </w:rPr>
        <w:t>.</w:t>
      </w:r>
      <w:r>
        <w:rPr>
          <w:snapToGrid w:val="0"/>
        </w:rPr>
        <w:tab/>
        <w:t>Hearings not completed on hearing date</w:t>
      </w:r>
      <w:bookmarkEnd w:id="91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12" w:name="_Toc105600562"/>
      <w:r>
        <w:rPr>
          <w:rStyle w:val="CharSectno"/>
        </w:rPr>
        <w:t>26</w:t>
      </w:r>
      <w:r>
        <w:rPr>
          <w:snapToGrid w:val="0"/>
        </w:rPr>
        <w:t>.</w:t>
      </w:r>
      <w:r>
        <w:rPr>
          <w:snapToGrid w:val="0"/>
        </w:rPr>
        <w:tab/>
        <w:t>Other matters that may be included in one summons</w:t>
      </w:r>
      <w:bookmarkEnd w:id="912"/>
    </w:p>
    <w:p>
      <w:pPr>
        <w:pStyle w:val="Subsection"/>
        <w:rPr>
          <w:snapToGrid w:val="0"/>
        </w:rPr>
      </w:pPr>
      <w:r>
        <w:rPr>
          <w:snapToGrid w:val="0"/>
        </w:rPr>
        <w:tab/>
      </w:r>
      <w:r>
        <w:rPr>
          <w:snapToGrid w:val="0"/>
        </w:rPr>
        <w:tab/>
        <w:t xml:space="preserve">In every cause or matter where any party thereto makes any application at chambers, either by way of originating summons, summons or otherwise, he shall be at liberty to include in one and the same application all matters upon which he then desires </w:t>
      </w:r>
      <w:r>
        <w:rPr>
          <w:snapToGrid w:val="0"/>
        </w:rPr>
        <w:lastRenderedPageBreak/>
        <w:t>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913" w:name="_Toc105600563"/>
      <w:r>
        <w:rPr>
          <w:rStyle w:val="CharSectno"/>
        </w:rPr>
        <w:t>27</w:t>
      </w:r>
      <w:r>
        <w:rPr>
          <w:snapToGrid w:val="0"/>
        </w:rPr>
        <w:t>.</w:t>
      </w:r>
      <w:r>
        <w:rPr>
          <w:snapToGrid w:val="0"/>
        </w:rPr>
        <w:tab/>
        <w:t>Directions as to hearings, evidence etc.</w:t>
      </w:r>
      <w:bookmarkEnd w:id="91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14" w:name="_Toc105600564"/>
      <w:r>
        <w:rPr>
          <w:rStyle w:val="CharSectno"/>
        </w:rPr>
        <w:t>28</w:t>
      </w:r>
      <w:r>
        <w:rPr>
          <w:snapToGrid w:val="0"/>
        </w:rPr>
        <w:t>.</w:t>
      </w:r>
      <w:r>
        <w:rPr>
          <w:snapToGrid w:val="0"/>
        </w:rPr>
        <w:tab/>
        <w:t>Adjourning hearings</w:t>
      </w:r>
      <w:bookmarkEnd w:id="91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lastRenderedPageBreak/>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915" w:name="_Toc105600565"/>
      <w:r>
        <w:rPr>
          <w:rStyle w:val="CharSectno"/>
        </w:rPr>
        <w:t>29</w:t>
      </w:r>
      <w:r>
        <w:rPr>
          <w:snapToGrid w:val="0"/>
        </w:rPr>
        <w:t>.</w:t>
      </w:r>
      <w:r>
        <w:rPr>
          <w:snapToGrid w:val="0"/>
        </w:rPr>
        <w:tab/>
        <w:t>Court’s powers and procedure at hearings</w:t>
      </w:r>
      <w:bookmarkEnd w:id="91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16" w:name="_Toc10560056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91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lastRenderedPageBreak/>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917" w:name="_Toc105593146"/>
      <w:bookmarkStart w:id="918" w:name="_Toc105594423"/>
      <w:bookmarkStart w:id="919" w:name="_Toc105600567"/>
      <w:r>
        <w:rPr>
          <w:rStyle w:val="CharPartNo"/>
        </w:rPr>
        <w:lastRenderedPageBreak/>
        <w:t>Order 59</w:t>
      </w:r>
      <w:r>
        <w:rPr>
          <w:rStyle w:val="CharDivNo"/>
        </w:rPr>
        <w:t> </w:t>
      </w:r>
      <w:r>
        <w:t>—</w:t>
      </w:r>
      <w:r>
        <w:rPr>
          <w:rStyle w:val="CharDivText"/>
        </w:rPr>
        <w:t> </w:t>
      </w:r>
      <w:r>
        <w:rPr>
          <w:rStyle w:val="CharPartText"/>
        </w:rPr>
        <w:t>Applications and proceedings in chambers</w:t>
      </w:r>
      <w:bookmarkEnd w:id="917"/>
      <w:bookmarkEnd w:id="918"/>
      <w:bookmarkEnd w:id="919"/>
    </w:p>
    <w:p>
      <w:pPr>
        <w:pStyle w:val="Heading5"/>
        <w:rPr>
          <w:snapToGrid w:val="0"/>
        </w:rPr>
      </w:pPr>
      <w:bookmarkStart w:id="920" w:name="_Toc105600568"/>
      <w:r>
        <w:rPr>
          <w:rStyle w:val="CharSectno"/>
        </w:rPr>
        <w:t>1</w:t>
      </w:r>
      <w:r>
        <w:rPr>
          <w:snapToGrid w:val="0"/>
        </w:rPr>
        <w:t>.</w:t>
      </w:r>
      <w:r>
        <w:rPr>
          <w:snapToGrid w:val="0"/>
        </w:rPr>
        <w:tab/>
        <w:t>Business to be dealt with in chambers</w:t>
      </w:r>
      <w:bookmarkEnd w:id="92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921" w:name="_Toc105600569"/>
      <w:r>
        <w:rPr>
          <w:rStyle w:val="CharSectno"/>
        </w:rPr>
        <w:t>2</w:t>
      </w:r>
      <w:r>
        <w:rPr>
          <w:snapToGrid w:val="0"/>
        </w:rPr>
        <w:t>.</w:t>
      </w:r>
      <w:r>
        <w:rPr>
          <w:snapToGrid w:val="0"/>
        </w:rPr>
        <w:tab/>
        <w:t>Hearings may be in open court or chambers</w:t>
      </w:r>
      <w:bookmarkEnd w:id="921"/>
    </w:p>
    <w:p>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further hearing of </w:t>
      </w:r>
      <w:r>
        <w:rPr>
          <w:snapToGrid w:val="0"/>
        </w:rPr>
        <w:lastRenderedPageBreak/>
        <w:t>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22" w:name="_Toc105600570"/>
      <w:r>
        <w:rPr>
          <w:rStyle w:val="CharSectno"/>
        </w:rPr>
        <w:t>3</w:t>
      </w:r>
      <w:r>
        <w:rPr>
          <w:snapToGrid w:val="0"/>
        </w:rPr>
        <w:t>.</w:t>
      </w:r>
      <w:r>
        <w:rPr>
          <w:snapToGrid w:val="0"/>
        </w:rPr>
        <w:tab/>
        <w:t>Applications in chambers</w:t>
      </w:r>
      <w:bookmarkEnd w:id="922"/>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923" w:name="_Toc105600571"/>
      <w:r>
        <w:rPr>
          <w:rStyle w:val="CharSectno"/>
        </w:rPr>
        <w:t>4</w:t>
      </w:r>
      <w:r>
        <w:rPr>
          <w:snapToGrid w:val="0"/>
        </w:rPr>
        <w:t>.</w:t>
      </w:r>
      <w:r>
        <w:rPr>
          <w:snapToGrid w:val="0"/>
        </w:rPr>
        <w:tab/>
        <w:t>Form and issue of summons</w:t>
      </w:r>
      <w:bookmarkEnd w:id="92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924" w:name="_Toc105600572"/>
      <w:r>
        <w:rPr>
          <w:rStyle w:val="CharSectno"/>
        </w:rPr>
        <w:t>5</w:t>
      </w:r>
      <w:r>
        <w:rPr>
          <w:snapToGrid w:val="0"/>
        </w:rPr>
        <w:t>.</w:t>
      </w:r>
      <w:r>
        <w:rPr>
          <w:snapToGrid w:val="0"/>
        </w:rPr>
        <w:tab/>
        <w:t>Summons, service of</w:t>
      </w:r>
      <w:bookmarkEnd w:id="92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925" w:name="_Toc105600573"/>
      <w:r>
        <w:rPr>
          <w:rStyle w:val="CharSectno"/>
        </w:rPr>
        <w:t>6</w:t>
      </w:r>
      <w:r>
        <w:rPr>
          <w:snapToGrid w:val="0"/>
        </w:rPr>
        <w:t>.</w:t>
      </w:r>
      <w:r>
        <w:rPr>
          <w:snapToGrid w:val="0"/>
        </w:rPr>
        <w:tab/>
        <w:t>Experts, assistance of</w:t>
      </w:r>
      <w:bookmarkEnd w:id="925"/>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26" w:name="_Toc105600574"/>
      <w:r>
        <w:rPr>
          <w:rStyle w:val="CharSectno"/>
        </w:rPr>
        <w:t>7</w:t>
      </w:r>
      <w:r>
        <w:rPr>
          <w:snapToGrid w:val="0"/>
        </w:rPr>
        <w:t>.</w:t>
      </w:r>
      <w:r>
        <w:rPr>
          <w:snapToGrid w:val="0"/>
        </w:rPr>
        <w:tab/>
        <w:t>Application of O. 58 r. 22 to 28</w:t>
      </w:r>
      <w:bookmarkEnd w:id="926"/>
      <w:r>
        <w:rPr>
          <w:snapToGrid w:val="0"/>
        </w:rPr>
        <w:t xml:space="preserve"> </w:t>
      </w:r>
    </w:p>
    <w:p>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pPr>
        <w:pStyle w:val="Footnotesection"/>
      </w:pPr>
      <w:r>
        <w:tab/>
        <w:t xml:space="preserve">[Rule 7 inserted: Gazette 28 Oct 1996 p. 5700.] </w:t>
      </w:r>
    </w:p>
    <w:p>
      <w:pPr>
        <w:pStyle w:val="Heading5"/>
        <w:rPr>
          <w:snapToGrid w:val="0"/>
        </w:rPr>
      </w:pPr>
      <w:bookmarkStart w:id="927" w:name="_Toc105600575"/>
      <w:r>
        <w:rPr>
          <w:rStyle w:val="CharSectno"/>
        </w:rPr>
        <w:t>8</w:t>
      </w:r>
      <w:r>
        <w:rPr>
          <w:snapToGrid w:val="0"/>
        </w:rPr>
        <w:t>.</w:t>
      </w:r>
      <w:r>
        <w:rPr>
          <w:snapToGrid w:val="0"/>
        </w:rPr>
        <w:tab/>
        <w:t>Stay of proceedings, ordering</w:t>
      </w:r>
      <w:bookmarkEnd w:id="92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28" w:name="_Toc105600576"/>
      <w:r>
        <w:rPr>
          <w:rStyle w:val="CharSectno"/>
        </w:rPr>
        <w:t>9</w:t>
      </w:r>
      <w:r>
        <w:rPr>
          <w:snapToGrid w:val="0"/>
        </w:rPr>
        <w:t>.</w:t>
      </w:r>
      <w:r>
        <w:rPr>
          <w:snapToGrid w:val="0"/>
        </w:rPr>
        <w:tab/>
        <w:t>Parties to confer before making application</w:t>
      </w:r>
      <w:bookmarkEnd w:id="928"/>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929" w:name="_Toc105600577"/>
      <w:r>
        <w:rPr>
          <w:rStyle w:val="CharSectno"/>
        </w:rPr>
        <w:t>10</w:t>
      </w:r>
      <w:r>
        <w:rPr>
          <w:snapToGrid w:val="0"/>
        </w:rPr>
        <w:t>.</w:t>
      </w:r>
      <w:r>
        <w:rPr>
          <w:snapToGrid w:val="0"/>
        </w:rPr>
        <w:tab/>
        <w:t>Orders, form of</w:t>
      </w:r>
      <w:bookmarkEnd w:id="92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930" w:name="_Toc105593157"/>
      <w:bookmarkStart w:id="931" w:name="_Toc105594434"/>
      <w:bookmarkStart w:id="932" w:name="_Toc105600578"/>
      <w:r>
        <w:rPr>
          <w:rStyle w:val="CharPartNo"/>
        </w:rPr>
        <w:lastRenderedPageBreak/>
        <w:t>Order 60</w:t>
      </w:r>
      <w:r>
        <w:rPr>
          <w:b w:val="0"/>
        </w:rPr>
        <w:t> </w:t>
      </w:r>
      <w:r>
        <w:t>—</w:t>
      </w:r>
      <w:r>
        <w:rPr>
          <w:b w:val="0"/>
        </w:rPr>
        <w:t> </w:t>
      </w:r>
      <w:r>
        <w:rPr>
          <w:rStyle w:val="CharPartText"/>
        </w:rPr>
        <w:t>Masters’ jurisdiction</w:t>
      </w:r>
      <w:bookmarkEnd w:id="930"/>
      <w:bookmarkEnd w:id="931"/>
      <w:bookmarkEnd w:id="932"/>
    </w:p>
    <w:p>
      <w:pPr>
        <w:pStyle w:val="Footnotesection"/>
      </w:pPr>
      <w:r>
        <w:tab/>
        <w:t>[Heading inserted: Gazette 21 Feb 2007 p. 562.]</w:t>
      </w:r>
    </w:p>
    <w:p>
      <w:pPr>
        <w:pStyle w:val="Heading5"/>
      </w:pPr>
      <w:bookmarkStart w:id="933" w:name="_Toc105600579"/>
      <w:r>
        <w:rPr>
          <w:rStyle w:val="CharSectno"/>
        </w:rPr>
        <w:t>1</w:t>
      </w:r>
      <w:r>
        <w:t>.</w:t>
      </w:r>
      <w:r>
        <w:tab/>
        <w:t>Masters’ general jurisdiction</w:t>
      </w:r>
      <w:bookmarkEnd w:id="93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lastRenderedPageBreak/>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934" w:name="_Toc105600580"/>
      <w:r>
        <w:rPr>
          <w:rStyle w:val="CharSectno"/>
        </w:rPr>
        <w:t>2</w:t>
      </w:r>
      <w:r>
        <w:t>.</w:t>
      </w:r>
      <w:r>
        <w:tab/>
        <w:t>Master may refer matter to judge or Court of Appeal</w:t>
      </w:r>
      <w:bookmarkEnd w:id="93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935" w:name="_Toc105593160"/>
      <w:bookmarkStart w:id="936" w:name="_Toc105594437"/>
      <w:bookmarkStart w:id="937" w:name="_Toc105600581"/>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935"/>
      <w:bookmarkEnd w:id="936"/>
      <w:bookmarkEnd w:id="937"/>
    </w:p>
    <w:p>
      <w:pPr>
        <w:pStyle w:val="Footnoteheading"/>
        <w:ind w:left="890"/>
        <w:rPr>
          <w:snapToGrid w:val="0"/>
        </w:rPr>
      </w:pPr>
      <w:r>
        <w:rPr>
          <w:snapToGrid w:val="0"/>
        </w:rPr>
        <w:tab/>
        <w:t>[Heading inserted: Gazette 28 Oct 1996 p. 5701.]</w:t>
      </w:r>
    </w:p>
    <w:p>
      <w:pPr>
        <w:pStyle w:val="Heading5"/>
        <w:spacing w:before="260"/>
        <w:rPr>
          <w:snapToGrid w:val="0"/>
        </w:rPr>
      </w:pPr>
      <w:bookmarkStart w:id="938" w:name="_Toc105600582"/>
      <w:r>
        <w:rPr>
          <w:rStyle w:val="CharSectno"/>
        </w:rPr>
        <w:t>1</w:t>
      </w:r>
      <w:r>
        <w:rPr>
          <w:snapToGrid w:val="0"/>
        </w:rPr>
        <w:t>.</w:t>
      </w:r>
      <w:r>
        <w:rPr>
          <w:snapToGrid w:val="0"/>
        </w:rPr>
        <w:tab/>
      </w:r>
      <w:r>
        <w:rPr>
          <w:szCs w:val="24"/>
        </w:rPr>
        <w:t>Registrars’ general jurisdiction</w:t>
      </w:r>
      <w:bookmarkEnd w:id="938"/>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939" w:name="_Toc105600583"/>
      <w:r>
        <w:rPr>
          <w:rStyle w:val="CharSectno"/>
        </w:rPr>
        <w:t>2</w:t>
      </w:r>
      <w:r>
        <w:t>.</w:t>
      </w:r>
      <w:r>
        <w:tab/>
        <w:t>Registrars’ jurisdiction with respect to case management</w:t>
      </w:r>
      <w:bookmarkEnd w:id="939"/>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lastRenderedPageBreak/>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lastRenderedPageBreak/>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940" w:name="_Toc105600584"/>
      <w:r>
        <w:rPr>
          <w:rStyle w:val="CharSectno"/>
        </w:rPr>
        <w:t>2A</w:t>
      </w:r>
      <w:r>
        <w:t>.</w:t>
      </w:r>
      <w:r>
        <w:tab/>
        <w:t>Registrars to deal with applications within their jurisdiction</w:t>
      </w:r>
      <w:bookmarkEnd w:id="940"/>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941" w:name="_Toc105600585"/>
      <w:r>
        <w:rPr>
          <w:rStyle w:val="CharSectno"/>
        </w:rPr>
        <w:t>3</w:t>
      </w:r>
      <w:r>
        <w:t>.</w:t>
      </w:r>
      <w:r>
        <w:tab/>
        <w:t>Registrar may refer proceedings to judge or master</w:t>
      </w:r>
      <w:bookmarkEnd w:id="94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942" w:name="_Toc105600586"/>
      <w:r>
        <w:rPr>
          <w:rStyle w:val="CharSectno"/>
        </w:rPr>
        <w:lastRenderedPageBreak/>
        <w:t>4</w:t>
      </w:r>
      <w:r>
        <w:t>.</w:t>
      </w:r>
      <w:r>
        <w:tab/>
        <w:t>Appeals from decisions of registrars</w:t>
      </w:r>
      <w:bookmarkEnd w:id="942"/>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943" w:name="_Toc105600587"/>
      <w:r>
        <w:rPr>
          <w:rStyle w:val="CharSectno"/>
        </w:rPr>
        <w:t>5</w:t>
      </w:r>
      <w:r>
        <w:t>.</w:t>
      </w:r>
      <w:r>
        <w:tab/>
        <w:t>Appeal procedure</w:t>
      </w:r>
      <w:bookmarkEnd w:id="943"/>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944" w:name="_Toc105600588"/>
      <w:r>
        <w:rPr>
          <w:rStyle w:val="CharSectno"/>
        </w:rPr>
        <w:t>6A</w:t>
      </w:r>
      <w:r>
        <w:t>.</w:t>
      </w:r>
      <w:r>
        <w:tab/>
        <w:t>Other parties to appeal to advise certain matters</w:t>
      </w:r>
      <w:bookmarkEnd w:id="944"/>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945" w:name="_Toc105600589"/>
      <w:r>
        <w:rPr>
          <w:rStyle w:val="CharSectno"/>
        </w:rPr>
        <w:t>6</w:t>
      </w:r>
      <w:r>
        <w:t>.</w:t>
      </w:r>
      <w:r>
        <w:tab/>
        <w:t>Appeal is by way of new hearing</w:t>
      </w:r>
      <w:bookmarkEnd w:id="945"/>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946" w:name="_Toc105600590"/>
      <w:r>
        <w:rPr>
          <w:rStyle w:val="CharSectno"/>
        </w:rPr>
        <w:t>7</w:t>
      </w:r>
      <w:r>
        <w:t>.</w:t>
      </w:r>
      <w:r>
        <w:tab/>
        <w:t>This Order not to apply to Court of Appeal Registrar</w:t>
      </w:r>
      <w:bookmarkEnd w:id="94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947" w:name="_Toc105593170"/>
      <w:bookmarkStart w:id="948" w:name="_Toc105594447"/>
      <w:bookmarkStart w:id="949" w:name="_Toc105600591"/>
      <w:r>
        <w:rPr>
          <w:rStyle w:val="CharPartNo"/>
        </w:rPr>
        <w:lastRenderedPageBreak/>
        <w:t>Order 61</w:t>
      </w:r>
      <w:r>
        <w:t> — </w:t>
      </w:r>
      <w:r>
        <w:rPr>
          <w:rStyle w:val="CharPartText"/>
        </w:rPr>
        <w:t>Proceedings under judgments and orders</w:t>
      </w:r>
      <w:bookmarkEnd w:id="947"/>
      <w:bookmarkEnd w:id="948"/>
      <w:bookmarkEnd w:id="949"/>
    </w:p>
    <w:p>
      <w:pPr>
        <w:pStyle w:val="Heading3"/>
      </w:pPr>
      <w:bookmarkStart w:id="950" w:name="_Toc105593171"/>
      <w:bookmarkStart w:id="951" w:name="_Toc105594448"/>
      <w:bookmarkStart w:id="952" w:name="_Toc105600592"/>
      <w:r>
        <w:rPr>
          <w:rStyle w:val="CharDivNo"/>
        </w:rPr>
        <w:t>Division 1</w:t>
      </w:r>
      <w:r>
        <w:t> — </w:t>
      </w:r>
      <w:r>
        <w:rPr>
          <w:rStyle w:val="CharDivText"/>
        </w:rPr>
        <w:t>Application of order</w:t>
      </w:r>
      <w:bookmarkEnd w:id="950"/>
      <w:bookmarkEnd w:id="951"/>
      <w:bookmarkEnd w:id="952"/>
    </w:p>
    <w:p>
      <w:pPr>
        <w:pStyle w:val="Footnoteheading"/>
      </w:pPr>
      <w:r>
        <w:tab/>
        <w:t xml:space="preserve">[Heading inserted: Gazette 22 Feb 2008 p. 638.] </w:t>
      </w:r>
    </w:p>
    <w:p>
      <w:pPr>
        <w:pStyle w:val="Heading5"/>
        <w:rPr>
          <w:snapToGrid w:val="0"/>
        </w:rPr>
      </w:pPr>
      <w:bookmarkStart w:id="953" w:name="_Toc105600593"/>
      <w:r>
        <w:rPr>
          <w:rStyle w:val="CharSectno"/>
        </w:rPr>
        <w:t>1</w:t>
      </w:r>
      <w:r>
        <w:rPr>
          <w:snapToGrid w:val="0"/>
        </w:rPr>
        <w:t>.</w:t>
      </w:r>
      <w:r>
        <w:rPr>
          <w:snapToGrid w:val="0"/>
        </w:rPr>
        <w:tab/>
        <w:t>Application to proceedings under orders</w:t>
      </w:r>
      <w:bookmarkEnd w:id="95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954" w:name="_Toc105593173"/>
      <w:bookmarkStart w:id="955" w:name="_Toc105594450"/>
      <w:bookmarkStart w:id="956" w:name="_Toc105600594"/>
      <w:r>
        <w:rPr>
          <w:rStyle w:val="CharDivNo"/>
        </w:rPr>
        <w:t>Division 2</w:t>
      </w:r>
      <w:r>
        <w:t> — </w:t>
      </w:r>
      <w:r>
        <w:rPr>
          <w:rStyle w:val="CharDivText"/>
        </w:rPr>
        <w:t>Summons to proceed</w:t>
      </w:r>
      <w:bookmarkEnd w:id="954"/>
      <w:bookmarkEnd w:id="955"/>
      <w:bookmarkEnd w:id="956"/>
    </w:p>
    <w:p>
      <w:pPr>
        <w:pStyle w:val="Footnoteheading"/>
      </w:pPr>
      <w:r>
        <w:tab/>
        <w:t xml:space="preserve">[Heading inserted: Gazette 22 Feb 2008 p. 639.] </w:t>
      </w:r>
    </w:p>
    <w:p>
      <w:pPr>
        <w:pStyle w:val="Heading5"/>
        <w:rPr>
          <w:snapToGrid w:val="0"/>
        </w:rPr>
      </w:pPr>
      <w:bookmarkStart w:id="957" w:name="_Toc105600595"/>
      <w:r>
        <w:rPr>
          <w:rStyle w:val="CharSectno"/>
        </w:rPr>
        <w:t>2</w:t>
      </w:r>
      <w:r>
        <w:rPr>
          <w:snapToGrid w:val="0"/>
        </w:rPr>
        <w:t>.</w:t>
      </w:r>
      <w:r>
        <w:rPr>
          <w:snapToGrid w:val="0"/>
        </w:rPr>
        <w:tab/>
        <w:t>Summons to proceed, requirement for and proceedings on</w:t>
      </w:r>
      <w:bookmarkEnd w:id="95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lastRenderedPageBreak/>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958" w:name="_Toc105600596"/>
      <w:r>
        <w:rPr>
          <w:rStyle w:val="CharSectno"/>
        </w:rPr>
        <w:t>3</w:t>
      </w:r>
      <w:r>
        <w:rPr>
          <w:snapToGrid w:val="0"/>
        </w:rPr>
        <w:t>.</w:t>
      </w:r>
      <w:r>
        <w:rPr>
          <w:snapToGrid w:val="0"/>
        </w:rPr>
        <w:tab/>
        <w:t>Notice of judgment, Court may order service of in some cases</w:t>
      </w:r>
      <w:bookmarkEnd w:id="95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959" w:name="_Toc105600597"/>
      <w:r>
        <w:rPr>
          <w:rStyle w:val="CharSectno"/>
        </w:rPr>
        <w:t>4</w:t>
      </w:r>
      <w:r>
        <w:rPr>
          <w:snapToGrid w:val="0"/>
        </w:rPr>
        <w:t>.</w:t>
      </w:r>
      <w:r>
        <w:rPr>
          <w:snapToGrid w:val="0"/>
        </w:rPr>
        <w:tab/>
        <w:t>Settling deed if parties differ, procedure for</w:t>
      </w:r>
      <w:bookmarkEnd w:id="959"/>
    </w:p>
    <w:p>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60" w:name="_Toc105600598"/>
      <w:r>
        <w:rPr>
          <w:rStyle w:val="CharSectno"/>
        </w:rPr>
        <w:t>5</w:t>
      </w:r>
      <w:r>
        <w:rPr>
          <w:snapToGrid w:val="0"/>
        </w:rPr>
        <w:t>.</w:t>
      </w:r>
      <w:r>
        <w:rPr>
          <w:snapToGrid w:val="0"/>
        </w:rPr>
        <w:tab/>
        <w:t>When service of notice of judgment may be dispensed with</w:t>
      </w:r>
      <w:bookmarkEnd w:id="96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61" w:name="_Toc105600599"/>
      <w:r>
        <w:rPr>
          <w:rStyle w:val="CharSectno"/>
        </w:rPr>
        <w:t>6</w:t>
      </w:r>
      <w:r>
        <w:rPr>
          <w:snapToGrid w:val="0"/>
        </w:rPr>
        <w:t>.</w:t>
      </w:r>
      <w:r>
        <w:rPr>
          <w:snapToGrid w:val="0"/>
        </w:rPr>
        <w:tab/>
        <w:t>Judgment for accounts etc., power to bind persons in some cases</w:t>
      </w:r>
      <w:bookmarkEnd w:id="96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62" w:name="_Toc105600600"/>
      <w:r>
        <w:rPr>
          <w:rStyle w:val="CharSectno"/>
        </w:rPr>
        <w:t>7</w:t>
      </w:r>
      <w:r>
        <w:rPr>
          <w:snapToGrid w:val="0"/>
        </w:rPr>
        <w:t>.</w:t>
      </w:r>
      <w:r>
        <w:rPr>
          <w:snapToGrid w:val="0"/>
        </w:rPr>
        <w:tab/>
        <w:t>Procedure where some parties not served etc.</w:t>
      </w:r>
      <w:bookmarkEnd w:id="96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63" w:name="_Toc105600601"/>
      <w:r>
        <w:rPr>
          <w:rStyle w:val="CharSectno"/>
        </w:rPr>
        <w:lastRenderedPageBreak/>
        <w:t>8</w:t>
      </w:r>
      <w:r>
        <w:rPr>
          <w:snapToGrid w:val="0"/>
        </w:rPr>
        <w:t>.</w:t>
      </w:r>
      <w:r>
        <w:rPr>
          <w:snapToGrid w:val="0"/>
        </w:rPr>
        <w:tab/>
        <w:t>Course of proceedings in chambers</w:t>
      </w:r>
      <w:bookmarkEnd w:id="96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64" w:name="_Toc105593181"/>
      <w:bookmarkStart w:id="965" w:name="_Toc105594458"/>
      <w:bookmarkStart w:id="966" w:name="_Toc105600602"/>
      <w:r>
        <w:rPr>
          <w:rStyle w:val="CharDivNo"/>
        </w:rPr>
        <w:t>Division 3</w:t>
      </w:r>
      <w:r>
        <w:t> — </w:t>
      </w:r>
      <w:r>
        <w:rPr>
          <w:rStyle w:val="CharDivText"/>
        </w:rPr>
        <w:t>Attendances</w:t>
      </w:r>
      <w:bookmarkEnd w:id="964"/>
      <w:bookmarkEnd w:id="965"/>
      <w:bookmarkEnd w:id="966"/>
    </w:p>
    <w:p>
      <w:pPr>
        <w:pStyle w:val="Footnoteheading"/>
      </w:pPr>
      <w:r>
        <w:tab/>
        <w:t xml:space="preserve">[Heading inserted: Gazette 22 Feb 2008 p. 639.] </w:t>
      </w:r>
    </w:p>
    <w:p>
      <w:pPr>
        <w:pStyle w:val="Heading5"/>
        <w:spacing w:before="240"/>
        <w:rPr>
          <w:snapToGrid w:val="0"/>
        </w:rPr>
      </w:pPr>
      <w:bookmarkStart w:id="967" w:name="_Toc105600603"/>
      <w:r>
        <w:rPr>
          <w:rStyle w:val="CharSectno"/>
        </w:rPr>
        <w:t>9</w:t>
      </w:r>
      <w:r>
        <w:rPr>
          <w:snapToGrid w:val="0"/>
        </w:rPr>
        <w:t>.</w:t>
      </w:r>
      <w:r>
        <w:rPr>
          <w:snapToGrid w:val="0"/>
        </w:rPr>
        <w:tab/>
        <w:t>Classifying interests of parties</w:t>
      </w:r>
      <w:bookmarkEnd w:id="96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68" w:name="_Toc105600604"/>
      <w:r>
        <w:rPr>
          <w:rStyle w:val="CharSectno"/>
        </w:rPr>
        <w:lastRenderedPageBreak/>
        <w:t>10</w:t>
      </w:r>
      <w:r>
        <w:rPr>
          <w:snapToGrid w:val="0"/>
        </w:rPr>
        <w:t>.</w:t>
      </w:r>
      <w:r>
        <w:rPr>
          <w:snapToGrid w:val="0"/>
        </w:rPr>
        <w:tab/>
        <w:t>Judge may require distinct solicitor to represent parties</w:t>
      </w:r>
      <w:bookmarkEnd w:id="96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69" w:name="_Toc105600605"/>
      <w:r>
        <w:rPr>
          <w:rStyle w:val="CharSectno"/>
        </w:rPr>
        <w:t>11</w:t>
      </w:r>
      <w:r>
        <w:rPr>
          <w:snapToGrid w:val="0"/>
        </w:rPr>
        <w:t>.</w:t>
      </w:r>
      <w:r>
        <w:rPr>
          <w:snapToGrid w:val="0"/>
        </w:rPr>
        <w:tab/>
        <w:t>Attendance of parties not directed to attend</w:t>
      </w:r>
      <w:bookmarkEnd w:id="96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70" w:name="_Toc105600606"/>
      <w:r>
        <w:rPr>
          <w:rStyle w:val="CharSectno"/>
        </w:rPr>
        <w:t>12</w:t>
      </w:r>
      <w:r>
        <w:rPr>
          <w:snapToGrid w:val="0"/>
        </w:rPr>
        <w:t>.</w:t>
      </w:r>
      <w:r>
        <w:rPr>
          <w:snapToGrid w:val="0"/>
        </w:rPr>
        <w:tab/>
        <w:t>Order stating parties directed to attend</w:t>
      </w:r>
      <w:bookmarkEnd w:id="97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71" w:name="_Toc105593186"/>
      <w:bookmarkStart w:id="972" w:name="_Toc105594463"/>
      <w:bookmarkStart w:id="973" w:name="_Toc105600607"/>
      <w:r>
        <w:rPr>
          <w:rStyle w:val="CharDivNo"/>
        </w:rPr>
        <w:t>Division 4</w:t>
      </w:r>
      <w:r>
        <w:t> — </w:t>
      </w:r>
      <w:r>
        <w:rPr>
          <w:rStyle w:val="CharDivText"/>
        </w:rPr>
        <w:t>Claims of creditors and other claimants</w:t>
      </w:r>
      <w:bookmarkEnd w:id="971"/>
      <w:bookmarkEnd w:id="972"/>
      <w:bookmarkEnd w:id="973"/>
    </w:p>
    <w:p>
      <w:pPr>
        <w:pStyle w:val="Footnoteheading"/>
      </w:pPr>
      <w:r>
        <w:tab/>
        <w:t xml:space="preserve">[Heading inserted: Gazette 22 Feb 2008 p. 639.] </w:t>
      </w:r>
    </w:p>
    <w:p>
      <w:pPr>
        <w:pStyle w:val="Heading5"/>
        <w:rPr>
          <w:snapToGrid w:val="0"/>
        </w:rPr>
      </w:pPr>
      <w:bookmarkStart w:id="974" w:name="_Toc105600608"/>
      <w:r>
        <w:rPr>
          <w:rStyle w:val="CharSectno"/>
        </w:rPr>
        <w:t>13</w:t>
      </w:r>
      <w:r>
        <w:rPr>
          <w:snapToGrid w:val="0"/>
        </w:rPr>
        <w:t>.</w:t>
      </w:r>
      <w:r>
        <w:rPr>
          <w:snapToGrid w:val="0"/>
        </w:rPr>
        <w:tab/>
        <w:t>Advertisements for creditors etc., power to direct</w:t>
      </w:r>
      <w:bookmarkEnd w:id="97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75" w:name="_Toc105600609"/>
      <w:r>
        <w:rPr>
          <w:rStyle w:val="CharSectno"/>
        </w:rPr>
        <w:lastRenderedPageBreak/>
        <w:t>14</w:t>
      </w:r>
      <w:r>
        <w:rPr>
          <w:snapToGrid w:val="0"/>
        </w:rPr>
        <w:t>.</w:t>
      </w:r>
      <w:r>
        <w:rPr>
          <w:snapToGrid w:val="0"/>
        </w:rPr>
        <w:tab/>
        <w:t>Advertisements, preparation etc. of</w:t>
      </w:r>
      <w:bookmarkEnd w:id="97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76" w:name="_Toc105600610"/>
      <w:r>
        <w:rPr>
          <w:rStyle w:val="CharSectno"/>
        </w:rPr>
        <w:t>15</w:t>
      </w:r>
      <w:r>
        <w:rPr>
          <w:snapToGrid w:val="0"/>
        </w:rPr>
        <w:t>.</w:t>
      </w:r>
      <w:r>
        <w:rPr>
          <w:snapToGrid w:val="0"/>
        </w:rPr>
        <w:tab/>
        <w:t>Advertisements, contents of</w:t>
      </w:r>
      <w:bookmarkEnd w:id="97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77" w:name="_Toc105600611"/>
      <w:r>
        <w:rPr>
          <w:rStyle w:val="CharSectno"/>
        </w:rPr>
        <w:t>15A</w:t>
      </w:r>
      <w:r>
        <w:t>.</w:t>
      </w:r>
      <w:r>
        <w:tab/>
        <w:t>Claims to state claimant’s contact details</w:t>
      </w:r>
      <w:bookmarkEnd w:id="97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978" w:name="_Toc105600612"/>
      <w:r>
        <w:rPr>
          <w:rStyle w:val="CharSectno"/>
        </w:rPr>
        <w:t>16</w:t>
      </w:r>
      <w:r>
        <w:rPr>
          <w:snapToGrid w:val="0"/>
        </w:rPr>
        <w:t>.</w:t>
      </w:r>
      <w:r>
        <w:rPr>
          <w:snapToGrid w:val="0"/>
        </w:rPr>
        <w:tab/>
        <w:t>Failure to claim within specified time</w:t>
      </w:r>
      <w:bookmarkEnd w:id="978"/>
    </w:p>
    <w:p>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pPr>
        <w:pStyle w:val="Heading5"/>
        <w:rPr>
          <w:snapToGrid w:val="0"/>
        </w:rPr>
      </w:pPr>
      <w:bookmarkStart w:id="979" w:name="_Toc105600613"/>
      <w:r>
        <w:rPr>
          <w:rStyle w:val="CharSectno"/>
        </w:rPr>
        <w:t>17</w:t>
      </w:r>
      <w:r>
        <w:rPr>
          <w:snapToGrid w:val="0"/>
        </w:rPr>
        <w:t>.</w:t>
      </w:r>
      <w:r>
        <w:rPr>
          <w:snapToGrid w:val="0"/>
        </w:rPr>
        <w:tab/>
        <w:t>Examination and verification of claims</w:t>
      </w:r>
      <w:bookmarkEnd w:id="97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980" w:name="_Toc105600614"/>
      <w:r>
        <w:rPr>
          <w:rStyle w:val="CharSectno"/>
        </w:rPr>
        <w:t>18</w:t>
      </w:r>
      <w:r>
        <w:rPr>
          <w:snapToGrid w:val="0"/>
        </w:rPr>
        <w:t>.</w:t>
      </w:r>
      <w:r>
        <w:rPr>
          <w:snapToGrid w:val="0"/>
        </w:rPr>
        <w:tab/>
        <w:t>Adjudicating on claims</w:t>
      </w:r>
      <w:bookmarkEnd w:id="98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lastRenderedPageBreak/>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981" w:name="_Toc105600615"/>
      <w:r>
        <w:rPr>
          <w:rStyle w:val="CharSectno"/>
        </w:rPr>
        <w:t>19</w:t>
      </w:r>
      <w:r>
        <w:rPr>
          <w:snapToGrid w:val="0"/>
        </w:rPr>
        <w:t>.</w:t>
      </w:r>
      <w:r>
        <w:rPr>
          <w:snapToGrid w:val="0"/>
        </w:rPr>
        <w:tab/>
        <w:t>Adjourning adjudications; fixing time for filing evidence etc.</w:t>
      </w:r>
      <w:bookmarkEnd w:id="98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82" w:name="_Toc105600616"/>
      <w:r>
        <w:rPr>
          <w:rStyle w:val="CharSectno"/>
        </w:rPr>
        <w:t>20</w:t>
      </w:r>
      <w:r>
        <w:rPr>
          <w:snapToGrid w:val="0"/>
        </w:rPr>
        <w:t>.</w:t>
      </w:r>
      <w:r>
        <w:rPr>
          <w:snapToGrid w:val="0"/>
        </w:rPr>
        <w:tab/>
        <w:t>Service of notice of judgment on certain claimants</w:t>
      </w:r>
      <w:bookmarkEnd w:id="98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983" w:name="_Toc105600617"/>
      <w:r>
        <w:rPr>
          <w:rStyle w:val="CharSectno"/>
        </w:rPr>
        <w:t>21</w:t>
      </w:r>
      <w:r>
        <w:rPr>
          <w:snapToGrid w:val="0"/>
        </w:rPr>
        <w:t>.</w:t>
      </w:r>
      <w:r>
        <w:rPr>
          <w:snapToGrid w:val="0"/>
        </w:rPr>
        <w:tab/>
        <w:t>Notice of claims allowed or disallowed</w:t>
      </w:r>
      <w:bookmarkEnd w:id="98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984" w:name="_Toc105593197"/>
      <w:bookmarkStart w:id="985" w:name="_Toc105594474"/>
      <w:bookmarkStart w:id="986" w:name="_Toc105600618"/>
      <w:r>
        <w:rPr>
          <w:rStyle w:val="CharDivNo"/>
        </w:rPr>
        <w:lastRenderedPageBreak/>
        <w:t>Division 5</w:t>
      </w:r>
      <w:r>
        <w:t> — </w:t>
      </w:r>
      <w:r>
        <w:rPr>
          <w:rStyle w:val="CharDivText"/>
        </w:rPr>
        <w:t>Interest</w:t>
      </w:r>
      <w:bookmarkEnd w:id="984"/>
      <w:bookmarkEnd w:id="985"/>
      <w:bookmarkEnd w:id="986"/>
    </w:p>
    <w:p>
      <w:pPr>
        <w:pStyle w:val="Footnoteheading"/>
        <w:keepNext/>
        <w:spacing w:before="100"/>
      </w:pPr>
      <w:r>
        <w:tab/>
        <w:t xml:space="preserve">[Heading inserted: Gazette 22 Feb 2008 p. 639.] </w:t>
      </w:r>
    </w:p>
    <w:p>
      <w:pPr>
        <w:pStyle w:val="Heading5"/>
        <w:rPr>
          <w:snapToGrid w:val="0"/>
        </w:rPr>
      </w:pPr>
      <w:bookmarkStart w:id="987" w:name="_Toc105600619"/>
      <w:r>
        <w:rPr>
          <w:rStyle w:val="CharSectno"/>
        </w:rPr>
        <w:t>23</w:t>
      </w:r>
      <w:r>
        <w:rPr>
          <w:snapToGrid w:val="0"/>
        </w:rPr>
        <w:t>.</w:t>
      </w:r>
      <w:r>
        <w:rPr>
          <w:snapToGrid w:val="0"/>
        </w:rPr>
        <w:tab/>
        <w:t>Interest on debts</w:t>
      </w:r>
      <w:bookmarkEnd w:id="98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988" w:name="_Toc105600620"/>
      <w:r>
        <w:rPr>
          <w:rStyle w:val="CharSectno"/>
        </w:rPr>
        <w:t>24</w:t>
      </w:r>
      <w:r>
        <w:rPr>
          <w:snapToGrid w:val="0"/>
        </w:rPr>
        <w:t>.</w:t>
      </w:r>
      <w:r>
        <w:rPr>
          <w:snapToGrid w:val="0"/>
        </w:rPr>
        <w:tab/>
        <w:t>Interest on legacies</w:t>
      </w:r>
      <w:bookmarkEnd w:id="98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989" w:name="_Toc105593200"/>
      <w:bookmarkStart w:id="990" w:name="_Toc105594477"/>
      <w:bookmarkStart w:id="991" w:name="_Toc105600621"/>
      <w:r>
        <w:rPr>
          <w:rStyle w:val="CharDivNo"/>
        </w:rPr>
        <w:t>Division 6</w:t>
      </w:r>
      <w:r>
        <w:t> — </w:t>
      </w:r>
      <w:r>
        <w:rPr>
          <w:rStyle w:val="CharDivText"/>
        </w:rPr>
        <w:t>Masters’ and registrars’ certificates</w:t>
      </w:r>
      <w:bookmarkEnd w:id="989"/>
      <w:bookmarkEnd w:id="990"/>
      <w:bookmarkEnd w:id="991"/>
    </w:p>
    <w:p>
      <w:pPr>
        <w:pStyle w:val="Footnoteheading"/>
        <w:keepNext/>
        <w:keepLines/>
      </w:pPr>
      <w:r>
        <w:tab/>
        <w:t xml:space="preserve">[Heading inserted: Gazette 22 Feb 2008 p. 639.] </w:t>
      </w:r>
    </w:p>
    <w:p>
      <w:pPr>
        <w:pStyle w:val="Heading5"/>
        <w:spacing w:before="180"/>
        <w:rPr>
          <w:snapToGrid w:val="0"/>
        </w:rPr>
      </w:pPr>
      <w:bookmarkStart w:id="992" w:name="_Toc105600622"/>
      <w:r>
        <w:rPr>
          <w:rStyle w:val="CharSectno"/>
        </w:rPr>
        <w:t>25</w:t>
      </w:r>
      <w:r>
        <w:rPr>
          <w:snapToGrid w:val="0"/>
        </w:rPr>
        <w:t>.</w:t>
      </w:r>
      <w:r>
        <w:rPr>
          <w:snapToGrid w:val="0"/>
        </w:rPr>
        <w:tab/>
        <w:t>Master’s certificate</w:t>
      </w:r>
      <w:bookmarkEnd w:id="992"/>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993" w:name="_Toc105600623"/>
      <w:r>
        <w:rPr>
          <w:rStyle w:val="CharSectno"/>
        </w:rPr>
        <w:t>26</w:t>
      </w:r>
      <w:r>
        <w:rPr>
          <w:snapToGrid w:val="0"/>
        </w:rPr>
        <w:t>.</w:t>
      </w:r>
      <w:r>
        <w:rPr>
          <w:snapToGrid w:val="0"/>
        </w:rPr>
        <w:tab/>
        <w:t>Settling and filing master’s certificate</w:t>
      </w:r>
      <w:bookmarkEnd w:id="99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994" w:name="_Toc105600624"/>
      <w:r>
        <w:rPr>
          <w:rStyle w:val="CharSectno"/>
        </w:rPr>
        <w:t>27</w:t>
      </w:r>
      <w:r>
        <w:rPr>
          <w:snapToGrid w:val="0"/>
        </w:rPr>
        <w:t>.</w:t>
      </w:r>
      <w:r>
        <w:rPr>
          <w:snapToGrid w:val="0"/>
        </w:rPr>
        <w:tab/>
        <w:t>Judge may determine questions in proceedings before master</w:t>
      </w:r>
      <w:bookmarkEnd w:id="99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995" w:name="_Toc105600625"/>
      <w:r>
        <w:rPr>
          <w:rStyle w:val="CharSectno"/>
        </w:rPr>
        <w:t>28</w:t>
      </w:r>
      <w:r>
        <w:rPr>
          <w:snapToGrid w:val="0"/>
        </w:rPr>
        <w:t>.</w:t>
      </w:r>
      <w:r>
        <w:rPr>
          <w:snapToGrid w:val="0"/>
        </w:rPr>
        <w:tab/>
        <w:t>Appeal against master’s certificate</w:t>
      </w:r>
      <w:bookmarkEnd w:id="99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996" w:name="_Toc105600626"/>
      <w:r>
        <w:rPr>
          <w:rStyle w:val="CharSectno"/>
        </w:rPr>
        <w:lastRenderedPageBreak/>
        <w:t>28A</w:t>
      </w:r>
      <w:r>
        <w:rPr>
          <w:snapToGrid w:val="0"/>
        </w:rPr>
        <w:t>.</w:t>
      </w:r>
      <w:r>
        <w:rPr>
          <w:snapToGrid w:val="0"/>
        </w:rPr>
        <w:tab/>
        <w:t>Judge may discharge or vary registrar’s certificate</w:t>
      </w:r>
      <w:bookmarkEnd w:id="99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997" w:name="_Toc105593206"/>
      <w:bookmarkStart w:id="998" w:name="_Toc105594483"/>
      <w:bookmarkStart w:id="999" w:name="_Toc105600627"/>
      <w:r>
        <w:rPr>
          <w:rStyle w:val="CharDivNo"/>
        </w:rPr>
        <w:t>Division 7</w:t>
      </w:r>
      <w:r>
        <w:t> — </w:t>
      </w:r>
      <w:r>
        <w:rPr>
          <w:rStyle w:val="CharDivText"/>
        </w:rPr>
        <w:t>Further consideration</w:t>
      </w:r>
      <w:bookmarkEnd w:id="997"/>
      <w:bookmarkEnd w:id="998"/>
      <w:bookmarkEnd w:id="999"/>
    </w:p>
    <w:p>
      <w:pPr>
        <w:pStyle w:val="Footnoteheading"/>
        <w:keepNext/>
        <w:keepLines/>
      </w:pPr>
      <w:r>
        <w:tab/>
        <w:t xml:space="preserve">[Heading inserted: Gazette 22 Feb 2008 p. 639.] </w:t>
      </w:r>
    </w:p>
    <w:p>
      <w:pPr>
        <w:pStyle w:val="Heading5"/>
        <w:rPr>
          <w:snapToGrid w:val="0"/>
        </w:rPr>
      </w:pPr>
      <w:bookmarkStart w:id="1000" w:name="_Toc105600628"/>
      <w:r>
        <w:rPr>
          <w:rStyle w:val="CharSectno"/>
        </w:rPr>
        <w:t>29</w:t>
      </w:r>
      <w:r>
        <w:rPr>
          <w:snapToGrid w:val="0"/>
        </w:rPr>
        <w:t>.</w:t>
      </w:r>
      <w:r>
        <w:rPr>
          <w:snapToGrid w:val="0"/>
        </w:rPr>
        <w:tab/>
        <w:t>Summons to have matter in chambers further considered</w:t>
      </w:r>
      <w:bookmarkEnd w:id="1000"/>
    </w:p>
    <w:p>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01" w:name="_Toc105593208"/>
      <w:bookmarkStart w:id="1002" w:name="_Toc105594485"/>
      <w:bookmarkStart w:id="1003" w:name="_Toc105600629"/>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001"/>
      <w:bookmarkEnd w:id="1002"/>
      <w:bookmarkEnd w:id="1003"/>
    </w:p>
    <w:p>
      <w:pPr>
        <w:pStyle w:val="Footnoteheading"/>
      </w:pPr>
      <w:r>
        <w:tab/>
        <w:t xml:space="preserve">[Heading inserted: Gazette 22 Feb 2008 p. 640.] </w:t>
      </w:r>
    </w:p>
    <w:p>
      <w:pPr>
        <w:pStyle w:val="Heading5"/>
        <w:rPr>
          <w:snapToGrid w:val="0"/>
        </w:rPr>
      </w:pPr>
      <w:bookmarkStart w:id="1004" w:name="_Toc105600630"/>
      <w:r>
        <w:rPr>
          <w:rStyle w:val="CharSectno"/>
        </w:rPr>
        <w:t>1</w:t>
      </w:r>
      <w:r>
        <w:rPr>
          <w:snapToGrid w:val="0"/>
        </w:rPr>
        <w:t>.</w:t>
      </w:r>
      <w:r>
        <w:rPr>
          <w:snapToGrid w:val="0"/>
        </w:rPr>
        <w:tab/>
        <w:t>Making applications under Act</w:t>
      </w:r>
      <w:bookmarkEnd w:id="100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005" w:name="_Toc105600631"/>
      <w:r>
        <w:rPr>
          <w:rStyle w:val="CharSectno"/>
        </w:rPr>
        <w:t>2</w:t>
      </w:r>
      <w:r>
        <w:rPr>
          <w:snapToGrid w:val="0"/>
        </w:rPr>
        <w:t>.</w:t>
      </w:r>
      <w:r>
        <w:rPr>
          <w:snapToGrid w:val="0"/>
        </w:rPr>
        <w:tab/>
        <w:t>Title of proceedings</w:t>
      </w:r>
      <w:bookmarkEnd w:id="100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06" w:name="_Toc105600632"/>
      <w:r>
        <w:rPr>
          <w:rStyle w:val="CharSectno"/>
        </w:rPr>
        <w:t>3</w:t>
      </w:r>
      <w:r>
        <w:rPr>
          <w:snapToGrid w:val="0"/>
        </w:rPr>
        <w:t>.</w:t>
      </w:r>
      <w:r>
        <w:rPr>
          <w:snapToGrid w:val="0"/>
        </w:rPr>
        <w:tab/>
        <w:t>Payment into court under Act s. 99</w:t>
      </w:r>
      <w:bookmarkEnd w:id="100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lastRenderedPageBreak/>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007" w:name="_Toc105600633"/>
      <w:r>
        <w:rPr>
          <w:rStyle w:val="CharSectno"/>
        </w:rPr>
        <w:t>4</w:t>
      </w:r>
      <w:r>
        <w:rPr>
          <w:snapToGrid w:val="0"/>
        </w:rPr>
        <w:t>.</w:t>
      </w:r>
      <w:r>
        <w:rPr>
          <w:snapToGrid w:val="0"/>
        </w:rPr>
        <w:tab/>
        <w:t>Notice of payment in etc.</w:t>
      </w:r>
      <w:bookmarkEnd w:id="100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08" w:name="_Toc105600634"/>
      <w:r>
        <w:rPr>
          <w:rStyle w:val="CharSectno"/>
        </w:rPr>
        <w:t>5</w:t>
      </w:r>
      <w:r>
        <w:rPr>
          <w:snapToGrid w:val="0"/>
        </w:rPr>
        <w:t>.</w:t>
      </w:r>
      <w:r>
        <w:rPr>
          <w:snapToGrid w:val="0"/>
        </w:rPr>
        <w:tab/>
        <w:t>Applications in respect of money etc. paid into court</w:t>
      </w:r>
      <w:bookmarkEnd w:id="100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009" w:name="_Toc105593214"/>
      <w:bookmarkStart w:id="1010" w:name="_Toc105594491"/>
      <w:bookmarkStart w:id="1011" w:name="_Toc105600635"/>
      <w:r>
        <w:rPr>
          <w:rStyle w:val="CharPartNo"/>
        </w:rPr>
        <w:lastRenderedPageBreak/>
        <w:t>Order 65</w:t>
      </w:r>
      <w:r>
        <w:rPr>
          <w:b w:val="0"/>
        </w:rPr>
        <w:t> </w:t>
      </w:r>
      <w:r>
        <w:t>—</w:t>
      </w:r>
      <w:r>
        <w:rPr>
          <w:b w:val="0"/>
        </w:rPr>
        <w:t> </w:t>
      </w:r>
      <w:r>
        <w:rPr>
          <w:rStyle w:val="CharPartText"/>
        </w:rPr>
        <w:t>Appeals to the General Division</w:t>
      </w:r>
      <w:bookmarkEnd w:id="1009"/>
      <w:bookmarkEnd w:id="1010"/>
      <w:bookmarkEnd w:id="1011"/>
    </w:p>
    <w:p>
      <w:pPr>
        <w:pStyle w:val="Footnoteheading"/>
      </w:pPr>
      <w:r>
        <w:tab/>
        <w:t>[Heading inserted: Gazette 21 Feb 2007 p. 564.]</w:t>
      </w:r>
    </w:p>
    <w:p>
      <w:pPr>
        <w:pStyle w:val="Heading3"/>
      </w:pPr>
      <w:bookmarkStart w:id="1012" w:name="_Toc105593215"/>
      <w:bookmarkStart w:id="1013" w:name="_Toc105594492"/>
      <w:bookmarkStart w:id="1014" w:name="_Toc105600636"/>
      <w:r>
        <w:rPr>
          <w:rStyle w:val="CharDivNo"/>
        </w:rPr>
        <w:t>Division 1</w:t>
      </w:r>
      <w:r>
        <w:t> — </w:t>
      </w:r>
      <w:r>
        <w:rPr>
          <w:rStyle w:val="CharDivText"/>
        </w:rPr>
        <w:t>Preliminary matters</w:t>
      </w:r>
      <w:bookmarkEnd w:id="1012"/>
      <w:bookmarkEnd w:id="1013"/>
      <w:bookmarkEnd w:id="1014"/>
    </w:p>
    <w:p>
      <w:pPr>
        <w:pStyle w:val="Footnoteheading"/>
      </w:pPr>
      <w:r>
        <w:tab/>
        <w:t>[Heading inserted: Gazette 21 Feb 2007 p. 564.]</w:t>
      </w:r>
    </w:p>
    <w:p>
      <w:pPr>
        <w:pStyle w:val="Heading5"/>
      </w:pPr>
      <w:bookmarkStart w:id="1015" w:name="_Toc105600637"/>
      <w:r>
        <w:rPr>
          <w:rStyle w:val="CharSectno"/>
        </w:rPr>
        <w:t>1</w:t>
      </w:r>
      <w:r>
        <w:t>.</w:t>
      </w:r>
      <w:r>
        <w:tab/>
        <w:t>Terms used</w:t>
      </w:r>
      <w:bookmarkEnd w:id="101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016" w:name="_Toc105600638"/>
      <w:r>
        <w:rPr>
          <w:rStyle w:val="CharSectno"/>
        </w:rPr>
        <w:t>2</w:t>
      </w:r>
      <w:r>
        <w:t>.</w:t>
      </w:r>
      <w:r>
        <w:tab/>
        <w:t>Application of this Order</w:t>
      </w:r>
      <w:bookmarkEnd w:id="101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017" w:name="_Toc105593218"/>
      <w:bookmarkStart w:id="1018" w:name="_Toc105594495"/>
      <w:bookmarkStart w:id="1019" w:name="_Toc105600639"/>
      <w:r>
        <w:rPr>
          <w:rStyle w:val="CharDivNo"/>
        </w:rPr>
        <w:t>Division 2</w:t>
      </w:r>
      <w:r>
        <w:t> — </w:t>
      </w:r>
      <w:r>
        <w:rPr>
          <w:rStyle w:val="CharDivText"/>
        </w:rPr>
        <w:t>General matters</w:t>
      </w:r>
      <w:bookmarkEnd w:id="1017"/>
      <w:bookmarkEnd w:id="1018"/>
      <w:bookmarkEnd w:id="1019"/>
    </w:p>
    <w:p>
      <w:pPr>
        <w:pStyle w:val="Footnoteheading"/>
      </w:pPr>
      <w:r>
        <w:tab/>
        <w:t>[Heading inserted: Gazette 21 Feb 2007 p. 565.]</w:t>
      </w:r>
    </w:p>
    <w:p>
      <w:pPr>
        <w:pStyle w:val="Heading5"/>
      </w:pPr>
      <w:bookmarkStart w:id="1020" w:name="_Toc105600640"/>
      <w:r>
        <w:rPr>
          <w:rStyle w:val="CharSectno"/>
        </w:rPr>
        <w:t>3</w:t>
      </w:r>
      <w:r>
        <w:t>.</w:t>
      </w:r>
      <w:r>
        <w:tab/>
        <w:t>Hearings by telephone</w:t>
      </w:r>
      <w:bookmarkEnd w:id="102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021" w:name="_Toc105600641"/>
      <w:r>
        <w:rPr>
          <w:rStyle w:val="CharSectno"/>
        </w:rPr>
        <w:lastRenderedPageBreak/>
        <w:t>4</w:t>
      </w:r>
      <w:r>
        <w:t>.</w:t>
      </w:r>
      <w:r>
        <w:tab/>
        <w:t>Judge’s general jurisdiction</w:t>
      </w:r>
      <w:bookmarkEnd w:id="102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lastRenderedPageBreak/>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022" w:name="_Toc105600642"/>
      <w:r>
        <w:rPr>
          <w:rStyle w:val="CharSectno"/>
        </w:rPr>
        <w:t>5</w:t>
      </w:r>
      <w:r>
        <w:t>.</w:t>
      </w:r>
      <w:r>
        <w:tab/>
        <w:t>Non</w:t>
      </w:r>
      <w:r>
        <w:noBreakHyphen/>
        <w:t>attendance by party, consequences of</w:t>
      </w:r>
      <w:bookmarkEnd w:id="102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023" w:name="_Toc105600643"/>
      <w:r>
        <w:rPr>
          <w:rStyle w:val="CharSectno"/>
        </w:rPr>
        <w:t>6</w:t>
      </w:r>
      <w:r>
        <w:t>.</w:t>
      </w:r>
      <w:r>
        <w:tab/>
        <w:t>Decisions made in absence of party</w:t>
      </w:r>
      <w:bookmarkEnd w:id="102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024" w:name="_Toc105600644"/>
      <w:r>
        <w:rPr>
          <w:rStyle w:val="CharSectno"/>
        </w:rPr>
        <w:t>7</w:t>
      </w:r>
      <w:r>
        <w:t>.</w:t>
      </w:r>
      <w:r>
        <w:tab/>
        <w:t>Decisions made on the papers</w:t>
      </w:r>
      <w:bookmarkEnd w:id="102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025" w:name="_Toc105593224"/>
      <w:bookmarkStart w:id="1026" w:name="_Toc105594501"/>
      <w:bookmarkStart w:id="1027" w:name="_Toc105600645"/>
      <w:r>
        <w:rPr>
          <w:rStyle w:val="CharDivNo"/>
        </w:rPr>
        <w:t>Division 3</w:t>
      </w:r>
      <w:r>
        <w:t> — </w:t>
      </w:r>
      <w:r>
        <w:rPr>
          <w:rStyle w:val="CharDivText"/>
        </w:rPr>
        <w:t>Procedure on appeals</w:t>
      </w:r>
      <w:bookmarkEnd w:id="1025"/>
      <w:bookmarkEnd w:id="1026"/>
      <w:bookmarkEnd w:id="1027"/>
    </w:p>
    <w:p>
      <w:pPr>
        <w:pStyle w:val="Footnoteheading"/>
      </w:pPr>
      <w:r>
        <w:tab/>
        <w:t>[Heading inserted: Gazette 21 Feb 2007 p. 568.]</w:t>
      </w:r>
    </w:p>
    <w:p>
      <w:pPr>
        <w:pStyle w:val="Heading5"/>
      </w:pPr>
      <w:bookmarkStart w:id="1028" w:name="_Toc105600646"/>
      <w:r>
        <w:rPr>
          <w:rStyle w:val="CharSectno"/>
        </w:rPr>
        <w:t>8</w:t>
      </w:r>
      <w:r>
        <w:t>.</w:t>
      </w:r>
      <w:r>
        <w:tab/>
        <w:t>Nature of appeals</w:t>
      </w:r>
      <w:bookmarkEnd w:id="1028"/>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029" w:name="_Toc105600647"/>
      <w:r>
        <w:rPr>
          <w:rStyle w:val="CharSectno"/>
        </w:rPr>
        <w:t>9</w:t>
      </w:r>
      <w:r>
        <w:t>.</w:t>
      </w:r>
      <w:r>
        <w:tab/>
        <w:t>Time for appealing</w:t>
      </w:r>
      <w:bookmarkEnd w:id="1029"/>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030" w:name="_Toc105600648"/>
      <w:r>
        <w:rPr>
          <w:rStyle w:val="CharSectno"/>
        </w:rPr>
        <w:lastRenderedPageBreak/>
        <w:t>10</w:t>
      </w:r>
      <w:r>
        <w:t>.</w:t>
      </w:r>
      <w:r>
        <w:tab/>
        <w:t>Appeal, how to commence</w:t>
      </w:r>
      <w:bookmarkEnd w:id="103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lastRenderedPageBreak/>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031" w:name="_Toc105600649"/>
      <w:r>
        <w:rPr>
          <w:rStyle w:val="CharSectno"/>
        </w:rPr>
        <w:t>11</w:t>
      </w:r>
      <w:r>
        <w:t>.</w:t>
      </w:r>
      <w:r>
        <w:tab/>
        <w:t>Primary court to be notified and to supply records</w:t>
      </w:r>
      <w:bookmarkEnd w:id="103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032" w:name="_Toc105600650"/>
      <w:r>
        <w:rPr>
          <w:rStyle w:val="CharSectno"/>
        </w:rPr>
        <w:t>12</w:t>
      </w:r>
      <w:r>
        <w:t>.</w:t>
      </w:r>
      <w:r>
        <w:tab/>
        <w:t>Respondent’s options</w:t>
      </w:r>
      <w:bookmarkEnd w:id="1032"/>
    </w:p>
    <w:p>
      <w:pPr>
        <w:pStyle w:val="Subsection"/>
      </w:pPr>
      <w:r>
        <w:tab/>
        <w:t>(1)</w:t>
      </w:r>
      <w:r>
        <w:tab/>
        <w:t>On being served with an appeal notice, a respondent may file a Form No. 85 (Notice of respondent’s intention).</w:t>
      </w:r>
    </w:p>
    <w:p>
      <w:pPr>
        <w:pStyle w:val="Subsection"/>
      </w:pPr>
      <w:r>
        <w:lastRenderedPageBreak/>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033" w:name="_Toc105600651"/>
      <w:r>
        <w:rPr>
          <w:rStyle w:val="CharSectno"/>
        </w:rPr>
        <w:t>13</w:t>
      </w:r>
      <w:r>
        <w:t>.</w:t>
      </w:r>
      <w:r>
        <w:tab/>
        <w:t>Interim order, applying for</w:t>
      </w:r>
      <w:bookmarkEnd w:id="103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034" w:name="_Toc105600652"/>
      <w:r>
        <w:rPr>
          <w:rStyle w:val="CharSectno"/>
        </w:rPr>
        <w:t>14</w:t>
      </w:r>
      <w:r>
        <w:t>.</w:t>
      </w:r>
      <w:r>
        <w:tab/>
        <w:t>Urgent appeal order, nature of</w:t>
      </w:r>
      <w:bookmarkEnd w:id="103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lastRenderedPageBreak/>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035" w:name="_Toc105600653"/>
      <w:r>
        <w:rPr>
          <w:rStyle w:val="CharSectno"/>
        </w:rPr>
        <w:t>15</w:t>
      </w:r>
      <w:r>
        <w:t>.</w:t>
      </w:r>
      <w:r>
        <w:tab/>
        <w:t>Consenting to orders</w:t>
      </w:r>
      <w:bookmarkEnd w:id="103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036" w:name="_Toc105600654"/>
      <w:r>
        <w:rPr>
          <w:rStyle w:val="CharSectno"/>
        </w:rPr>
        <w:t>16</w:t>
      </w:r>
      <w:r>
        <w:t>.</w:t>
      </w:r>
      <w:r>
        <w:tab/>
        <w:t>Appeal books not needed unless ordered</w:t>
      </w:r>
      <w:bookmarkEnd w:id="1036"/>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037" w:name="_Toc105593234"/>
      <w:bookmarkStart w:id="1038" w:name="_Toc105594511"/>
      <w:bookmarkStart w:id="1039" w:name="_Toc105600655"/>
      <w:r>
        <w:rPr>
          <w:rStyle w:val="CharDivNo"/>
        </w:rPr>
        <w:t>Division 4</w:t>
      </w:r>
      <w:r>
        <w:t> — </w:t>
      </w:r>
      <w:r>
        <w:rPr>
          <w:rStyle w:val="CharDivText"/>
        </w:rPr>
        <w:t>Concluding an appeal</w:t>
      </w:r>
      <w:bookmarkEnd w:id="1037"/>
      <w:bookmarkEnd w:id="1038"/>
      <w:bookmarkEnd w:id="1039"/>
    </w:p>
    <w:p>
      <w:pPr>
        <w:pStyle w:val="Footnoteheading"/>
      </w:pPr>
      <w:r>
        <w:tab/>
        <w:t>[Heading inserted: Gazette 21 Feb 2007 p. 570.]</w:t>
      </w:r>
    </w:p>
    <w:p>
      <w:pPr>
        <w:pStyle w:val="Heading5"/>
        <w:spacing w:before="180"/>
      </w:pPr>
      <w:bookmarkStart w:id="1040" w:name="_Toc105600656"/>
      <w:r>
        <w:rPr>
          <w:rStyle w:val="CharSectno"/>
        </w:rPr>
        <w:t>17</w:t>
      </w:r>
      <w:r>
        <w:t>.</w:t>
      </w:r>
      <w:r>
        <w:tab/>
        <w:t>Discontinuing an appeal</w:t>
      </w:r>
      <w:bookmarkEnd w:id="104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lastRenderedPageBreak/>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041" w:name="_Toc105600657"/>
      <w:r>
        <w:rPr>
          <w:rStyle w:val="CharSectno"/>
        </w:rPr>
        <w:t>18</w:t>
      </w:r>
      <w:r>
        <w:t>.</w:t>
      </w:r>
      <w:r>
        <w:tab/>
        <w:t>Settling an appeal</w:t>
      </w:r>
      <w:bookmarkEnd w:id="104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042" w:name="_Toc105600658"/>
      <w:r>
        <w:rPr>
          <w:rStyle w:val="CharSectno"/>
        </w:rPr>
        <w:t>19</w:t>
      </w:r>
      <w:r>
        <w:t>.</w:t>
      </w:r>
      <w:r>
        <w:tab/>
        <w:t>Return of exhibits</w:t>
      </w:r>
      <w:bookmarkEnd w:id="1042"/>
    </w:p>
    <w:p>
      <w:pPr>
        <w:pStyle w:val="Subsection"/>
      </w:pPr>
      <w:r>
        <w:tab/>
        <w:t>(1)</w:t>
      </w:r>
      <w:r>
        <w:tab/>
        <w:t>This rule does not apply to or in respect of any record or thing that forms part of the Court’s record.</w:t>
      </w:r>
    </w:p>
    <w:p>
      <w:pPr>
        <w:pStyle w:val="Subsection"/>
        <w:keepNext/>
      </w:pPr>
      <w:r>
        <w:lastRenderedPageBreak/>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 xml:space="preserve">If a record or thing remains in the possession of the Court after reasonable steps have been taken to identify a person who is </w:t>
      </w:r>
      <w:r>
        <w:lastRenderedPageBreak/>
        <w:t>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043" w:name="_Toc105593238"/>
      <w:bookmarkStart w:id="1044" w:name="_Toc105594515"/>
      <w:bookmarkStart w:id="1045" w:name="_Toc105600659"/>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43"/>
      <w:bookmarkEnd w:id="1044"/>
      <w:bookmarkEnd w:id="1045"/>
    </w:p>
    <w:p>
      <w:pPr>
        <w:pStyle w:val="Footnoteheading"/>
      </w:pPr>
      <w:r>
        <w:tab/>
        <w:t xml:space="preserve">[Heading inserted: Gazette 22 Feb 2008 p. 640.] </w:t>
      </w:r>
    </w:p>
    <w:p>
      <w:pPr>
        <w:pStyle w:val="Heading5"/>
      </w:pPr>
      <w:bookmarkStart w:id="1046" w:name="_Toc105600660"/>
      <w:r>
        <w:rPr>
          <w:rStyle w:val="CharSectno"/>
        </w:rPr>
        <w:t>1</w:t>
      </w:r>
      <w:r>
        <w:t>.</w:t>
      </w:r>
      <w:r>
        <w:tab/>
        <w:t>Term used: Electoral Commissioner</w:t>
      </w:r>
      <w:bookmarkEnd w:id="104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047" w:name="_Toc105600661"/>
      <w:r>
        <w:rPr>
          <w:rStyle w:val="CharSectno"/>
        </w:rPr>
        <w:t>2</w:t>
      </w:r>
      <w:r>
        <w:t>.</w:t>
      </w:r>
      <w:r>
        <w:tab/>
        <w:t>Application of this Order</w:t>
      </w:r>
      <w:bookmarkEnd w:id="104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048" w:name="_Toc105600662"/>
      <w:r>
        <w:rPr>
          <w:rStyle w:val="CharSectno"/>
        </w:rPr>
        <w:t>3</w:t>
      </w:r>
      <w:r>
        <w:t>.</w:t>
      </w:r>
      <w:r>
        <w:tab/>
        <w:t>Application for review</w:t>
      </w:r>
      <w:bookmarkEnd w:id="104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049" w:name="_Toc105600663"/>
      <w:r>
        <w:rPr>
          <w:rStyle w:val="CharSectno"/>
        </w:rPr>
        <w:t>4</w:t>
      </w:r>
      <w:r>
        <w:t>.</w:t>
      </w:r>
      <w:r>
        <w:tab/>
        <w:t>Title of proceedings</w:t>
      </w:r>
      <w:bookmarkEnd w:id="104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050" w:name="_Toc105600664"/>
      <w:r>
        <w:rPr>
          <w:rStyle w:val="CharSectno"/>
        </w:rPr>
        <w:lastRenderedPageBreak/>
        <w:t>5</w:t>
      </w:r>
      <w:r>
        <w:t>.</w:t>
      </w:r>
      <w:r>
        <w:tab/>
        <w:t>Hearing the review</w:t>
      </w:r>
      <w:bookmarkEnd w:id="105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051" w:name="_Toc105600665"/>
      <w:r>
        <w:rPr>
          <w:rStyle w:val="CharSectno"/>
        </w:rPr>
        <w:t>6</w:t>
      </w:r>
      <w:r>
        <w:t>.</w:t>
      </w:r>
      <w:r>
        <w:tab/>
        <w:t>Date of hearing</w:t>
      </w:r>
      <w:bookmarkEnd w:id="105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052" w:name="_Toc105600666"/>
      <w:r>
        <w:rPr>
          <w:rStyle w:val="CharSectno"/>
        </w:rPr>
        <w:lastRenderedPageBreak/>
        <w:t>7</w:t>
      </w:r>
      <w:r>
        <w:t>.</w:t>
      </w:r>
      <w:r>
        <w:tab/>
        <w:t>Review book</w:t>
      </w:r>
      <w:bookmarkEnd w:id="105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053" w:name="_Toc105600667"/>
      <w:r>
        <w:rPr>
          <w:rStyle w:val="CharSectno"/>
        </w:rPr>
        <w:t>8</w:t>
      </w:r>
      <w:r>
        <w:t>.</w:t>
      </w:r>
      <w:r>
        <w:tab/>
        <w:t>Applicant limited to grounds in originating motion</w:t>
      </w:r>
      <w:bookmarkEnd w:id="105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054" w:name="_Toc105600668"/>
      <w:r>
        <w:rPr>
          <w:rStyle w:val="CharSectno"/>
        </w:rPr>
        <w:t>9</w:t>
      </w:r>
      <w:r>
        <w:t>.</w:t>
      </w:r>
      <w:r>
        <w:tab/>
        <w:t>Right to be heard in opposition</w:t>
      </w:r>
      <w:bookmarkEnd w:id="105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lastRenderedPageBreak/>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055" w:name="_Toc105600669"/>
      <w:r>
        <w:rPr>
          <w:rStyle w:val="CharSectno"/>
        </w:rPr>
        <w:t>10</w:t>
      </w:r>
      <w:r>
        <w:t>.</w:t>
      </w:r>
      <w:r>
        <w:tab/>
        <w:t>Additional affidavits, determination of issue etc.</w:t>
      </w:r>
      <w:bookmarkEnd w:id="105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056" w:name="_Toc105600670"/>
      <w:r>
        <w:rPr>
          <w:rStyle w:val="CharSectno"/>
        </w:rPr>
        <w:t>11</w:t>
      </w:r>
      <w:r>
        <w:t>.</w:t>
      </w:r>
      <w:r>
        <w:tab/>
        <w:t>Order as to result of review</w:t>
      </w:r>
      <w:bookmarkEnd w:id="1056"/>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057" w:name="_Toc105600671"/>
      <w:r>
        <w:rPr>
          <w:rStyle w:val="CharSectno"/>
        </w:rPr>
        <w:t>12</w:t>
      </w:r>
      <w:r>
        <w:t>.</w:t>
      </w:r>
      <w:r>
        <w:tab/>
        <w:t>Application of rules of court</w:t>
      </w:r>
      <w:bookmarkEnd w:id="105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058" w:name="_Toc105593251"/>
      <w:bookmarkStart w:id="1059" w:name="_Toc105594528"/>
      <w:bookmarkStart w:id="1060" w:name="_Toc105600672"/>
      <w:r>
        <w:rPr>
          <w:rStyle w:val="CharPartNo"/>
        </w:rPr>
        <w:lastRenderedPageBreak/>
        <w:t>Order 66</w:t>
      </w:r>
      <w:r>
        <w:t> — </w:t>
      </w:r>
      <w:r>
        <w:rPr>
          <w:rStyle w:val="CharPartText"/>
        </w:rPr>
        <w:t>Costs</w:t>
      </w:r>
      <w:bookmarkEnd w:id="1058"/>
      <w:bookmarkEnd w:id="1059"/>
      <w:bookmarkEnd w:id="1060"/>
    </w:p>
    <w:p>
      <w:pPr>
        <w:pStyle w:val="Heading3"/>
      </w:pPr>
      <w:bookmarkStart w:id="1061" w:name="_Toc105593252"/>
      <w:bookmarkStart w:id="1062" w:name="_Toc105594529"/>
      <w:bookmarkStart w:id="1063" w:name="_Toc105600673"/>
      <w:r>
        <w:rPr>
          <w:rStyle w:val="CharDivNo"/>
        </w:rPr>
        <w:t>Division 1</w:t>
      </w:r>
      <w:r>
        <w:t> — </w:t>
      </w:r>
      <w:r>
        <w:rPr>
          <w:rStyle w:val="CharDivText"/>
        </w:rPr>
        <w:t>General</w:t>
      </w:r>
      <w:bookmarkEnd w:id="1061"/>
      <w:bookmarkEnd w:id="1062"/>
      <w:bookmarkEnd w:id="1063"/>
    </w:p>
    <w:p>
      <w:pPr>
        <w:pStyle w:val="Footnoteheading"/>
      </w:pPr>
      <w:r>
        <w:tab/>
        <w:t xml:space="preserve">[Heading inserted: Gazette 22 Feb 2008 p. 640.] </w:t>
      </w:r>
    </w:p>
    <w:p>
      <w:pPr>
        <w:pStyle w:val="Heading5"/>
        <w:rPr>
          <w:snapToGrid w:val="0"/>
        </w:rPr>
      </w:pPr>
      <w:bookmarkStart w:id="1064" w:name="_Toc105600674"/>
      <w:r>
        <w:rPr>
          <w:rStyle w:val="CharSectno"/>
        </w:rPr>
        <w:t>1</w:t>
      </w:r>
      <w:r>
        <w:rPr>
          <w:snapToGrid w:val="0"/>
        </w:rPr>
        <w:t>.</w:t>
      </w:r>
      <w:r>
        <w:rPr>
          <w:snapToGrid w:val="0"/>
        </w:rPr>
        <w:tab/>
        <w:t>General rules as to costs</w:t>
      </w:r>
      <w:bookmarkEnd w:id="106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pPr>
        <w:pStyle w:val="Heading5"/>
        <w:rPr>
          <w:snapToGrid w:val="0"/>
        </w:rPr>
      </w:pPr>
      <w:bookmarkStart w:id="1065" w:name="_Toc105600675"/>
      <w:r>
        <w:rPr>
          <w:rStyle w:val="CharSectno"/>
        </w:rPr>
        <w:t>2</w:t>
      </w:r>
      <w:r>
        <w:rPr>
          <w:snapToGrid w:val="0"/>
        </w:rPr>
        <w:t>.</w:t>
      </w:r>
      <w:r>
        <w:rPr>
          <w:snapToGrid w:val="0"/>
        </w:rPr>
        <w:tab/>
        <w:t>Costs where several causes of action, defendants etc.</w:t>
      </w:r>
      <w:bookmarkEnd w:id="106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66" w:name="_Toc105600676"/>
      <w:r>
        <w:rPr>
          <w:rStyle w:val="CharSectno"/>
        </w:rPr>
        <w:t>3</w:t>
      </w:r>
      <w:r>
        <w:rPr>
          <w:snapToGrid w:val="0"/>
        </w:rPr>
        <w:t>.</w:t>
      </w:r>
      <w:r>
        <w:rPr>
          <w:snapToGrid w:val="0"/>
        </w:rPr>
        <w:tab/>
        <w:t>Costs of amendment without leave or where facts or documents not admitted</w:t>
      </w:r>
      <w:bookmarkEnd w:id="106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67" w:name="_Toc105600677"/>
      <w:r>
        <w:rPr>
          <w:rStyle w:val="CharSectno"/>
        </w:rPr>
        <w:t>4</w:t>
      </w:r>
      <w:r>
        <w:rPr>
          <w:snapToGrid w:val="0"/>
        </w:rPr>
        <w:t>.</w:t>
      </w:r>
      <w:r>
        <w:rPr>
          <w:snapToGrid w:val="0"/>
        </w:rPr>
        <w:tab/>
        <w:t>Action as to property, ordering costs out of property</w:t>
      </w:r>
      <w:bookmarkEnd w:id="1067"/>
    </w:p>
    <w:p>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68" w:name="_Toc105600678"/>
      <w:r>
        <w:rPr>
          <w:rStyle w:val="CharSectno"/>
        </w:rPr>
        <w:t>5</w:t>
      </w:r>
      <w:r>
        <w:rPr>
          <w:snapToGrid w:val="0"/>
        </w:rPr>
        <w:t>.</w:t>
      </w:r>
      <w:r>
        <w:rPr>
          <w:snapToGrid w:val="0"/>
        </w:rPr>
        <w:tab/>
        <w:t>Lawyer may be ordered to pay costs etc.</w:t>
      </w:r>
      <w:bookmarkEnd w:id="1068"/>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practitioner unless he has been given a reasonable opportunity to appear before the Court and show cause why the order should not be made, except where any proceeding in court or in chambers </w:t>
      </w:r>
      <w:r>
        <w:rPr>
          <w:snapToGrid w:val="0"/>
        </w:rPr>
        <w:lastRenderedPageBreak/>
        <w:t>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1069" w:name="_Toc10560067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06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70" w:name="_Toc105600680"/>
      <w:r>
        <w:rPr>
          <w:rStyle w:val="CharSectno"/>
        </w:rPr>
        <w:t>7</w:t>
      </w:r>
      <w:r>
        <w:rPr>
          <w:snapToGrid w:val="0"/>
        </w:rPr>
        <w:t>.</w:t>
      </w:r>
      <w:r>
        <w:rPr>
          <w:snapToGrid w:val="0"/>
        </w:rPr>
        <w:tab/>
        <w:t>Set</w:t>
      </w:r>
      <w:r>
        <w:rPr>
          <w:snapToGrid w:val="0"/>
        </w:rPr>
        <w:noBreakHyphen/>
        <w:t>off may be allowed despite solicitor’s lien</w:t>
      </w:r>
      <w:bookmarkEnd w:id="107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71" w:name="_Toc105600681"/>
      <w:r>
        <w:rPr>
          <w:rStyle w:val="CharSectno"/>
        </w:rPr>
        <w:lastRenderedPageBreak/>
        <w:t>8</w:t>
      </w:r>
      <w:r>
        <w:rPr>
          <w:snapToGrid w:val="0"/>
        </w:rPr>
        <w:t>.</w:t>
      </w:r>
      <w:r>
        <w:rPr>
          <w:snapToGrid w:val="0"/>
        </w:rPr>
        <w:tab/>
        <w:t>State solicitors, costs of</w:t>
      </w:r>
      <w:bookmarkEnd w:id="107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1072" w:name="_Toc105600682"/>
      <w:r>
        <w:rPr>
          <w:rStyle w:val="CharSectno"/>
        </w:rPr>
        <w:t>8A</w:t>
      </w:r>
      <w:r>
        <w:t>.</w:t>
      </w:r>
      <w:r>
        <w:tab/>
        <w:t>Lawyer acting pro bono, costs in case of</w:t>
      </w:r>
      <w:bookmarkEnd w:id="1072"/>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1073" w:name="_Toc105600683"/>
      <w:r>
        <w:rPr>
          <w:rStyle w:val="CharSectno"/>
        </w:rPr>
        <w:t>9</w:t>
      </w:r>
      <w:r>
        <w:rPr>
          <w:snapToGrid w:val="0"/>
        </w:rPr>
        <w:t>.</w:t>
      </w:r>
      <w:r>
        <w:rPr>
          <w:snapToGrid w:val="0"/>
        </w:rPr>
        <w:tab/>
        <w:t>Restriction of discretion to order costs in some cases</w:t>
      </w:r>
      <w:bookmarkEnd w:id="107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 xml:space="preserve">Where a person is or has been a party to any proceedings in the capacity of trustee, personal representative or mortgagee, he shall, unless the Court otherwise orders, be entitled to the costs of those proceedings, in so far as they are not recovered from or </w:t>
      </w:r>
      <w:r>
        <w:rPr>
          <w:snapToGrid w:val="0"/>
        </w:rPr>
        <w:lastRenderedPageBreak/>
        <w:t>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74" w:name="_Toc105600684"/>
      <w:r>
        <w:rPr>
          <w:rStyle w:val="CharSectno"/>
        </w:rPr>
        <w:t>10</w:t>
      </w:r>
      <w:r>
        <w:rPr>
          <w:snapToGrid w:val="0"/>
        </w:rPr>
        <w:t>.</w:t>
      </w:r>
      <w:r>
        <w:rPr>
          <w:snapToGrid w:val="0"/>
        </w:rPr>
        <w:tab/>
        <w:t>Stage at which costs may be dealt with</w:t>
      </w:r>
      <w:bookmarkEnd w:id="107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75" w:name="_Toc105600685"/>
      <w:r>
        <w:rPr>
          <w:rStyle w:val="CharSectno"/>
        </w:rPr>
        <w:lastRenderedPageBreak/>
        <w:t>11</w:t>
      </w:r>
      <w:r>
        <w:rPr>
          <w:snapToGrid w:val="0"/>
        </w:rPr>
        <w:t>.</w:t>
      </w:r>
      <w:r>
        <w:rPr>
          <w:snapToGrid w:val="0"/>
        </w:rPr>
        <w:tab/>
        <w:t>Scale of costs</w:t>
      </w:r>
      <w:bookmarkEnd w:id="107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1076" w:name="_Toc105600686"/>
      <w:r>
        <w:rPr>
          <w:rStyle w:val="CharSectno"/>
        </w:rPr>
        <w:lastRenderedPageBreak/>
        <w:t>13</w:t>
      </w:r>
      <w:r>
        <w:rPr>
          <w:snapToGrid w:val="0"/>
        </w:rPr>
        <w:t>.</w:t>
      </w:r>
      <w:r>
        <w:rPr>
          <w:snapToGrid w:val="0"/>
        </w:rPr>
        <w:tab/>
        <w:t>Costs where scale does not apply</w:t>
      </w:r>
      <w:bookmarkEnd w:id="107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077" w:name="_Toc105600687"/>
      <w:r>
        <w:rPr>
          <w:rStyle w:val="CharSectno"/>
        </w:rPr>
        <w:t>14</w:t>
      </w:r>
      <w:r>
        <w:rPr>
          <w:snapToGrid w:val="0"/>
        </w:rPr>
        <w:t>.</w:t>
      </w:r>
      <w:r>
        <w:rPr>
          <w:snapToGrid w:val="0"/>
        </w:rPr>
        <w:tab/>
        <w:t>Lump sum award for costs, interim award as to</w:t>
      </w:r>
      <w:bookmarkEnd w:id="107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1078" w:name="_Toc105600688"/>
      <w:r>
        <w:rPr>
          <w:rStyle w:val="CharSectno"/>
        </w:rPr>
        <w:t>17</w:t>
      </w:r>
      <w:r>
        <w:rPr>
          <w:snapToGrid w:val="0"/>
        </w:rPr>
        <w:t>.</w:t>
      </w:r>
      <w:r>
        <w:rPr>
          <w:snapToGrid w:val="0"/>
        </w:rPr>
        <w:tab/>
        <w:t>Cases that Magistrates Court could have decided, costs in</w:t>
      </w:r>
      <w:bookmarkEnd w:id="1078"/>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xml:space="preserve">, unless the Court </w:t>
      </w:r>
      <w:r>
        <w:rPr>
          <w:snapToGrid w:val="0"/>
        </w:rPr>
        <w:lastRenderedPageBreak/>
        <w:t>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079" w:name="_Toc105600689"/>
      <w:r>
        <w:rPr>
          <w:rStyle w:val="CharSectno"/>
        </w:rPr>
        <w:t>18</w:t>
      </w:r>
      <w:r>
        <w:rPr>
          <w:snapToGrid w:val="0"/>
        </w:rPr>
        <w:t>.</w:t>
      </w:r>
      <w:r>
        <w:rPr>
          <w:snapToGrid w:val="0"/>
        </w:rPr>
        <w:tab/>
        <w:t>Matters not provided for in scale</w:t>
      </w:r>
      <w:bookmarkEnd w:id="107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080" w:name="_Toc105600690"/>
      <w:r>
        <w:rPr>
          <w:rStyle w:val="CharSectno"/>
        </w:rPr>
        <w:lastRenderedPageBreak/>
        <w:t>19</w:t>
      </w:r>
      <w:r>
        <w:rPr>
          <w:snapToGrid w:val="0"/>
        </w:rPr>
        <w:t>.</w:t>
      </w:r>
      <w:r>
        <w:rPr>
          <w:snapToGrid w:val="0"/>
        </w:rPr>
        <w:tab/>
        <w:t>Disbursements etc. allowable on taxation</w:t>
      </w:r>
      <w:bookmarkEnd w:id="108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081" w:name="_Toc105600691"/>
      <w:r>
        <w:rPr>
          <w:rStyle w:val="CharSectno"/>
        </w:rPr>
        <w:t>20</w:t>
      </w:r>
      <w:r>
        <w:rPr>
          <w:snapToGrid w:val="0"/>
        </w:rPr>
        <w:t>.</w:t>
      </w:r>
      <w:r>
        <w:rPr>
          <w:snapToGrid w:val="0"/>
        </w:rPr>
        <w:tab/>
        <w:t>Basis for calculating costs</w:t>
      </w:r>
      <w:bookmarkEnd w:id="108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 xml:space="preserve">If judgment is entered before trial without application to a judge or a master, the taxing officer shall determine the value of the </w:t>
      </w:r>
      <w:r>
        <w:rPr>
          <w:snapToGrid w:val="0"/>
        </w:rPr>
        <w:lastRenderedPageBreak/>
        <w:t>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082" w:name="_Toc105600692"/>
      <w:r>
        <w:rPr>
          <w:rStyle w:val="CharSectno"/>
        </w:rPr>
        <w:t>21</w:t>
      </w:r>
      <w:r>
        <w:rPr>
          <w:snapToGrid w:val="0"/>
        </w:rPr>
        <w:t>.</w:t>
      </w:r>
      <w:r>
        <w:rPr>
          <w:snapToGrid w:val="0"/>
        </w:rPr>
        <w:tab/>
        <w:t>No substantial trial, costs in case of</w:t>
      </w:r>
      <w:bookmarkEnd w:id="108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083" w:name="_Toc105600693"/>
      <w:r>
        <w:rPr>
          <w:rStyle w:val="CharSectno"/>
        </w:rPr>
        <w:t>23</w:t>
      </w:r>
      <w:r>
        <w:rPr>
          <w:snapToGrid w:val="0"/>
        </w:rPr>
        <w:t>.</w:t>
      </w:r>
      <w:r>
        <w:rPr>
          <w:snapToGrid w:val="0"/>
        </w:rPr>
        <w:tab/>
        <w:t>Certain fees in scales may be increased if inadequate</w:t>
      </w:r>
      <w:bookmarkEnd w:id="108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084" w:name="_Toc105600694"/>
      <w:r>
        <w:rPr>
          <w:rStyle w:val="CharSectno"/>
        </w:rPr>
        <w:lastRenderedPageBreak/>
        <w:t>24</w:t>
      </w:r>
      <w:r>
        <w:rPr>
          <w:snapToGrid w:val="0"/>
        </w:rPr>
        <w:t>.</w:t>
      </w:r>
      <w:r>
        <w:rPr>
          <w:snapToGrid w:val="0"/>
        </w:rPr>
        <w:tab/>
        <w:t>Judgment for person under disability, solicitor’s costs in case of</w:t>
      </w:r>
      <w:bookmarkEnd w:id="1084"/>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lastRenderedPageBreak/>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085" w:name="_Toc105600695"/>
      <w:r>
        <w:rPr>
          <w:rStyle w:val="CharSectno"/>
        </w:rPr>
        <w:t>25</w:t>
      </w:r>
      <w:r>
        <w:t>.</w:t>
      </w:r>
      <w:r>
        <w:tab/>
        <w:t>Own costs orders</w:t>
      </w:r>
      <w:bookmarkEnd w:id="108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 xml:space="preserve">whether the practitioners of each claimant have agreed to act on a fee arrangement that, viewed objectively at </w:t>
      </w:r>
      <w:r>
        <w:lastRenderedPageBreak/>
        <w:t>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lastRenderedPageBreak/>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1086" w:name="_Toc105593275"/>
      <w:bookmarkStart w:id="1087" w:name="_Toc105594552"/>
      <w:bookmarkStart w:id="1088" w:name="_Toc105600696"/>
      <w:r>
        <w:rPr>
          <w:rStyle w:val="CharDivNo"/>
        </w:rPr>
        <w:t>Division 2</w:t>
      </w:r>
      <w:r>
        <w:t> — </w:t>
      </w:r>
      <w:r>
        <w:rPr>
          <w:rStyle w:val="CharDivText"/>
        </w:rPr>
        <w:t>Taxation of costs</w:t>
      </w:r>
      <w:bookmarkEnd w:id="1086"/>
      <w:bookmarkEnd w:id="1087"/>
      <w:bookmarkEnd w:id="1088"/>
    </w:p>
    <w:p>
      <w:pPr>
        <w:pStyle w:val="Footnoteheading"/>
      </w:pPr>
      <w:r>
        <w:tab/>
        <w:t xml:space="preserve">[Heading inserted: Gazette 22 Feb 2008 p. 640.] </w:t>
      </w:r>
    </w:p>
    <w:p>
      <w:pPr>
        <w:pStyle w:val="Heading5"/>
        <w:rPr>
          <w:snapToGrid w:val="0"/>
        </w:rPr>
      </w:pPr>
      <w:bookmarkStart w:id="1089" w:name="_Toc105600697"/>
      <w:r>
        <w:rPr>
          <w:rStyle w:val="CharSectno"/>
        </w:rPr>
        <w:t>32</w:t>
      </w:r>
      <w:r>
        <w:rPr>
          <w:snapToGrid w:val="0"/>
        </w:rPr>
        <w:t>.</w:t>
      </w:r>
      <w:r>
        <w:rPr>
          <w:snapToGrid w:val="0"/>
        </w:rPr>
        <w:tab/>
        <w:t>Bills of costs to be taxed</w:t>
      </w:r>
      <w:bookmarkEnd w:id="108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90" w:name="_Toc105600698"/>
      <w:r>
        <w:rPr>
          <w:rStyle w:val="CharSectno"/>
        </w:rPr>
        <w:t>33</w:t>
      </w:r>
      <w:r>
        <w:rPr>
          <w:snapToGrid w:val="0"/>
        </w:rPr>
        <w:t>.</w:t>
      </w:r>
      <w:r>
        <w:rPr>
          <w:snapToGrid w:val="0"/>
        </w:rPr>
        <w:tab/>
        <w:t>Indorsements on bill of costs</w:t>
      </w:r>
      <w:bookmarkEnd w:id="109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091" w:name="_Toc105600699"/>
      <w:r>
        <w:rPr>
          <w:rStyle w:val="CharSectno"/>
        </w:rPr>
        <w:t>34</w:t>
      </w:r>
      <w:r>
        <w:rPr>
          <w:snapToGrid w:val="0"/>
        </w:rPr>
        <w:t>.</w:t>
      </w:r>
      <w:r>
        <w:rPr>
          <w:snapToGrid w:val="0"/>
        </w:rPr>
        <w:tab/>
        <w:t>When notice of taxation need not be given</w:t>
      </w:r>
      <w:bookmarkEnd w:id="109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92" w:name="_Toc105600700"/>
      <w:r>
        <w:rPr>
          <w:rStyle w:val="CharSectno"/>
        </w:rPr>
        <w:lastRenderedPageBreak/>
        <w:t>35</w:t>
      </w:r>
      <w:r>
        <w:rPr>
          <w:snapToGrid w:val="0"/>
        </w:rPr>
        <w:t>.</w:t>
      </w:r>
      <w:r>
        <w:rPr>
          <w:snapToGrid w:val="0"/>
        </w:rPr>
        <w:tab/>
        <w:t>Notice of taxation</w:t>
      </w:r>
      <w:bookmarkEnd w:id="109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93" w:name="_Toc105600701"/>
      <w:r>
        <w:rPr>
          <w:rStyle w:val="CharSectno"/>
        </w:rPr>
        <w:t>36</w:t>
      </w:r>
      <w:r>
        <w:rPr>
          <w:snapToGrid w:val="0"/>
        </w:rPr>
        <w:t>.</w:t>
      </w:r>
      <w:r>
        <w:rPr>
          <w:snapToGrid w:val="0"/>
        </w:rPr>
        <w:tab/>
        <w:t>Vouchers as to disbursements to be filed</w:t>
      </w:r>
      <w:bookmarkEnd w:id="1093"/>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094" w:name="_Toc105600702"/>
      <w:r>
        <w:rPr>
          <w:rStyle w:val="CharSectno"/>
        </w:rPr>
        <w:t>37</w:t>
      </w:r>
      <w:r>
        <w:rPr>
          <w:snapToGrid w:val="0"/>
        </w:rPr>
        <w:t>.</w:t>
      </w:r>
      <w:r>
        <w:rPr>
          <w:snapToGrid w:val="0"/>
        </w:rPr>
        <w:tab/>
        <w:t>Solicitor delaying taxation</w:t>
      </w:r>
      <w:bookmarkEnd w:id="1094"/>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095" w:name="_Toc105600703"/>
      <w:r>
        <w:rPr>
          <w:rStyle w:val="CharSectno"/>
        </w:rPr>
        <w:t>38</w:t>
      </w:r>
      <w:r>
        <w:rPr>
          <w:snapToGrid w:val="0"/>
        </w:rPr>
        <w:t>.</w:t>
      </w:r>
      <w:r>
        <w:rPr>
          <w:snapToGrid w:val="0"/>
        </w:rPr>
        <w:tab/>
        <w:t>Appointment to tax costs to be peremptory</w:t>
      </w:r>
      <w:bookmarkEnd w:id="1095"/>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096" w:name="_Toc105600704"/>
      <w:r>
        <w:rPr>
          <w:rStyle w:val="CharSectno"/>
        </w:rPr>
        <w:t>39</w:t>
      </w:r>
      <w:r>
        <w:rPr>
          <w:snapToGrid w:val="0"/>
        </w:rPr>
        <w:t>.</w:t>
      </w:r>
      <w:r>
        <w:rPr>
          <w:snapToGrid w:val="0"/>
        </w:rPr>
        <w:tab/>
        <w:t>Taxing officer may direct bills of costs to be brought in</w:t>
      </w:r>
      <w:bookmarkEnd w:id="1096"/>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w:t>
      </w:r>
      <w:r>
        <w:rPr>
          <w:snapToGrid w:val="0"/>
        </w:rPr>
        <w:lastRenderedPageBreak/>
        <w:t xml:space="preserve">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097" w:name="_Toc105600705"/>
      <w:r>
        <w:rPr>
          <w:rStyle w:val="CharSectno"/>
        </w:rPr>
        <w:t>40</w:t>
      </w:r>
      <w:r>
        <w:rPr>
          <w:snapToGrid w:val="0"/>
        </w:rPr>
        <w:t>.</w:t>
      </w:r>
      <w:r>
        <w:rPr>
          <w:snapToGrid w:val="0"/>
        </w:rPr>
        <w:tab/>
        <w:t>Default by party in taxing costs</w:t>
      </w:r>
      <w:bookmarkEnd w:id="1097"/>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098" w:name="_Toc105600706"/>
      <w:r>
        <w:rPr>
          <w:rStyle w:val="CharSectno"/>
        </w:rPr>
        <w:t>41</w:t>
      </w:r>
      <w:r>
        <w:rPr>
          <w:snapToGrid w:val="0"/>
        </w:rPr>
        <w:t>.</w:t>
      </w:r>
      <w:r>
        <w:rPr>
          <w:snapToGrid w:val="0"/>
        </w:rPr>
        <w:tab/>
        <w:t>If costs payable out of property, notice to clients may be directed</w:t>
      </w:r>
      <w:bookmarkEnd w:id="109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099" w:name="_Toc105600707"/>
      <w:r>
        <w:rPr>
          <w:rStyle w:val="CharSectno"/>
        </w:rPr>
        <w:t>42</w:t>
      </w:r>
      <w:r>
        <w:rPr>
          <w:snapToGrid w:val="0"/>
        </w:rPr>
        <w:t>.</w:t>
      </w:r>
      <w:r>
        <w:rPr>
          <w:snapToGrid w:val="0"/>
        </w:rPr>
        <w:tab/>
        <w:t>Bills of costs, content of</w:t>
      </w:r>
      <w:bookmarkEnd w:id="109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lastRenderedPageBreak/>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100" w:name="_Toc105600708"/>
      <w:r>
        <w:rPr>
          <w:rStyle w:val="CharSectno"/>
        </w:rPr>
        <w:t>43</w:t>
      </w:r>
      <w:r>
        <w:rPr>
          <w:snapToGrid w:val="0"/>
        </w:rPr>
        <w:t>.</w:t>
      </w:r>
      <w:r>
        <w:rPr>
          <w:snapToGrid w:val="0"/>
        </w:rPr>
        <w:tab/>
        <w:t>Taxing officer’s decisions on fact are final</w:t>
      </w:r>
      <w:bookmarkEnd w:id="110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01" w:name="_Toc105600709"/>
      <w:r>
        <w:rPr>
          <w:rStyle w:val="CharSectno"/>
        </w:rPr>
        <w:t>44</w:t>
      </w:r>
      <w:r>
        <w:rPr>
          <w:snapToGrid w:val="0"/>
        </w:rPr>
        <w:t>.</w:t>
      </w:r>
      <w:r>
        <w:rPr>
          <w:snapToGrid w:val="0"/>
        </w:rPr>
        <w:tab/>
        <w:t>Taxing officer’s powers</w:t>
      </w:r>
      <w:bookmarkEnd w:id="110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102" w:name="_Toc105600710"/>
      <w:r>
        <w:rPr>
          <w:rStyle w:val="CharSectno"/>
        </w:rPr>
        <w:lastRenderedPageBreak/>
        <w:t>45</w:t>
      </w:r>
      <w:r>
        <w:rPr>
          <w:snapToGrid w:val="0"/>
        </w:rPr>
        <w:t>.</w:t>
      </w:r>
      <w:r>
        <w:rPr>
          <w:snapToGrid w:val="0"/>
        </w:rPr>
        <w:tab/>
        <w:t>Taxing officer may refer taxation question to Court</w:t>
      </w:r>
      <w:bookmarkEnd w:id="110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03" w:name="_Toc105600711"/>
      <w:r>
        <w:rPr>
          <w:rStyle w:val="CharSectno"/>
        </w:rPr>
        <w:t>46</w:t>
      </w:r>
      <w:r>
        <w:rPr>
          <w:snapToGrid w:val="0"/>
        </w:rPr>
        <w:t>.</w:t>
      </w:r>
      <w:r>
        <w:rPr>
          <w:snapToGrid w:val="0"/>
        </w:rPr>
        <w:tab/>
        <w:t>Where proceedings adjourned into court</w:t>
      </w:r>
      <w:bookmarkEnd w:id="11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04" w:name="_Toc105600712"/>
      <w:r>
        <w:rPr>
          <w:rStyle w:val="CharSectno"/>
        </w:rPr>
        <w:t>47</w:t>
      </w:r>
      <w:r>
        <w:rPr>
          <w:snapToGrid w:val="0"/>
        </w:rPr>
        <w:t>.</w:t>
      </w:r>
      <w:r>
        <w:rPr>
          <w:snapToGrid w:val="0"/>
        </w:rPr>
        <w:tab/>
        <w:t>Interrogatories and discovery, costs of</w:t>
      </w:r>
      <w:bookmarkEnd w:id="1104"/>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05" w:name="_Toc105600713"/>
      <w:r>
        <w:rPr>
          <w:rStyle w:val="CharSectno"/>
        </w:rPr>
        <w:lastRenderedPageBreak/>
        <w:t>48</w:t>
      </w:r>
      <w:r>
        <w:rPr>
          <w:snapToGrid w:val="0"/>
        </w:rPr>
        <w:t>.</w:t>
      </w:r>
      <w:r>
        <w:rPr>
          <w:snapToGrid w:val="0"/>
        </w:rPr>
        <w:tab/>
        <w:t>Costs of motion etc. follow event</w:t>
      </w:r>
      <w:bookmarkEnd w:id="110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06" w:name="_Toc105600714"/>
      <w:r>
        <w:rPr>
          <w:rStyle w:val="CharSectno"/>
        </w:rPr>
        <w:t>49</w:t>
      </w:r>
      <w:r>
        <w:rPr>
          <w:snapToGrid w:val="0"/>
        </w:rPr>
        <w:t>.</w:t>
      </w:r>
      <w:r>
        <w:rPr>
          <w:snapToGrid w:val="0"/>
        </w:rPr>
        <w:tab/>
        <w:t>Motion etc. stood over to trial and no order made as to costs, costs in case of</w:t>
      </w:r>
      <w:bookmarkEnd w:id="110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07" w:name="_Toc105600715"/>
      <w:r>
        <w:rPr>
          <w:rStyle w:val="CharSectno"/>
        </w:rPr>
        <w:t>50</w:t>
      </w:r>
      <w:r>
        <w:rPr>
          <w:snapToGrid w:val="0"/>
        </w:rPr>
        <w:t>.</w:t>
      </w:r>
      <w:r>
        <w:rPr>
          <w:snapToGrid w:val="0"/>
        </w:rPr>
        <w:tab/>
        <w:t>Costs reserved</w:t>
      </w:r>
      <w:bookmarkEnd w:id="110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1108" w:name="_Toc105600716"/>
      <w:r>
        <w:rPr>
          <w:rStyle w:val="CharSectno"/>
        </w:rPr>
        <w:t>51</w:t>
      </w:r>
      <w:r>
        <w:t>.</w:t>
      </w:r>
      <w:r>
        <w:tab/>
        <w:t>When Court may fix costs</w:t>
      </w:r>
      <w:bookmarkEnd w:id="1108"/>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lastRenderedPageBreak/>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1109" w:name="_Toc105600717"/>
      <w:r>
        <w:rPr>
          <w:rStyle w:val="CharSectno"/>
        </w:rPr>
        <w:t>52</w:t>
      </w:r>
      <w:r>
        <w:rPr>
          <w:snapToGrid w:val="0"/>
        </w:rPr>
        <w:t>.</w:t>
      </w:r>
      <w:r>
        <w:rPr>
          <w:snapToGrid w:val="0"/>
        </w:rPr>
        <w:tab/>
        <w:t>Taxing officer may refer question to judge if costs to be apportioned etc.</w:t>
      </w:r>
      <w:bookmarkEnd w:id="110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10" w:name="_Toc105593297"/>
      <w:bookmarkStart w:id="1111" w:name="_Toc105594574"/>
      <w:bookmarkStart w:id="1112" w:name="_Toc105600718"/>
      <w:r>
        <w:rPr>
          <w:rStyle w:val="CharDivNo"/>
        </w:rPr>
        <w:t>Division 3</w:t>
      </w:r>
      <w:r>
        <w:t> — </w:t>
      </w:r>
      <w:r>
        <w:rPr>
          <w:rStyle w:val="CharDivText"/>
        </w:rPr>
        <w:t>Review of taxation</w:t>
      </w:r>
      <w:bookmarkEnd w:id="1110"/>
      <w:bookmarkEnd w:id="1111"/>
      <w:bookmarkEnd w:id="1112"/>
    </w:p>
    <w:p>
      <w:pPr>
        <w:pStyle w:val="Footnoteheading"/>
      </w:pPr>
      <w:r>
        <w:tab/>
        <w:t xml:space="preserve">[Heading inserted: Gazette 22 Feb 2008 p. 641.] </w:t>
      </w:r>
    </w:p>
    <w:p>
      <w:pPr>
        <w:pStyle w:val="Heading5"/>
        <w:rPr>
          <w:snapToGrid w:val="0"/>
        </w:rPr>
      </w:pPr>
      <w:bookmarkStart w:id="1113" w:name="_Toc105600719"/>
      <w:r>
        <w:rPr>
          <w:rStyle w:val="CharSectno"/>
        </w:rPr>
        <w:t>53</w:t>
      </w:r>
      <w:r>
        <w:rPr>
          <w:snapToGrid w:val="0"/>
        </w:rPr>
        <w:t>.</w:t>
      </w:r>
      <w:r>
        <w:rPr>
          <w:snapToGrid w:val="0"/>
        </w:rPr>
        <w:tab/>
        <w:t>Party dissatisfied with taxation may object and apply for review</w:t>
      </w:r>
      <w:bookmarkEnd w:id="111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lastRenderedPageBreak/>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14" w:name="_Toc105600720"/>
      <w:r>
        <w:rPr>
          <w:rStyle w:val="CharSectno"/>
        </w:rPr>
        <w:t>54</w:t>
      </w:r>
      <w:r>
        <w:rPr>
          <w:snapToGrid w:val="0"/>
        </w:rPr>
        <w:t>.</w:t>
      </w:r>
      <w:r>
        <w:rPr>
          <w:snapToGrid w:val="0"/>
        </w:rPr>
        <w:tab/>
        <w:t>Review of taxation by taxing officer</w:t>
      </w:r>
      <w:bookmarkEnd w:id="111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1115" w:name="_Toc105600721"/>
      <w:r>
        <w:rPr>
          <w:rStyle w:val="CharSectno"/>
        </w:rPr>
        <w:lastRenderedPageBreak/>
        <w:t>55</w:t>
      </w:r>
      <w:r>
        <w:rPr>
          <w:snapToGrid w:val="0"/>
        </w:rPr>
        <w:t>.</w:t>
      </w:r>
      <w:r>
        <w:rPr>
          <w:snapToGrid w:val="0"/>
        </w:rPr>
        <w:tab/>
        <w:t>Review of taxation by judge</w:t>
      </w:r>
      <w:bookmarkEnd w:id="111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16" w:name="_Toc105600722"/>
      <w:r>
        <w:rPr>
          <w:rStyle w:val="CharSectno"/>
        </w:rPr>
        <w:t>56</w:t>
      </w:r>
      <w:r>
        <w:rPr>
          <w:snapToGrid w:val="0"/>
        </w:rPr>
        <w:t>.</w:t>
      </w:r>
      <w:r>
        <w:rPr>
          <w:snapToGrid w:val="0"/>
        </w:rPr>
        <w:tab/>
        <w:t>No further evidence on review except with leave</w:t>
      </w:r>
      <w:bookmarkEnd w:id="1116"/>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1117" w:name="_Toc105593302"/>
      <w:bookmarkStart w:id="1118" w:name="_Toc105594579"/>
      <w:bookmarkStart w:id="1119" w:name="_Toc105600723"/>
      <w:r>
        <w:rPr>
          <w:rStyle w:val="CharDivNo"/>
        </w:rPr>
        <w:t>Division 4</w:t>
      </w:r>
      <w:r>
        <w:t> — </w:t>
      </w:r>
      <w:r>
        <w:rPr>
          <w:rStyle w:val="CharDivText"/>
        </w:rPr>
        <w:t>Miscellaneous</w:t>
      </w:r>
      <w:bookmarkEnd w:id="1117"/>
      <w:bookmarkEnd w:id="1118"/>
      <w:bookmarkEnd w:id="1119"/>
    </w:p>
    <w:p>
      <w:pPr>
        <w:pStyle w:val="Footnoteheading"/>
      </w:pPr>
      <w:r>
        <w:tab/>
        <w:t xml:space="preserve">[Heading inserted: Gazette 22 Feb 2008 p. 641.] </w:t>
      </w:r>
    </w:p>
    <w:p>
      <w:pPr>
        <w:pStyle w:val="Heading5"/>
        <w:rPr>
          <w:snapToGrid w:val="0"/>
        </w:rPr>
      </w:pPr>
      <w:bookmarkStart w:id="1120" w:name="_Toc105600724"/>
      <w:r>
        <w:rPr>
          <w:rStyle w:val="CharSectno"/>
        </w:rPr>
        <w:t>57</w:t>
      </w:r>
      <w:r>
        <w:rPr>
          <w:snapToGrid w:val="0"/>
        </w:rPr>
        <w:t>.</w:t>
      </w:r>
      <w:r>
        <w:rPr>
          <w:snapToGrid w:val="0"/>
        </w:rPr>
        <w:tab/>
        <w:t>Taxing officer’s certificate enforceable as judgment</w:t>
      </w:r>
      <w:bookmarkEnd w:id="112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21" w:name="_Toc105600725"/>
      <w:r>
        <w:rPr>
          <w:rStyle w:val="CharSectno"/>
        </w:rPr>
        <w:t>58</w:t>
      </w:r>
      <w:r>
        <w:rPr>
          <w:snapToGrid w:val="0"/>
        </w:rPr>
        <w:t>.</w:t>
      </w:r>
      <w:r>
        <w:rPr>
          <w:snapToGrid w:val="0"/>
        </w:rPr>
        <w:tab/>
        <w:t>Stay on review</w:t>
      </w:r>
      <w:bookmarkEnd w:id="1121"/>
    </w:p>
    <w:p>
      <w:pPr>
        <w:pStyle w:val="Subsection"/>
        <w:rPr>
          <w:snapToGrid w:val="0"/>
        </w:rPr>
      </w:pPr>
      <w:r>
        <w:rPr>
          <w:snapToGrid w:val="0"/>
        </w:rPr>
        <w:tab/>
      </w:r>
      <w:r>
        <w:rPr>
          <w:snapToGrid w:val="0"/>
        </w:rPr>
        <w:tab/>
        <w:t xml:space="preserve">A party who has required the taxing officer to state the ground and reason of his decision on an objection for the purpose of applying to a judge to review the taxation, may request the </w:t>
      </w:r>
      <w:r>
        <w:rPr>
          <w:snapToGrid w:val="0"/>
        </w:rPr>
        <w:lastRenderedPageBreak/>
        <w:t>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22" w:name="_Toc105600726"/>
      <w:r>
        <w:rPr>
          <w:rStyle w:val="CharSectno"/>
        </w:rPr>
        <w:t>59</w:t>
      </w:r>
      <w:r>
        <w:rPr>
          <w:snapToGrid w:val="0"/>
        </w:rPr>
        <w:t>.</w:t>
      </w:r>
      <w:r>
        <w:rPr>
          <w:snapToGrid w:val="0"/>
        </w:rPr>
        <w:tab/>
        <w:t>Party liable to be paid and to pay costs, taxing officer’s powers in case of</w:t>
      </w:r>
      <w:bookmarkEnd w:id="112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23" w:name="_Toc105600727"/>
      <w:r>
        <w:rPr>
          <w:rStyle w:val="CharSectno"/>
        </w:rPr>
        <w:t>60</w:t>
      </w:r>
      <w:r>
        <w:rPr>
          <w:snapToGrid w:val="0"/>
        </w:rPr>
        <w:t>.</w:t>
      </w:r>
      <w:r>
        <w:rPr>
          <w:snapToGrid w:val="0"/>
        </w:rPr>
        <w:tab/>
        <w:t>Taking of accounts, taxing officer’s duties and powers on</w:t>
      </w:r>
      <w:bookmarkEnd w:id="112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1124" w:name="_Toc105600728"/>
      <w:r>
        <w:rPr>
          <w:rStyle w:val="CharSectno"/>
        </w:rPr>
        <w:t>61</w:t>
      </w:r>
      <w:r>
        <w:rPr>
          <w:snapToGrid w:val="0"/>
        </w:rPr>
        <w:t>.</w:t>
      </w:r>
      <w:r>
        <w:rPr>
          <w:snapToGrid w:val="0"/>
        </w:rPr>
        <w:tab/>
        <w:t>Interim certificate in matters of account</w:t>
      </w:r>
      <w:bookmarkEnd w:id="1124"/>
    </w:p>
    <w:p>
      <w:pPr>
        <w:pStyle w:val="Subsection"/>
        <w:spacing w:before="120"/>
        <w:rPr>
          <w:snapToGrid w:val="0"/>
        </w:rPr>
      </w:pPr>
      <w:r>
        <w:rPr>
          <w:snapToGrid w:val="0"/>
        </w:rPr>
        <w:tab/>
      </w:r>
      <w:r>
        <w:rPr>
          <w:snapToGrid w:val="0"/>
        </w:rPr>
        <w:tab/>
        <w:t xml:space="preserve">If, during the taxation of any bill of costs or the taking of any account between solicitor and client, it shall appear to the taxing officer that there must in any event be moneys due from the </w:t>
      </w:r>
      <w:r>
        <w:rPr>
          <w:snapToGrid w:val="0"/>
        </w:rPr>
        <w:lastRenderedPageBreak/>
        <w:t>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25" w:name="_Toc105593308"/>
      <w:bookmarkStart w:id="1126" w:name="_Toc105594585"/>
      <w:bookmarkStart w:id="1127" w:name="_Toc105600729"/>
      <w:r>
        <w:rPr>
          <w:rStyle w:val="CharPartNo"/>
        </w:rPr>
        <w:lastRenderedPageBreak/>
        <w:t>Order 67</w:t>
      </w:r>
      <w:r>
        <w:rPr>
          <w:rStyle w:val="CharDivNo"/>
        </w:rPr>
        <w:t> </w:t>
      </w:r>
      <w:r>
        <w:t>—</w:t>
      </w:r>
      <w:r>
        <w:rPr>
          <w:rStyle w:val="CharDivText"/>
        </w:rPr>
        <w:t> </w:t>
      </w:r>
      <w:r>
        <w:rPr>
          <w:rStyle w:val="CharPartText"/>
        </w:rPr>
        <w:t>Central Office, officers</w:t>
      </w:r>
      <w:bookmarkEnd w:id="1125"/>
      <w:bookmarkEnd w:id="1126"/>
      <w:bookmarkEnd w:id="1127"/>
    </w:p>
    <w:p>
      <w:pPr>
        <w:pStyle w:val="Heading5"/>
        <w:rPr>
          <w:snapToGrid w:val="0"/>
        </w:rPr>
      </w:pPr>
      <w:bookmarkStart w:id="1128" w:name="_Toc105600730"/>
      <w:r>
        <w:rPr>
          <w:rStyle w:val="CharSectno"/>
        </w:rPr>
        <w:t>1</w:t>
      </w:r>
      <w:r>
        <w:rPr>
          <w:snapToGrid w:val="0"/>
        </w:rPr>
        <w:t>.</w:t>
      </w:r>
      <w:r>
        <w:rPr>
          <w:snapToGrid w:val="0"/>
        </w:rPr>
        <w:tab/>
        <w:t>Superintendence of Central Office</w:t>
      </w:r>
      <w:bookmarkEnd w:id="1128"/>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1129" w:name="_Toc105600731"/>
      <w:r>
        <w:rPr>
          <w:rStyle w:val="CharSectno"/>
        </w:rPr>
        <w:t>2</w:t>
      </w:r>
      <w:r>
        <w:rPr>
          <w:snapToGrid w:val="0"/>
        </w:rPr>
        <w:t>.</w:t>
      </w:r>
      <w:r>
        <w:rPr>
          <w:snapToGrid w:val="0"/>
        </w:rPr>
        <w:tab/>
        <w:t>Ministerial acts of registrar</w:t>
      </w:r>
      <w:bookmarkEnd w:id="112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1130" w:name="_Toc105600732"/>
      <w:r>
        <w:rPr>
          <w:rStyle w:val="CharSectno"/>
        </w:rPr>
        <w:t>3</w:t>
      </w:r>
      <w:r>
        <w:rPr>
          <w:snapToGrid w:val="0"/>
        </w:rPr>
        <w:t>.</w:t>
      </w:r>
      <w:r>
        <w:rPr>
          <w:snapToGrid w:val="0"/>
        </w:rPr>
        <w:tab/>
        <w:t>Taking of oaths and affidavits</w:t>
      </w:r>
      <w:bookmarkEnd w:id="113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1131" w:name="_Toc105600733"/>
      <w:r>
        <w:rPr>
          <w:rStyle w:val="CharSectno"/>
        </w:rPr>
        <w:t>4</w:t>
      </w:r>
      <w:r>
        <w:rPr>
          <w:snapToGrid w:val="0"/>
        </w:rPr>
        <w:t>.</w:t>
      </w:r>
      <w:r>
        <w:rPr>
          <w:snapToGrid w:val="0"/>
        </w:rPr>
        <w:tab/>
        <w:t>Seals</w:t>
      </w:r>
      <w:bookmarkEnd w:id="1131"/>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1132" w:name="_Toc105600734"/>
      <w:r>
        <w:rPr>
          <w:rStyle w:val="CharSectno"/>
        </w:rPr>
        <w:t>5</w:t>
      </w:r>
      <w:r>
        <w:rPr>
          <w:snapToGrid w:val="0"/>
        </w:rPr>
        <w:t>.</w:t>
      </w:r>
      <w:r>
        <w:rPr>
          <w:snapToGrid w:val="0"/>
        </w:rPr>
        <w:tab/>
        <w:t>Abuse of process etc., procedure in case of</w:t>
      </w:r>
      <w:bookmarkEnd w:id="1132"/>
    </w:p>
    <w:p>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1133" w:name="_Toc105600735"/>
      <w:r>
        <w:rPr>
          <w:rStyle w:val="CharSectno"/>
        </w:rPr>
        <w:t>6</w:t>
      </w:r>
      <w:r>
        <w:rPr>
          <w:snapToGrid w:val="0"/>
        </w:rPr>
        <w:t>.</w:t>
      </w:r>
      <w:r>
        <w:rPr>
          <w:snapToGrid w:val="0"/>
        </w:rPr>
        <w:tab/>
        <w:t>Sealed documents, evidentiary status of</w:t>
      </w:r>
      <w:bookmarkEnd w:id="113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1134" w:name="_Toc105600736"/>
      <w:r>
        <w:rPr>
          <w:rStyle w:val="CharSectno"/>
        </w:rPr>
        <w:t>7</w:t>
      </w:r>
      <w:r>
        <w:rPr>
          <w:snapToGrid w:val="0"/>
        </w:rPr>
        <w:t>.</w:t>
      </w:r>
      <w:r>
        <w:rPr>
          <w:snapToGrid w:val="0"/>
        </w:rPr>
        <w:tab/>
        <w:t>Petition, award etc. to be filed before judgment etc. passed</w:t>
      </w:r>
      <w:bookmarkEnd w:id="113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135" w:name="_Toc105600737"/>
      <w:r>
        <w:rPr>
          <w:rStyle w:val="CharSectno"/>
        </w:rPr>
        <w:lastRenderedPageBreak/>
        <w:t>8</w:t>
      </w:r>
      <w:r>
        <w:t>.</w:t>
      </w:r>
      <w:r>
        <w:tab/>
        <w:t>Indexes to filed documents</w:t>
      </w:r>
      <w:bookmarkEnd w:id="1135"/>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1136" w:name="_Toc105600738"/>
      <w:r>
        <w:rPr>
          <w:rStyle w:val="CharSectno"/>
        </w:rPr>
        <w:t>9</w:t>
      </w:r>
      <w:r>
        <w:rPr>
          <w:snapToGrid w:val="0"/>
        </w:rPr>
        <w:t>.</w:t>
      </w:r>
      <w:r>
        <w:rPr>
          <w:snapToGrid w:val="0"/>
        </w:rPr>
        <w:tab/>
        <w:t>Date of filing to be marked etc.</w:t>
      </w:r>
      <w:bookmarkEnd w:id="1136"/>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1137" w:name="_Toc105600739"/>
      <w:r>
        <w:rPr>
          <w:rStyle w:val="CharSectno"/>
        </w:rPr>
        <w:t>10</w:t>
      </w:r>
      <w:r>
        <w:t>.</w:t>
      </w:r>
      <w:r>
        <w:tab/>
        <w:t>Custody of documents and things</w:t>
      </w:r>
      <w:bookmarkEnd w:id="1137"/>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1138" w:name="_Toc105600740"/>
      <w:r>
        <w:rPr>
          <w:rStyle w:val="CharSectno"/>
        </w:rPr>
        <w:lastRenderedPageBreak/>
        <w:t>12</w:t>
      </w:r>
      <w:r>
        <w:rPr>
          <w:snapToGrid w:val="0"/>
        </w:rPr>
        <w:t>.</w:t>
      </w:r>
      <w:r>
        <w:rPr>
          <w:snapToGrid w:val="0"/>
        </w:rPr>
        <w:tab/>
        <w:t>Deposit of documents</w:t>
      </w:r>
      <w:bookmarkEnd w:id="113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39" w:name="_Toc105600741"/>
      <w:r>
        <w:rPr>
          <w:rStyle w:val="CharSectno"/>
        </w:rPr>
        <w:t>13</w:t>
      </w:r>
      <w:r>
        <w:rPr>
          <w:snapToGrid w:val="0"/>
        </w:rPr>
        <w:t>.</w:t>
      </w:r>
      <w:r>
        <w:rPr>
          <w:snapToGrid w:val="0"/>
        </w:rPr>
        <w:tab/>
        <w:t>Restriction on removal of documents</w:t>
      </w:r>
      <w:bookmarkEnd w:id="113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1140" w:name="_Toc105600742"/>
      <w:r>
        <w:rPr>
          <w:rStyle w:val="CharSectno"/>
        </w:rPr>
        <w:t>14</w:t>
      </w:r>
      <w:r>
        <w:rPr>
          <w:snapToGrid w:val="0"/>
        </w:rPr>
        <w:t>.</w:t>
      </w:r>
      <w:r>
        <w:rPr>
          <w:snapToGrid w:val="0"/>
        </w:rPr>
        <w:tab/>
        <w:t>Deposit for officer’s expenses</w:t>
      </w:r>
      <w:bookmarkEnd w:id="114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41" w:name="_Toc105600743"/>
      <w:r>
        <w:rPr>
          <w:rStyle w:val="CharSectno"/>
        </w:rPr>
        <w:t>15</w:t>
      </w:r>
      <w:r>
        <w:rPr>
          <w:snapToGrid w:val="0"/>
        </w:rPr>
        <w:t>.</w:t>
      </w:r>
      <w:r>
        <w:rPr>
          <w:snapToGrid w:val="0"/>
        </w:rPr>
        <w:tab/>
        <w:t>Admissions, awards etc. to be filed</w:t>
      </w:r>
      <w:bookmarkEnd w:id="114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1142" w:name="_Toc105600744"/>
      <w:r>
        <w:rPr>
          <w:rStyle w:val="CharSectno"/>
        </w:rPr>
        <w:lastRenderedPageBreak/>
        <w:t>16</w:t>
      </w:r>
      <w:r>
        <w:rPr>
          <w:snapToGrid w:val="0"/>
        </w:rPr>
        <w:t>.</w:t>
      </w:r>
      <w:r>
        <w:rPr>
          <w:snapToGrid w:val="0"/>
        </w:rPr>
        <w:tab/>
        <w:t>New forms</w:t>
      </w:r>
      <w:bookmarkEnd w:id="1142"/>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1143" w:name="_Toc105600745"/>
      <w:r>
        <w:rPr>
          <w:rStyle w:val="CharSectno"/>
        </w:rPr>
        <w:t>17</w:t>
      </w:r>
      <w:r>
        <w:rPr>
          <w:snapToGrid w:val="0"/>
        </w:rPr>
        <w:t>.</w:t>
      </w:r>
      <w:r>
        <w:rPr>
          <w:snapToGrid w:val="0"/>
        </w:rPr>
        <w:tab/>
        <w:t>Accounts etc. to be taken by registrar, rules applying to</w:t>
      </w:r>
      <w:bookmarkEnd w:id="114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1144" w:name="_Toc105600746"/>
      <w:r>
        <w:rPr>
          <w:rStyle w:val="CharSectno"/>
        </w:rPr>
        <w:t>18</w:t>
      </w:r>
      <w:r>
        <w:rPr>
          <w:snapToGrid w:val="0"/>
        </w:rPr>
        <w:t>.</w:t>
      </w:r>
      <w:r>
        <w:rPr>
          <w:snapToGrid w:val="0"/>
        </w:rPr>
        <w:tab/>
        <w:t>Reference in judgment etc. to registrar, effect of</w:t>
      </w:r>
      <w:bookmarkEnd w:id="114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1145" w:name="_Toc105600747"/>
      <w:r>
        <w:rPr>
          <w:rStyle w:val="CharSectno"/>
        </w:rPr>
        <w:t>19</w:t>
      </w:r>
      <w:r>
        <w:t>.</w:t>
      </w:r>
      <w:r>
        <w:tab/>
        <w:t>Principal Registrar may declare ECMS unavailable</w:t>
      </w:r>
      <w:bookmarkEnd w:id="1145"/>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lastRenderedPageBreak/>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1146" w:name="_Toc105593327"/>
      <w:bookmarkStart w:id="1147" w:name="_Toc105594604"/>
      <w:bookmarkStart w:id="1148" w:name="_Toc105600748"/>
      <w:r>
        <w:rPr>
          <w:rStyle w:val="CharPartNo"/>
        </w:rPr>
        <w:lastRenderedPageBreak/>
        <w:t>Order 67A</w:t>
      </w:r>
      <w:r>
        <w:rPr>
          <w:b w:val="0"/>
        </w:rPr>
        <w:t> </w:t>
      </w:r>
      <w:r>
        <w:t>—</w:t>
      </w:r>
      <w:r>
        <w:rPr>
          <w:b w:val="0"/>
        </w:rPr>
        <w:t> </w:t>
      </w:r>
      <w:r>
        <w:rPr>
          <w:rStyle w:val="CharPartText"/>
        </w:rPr>
        <w:t>Filing documents</w:t>
      </w:r>
      <w:bookmarkEnd w:id="1146"/>
      <w:bookmarkEnd w:id="1147"/>
      <w:bookmarkEnd w:id="1148"/>
    </w:p>
    <w:p>
      <w:pPr>
        <w:pStyle w:val="Footnoteheading"/>
      </w:pPr>
      <w:r>
        <w:tab/>
        <w:t xml:space="preserve">[Heading inserted: Gazette 27 Feb 2018 p. 578.] </w:t>
      </w:r>
    </w:p>
    <w:p>
      <w:pPr>
        <w:pStyle w:val="Heading3"/>
      </w:pPr>
      <w:bookmarkStart w:id="1149" w:name="_Toc105593328"/>
      <w:bookmarkStart w:id="1150" w:name="_Toc105594605"/>
      <w:bookmarkStart w:id="1151" w:name="_Toc105600749"/>
      <w:r>
        <w:rPr>
          <w:rStyle w:val="CharDivNo"/>
        </w:rPr>
        <w:t>Division 1</w:t>
      </w:r>
      <w:r>
        <w:t> — </w:t>
      </w:r>
      <w:r>
        <w:rPr>
          <w:rStyle w:val="CharDivText"/>
        </w:rPr>
        <w:t>Preliminary matters</w:t>
      </w:r>
      <w:bookmarkEnd w:id="1149"/>
      <w:bookmarkEnd w:id="1150"/>
      <w:bookmarkEnd w:id="1151"/>
    </w:p>
    <w:p>
      <w:pPr>
        <w:pStyle w:val="Footnoteheading"/>
      </w:pPr>
      <w:r>
        <w:tab/>
        <w:t xml:space="preserve">[Heading inserted: Gazette 27 Feb 2018 p. 578.] </w:t>
      </w:r>
    </w:p>
    <w:p>
      <w:pPr>
        <w:pStyle w:val="Heading5"/>
      </w:pPr>
      <w:bookmarkStart w:id="1152" w:name="_Toc105600750"/>
      <w:r>
        <w:rPr>
          <w:rStyle w:val="CharSectno"/>
        </w:rPr>
        <w:t>1</w:t>
      </w:r>
      <w:r>
        <w:t>.</w:t>
      </w:r>
      <w:r>
        <w:tab/>
        <w:t>Terms used</w:t>
      </w:r>
      <w:bookmarkEnd w:id="1152"/>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1153" w:name="_Toc105593330"/>
      <w:bookmarkStart w:id="1154" w:name="_Toc105594607"/>
      <w:bookmarkStart w:id="1155" w:name="_Toc105600751"/>
      <w:r>
        <w:rPr>
          <w:rStyle w:val="CharDivNo"/>
        </w:rPr>
        <w:t>Division 2</w:t>
      </w:r>
      <w:r>
        <w:t> — </w:t>
      </w:r>
      <w:r>
        <w:rPr>
          <w:rStyle w:val="CharDivText"/>
        </w:rPr>
        <w:t>Filing documents</w:t>
      </w:r>
      <w:bookmarkEnd w:id="1153"/>
      <w:bookmarkEnd w:id="1154"/>
      <w:bookmarkEnd w:id="1155"/>
    </w:p>
    <w:p>
      <w:pPr>
        <w:pStyle w:val="Footnoteheading"/>
      </w:pPr>
      <w:r>
        <w:tab/>
        <w:t xml:space="preserve">[Heading inserted: Gazette 27 Feb 2018 p. 579.] </w:t>
      </w:r>
    </w:p>
    <w:p>
      <w:pPr>
        <w:pStyle w:val="Heading5"/>
      </w:pPr>
      <w:bookmarkStart w:id="1156" w:name="_Toc105600752"/>
      <w:r>
        <w:rPr>
          <w:rStyle w:val="CharSectno"/>
        </w:rPr>
        <w:t>2</w:t>
      </w:r>
      <w:r>
        <w:t>.</w:t>
      </w:r>
      <w:r>
        <w:tab/>
        <w:t>General rules about filing documents</w:t>
      </w:r>
      <w:bookmarkEnd w:id="1156"/>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1157" w:name="_Toc105600753"/>
      <w:r>
        <w:rPr>
          <w:rStyle w:val="CharSectno"/>
        </w:rPr>
        <w:t>3</w:t>
      </w:r>
      <w:r>
        <w:t>.</w:t>
      </w:r>
      <w:r>
        <w:tab/>
        <w:t>Documents must be filed using ECMS</w:t>
      </w:r>
      <w:bookmarkEnd w:id="1157"/>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lastRenderedPageBreak/>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1158" w:name="_Toc105600754"/>
      <w:r>
        <w:rPr>
          <w:rStyle w:val="CharSectno"/>
        </w:rPr>
        <w:lastRenderedPageBreak/>
        <w:t>4</w:t>
      </w:r>
      <w:r>
        <w:t>.</w:t>
      </w:r>
      <w:r>
        <w:tab/>
        <w:t>Documents presented for filing using ECMS or email</w:t>
      </w:r>
      <w:bookmarkEnd w:id="1158"/>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lastRenderedPageBreak/>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lastRenderedPageBreak/>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1159" w:name="_Toc105600755"/>
      <w:r>
        <w:rPr>
          <w:rStyle w:val="CharSectno"/>
        </w:rPr>
        <w:t>5</w:t>
      </w:r>
      <w:r>
        <w:t>.</w:t>
      </w:r>
      <w:r>
        <w:tab/>
        <w:t>Delivering documents for filing</w:t>
      </w:r>
      <w:bookmarkEnd w:id="1159"/>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1160" w:name="_Toc105600756"/>
      <w:r>
        <w:rPr>
          <w:rStyle w:val="CharSectno"/>
        </w:rPr>
        <w:t>6</w:t>
      </w:r>
      <w:r>
        <w:t>.</w:t>
      </w:r>
      <w:r>
        <w:tab/>
        <w:t>Posting documents for filing</w:t>
      </w:r>
      <w:bookmarkEnd w:id="1160"/>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lastRenderedPageBreak/>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1161" w:name="_Toc105600757"/>
      <w:r>
        <w:rPr>
          <w:rStyle w:val="CharSectno"/>
        </w:rPr>
        <w:t>7</w:t>
      </w:r>
      <w:r>
        <w:t>.</w:t>
      </w:r>
      <w:r>
        <w:tab/>
        <w:t>Faxing documents for filing</w:t>
      </w:r>
      <w:bookmarkEnd w:id="1161"/>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lastRenderedPageBreak/>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1162" w:name="_Toc105600758"/>
      <w:r>
        <w:rPr>
          <w:rStyle w:val="CharSectno"/>
        </w:rPr>
        <w:lastRenderedPageBreak/>
        <w:t>8</w:t>
      </w:r>
      <w:r>
        <w:t>.</w:t>
      </w:r>
      <w:r>
        <w:tab/>
        <w:t>How filed paper documents are to be dealt with</w:t>
      </w:r>
      <w:bookmarkEnd w:id="1162"/>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1163" w:name="_Toc105593338"/>
      <w:bookmarkStart w:id="1164" w:name="_Toc105594615"/>
      <w:bookmarkStart w:id="1165" w:name="_Toc105600759"/>
      <w:r>
        <w:rPr>
          <w:rStyle w:val="CharDivNo"/>
        </w:rPr>
        <w:lastRenderedPageBreak/>
        <w:t>Division 3</w:t>
      </w:r>
      <w:r>
        <w:t> — </w:t>
      </w:r>
      <w:r>
        <w:rPr>
          <w:rStyle w:val="CharDivText"/>
        </w:rPr>
        <w:t>Documents containing sensitive information</w:t>
      </w:r>
      <w:bookmarkEnd w:id="1163"/>
      <w:bookmarkEnd w:id="1164"/>
      <w:bookmarkEnd w:id="1165"/>
    </w:p>
    <w:p>
      <w:pPr>
        <w:pStyle w:val="Footnoteheading"/>
        <w:keepNext/>
      </w:pPr>
      <w:r>
        <w:tab/>
        <w:t xml:space="preserve">[Heading inserted: Gazette 27 Feb 2018 p. 588.] </w:t>
      </w:r>
    </w:p>
    <w:p>
      <w:pPr>
        <w:pStyle w:val="Heading5"/>
      </w:pPr>
      <w:bookmarkStart w:id="1166" w:name="_Toc105600760"/>
      <w:r>
        <w:rPr>
          <w:rStyle w:val="CharSectno"/>
        </w:rPr>
        <w:t>9</w:t>
      </w:r>
      <w:r>
        <w:t>.</w:t>
      </w:r>
      <w:r>
        <w:tab/>
        <w:t>Terms used</w:t>
      </w:r>
      <w:bookmarkEnd w:id="1166"/>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1167" w:name="_Toc105600761"/>
      <w:r>
        <w:rPr>
          <w:rStyle w:val="CharSectno"/>
        </w:rPr>
        <w:t>10</w:t>
      </w:r>
      <w:r>
        <w:t>.</w:t>
      </w:r>
      <w:r>
        <w:tab/>
        <w:t>Person to advise Court if filing sensitive document</w:t>
      </w:r>
      <w:bookmarkEnd w:id="1167"/>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lastRenderedPageBreak/>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lastRenderedPageBreak/>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1168" w:name="_Toc105600762"/>
      <w:r>
        <w:rPr>
          <w:rStyle w:val="CharSectno"/>
        </w:rPr>
        <w:t>11</w:t>
      </w:r>
      <w:r>
        <w:t>.</w:t>
      </w:r>
      <w:r>
        <w:tab/>
        <w:t>Documents containing restricted information</w:t>
      </w:r>
      <w:bookmarkEnd w:id="1168"/>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lastRenderedPageBreak/>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1169" w:name="_Toc105600763"/>
      <w:r>
        <w:rPr>
          <w:rStyle w:val="CharSectno"/>
        </w:rPr>
        <w:t>12</w:t>
      </w:r>
      <w:r>
        <w:t>.</w:t>
      </w:r>
      <w:r>
        <w:tab/>
        <w:t>Documents containing information to which access should be restricted</w:t>
      </w:r>
      <w:bookmarkEnd w:id="1169"/>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lastRenderedPageBreak/>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1170" w:name="_Toc105600764"/>
      <w:r>
        <w:rPr>
          <w:rStyle w:val="CharSectno"/>
        </w:rPr>
        <w:t>13</w:t>
      </w:r>
      <w:r>
        <w:t>.</w:t>
      </w:r>
      <w:r>
        <w:tab/>
        <w:t>Restricted documents</w:t>
      </w:r>
      <w:bookmarkEnd w:id="1170"/>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lastRenderedPageBreak/>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lastRenderedPageBreak/>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1171" w:name="_Toc105600765"/>
      <w:r>
        <w:rPr>
          <w:rStyle w:val="CharSectno"/>
        </w:rPr>
        <w:t>14</w:t>
      </w:r>
      <w:r>
        <w:t>.</w:t>
      </w:r>
      <w:r>
        <w:tab/>
        <w:t>Documents that are not to be accessible to judiciary</w:t>
      </w:r>
      <w:bookmarkEnd w:id="1171"/>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1172" w:name="_Toc105593345"/>
      <w:bookmarkStart w:id="1173" w:name="_Toc105594622"/>
      <w:bookmarkStart w:id="1174" w:name="_Toc105600766"/>
      <w:r>
        <w:rPr>
          <w:rStyle w:val="CharDivNo"/>
        </w:rPr>
        <w:t>Division 4</w:t>
      </w:r>
      <w:r>
        <w:t> — </w:t>
      </w:r>
      <w:r>
        <w:rPr>
          <w:rStyle w:val="CharDivText"/>
        </w:rPr>
        <w:t>Miscellaneous matters</w:t>
      </w:r>
      <w:bookmarkEnd w:id="1172"/>
      <w:bookmarkEnd w:id="1173"/>
      <w:bookmarkEnd w:id="1174"/>
    </w:p>
    <w:p>
      <w:pPr>
        <w:pStyle w:val="Footnoteheading"/>
      </w:pPr>
      <w:r>
        <w:tab/>
        <w:t xml:space="preserve">[Heading inserted: Gazette 27 Feb 2018 p. 597.] </w:t>
      </w:r>
    </w:p>
    <w:p>
      <w:pPr>
        <w:pStyle w:val="Heading5"/>
      </w:pPr>
      <w:bookmarkStart w:id="1175" w:name="_Toc105600767"/>
      <w:r>
        <w:rPr>
          <w:rStyle w:val="CharSectno"/>
        </w:rPr>
        <w:t>15</w:t>
      </w:r>
      <w:r>
        <w:t>.</w:t>
      </w:r>
      <w:r>
        <w:tab/>
        <w:t>Principal Registrar may delegate</w:t>
      </w:r>
      <w:bookmarkEnd w:id="1175"/>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1176" w:name="_Toc105600768"/>
      <w:r>
        <w:rPr>
          <w:rStyle w:val="CharSectno"/>
        </w:rPr>
        <w:t>16</w:t>
      </w:r>
      <w:r>
        <w:t>.</w:t>
      </w:r>
      <w:r>
        <w:tab/>
        <w:t>Principal Registrar may refer matters to judge or master</w:t>
      </w:r>
      <w:bookmarkEnd w:id="1176"/>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1177" w:name="_Toc105600769"/>
      <w:r>
        <w:rPr>
          <w:rStyle w:val="CharSectno"/>
        </w:rPr>
        <w:lastRenderedPageBreak/>
        <w:t>17</w:t>
      </w:r>
      <w:r>
        <w:t>.</w:t>
      </w:r>
      <w:r>
        <w:tab/>
        <w:t>Appeals from decisions made under this Order</w:t>
      </w:r>
      <w:bookmarkEnd w:id="1177"/>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1178" w:name="_Toc105593349"/>
      <w:bookmarkStart w:id="1179" w:name="_Toc105594626"/>
      <w:bookmarkStart w:id="1180" w:name="_Toc105600770"/>
      <w:r>
        <w:rPr>
          <w:rStyle w:val="CharPartNo"/>
        </w:rPr>
        <w:lastRenderedPageBreak/>
        <w:t>Order 67B</w:t>
      </w:r>
      <w:r>
        <w:rPr>
          <w:b w:val="0"/>
        </w:rPr>
        <w:t> </w:t>
      </w:r>
      <w:r>
        <w:t>—</w:t>
      </w:r>
      <w:r>
        <w:rPr>
          <w:b w:val="0"/>
        </w:rPr>
        <w:t> </w:t>
      </w:r>
      <w:r>
        <w:rPr>
          <w:rStyle w:val="CharPartText"/>
        </w:rPr>
        <w:t>Access to information and things held by the Court</w:t>
      </w:r>
      <w:bookmarkEnd w:id="1178"/>
      <w:bookmarkEnd w:id="1179"/>
      <w:bookmarkEnd w:id="1180"/>
    </w:p>
    <w:p>
      <w:pPr>
        <w:pStyle w:val="Footnoteheading"/>
      </w:pPr>
      <w:r>
        <w:tab/>
        <w:t xml:space="preserve">[Heading inserted: Gazette 27 Feb 2018 p. 598.] </w:t>
      </w:r>
    </w:p>
    <w:p>
      <w:pPr>
        <w:pStyle w:val="Heading3"/>
      </w:pPr>
      <w:bookmarkStart w:id="1181" w:name="_Toc105593350"/>
      <w:bookmarkStart w:id="1182" w:name="_Toc105594627"/>
      <w:bookmarkStart w:id="1183" w:name="_Toc105600771"/>
      <w:r>
        <w:rPr>
          <w:rStyle w:val="CharDivNo"/>
        </w:rPr>
        <w:t>Division 1</w:t>
      </w:r>
      <w:r>
        <w:t> — </w:t>
      </w:r>
      <w:r>
        <w:rPr>
          <w:rStyle w:val="CharDivText"/>
        </w:rPr>
        <w:t>Preliminary matters</w:t>
      </w:r>
      <w:bookmarkEnd w:id="1181"/>
      <w:bookmarkEnd w:id="1182"/>
      <w:bookmarkEnd w:id="1183"/>
    </w:p>
    <w:p>
      <w:pPr>
        <w:pStyle w:val="Footnoteheading"/>
      </w:pPr>
      <w:r>
        <w:tab/>
        <w:t xml:space="preserve">[Heading inserted: Gazette 27 Feb 2018 p. 598.] </w:t>
      </w:r>
    </w:p>
    <w:p>
      <w:pPr>
        <w:pStyle w:val="Heading5"/>
      </w:pPr>
      <w:bookmarkStart w:id="1184" w:name="_Toc105600772"/>
      <w:r>
        <w:rPr>
          <w:rStyle w:val="CharSectno"/>
        </w:rPr>
        <w:t>1</w:t>
      </w:r>
      <w:r>
        <w:t>.</w:t>
      </w:r>
      <w:r>
        <w:tab/>
        <w:t>Terms used</w:t>
      </w:r>
      <w:bookmarkEnd w:id="1184"/>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lastRenderedPageBreak/>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1185" w:name="_Toc105600773"/>
      <w:r>
        <w:rPr>
          <w:rStyle w:val="CharSectno"/>
        </w:rPr>
        <w:t>2</w:t>
      </w:r>
      <w:r>
        <w:t>.</w:t>
      </w:r>
      <w:r>
        <w:tab/>
        <w:t>Application of this Order</w:t>
      </w:r>
      <w:bookmarkEnd w:id="1185"/>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lastRenderedPageBreak/>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1186" w:name="_Toc105600774"/>
      <w:r>
        <w:rPr>
          <w:rStyle w:val="CharSectno"/>
        </w:rPr>
        <w:t>3</w:t>
      </w:r>
      <w:r>
        <w:t>.</w:t>
      </w:r>
      <w:r>
        <w:tab/>
        <w:t>Access to information and things under other legislation</w:t>
      </w:r>
      <w:bookmarkEnd w:id="1186"/>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1187" w:name="_Toc105600775"/>
      <w:r>
        <w:rPr>
          <w:rStyle w:val="CharSectno"/>
        </w:rPr>
        <w:t>4</w:t>
      </w:r>
      <w:r>
        <w:t>.</w:t>
      </w:r>
      <w:r>
        <w:tab/>
        <w:t>Order does not limit Court’s general power to release information</w:t>
      </w:r>
      <w:bookmarkEnd w:id="1187"/>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1188" w:name="_Toc105593355"/>
      <w:bookmarkStart w:id="1189" w:name="_Toc105594632"/>
      <w:bookmarkStart w:id="1190" w:name="_Toc105600776"/>
      <w:r>
        <w:rPr>
          <w:rStyle w:val="CharDivNo"/>
        </w:rPr>
        <w:t>Division 2</w:t>
      </w:r>
      <w:r>
        <w:t> — </w:t>
      </w:r>
      <w:r>
        <w:rPr>
          <w:rStyle w:val="CharDivText"/>
        </w:rPr>
        <w:t>Orders restricting access</w:t>
      </w:r>
      <w:bookmarkEnd w:id="1188"/>
      <w:bookmarkEnd w:id="1189"/>
      <w:bookmarkEnd w:id="1190"/>
    </w:p>
    <w:p>
      <w:pPr>
        <w:pStyle w:val="Footnoteheading"/>
      </w:pPr>
      <w:r>
        <w:tab/>
        <w:t xml:space="preserve">[Heading inserted: Gazette 27 Feb 2018 p. 601.] </w:t>
      </w:r>
    </w:p>
    <w:p>
      <w:pPr>
        <w:pStyle w:val="Heading5"/>
      </w:pPr>
      <w:bookmarkStart w:id="1191" w:name="_Toc105600777"/>
      <w:r>
        <w:rPr>
          <w:rStyle w:val="CharSectno"/>
        </w:rPr>
        <w:t>5</w:t>
      </w:r>
      <w:r>
        <w:t>.</w:t>
      </w:r>
      <w:r>
        <w:tab/>
        <w:t>Court’s powers to restrict access</w:t>
      </w:r>
      <w:bookmarkEnd w:id="1191"/>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lastRenderedPageBreak/>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lastRenderedPageBreak/>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1192" w:name="_Toc105593357"/>
      <w:bookmarkStart w:id="1193" w:name="_Toc105594634"/>
      <w:bookmarkStart w:id="1194" w:name="_Toc105600778"/>
      <w:r>
        <w:rPr>
          <w:rStyle w:val="CharDivNo"/>
        </w:rPr>
        <w:t>Division 3</w:t>
      </w:r>
      <w:r>
        <w:t> — </w:t>
      </w:r>
      <w:r>
        <w:rPr>
          <w:rStyle w:val="CharDivText"/>
        </w:rPr>
        <w:t>Entitlements to access</w:t>
      </w:r>
      <w:bookmarkEnd w:id="1192"/>
      <w:bookmarkEnd w:id="1193"/>
      <w:bookmarkEnd w:id="1194"/>
    </w:p>
    <w:p>
      <w:pPr>
        <w:pStyle w:val="Footnoteheading"/>
      </w:pPr>
      <w:r>
        <w:tab/>
        <w:t xml:space="preserve">[Heading inserted: Gazette 27 Feb 2018 p. 602.] </w:t>
      </w:r>
    </w:p>
    <w:p>
      <w:pPr>
        <w:pStyle w:val="Heading5"/>
      </w:pPr>
      <w:bookmarkStart w:id="1195" w:name="_Toc105600779"/>
      <w:r>
        <w:rPr>
          <w:rStyle w:val="CharSectno"/>
        </w:rPr>
        <w:t>6</w:t>
      </w:r>
      <w:r>
        <w:t>.</w:t>
      </w:r>
      <w:r>
        <w:tab/>
        <w:t>Entitlements of every person</w:t>
      </w:r>
      <w:bookmarkEnd w:id="1195"/>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lastRenderedPageBreak/>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lastRenderedPageBreak/>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lastRenderedPageBreak/>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1196" w:name="_Toc105600780"/>
      <w:r>
        <w:rPr>
          <w:rStyle w:val="CharSectno"/>
        </w:rPr>
        <w:t>7</w:t>
      </w:r>
      <w:r>
        <w:t>.</w:t>
      </w:r>
      <w:r>
        <w:tab/>
        <w:t>Entitlements of parties</w:t>
      </w:r>
      <w:bookmarkEnd w:id="1196"/>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1197" w:name="_Toc105593360"/>
      <w:bookmarkStart w:id="1198" w:name="_Toc105594637"/>
      <w:bookmarkStart w:id="1199" w:name="_Toc105600781"/>
      <w:r>
        <w:rPr>
          <w:rStyle w:val="CharDivNo"/>
        </w:rPr>
        <w:lastRenderedPageBreak/>
        <w:t>Division 4</w:t>
      </w:r>
      <w:r>
        <w:t> — </w:t>
      </w:r>
      <w:r>
        <w:rPr>
          <w:rStyle w:val="CharDivText"/>
        </w:rPr>
        <w:t>Access with the Court’s permission</w:t>
      </w:r>
      <w:bookmarkEnd w:id="1197"/>
      <w:bookmarkEnd w:id="1198"/>
      <w:bookmarkEnd w:id="1199"/>
    </w:p>
    <w:p>
      <w:pPr>
        <w:pStyle w:val="Footnoteheading"/>
        <w:keepNext/>
      </w:pPr>
      <w:r>
        <w:tab/>
        <w:t xml:space="preserve">[Heading inserted: Gazette 27 Feb 2018 p. 607.] </w:t>
      </w:r>
    </w:p>
    <w:p>
      <w:pPr>
        <w:pStyle w:val="Heading5"/>
      </w:pPr>
      <w:bookmarkStart w:id="1200" w:name="_Toc105600782"/>
      <w:r>
        <w:rPr>
          <w:rStyle w:val="CharSectno"/>
        </w:rPr>
        <w:t>8</w:t>
      </w:r>
      <w:r>
        <w:t>.</w:t>
      </w:r>
      <w:r>
        <w:tab/>
        <w:t>Access with the Court’s permission</w:t>
      </w:r>
      <w:bookmarkEnd w:id="1200"/>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1201" w:name="_Toc105600783"/>
      <w:r>
        <w:rPr>
          <w:rStyle w:val="CharSectno"/>
        </w:rPr>
        <w:t>9</w:t>
      </w:r>
      <w:r>
        <w:t>.</w:t>
      </w:r>
      <w:r>
        <w:tab/>
        <w:t>When Court can give permission</w:t>
      </w:r>
      <w:bookmarkEnd w:id="1201"/>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 xml:space="preserve">if the application relates to information or a record or other thing that was considered by the Court in that </w:t>
      </w:r>
      <w:r>
        <w:lastRenderedPageBreak/>
        <w:t>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lastRenderedPageBreak/>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1202" w:name="_Toc105600784"/>
      <w:r>
        <w:rPr>
          <w:rStyle w:val="CharSectno"/>
        </w:rPr>
        <w:t>10</w:t>
      </w:r>
      <w:r>
        <w:t>.</w:t>
      </w:r>
      <w:r>
        <w:tab/>
        <w:t>When media manager can give permission</w:t>
      </w:r>
      <w:bookmarkEnd w:id="1202"/>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1203" w:name="_Toc105593364"/>
      <w:bookmarkStart w:id="1204" w:name="_Toc105594641"/>
      <w:bookmarkStart w:id="1205" w:name="_Toc105600785"/>
      <w:r>
        <w:rPr>
          <w:rStyle w:val="CharDivNo"/>
        </w:rPr>
        <w:lastRenderedPageBreak/>
        <w:t>Division 5</w:t>
      </w:r>
      <w:r>
        <w:t> — </w:t>
      </w:r>
      <w:r>
        <w:rPr>
          <w:rStyle w:val="CharDivText"/>
        </w:rPr>
        <w:t>Applications for access</w:t>
      </w:r>
      <w:bookmarkEnd w:id="1203"/>
      <w:bookmarkEnd w:id="1204"/>
      <w:bookmarkEnd w:id="1205"/>
    </w:p>
    <w:p>
      <w:pPr>
        <w:pStyle w:val="Footnoteheading"/>
      </w:pPr>
      <w:r>
        <w:tab/>
        <w:t xml:space="preserve">[Heading inserted: Gazette 27 Feb 2018 p. 610.] </w:t>
      </w:r>
    </w:p>
    <w:p>
      <w:pPr>
        <w:pStyle w:val="Heading5"/>
      </w:pPr>
      <w:bookmarkStart w:id="1206" w:name="_Toc105600786"/>
      <w:r>
        <w:rPr>
          <w:rStyle w:val="CharSectno"/>
        </w:rPr>
        <w:t>11</w:t>
      </w:r>
      <w:r>
        <w:t>.</w:t>
      </w:r>
      <w:r>
        <w:tab/>
        <w:t>Applying for access</w:t>
      </w:r>
      <w:bookmarkEnd w:id="1206"/>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lastRenderedPageBreak/>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 xml:space="preserve">if it is for access to information or a record, state the format (such as paper or digital) in which the applicant, </w:t>
      </w:r>
      <w:r>
        <w:lastRenderedPageBreak/>
        <w:t>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1207" w:name="_Toc105600787"/>
      <w:r>
        <w:rPr>
          <w:rStyle w:val="CharSectno"/>
        </w:rPr>
        <w:t>12</w:t>
      </w:r>
      <w:r>
        <w:t>.</w:t>
      </w:r>
      <w:r>
        <w:tab/>
        <w:t>Court’s powers as to applications for permission</w:t>
      </w:r>
      <w:bookmarkEnd w:id="1207"/>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1208" w:name="_Toc105600788"/>
      <w:r>
        <w:rPr>
          <w:rStyle w:val="CharSectno"/>
        </w:rPr>
        <w:t>13</w:t>
      </w:r>
      <w:r>
        <w:t>.</w:t>
      </w:r>
      <w:r>
        <w:tab/>
        <w:t>How applications are determined</w:t>
      </w:r>
      <w:bookmarkEnd w:id="1208"/>
    </w:p>
    <w:p>
      <w:pPr>
        <w:pStyle w:val="Subsection"/>
      </w:pPr>
      <w:r>
        <w:tab/>
        <w:t>(1)</w:t>
      </w:r>
      <w:r>
        <w:tab/>
        <w:t>This rule applies to every application made under rule 11.</w:t>
      </w:r>
    </w:p>
    <w:p>
      <w:pPr>
        <w:pStyle w:val="Subsection"/>
      </w:pPr>
      <w:r>
        <w:lastRenderedPageBreak/>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1209" w:name="_Toc105593368"/>
      <w:bookmarkStart w:id="1210" w:name="_Toc105594645"/>
      <w:bookmarkStart w:id="1211" w:name="_Toc105600789"/>
      <w:r>
        <w:rPr>
          <w:rStyle w:val="CharDivNo"/>
        </w:rPr>
        <w:t>Division 6</w:t>
      </w:r>
      <w:r>
        <w:t> — </w:t>
      </w:r>
      <w:r>
        <w:rPr>
          <w:rStyle w:val="CharDivText"/>
        </w:rPr>
        <w:t>How access is given</w:t>
      </w:r>
      <w:bookmarkEnd w:id="1209"/>
      <w:bookmarkEnd w:id="1210"/>
      <w:bookmarkEnd w:id="1211"/>
    </w:p>
    <w:p>
      <w:pPr>
        <w:pStyle w:val="Footnoteheading"/>
      </w:pPr>
      <w:r>
        <w:tab/>
        <w:t xml:space="preserve">[Heading inserted: Gazette 27 Feb 2018 p. 614.] </w:t>
      </w:r>
    </w:p>
    <w:p>
      <w:pPr>
        <w:pStyle w:val="Heading5"/>
      </w:pPr>
      <w:bookmarkStart w:id="1212" w:name="_Toc105600790"/>
      <w:r>
        <w:rPr>
          <w:rStyle w:val="CharSectno"/>
        </w:rPr>
        <w:t>14</w:t>
      </w:r>
      <w:r>
        <w:t>.</w:t>
      </w:r>
      <w:r>
        <w:tab/>
        <w:t>How and when the Court gives access</w:t>
      </w:r>
      <w:bookmarkEnd w:id="1212"/>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lastRenderedPageBreak/>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1213" w:name="_Toc105593370"/>
      <w:bookmarkStart w:id="1214" w:name="_Toc105594647"/>
      <w:bookmarkStart w:id="1215" w:name="_Toc105600791"/>
      <w:r>
        <w:rPr>
          <w:rStyle w:val="CharDivNo"/>
        </w:rPr>
        <w:t>Division 7</w:t>
      </w:r>
      <w:r>
        <w:t> — </w:t>
      </w:r>
      <w:r>
        <w:rPr>
          <w:rStyle w:val="CharDivText"/>
        </w:rPr>
        <w:t>Access by non</w:t>
      </w:r>
      <w:r>
        <w:rPr>
          <w:rStyle w:val="CharDivText"/>
        </w:rPr>
        <w:noBreakHyphen/>
        <w:t>parties to documents in cases commenced before 1 March 2018</w:t>
      </w:r>
      <w:bookmarkEnd w:id="1213"/>
      <w:bookmarkEnd w:id="1214"/>
      <w:bookmarkEnd w:id="1215"/>
    </w:p>
    <w:p>
      <w:pPr>
        <w:pStyle w:val="Footnoteheading"/>
      </w:pPr>
      <w:r>
        <w:tab/>
        <w:t xml:space="preserve">[Heading inserted: Gazette 27 Feb 2018 p. 615.] </w:t>
      </w:r>
    </w:p>
    <w:p>
      <w:pPr>
        <w:pStyle w:val="Heading5"/>
      </w:pPr>
      <w:bookmarkStart w:id="1216" w:name="_Toc105600792"/>
      <w:r>
        <w:rPr>
          <w:rStyle w:val="CharSectno"/>
        </w:rPr>
        <w:t>15</w:t>
      </w:r>
      <w:r>
        <w:t>.</w:t>
      </w:r>
      <w:r>
        <w:tab/>
        <w:t>Application of this Division</w:t>
      </w:r>
      <w:bookmarkEnd w:id="1216"/>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1217" w:name="_Toc105600793"/>
      <w:r>
        <w:rPr>
          <w:rStyle w:val="CharSectno"/>
        </w:rPr>
        <w:lastRenderedPageBreak/>
        <w:t>16</w:t>
      </w:r>
      <w:r>
        <w:t>.</w:t>
      </w:r>
      <w:r>
        <w:tab/>
        <w:t>Documents that can be inspected or copied</w:t>
      </w:r>
      <w:bookmarkEnd w:id="1217"/>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1218" w:name="_Toc105593373"/>
      <w:bookmarkStart w:id="1219" w:name="_Toc105594650"/>
      <w:bookmarkStart w:id="1220" w:name="_Toc105600794"/>
      <w:r>
        <w:rPr>
          <w:rStyle w:val="CharDivNo"/>
        </w:rPr>
        <w:t>Division 8</w:t>
      </w:r>
      <w:r>
        <w:t> — </w:t>
      </w:r>
      <w:r>
        <w:rPr>
          <w:rStyle w:val="CharDivText"/>
        </w:rPr>
        <w:t>Miscellaneous matters</w:t>
      </w:r>
      <w:bookmarkEnd w:id="1218"/>
      <w:bookmarkEnd w:id="1219"/>
      <w:bookmarkEnd w:id="1220"/>
    </w:p>
    <w:p>
      <w:pPr>
        <w:pStyle w:val="Footnoteheading"/>
      </w:pPr>
      <w:r>
        <w:tab/>
        <w:t xml:space="preserve">[Heading inserted: Gazette 27 Feb 2018 p. 616.] </w:t>
      </w:r>
    </w:p>
    <w:p>
      <w:pPr>
        <w:pStyle w:val="Heading5"/>
      </w:pPr>
      <w:bookmarkStart w:id="1221" w:name="_Toc105600795"/>
      <w:r>
        <w:rPr>
          <w:rStyle w:val="CharSectno"/>
        </w:rPr>
        <w:t>17</w:t>
      </w:r>
      <w:r>
        <w:t>.</w:t>
      </w:r>
      <w:r>
        <w:tab/>
        <w:t>Registrars’ decisions may be dealt with by judge or master</w:t>
      </w:r>
      <w:bookmarkEnd w:id="1221"/>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lastRenderedPageBreak/>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1222" w:name="_Toc105593375"/>
      <w:bookmarkStart w:id="1223" w:name="_Toc105594652"/>
      <w:bookmarkStart w:id="1224" w:name="_Toc105600796"/>
      <w:r>
        <w:rPr>
          <w:rStyle w:val="CharPartNo"/>
        </w:rPr>
        <w:lastRenderedPageBreak/>
        <w:t>Order 68</w:t>
      </w:r>
      <w:r>
        <w:rPr>
          <w:rStyle w:val="CharDivNo"/>
        </w:rPr>
        <w:t> </w:t>
      </w:r>
      <w:r>
        <w:t>—</w:t>
      </w:r>
      <w:r>
        <w:rPr>
          <w:rStyle w:val="CharDivText"/>
        </w:rPr>
        <w:t> </w:t>
      </w:r>
      <w:r>
        <w:rPr>
          <w:rStyle w:val="CharPartText"/>
        </w:rPr>
        <w:t>Sittings, vacations and office hours</w:t>
      </w:r>
      <w:bookmarkEnd w:id="1222"/>
      <w:bookmarkEnd w:id="1223"/>
      <w:bookmarkEnd w:id="1224"/>
    </w:p>
    <w:p>
      <w:pPr>
        <w:pStyle w:val="Heading5"/>
        <w:rPr>
          <w:snapToGrid w:val="0"/>
        </w:rPr>
      </w:pPr>
      <w:bookmarkStart w:id="1225" w:name="_Toc105600797"/>
      <w:r>
        <w:rPr>
          <w:rStyle w:val="CharSectno"/>
        </w:rPr>
        <w:t>1</w:t>
      </w:r>
      <w:r>
        <w:rPr>
          <w:snapToGrid w:val="0"/>
        </w:rPr>
        <w:t>.</w:t>
      </w:r>
      <w:r>
        <w:rPr>
          <w:snapToGrid w:val="0"/>
        </w:rPr>
        <w:tab/>
        <w:t>Civil sittings</w:t>
      </w:r>
      <w:bookmarkEnd w:id="122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1226" w:name="_Toc105600798"/>
      <w:r>
        <w:rPr>
          <w:rStyle w:val="CharSectno"/>
        </w:rPr>
        <w:t>2</w:t>
      </w:r>
      <w:r>
        <w:rPr>
          <w:snapToGrid w:val="0"/>
        </w:rPr>
        <w:t>.</w:t>
      </w:r>
      <w:r>
        <w:rPr>
          <w:snapToGrid w:val="0"/>
        </w:rPr>
        <w:tab/>
        <w:t>Criminal sittings</w:t>
      </w:r>
      <w:bookmarkEnd w:id="122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227" w:name="_Toc105600799"/>
      <w:r>
        <w:rPr>
          <w:rStyle w:val="CharSectno"/>
        </w:rPr>
        <w:t>3</w:t>
      </w:r>
      <w:r>
        <w:rPr>
          <w:snapToGrid w:val="0"/>
        </w:rPr>
        <w:t>.</w:t>
      </w:r>
      <w:r>
        <w:rPr>
          <w:snapToGrid w:val="0"/>
        </w:rPr>
        <w:tab/>
        <w:t>Court vacations</w:t>
      </w:r>
      <w:bookmarkEnd w:id="122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1228" w:name="_Toc105600800"/>
      <w:r>
        <w:rPr>
          <w:rStyle w:val="CharSectno"/>
        </w:rPr>
        <w:lastRenderedPageBreak/>
        <w:t>4</w:t>
      </w:r>
      <w:r>
        <w:rPr>
          <w:snapToGrid w:val="0"/>
        </w:rPr>
        <w:t>.</w:t>
      </w:r>
      <w:r>
        <w:rPr>
          <w:snapToGrid w:val="0"/>
        </w:rPr>
        <w:tab/>
        <w:t>Days included in sitting and vacation</w:t>
      </w:r>
      <w:bookmarkEnd w:id="122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229" w:name="_Toc105600801"/>
      <w:r>
        <w:rPr>
          <w:rStyle w:val="CharSectno"/>
        </w:rPr>
        <w:t>5</w:t>
      </w:r>
      <w:r>
        <w:rPr>
          <w:snapToGrid w:val="0"/>
        </w:rPr>
        <w:t>.</w:t>
      </w:r>
      <w:r>
        <w:rPr>
          <w:snapToGrid w:val="0"/>
        </w:rPr>
        <w:tab/>
        <w:t>When Court’s offices are open</w:t>
      </w:r>
      <w:bookmarkEnd w:id="122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1230" w:name="_Toc105600802"/>
      <w:r>
        <w:rPr>
          <w:rStyle w:val="CharSectno"/>
        </w:rPr>
        <w:t>6</w:t>
      </w:r>
      <w:r>
        <w:rPr>
          <w:snapToGrid w:val="0"/>
        </w:rPr>
        <w:t>.</w:t>
      </w:r>
      <w:r>
        <w:rPr>
          <w:snapToGrid w:val="0"/>
        </w:rPr>
        <w:tab/>
        <w:t>Office hours</w:t>
      </w:r>
      <w:bookmarkEnd w:id="123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1231" w:name="_Toc105600803"/>
      <w:r>
        <w:rPr>
          <w:rStyle w:val="CharSectno"/>
        </w:rPr>
        <w:t>7</w:t>
      </w:r>
      <w:r>
        <w:rPr>
          <w:snapToGrid w:val="0"/>
        </w:rPr>
        <w:t>.</w:t>
      </w:r>
      <w:r>
        <w:rPr>
          <w:snapToGrid w:val="0"/>
        </w:rPr>
        <w:tab/>
        <w:t>Vacation Judge</w:t>
      </w:r>
      <w:bookmarkEnd w:id="123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232" w:name="_Toc105593383"/>
      <w:bookmarkStart w:id="1233" w:name="_Toc105594660"/>
      <w:bookmarkStart w:id="1234" w:name="_Toc105600804"/>
      <w:r>
        <w:rPr>
          <w:rStyle w:val="CharPartNo"/>
        </w:rPr>
        <w:lastRenderedPageBreak/>
        <w:t>Order 69</w:t>
      </w:r>
      <w:r>
        <w:rPr>
          <w:rStyle w:val="CharDivNo"/>
        </w:rPr>
        <w:t> </w:t>
      </w:r>
      <w:r>
        <w:t>—</w:t>
      </w:r>
      <w:r>
        <w:rPr>
          <w:rStyle w:val="CharDivText"/>
        </w:rPr>
        <w:t> </w:t>
      </w:r>
      <w:r>
        <w:rPr>
          <w:rStyle w:val="CharPartText"/>
        </w:rPr>
        <w:t>Paper, printing, notice, and copies</w:t>
      </w:r>
      <w:bookmarkEnd w:id="1232"/>
      <w:bookmarkEnd w:id="1233"/>
      <w:bookmarkEnd w:id="1234"/>
    </w:p>
    <w:p>
      <w:pPr>
        <w:pStyle w:val="Heading5"/>
        <w:rPr>
          <w:snapToGrid w:val="0"/>
        </w:rPr>
      </w:pPr>
      <w:bookmarkStart w:id="1235" w:name="_Toc105600805"/>
      <w:r>
        <w:rPr>
          <w:rStyle w:val="CharSectno"/>
        </w:rPr>
        <w:t>1</w:t>
      </w:r>
      <w:r>
        <w:rPr>
          <w:snapToGrid w:val="0"/>
        </w:rPr>
        <w:t>.</w:t>
      </w:r>
      <w:r>
        <w:rPr>
          <w:snapToGrid w:val="0"/>
        </w:rPr>
        <w:tab/>
        <w:t>Printing of documents, rules as to</w:t>
      </w:r>
      <w:bookmarkEnd w:id="123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1236" w:name="_Toc105600806"/>
      <w:r>
        <w:rPr>
          <w:rStyle w:val="CharSectno"/>
        </w:rPr>
        <w:t>2</w:t>
      </w:r>
      <w:r>
        <w:rPr>
          <w:snapToGrid w:val="0"/>
        </w:rPr>
        <w:t>.</w:t>
      </w:r>
      <w:r>
        <w:rPr>
          <w:snapToGrid w:val="0"/>
        </w:rPr>
        <w:tab/>
        <w:t>Requirements as to documents prepared by parties</w:t>
      </w:r>
      <w:bookmarkEnd w:id="1236"/>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lastRenderedPageBreak/>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lastRenderedPageBreak/>
        <w:t>[</w:t>
      </w:r>
      <w:r>
        <w:rPr>
          <w:b/>
        </w:rPr>
        <w:t>3.</w:t>
      </w:r>
      <w:r>
        <w:tab/>
        <w:t>Deleted: Gazette 27 Feb 2018 p. 617.]</w:t>
      </w:r>
    </w:p>
    <w:p>
      <w:pPr>
        <w:pStyle w:val="Heading5"/>
        <w:rPr>
          <w:snapToGrid w:val="0"/>
        </w:rPr>
      </w:pPr>
      <w:bookmarkStart w:id="1237" w:name="_Toc105600807"/>
      <w:r>
        <w:rPr>
          <w:rStyle w:val="CharSectno"/>
        </w:rPr>
        <w:t>4</w:t>
      </w:r>
      <w:r>
        <w:rPr>
          <w:snapToGrid w:val="0"/>
        </w:rPr>
        <w:t>.</w:t>
      </w:r>
      <w:r>
        <w:rPr>
          <w:snapToGrid w:val="0"/>
        </w:rPr>
        <w:tab/>
        <w:t>Copies of documents for other parties</w:t>
      </w:r>
      <w:bookmarkEnd w:id="123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238" w:name="_Toc105600808"/>
      <w:r>
        <w:rPr>
          <w:rStyle w:val="CharSectno"/>
        </w:rPr>
        <w:t>5</w:t>
      </w:r>
      <w:r>
        <w:rPr>
          <w:snapToGrid w:val="0"/>
        </w:rPr>
        <w:t>.</w:t>
      </w:r>
      <w:r>
        <w:rPr>
          <w:snapToGrid w:val="0"/>
        </w:rPr>
        <w:tab/>
        <w:t>Requirements as to copies</w:t>
      </w:r>
      <w:bookmarkEnd w:id="123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1239" w:name="_Toc105600809"/>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23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1240" w:name="_Toc105593389"/>
      <w:bookmarkStart w:id="1241" w:name="_Toc105594666"/>
      <w:bookmarkStart w:id="1242" w:name="_Toc105600810"/>
      <w:r>
        <w:rPr>
          <w:rStyle w:val="CharPartNo"/>
        </w:rPr>
        <w:lastRenderedPageBreak/>
        <w:t>Order 70</w:t>
      </w:r>
      <w:r>
        <w:rPr>
          <w:rStyle w:val="CharDivNo"/>
        </w:rPr>
        <w:t> </w:t>
      </w:r>
      <w:r>
        <w:t>—</w:t>
      </w:r>
      <w:r>
        <w:rPr>
          <w:rStyle w:val="CharDivText"/>
        </w:rPr>
        <w:t> </w:t>
      </w:r>
      <w:r>
        <w:rPr>
          <w:rStyle w:val="CharPartText"/>
        </w:rPr>
        <w:t>Disability</w:t>
      </w:r>
      <w:bookmarkEnd w:id="1240"/>
      <w:bookmarkEnd w:id="1241"/>
      <w:bookmarkEnd w:id="1242"/>
    </w:p>
    <w:p>
      <w:pPr>
        <w:pStyle w:val="Heading5"/>
        <w:rPr>
          <w:snapToGrid w:val="0"/>
        </w:rPr>
      </w:pPr>
      <w:bookmarkStart w:id="1243" w:name="_Toc105600811"/>
      <w:r>
        <w:rPr>
          <w:rStyle w:val="CharSectno"/>
        </w:rPr>
        <w:t>1</w:t>
      </w:r>
      <w:r>
        <w:rPr>
          <w:snapToGrid w:val="0"/>
        </w:rPr>
        <w:t>.</w:t>
      </w:r>
      <w:r>
        <w:rPr>
          <w:snapToGrid w:val="0"/>
        </w:rPr>
        <w:tab/>
        <w:t>Terms used</w:t>
      </w:r>
      <w:bookmarkEnd w:id="1243"/>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1244" w:name="_Toc105600812"/>
      <w:r>
        <w:rPr>
          <w:rStyle w:val="CharSectno"/>
        </w:rPr>
        <w:t>2</w:t>
      </w:r>
      <w:r>
        <w:rPr>
          <w:snapToGrid w:val="0"/>
        </w:rPr>
        <w:t>.</w:t>
      </w:r>
      <w:r>
        <w:rPr>
          <w:snapToGrid w:val="0"/>
        </w:rPr>
        <w:tab/>
        <w:t>Persons under disability suing or defending</w:t>
      </w:r>
      <w:bookmarkEnd w:id="1244"/>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1245" w:name="_Toc105600813"/>
      <w:r>
        <w:rPr>
          <w:rStyle w:val="CharSectno"/>
        </w:rPr>
        <w:lastRenderedPageBreak/>
        <w:t>3</w:t>
      </w:r>
      <w:r>
        <w:rPr>
          <w:snapToGrid w:val="0"/>
        </w:rPr>
        <w:t>.</w:t>
      </w:r>
      <w:r>
        <w:rPr>
          <w:snapToGrid w:val="0"/>
        </w:rPr>
        <w:tab/>
        <w:t xml:space="preserve">Appointment of next friend or guardian </w:t>
      </w:r>
      <w:r>
        <w:rPr>
          <w:i/>
          <w:snapToGrid w:val="0"/>
        </w:rPr>
        <w:t>ad litem</w:t>
      </w:r>
      <w:bookmarkEnd w:id="124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1246" w:name="_Toc105600814"/>
      <w:r>
        <w:rPr>
          <w:rStyle w:val="CharSectno"/>
        </w:rPr>
        <w:t>4</w:t>
      </w:r>
      <w:r>
        <w:rPr>
          <w:snapToGrid w:val="0"/>
        </w:rPr>
        <w:t>.</w:t>
      </w:r>
      <w:r>
        <w:rPr>
          <w:snapToGrid w:val="0"/>
        </w:rPr>
        <w:tab/>
        <w:t>Special provisions for probate actions</w:t>
      </w:r>
      <w:bookmarkEnd w:id="1246"/>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lastRenderedPageBreak/>
        <w:tab/>
        <w:t xml:space="preserve">[Rule 4 amended: Gazette 30 Nov 1984 p. 3952; 22 Jul 1994 p. 3748; 30 Jun 2003 p. 2631; 28 Jun 2011 p. 2552 and 2555; SL 2020/242 r. 9(14)-(17).] </w:t>
      </w:r>
    </w:p>
    <w:p>
      <w:pPr>
        <w:pStyle w:val="Heading5"/>
        <w:rPr>
          <w:snapToGrid w:val="0"/>
        </w:rPr>
      </w:pPr>
      <w:bookmarkStart w:id="1247" w:name="_Toc105600815"/>
      <w:r>
        <w:rPr>
          <w:rStyle w:val="CharSectno"/>
        </w:rPr>
        <w:t>5</w:t>
      </w:r>
      <w:r>
        <w:rPr>
          <w:snapToGrid w:val="0"/>
        </w:rPr>
        <w:t>.</w:t>
      </w:r>
      <w:r>
        <w:rPr>
          <w:snapToGrid w:val="0"/>
        </w:rPr>
        <w:tab/>
        <w:t>Procedure on no appearance by person under disability</w:t>
      </w:r>
      <w:bookmarkEnd w:id="124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1248" w:name="_Toc105600816"/>
      <w:r>
        <w:rPr>
          <w:rStyle w:val="CharSectno"/>
        </w:rPr>
        <w:lastRenderedPageBreak/>
        <w:t>6</w:t>
      </w:r>
      <w:r>
        <w:rPr>
          <w:snapToGrid w:val="0"/>
        </w:rPr>
        <w:t>.</w:t>
      </w:r>
      <w:r>
        <w:rPr>
          <w:snapToGrid w:val="0"/>
        </w:rPr>
        <w:tab/>
        <w:t>Time for application by person under disability to discharge or vary order under O. 18 r. 7</w:t>
      </w:r>
      <w:bookmarkEnd w:id="124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1249" w:name="_Toc105600817"/>
      <w:r>
        <w:rPr>
          <w:rStyle w:val="CharSectno"/>
        </w:rPr>
        <w:t>7</w:t>
      </w:r>
      <w:r>
        <w:rPr>
          <w:snapToGrid w:val="0"/>
        </w:rPr>
        <w:t>.</w:t>
      </w:r>
      <w:r>
        <w:rPr>
          <w:snapToGrid w:val="0"/>
        </w:rPr>
        <w:tab/>
        <w:t>Removal of next friend or guardian</w:t>
      </w:r>
      <w:bookmarkEnd w:id="124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1250" w:name="_Toc105600818"/>
      <w:r>
        <w:rPr>
          <w:rStyle w:val="CharSectno"/>
        </w:rPr>
        <w:t>8</w:t>
      </w:r>
      <w:r>
        <w:t>.</w:t>
      </w:r>
      <w:r>
        <w:tab/>
        <w:t>No implied admission from pleading</w:t>
      </w:r>
      <w:bookmarkEnd w:id="1250"/>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lastRenderedPageBreak/>
        <w:tab/>
        <w:t>[Rule 8 inserted: SL 2020/242 r. 9(22).]</w:t>
      </w:r>
    </w:p>
    <w:p>
      <w:pPr>
        <w:pStyle w:val="Heading5"/>
        <w:rPr>
          <w:snapToGrid w:val="0"/>
        </w:rPr>
      </w:pPr>
      <w:bookmarkStart w:id="1251" w:name="_Toc105600819"/>
      <w:r>
        <w:rPr>
          <w:rStyle w:val="CharSectno"/>
        </w:rPr>
        <w:t>9</w:t>
      </w:r>
      <w:r>
        <w:rPr>
          <w:snapToGrid w:val="0"/>
        </w:rPr>
        <w:t>.</w:t>
      </w:r>
      <w:r>
        <w:rPr>
          <w:snapToGrid w:val="0"/>
        </w:rPr>
        <w:tab/>
        <w:t>Discovery and interrogatories</w:t>
      </w:r>
      <w:bookmarkEnd w:id="1251"/>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1252" w:name="_Toc105600820"/>
      <w:r>
        <w:rPr>
          <w:rStyle w:val="CharSectno"/>
        </w:rPr>
        <w:t>10</w:t>
      </w:r>
      <w:r>
        <w:rPr>
          <w:snapToGrid w:val="0"/>
        </w:rPr>
        <w:t>.</w:t>
      </w:r>
      <w:r>
        <w:rPr>
          <w:snapToGrid w:val="0"/>
        </w:rPr>
        <w:tab/>
        <w:t>Settlement etc. of action by person under disability</w:t>
      </w:r>
      <w:bookmarkEnd w:id="125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1253" w:name="_Toc105600821"/>
      <w:r>
        <w:rPr>
          <w:rStyle w:val="CharSectno"/>
        </w:rPr>
        <w:t>10A</w:t>
      </w:r>
      <w:r>
        <w:t>.</w:t>
      </w:r>
      <w:r>
        <w:tab/>
        <w:t>Settlement etc. of appeal by person under disability</w:t>
      </w:r>
      <w:bookmarkEnd w:id="125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254" w:name="_Toc105600822"/>
      <w:r>
        <w:rPr>
          <w:rStyle w:val="CharSectno"/>
        </w:rPr>
        <w:lastRenderedPageBreak/>
        <w:t>11</w:t>
      </w:r>
      <w:r>
        <w:rPr>
          <w:snapToGrid w:val="0"/>
        </w:rPr>
        <w:t>.</w:t>
      </w:r>
      <w:r>
        <w:rPr>
          <w:snapToGrid w:val="0"/>
        </w:rPr>
        <w:tab/>
        <w:t>Settlement etc. before action commenced</w:t>
      </w:r>
      <w:bookmarkEnd w:id="125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55" w:name="_Toc105600823"/>
      <w:r>
        <w:rPr>
          <w:rStyle w:val="CharSectno"/>
        </w:rPr>
        <w:t>12</w:t>
      </w:r>
      <w:r>
        <w:rPr>
          <w:snapToGrid w:val="0"/>
        </w:rPr>
        <w:t>.</w:t>
      </w:r>
      <w:r>
        <w:rPr>
          <w:snapToGrid w:val="0"/>
        </w:rPr>
        <w:tab/>
        <w:t>Control of money recovered for person under disability</w:t>
      </w:r>
      <w:bookmarkEnd w:id="12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lastRenderedPageBreak/>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1256" w:name="_Toc105600824"/>
      <w:r>
        <w:rPr>
          <w:rStyle w:val="CharSectno"/>
        </w:rPr>
        <w:t>13</w:t>
      </w:r>
      <w:r>
        <w:rPr>
          <w:snapToGrid w:val="0"/>
        </w:rPr>
        <w:t>.</w:t>
      </w:r>
      <w:r>
        <w:rPr>
          <w:snapToGrid w:val="0"/>
        </w:rPr>
        <w:tab/>
        <w:t>Personal service on person under disability</w:t>
      </w:r>
      <w:bookmarkEnd w:id="125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lastRenderedPageBreak/>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1257" w:name="_Toc105593404"/>
      <w:bookmarkStart w:id="1258" w:name="_Toc105594681"/>
      <w:bookmarkStart w:id="1259" w:name="_Toc105600825"/>
      <w:r>
        <w:rPr>
          <w:rStyle w:val="CharPartNo"/>
        </w:rPr>
        <w:lastRenderedPageBreak/>
        <w:t>Order 71</w:t>
      </w:r>
      <w:r>
        <w:rPr>
          <w:rStyle w:val="CharDivNo"/>
        </w:rPr>
        <w:t> </w:t>
      </w:r>
      <w:r>
        <w:t>—</w:t>
      </w:r>
      <w:r>
        <w:rPr>
          <w:rStyle w:val="CharDivText"/>
        </w:rPr>
        <w:t> </w:t>
      </w:r>
      <w:r>
        <w:rPr>
          <w:rStyle w:val="CharPartText"/>
        </w:rPr>
        <w:t>Partners, business names</w:t>
      </w:r>
      <w:bookmarkEnd w:id="1257"/>
      <w:bookmarkEnd w:id="1258"/>
      <w:bookmarkEnd w:id="1259"/>
    </w:p>
    <w:p>
      <w:pPr>
        <w:pStyle w:val="Heading5"/>
        <w:rPr>
          <w:snapToGrid w:val="0"/>
        </w:rPr>
      </w:pPr>
      <w:bookmarkStart w:id="1260" w:name="_Toc105600826"/>
      <w:r>
        <w:rPr>
          <w:rStyle w:val="CharSectno"/>
        </w:rPr>
        <w:t>1</w:t>
      </w:r>
      <w:r>
        <w:rPr>
          <w:snapToGrid w:val="0"/>
        </w:rPr>
        <w:t>.</w:t>
      </w:r>
      <w:r>
        <w:rPr>
          <w:snapToGrid w:val="0"/>
        </w:rPr>
        <w:tab/>
        <w:t>Partners may sue or be sued in name of firm</w:t>
      </w:r>
      <w:bookmarkEnd w:id="126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61" w:name="_Toc105600827"/>
      <w:r>
        <w:rPr>
          <w:rStyle w:val="CharSectno"/>
        </w:rPr>
        <w:t>2</w:t>
      </w:r>
      <w:r>
        <w:rPr>
          <w:snapToGrid w:val="0"/>
        </w:rPr>
        <w:t>.</w:t>
      </w:r>
      <w:r>
        <w:rPr>
          <w:snapToGrid w:val="0"/>
        </w:rPr>
        <w:tab/>
        <w:t>Disclosure of partners’ names</w:t>
      </w:r>
      <w:bookmarkEnd w:id="126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262" w:name="_Toc105600828"/>
      <w:r>
        <w:rPr>
          <w:rStyle w:val="CharSectno"/>
        </w:rPr>
        <w:t>3</w:t>
      </w:r>
      <w:r>
        <w:rPr>
          <w:snapToGrid w:val="0"/>
        </w:rPr>
        <w:t>.</w:t>
      </w:r>
      <w:r>
        <w:rPr>
          <w:snapToGrid w:val="0"/>
        </w:rPr>
        <w:tab/>
        <w:t>Service on firm</w:t>
      </w:r>
      <w:bookmarkEnd w:id="126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263" w:name="_Toc105600829"/>
      <w:r>
        <w:rPr>
          <w:rStyle w:val="CharSectno"/>
        </w:rPr>
        <w:t>4</w:t>
      </w:r>
      <w:r>
        <w:rPr>
          <w:snapToGrid w:val="0"/>
        </w:rPr>
        <w:t>.</w:t>
      </w:r>
      <w:r>
        <w:rPr>
          <w:snapToGrid w:val="0"/>
        </w:rPr>
        <w:tab/>
        <w:t>Person served under r. 3 to be notified of character in which he is served</w:t>
      </w:r>
      <w:bookmarkEnd w:id="126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64" w:name="_Toc105600830"/>
      <w:r>
        <w:rPr>
          <w:rStyle w:val="CharSectno"/>
        </w:rPr>
        <w:lastRenderedPageBreak/>
        <w:t>5</w:t>
      </w:r>
      <w:r>
        <w:rPr>
          <w:snapToGrid w:val="0"/>
        </w:rPr>
        <w:t>.</w:t>
      </w:r>
      <w:r>
        <w:rPr>
          <w:snapToGrid w:val="0"/>
        </w:rPr>
        <w:tab/>
        <w:t>Appearance of partners</w:t>
      </w:r>
      <w:bookmarkEnd w:id="126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65" w:name="_Toc105600831"/>
      <w:r>
        <w:rPr>
          <w:rStyle w:val="CharSectno"/>
        </w:rPr>
        <w:t>6</w:t>
      </w:r>
      <w:r>
        <w:rPr>
          <w:snapToGrid w:val="0"/>
        </w:rPr>
        <w:t>.</w:t>
      </w:r>
      <w:r>
        <w:rPr>
          <w:snapToGrid w:val="0"/>
        </w:rPr>
        <w:tab/>
        <w:t>No appearance except by partners</w:t>
      </w:r>
      <w:bookmarkEnd w:id="126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66" w:name="_Toc105600832"/>
      <w:r>
        <w:rPr>
          <w:rStyle w:val="CharSectno"/>
        </w:rPr>
        <w:t>7</w:t>
      </w:r>
      <w:r>
        <w:rPr>
          <w:snapToGrid w:val="0"/>
        </w:rPr>
        <w:t>.</w:t>
      </w:r>
      <w:r>
        <w:rPr>
          <w:snapToGrid w:val="0"/>
        </w:rPr>
        <w:tab/>
        <w:t>Appearance under protest of person served as partner</w:t>
      </w:r>
      <w:bookmarkEnd w:id="126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267" w:name="_Toc105600833"/>
      <w:r>
        <w:rPr>
          <w:rStyle w:val="CharSectno"/>
        </w:rPr>
        <w:t>9</w:t>
      </w:r>
      <w:r>
        <w:t>.</w:t>
      </w:r>
      <w:r>
        <w:tab/>
        <w:t>Rules 1 to 7 apply also to some actions between firm and its members etc.</w:t>
      </w:r>
      <w:bookmarkEnd w:id="126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268" w:name="_Toc105600834"/>
      <w:r>
        <w:rPr>
          <w:rStyle w:val="CharSectno"/>
        </w:rPr>
        <w:t>11</w:t>
      </w:r>
      <w:r>
        <w:rPr>
          <w:snapToGrid w:val="0"/>
        </w:rPr>
        <w:t>.</w:t>
      </w:r>
      <w:r>
        <w:rPr>
          <w:snapToGrid w:val="0"/>
        </w:rPr>
        <w:tab/>
        <w:t>Rules 2 to 9 apply to proceedings begun by originating summons</w:t>
      </w:r>
      <w:bookmarkEnd w:id="1268"/>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269" w:name="_Toc105600835"/>
      <w:r>
        <w:rPr>
          <w:rStyle w:val="CharSectno"/>
        </w:rPr>
        <w:t>12</w:t>
      </w:r>
      <w:r>
        <w:rPr>
          <w:snapToGrid w:val="0"/>
        </w:rPr>
        <w:t>.</w:t>
      </w:r>
      <w:r>
        <w:rPr>
          <w:snapToGrid w:val="0"/>
        </w:rPr>
        <w:tab/>
        <w:t>Application to person using business name</w:t>
      </w:r>
      <w:bookmarkEnd w:id="126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70" w:name="_Toc105600836"/>
      <w:r>
        <w:rPr>
          <w:rStyle w:val="CharSectno"/>
        </w:rPr>
        <w:lastRenderedPageBreak/>
        <w:t>13</w:t>
      </w:r>
      <w:r>
        <w:rPr>
          <w:snapToGrid w:val="0"/>
        </w:rPr>
        <w:t>.</w:t>
      </w:r>
      <w:r>
        <w:rPr>
          <w:snapToGrid w:val="0"/>
        </w:rPr>
        <w:tab/>
        <w:t>Application to charge partner’s interest in partnership etc.</w:t>
      </w:r>
      <w:bookmarkEnd w:id="127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71" w:name="_Toc105593416"/>
      <w:bookmarkStart w:id="1272" w:name="_Toc105594693"/>
      <w:bookmarkStart w:id="1273" w:name="_Toc105600837"/>
      <w:r>
        <w:rPr>
          <w:rStyle w:val="CharPartNo"/>
        </w:rPr>
        <w:lastRenderedPageBreak/>
        <w:t>Order 71A</w:t>
      </w:r>
      <w:r>
        <w:rPr>
          <w:b w:val="0"/>
        </w:rPr>
        <w:t> </w:t>
      </w:r>
      <w:r>
        <w:t>—</w:t>
      </w:r>
      <w:r>
        <w:rPr>
          <w:b w:val="0"/>
        </w:rPr>
        <w:t> </w:t>
      </w:r>
      <w:r>
        <w:rPr>
          <w:rStyle w:val="CharPartText"/>
        </w:rPr>
        <w:t>Contact details of parties and others</w:t>
      </w:r>
      <w:bookmarkEnd w:id="1271"/>
      <w:bookmarkEnd w:id="1272"/>
      <w:bookmarkEnd w:id="1273"/>
    </w:p>
    <w:p>
      <w:pPr>
        <w:pStyle w:val="Footnoteheading"/>
      </w:pPr>
      <w:r>
        <w:tab/>
        <w:t>[Heading inserted: Gazette 21 Feb 2007 p. 576.]</w:t>
      </w:r>
    </w:p>
    <w:p>
      <w:pPr>
        <w:pStyle w:val="Heading5"/>
      </w:pPr>
      <w:bookmarkStart w:id="1274" w:name="_Toc105600838"/>
      <w:r>
        <w:rPr>
          <w:rStyle w:val="CharSectno"/>
        </w:rPr>
        <w:t>1</w:t>
      </w:r>
      <w:r>
        <w:t>.</w:t>
      </w:r>
      <w:r>
        <w:tab/>
        <w:t>Addresses of places, requirements for</w:t>
      </w:r>
      <w:bookmarkEnd w:id="127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275" w:name="_Toc105600839"/>
      <w:r>
        <w:rPr>
          <w:rStyle w:val="CharSectno"/>
        </w:rPr>
        <w:t>2</w:t>
      </w:r>
      <w:r>
        <w:t>.</w:t>
      </w:r>
      <w:r>
        <w:tab/>
        <w:t>Geographical addresses</w:t>
      </w:r>
      <w:bookmarkEnd w:id="127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1276" w:name="_Toc105600840"/>
      <w:r>
        <w:t>3A.</w:t>
      </w:r>
      <w:r>
        <w:tab/>
        <w:t>Court may dispense with requirement to state geographical address</w:t>
      </w:r>
      <w:bookmarkEnd w:id="1276"/>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1277" w:name="_Toc105600841"/>
      <w:r>
        <w:rPr>
          <w:rStyle w:val="CharSectno"/>
        </w:rPr>
        <w:lastRenderedPageBreak/>
        <w:t>3</w:t>
      </w:r>
      <w:r>
        <w:t>.</w:t>
      </w:r>
      <w:r>
        <w:tab/>
        <w:t>Service details, meaning of</w:t>
      </w:r>
      <w:bookmarkEnd w:id="1277"/>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lastRenderedPageBreak/>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1278" w:name="_Toc105600842"/>
      <w:r>
        <w:rPr>
          <w:rStyle w:val="CharSectno"/>
        </w:rPr>
        <w:t>4</w:t>
      </w:r>
      <w:r>
        <w:t>.</w:t>
      </w:r>
      <w:r>
        <w:tab/>
        <w:t>Documents without contact details to be rejected</w:t>
      </w:r>
      <w:bookmarkEnd w:id="1278"/>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279" w:name="_Toc105600843"/>
      <w:r>
        <w:rPr>
          <w:rStyle w:val="CharSectno"/>
        </w:rPr>
        <w:lastRenderedPageBreak/>
        <w:t>5</w:t>
      </w:r>
      <w:r>
        <w:t>.</w:t>
      </w:r>
      <w:r>
        <w:tab/>
        <w:t>Changes of information to be notified</w:t>
      </w:r>
      <w:bookmarkEnd w:id="1279"/>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280" w:name="_Toc105600844"/>
      <w:r>
        <w:rPr>
          <w:rStyle w:val="CharSectno"/>
        </w:rPr>
        <w:t>6</w:t>
      </w:r>
      <w:r>
        <w:t>.</w:t>
      </w:r>
      <w:r>
        <w:tab/>
        <w:t>Fictitious details in documents, court powers as to</w:t>
      </w:r>
      <w:bookmarkEnd w:id="128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281" w:name="_Toc105593424"/>
      <w:bookmarkStart w:id="1282" w:name="_Toc105594701"/>
      <w:bookmarkStart w:id="1283" w:name="_Toc105600845"/>
      <w:r>
        <w:rPr>
          <w:rStyle w:val="CharPartNo"/>
        </w:rPr>
        <w:lastRenderedPageBreak/>
        <w:t>Order 72</w:t>
      </w:r>
      <w:r>
        <w:rPr>
          <w:rStyle w:val="CharDivNo"/>
        </w:rPr>
        <w:t> </w:t>
      </w:r>
      <w:r>
        <w:t>—</w:t>
      </w:r>
      <w:r>
        <w:rPr>
          <w:rStyle w:val="CharDivText"/>
        </w:rPr>
        <w:t> </w:t>
      </w:r>
      <w:r>
        <w:rPr>
          <w:rStyle w:val="CharPartText"/>
        </w:rPr>
        <w:t>Service of documents</w:t>
      </w:r>
      <w:bookmarkEnd w:id="1281"/>
      <w:bookmarkEnd w:id="1282"/>
      <w:bookmarkEnd w:id="1283"/>
    </w:p>
    <w:p>
      <w:pPr>
        <w:pStyle w:val="Heading5"/>
        <w:rPr>
          <w:snapToGrid w:val="0"/>
        </w:rPr>
      </w:pPr>
      <w:bookmarkStart w:id="1284" w:name="_Toc105600846"/>
      <w:r>
        <w:rPr>
          <w:rStyle w:val="CharSectno"/>
        </w:rPr>
        <w:t>1</w:t>
      </w:r>
      <w:r>
        <w:rPr>
          <w:snapToGrid w:val="0"/>
        </w:rPr>
        <w:t>.</w:t>
      </w:r>
      <w:r>
        <w:rPr>
          <w:snapToGrid w:val="0"/>
        </w:rPr>
        <w:tab/>
        <w:t>When personal service required</w:t>
      </w:r>
      <w:bookmarkEnd w:id="1284"/>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285" w:name="_Toc105600847"/>
      <w:r>
        <w:rPr>
          <w:rStyle w:val="CharSectno"/>
        </w:rPr>
        <w:t>2</w:t>
      </w:r>
      <w:r>
        <w:rPr>
          <w:snapToGrid w:val="0"/>
        </w:rPr>
        <w:t>.</w:t>
      </w:r>
      <w:r>
        <w:rPr>
          <w:snapToGrid w:val="0"/>
        </w:rPr>
        <w:tab/>
        <w:t>Personal service on individual</w:t>
      </w:r>
      <w:bookmarkEnd w:id="128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286" w:name="_Toc105600848"/>
      <w:r>
        <w:rPr>
          <w:rStyle w:val="CharSectno"/>
        </w:rPr>
        <w:t>3</w:t>
      </w:r>
      <w:r>
        <w:rPr>
          <w:snapToGrid w:val="0"/>
        </w:rPr>
        <w:t>.</w:t>
      </w:r>
      <w:r>
        <w:rPr>
          <w:snapToGrid w:val="0"/>
        </w:rPr>
        <w:tab/>
        <w:t>Personal service on body corporate</w:t>
      </w:r>
      <w:bookmarkEnd w:id="1286"/>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287" w:name="_Toc105600849"/>
      <w:r>
        <w:rPr>
          <w:rStyle w:val="CharSectno"/>
        </w:rPr>
        <w:lastRenderedPageBreak/>
        <w:t>3A</w:t>
      </w:r>
      <w:r>
        <w:t>.</w:t>
      </w:r>
      <w:r>
        <w:tab/>
        <w:t>Personal service on State</w:t>
      </w:r>
      <w:bookmarkEnd w:id="128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288" w:name="_Toc105600850"/>
      <w:r>
        <w:rPr>
          <w:rStyle w:val="CharSectno"/>
        </w:rPr>
        <w:t>4</w:t>
      </w:r>
      <w:r>
        <w:rPr>
          <w:snapToGrid w:val="0"/>
        </w:rPr>
        <w:t>.</w:t>
      </w:r>
      <w:r>
        <w:rPr>
          <w:snapToGrid w:val="0"/>
        </w:rPr>
        <w:tab/>
        <w:t>Substituted service</w:t>
      </w:r>
      <w:bookmarkEnd w:id="128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289" w:name="_Toc105600851"/>
      <w:r>
        <w:rPr>
          <w:rStyle w:val="CharSectno"/>
        </w:rPr>
        <w:t>5</w:t>
      </w:r>
      <w:r>
        <w:t>.</w:t>
      </w:r>
      <w:r>
        <w:tab/>
        <w:t>Ordinary service, how effected</w:t>
      </w:r>
      <w:bookmarkEnd w:id="1289"/>
    </w:p>
    <w:p>
      <w:pPr>
        <w:pStyle w:val="Subsection"/>
      </w:pPr>
      <w:r>
        <w:tab/>
        <w:t>(1)</w:t>
      </w:r>
      <w:r>
        <w:tab/>
        <w:t>This rule does not apply to a document that, under these rules, has to be served personally.</w:t>
      </w:r>
    </w:p>
    <w:p>
      <w:pPr>
        <w:pStyle w:val="Subsection"/>
      </w:pPr>
      <w:r>
        <w:lastRenderedPageBreak/>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lastRenderedPageBreak/>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1290" w:name="_Toc105600852"/>
      <w:r>
        <w:rPr>
          <w:rStyle w:val="CharSectno"/>
        </w:rPr>
        <w:t>5A</w:t>
      </w:r>
      <w:r>
        <w:t>.</w:t>
      </w:r>
      <w:r>
        <w:tab/>
        <w:t>Ordinary service, when effected</w:t>
      </w:r>
      <w:bookmarkEnd w:id="129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lastRenderedPageBreak/>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291" w:name="_Toc105600853"/>
      <w:r>
        <w:rPr>
          <w:rStyle w:val="CharSectno"/>
        </w:rPr>
        <w:t>6</w:t>
      </w:r>
      <w:r>
        <w:t>.</w:t>
      </w:r>
      <w:r>
        <w:tab/>
        <w:t>Service of documents by Court</w:t>
      </w:r>
      <w:bookmarkEnd w:id="129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lastRenderedPageBreak/>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1292" w:name="_Toc105600854"/>
      <w:r>
        <w:rPr>
          <w:rStyle w:val="CharSectno"/>
        </w:rPr>
        <w:t>6A</w:t>
      </w:r>
      <w:r>
        <w:t>.</w:t>
      </w:r>
      <w:r>
        <w:tab/>
        <w:t>Serving documents by email</w:t>
      </w:r>
      <w:bookmarkEnd w:id="1292"/>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293" w:name="_Toc105600855"/>
      <w:r>
        <w:rPr>
          <w:rStyle w:val="CharSectno"/>
        </w:rPr>
        <w:t>7</w:t>
      </w:r>
      <w:r>
        <w:rPr>
          <w:snapToGrid w:val="0"/>
        </w:rPr>
        <w:t>.</w:t>
      </w:r>
      <w:r>
        <w:rPr>
          <w:snapToGrid w:val="0"/>
        </w:rPr>
        <w:tab/>
        <w:t>Affidavits of service, content of</w:t>
      </w:r>
      <w:bookmarkEnd w:id="129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94" w:name="_Toc105600856"/>
      <w:r>
        <w:rPr>
          <w:rStyle w:val="CharSectno"/>
        </w:rPr>
        <w:t>8</w:t>
      </w:r>
      <w:r>
        <w:rPr>
          <w:snapToGrid w:val="0"/>
        </w:rPr>
        <w:t>.</w:t>
      </w:r>
      <w:r>
        <w:rPr>
          <w:snapToGrid w:val="0"/>
        </w:rPr>
        <w:tab/>
        <w:t>No service required in certain cases</w:t>
      </w:r>
      <w:bookmarkEnd w:id="129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95" w:name="_Toc105593436"/>
      <w:bookmarkStart w:id="1296" w:name="_Toc105594713"/>
      <w:bookmarkStart w:id="1297" w:name="_Toc105600857"/>
      <w:r>
        <w:rPr>
          <w:rStyle w:val="CharPartNo"/>
        </w:rPr>
        <w:lastRenderedPageBreak/>
        <w:t>Order 73</w:t>
      </w:r>
      <w:r>
        <w:rPr>
          <w:rStyle w:val="CharDivNo"/>
        </w:rPr>
        <w:t> </w:t>
      </w:r>
      <w:r>
        <w:t>—</w:t>
      </w:r>
      <w:r>
        <w:rPr>
          <w:rStyle w:val="CharDivText"/>
        </w:rPr>
        <w:t> </w:t>
      </w:r>
      <w:r>
        <w:rPr>
          <w:rStyle w:val="CharPartText"/>
        </w:rPr>
        <w:t>Probate proceedings</w:t>
      </w:r>
      <w:bookmarkEnd w:id="1295"/>
      <w:bookmarkEnd w:id="1296"/>
      <w:bookmarkEnd w:id="1297"/>
    </w:p>
    <w:p>
      <w:pPr>
        <w:pStyle w:val="Heading5"/>
        <w:rPr>
          <w:snapToGrid w:val="0"/>
        </w:rPr>
      </w:pPr>
      <w:bookmarkStart w:id="1298" w:name="_Toc105600858"/>
      <w:r>
        <w:rPr>
          <w:rStyle w:val="CharSectno"/>
        </w:rPr>
        <w:t>1</w:t>
      </w:r>
      <w:r>
        <w:rPr>
          <w:snapToGrid w:val="0"/>
        </w:rPr>
        <w:t>.</w:t>
      </w:r>
      <w:r>
        <w:rPr>
          <w:snapToGrid w:val="0"/>
        </w:rPr>
        <w:tab/>
        <w:t>Application of this Order and terms used</w:t>
      </w:r>
      <w:bookmarkEnd w:id="1298"/>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99" w:name="_Toc105600859"/>
      <w:r>
        <w:rPr>
          <w:rStyle w:val="CharSectno"/>
        </w:rPr>
        <w:t>2</w:t>
      </w:r>
      <w:r>
        <w:rPr>
          <w:snapToGrid w:val="0"/>
        </w:rPr>
        <w:t>.</w:t>
      </w:r>
      <w:r>
        <w:rPr>
          <w:snapToGrid w:val="0"/>
        </w:rPr>
        <w:tab/>
        <w:t>Commencing probate action</w:t>
      </w:r>
      <w:bookmarkEnd w:id="1299"/>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300" w:name="_Toc105600860"/>
      <w:r>
        <w:rPr>
          <w:rStyle w:val="CharSectno"/>
        </w:rPr>
        <w:lastRenderedPageBreak/>
        <w:t>4</w:t>
      </w:r>
      <w:r>
        <w:rPr>
          <w:snapToGrid w:val="0"/>
        </w:rPr>
        <w:t>.</w:t>
      </w:r>
      <w:r>
        <w:rPr>
          <w:snapToGrid w:val="0"/>
        </w:rPr>
        <w:tab/>
        <w:t>Intervention by person who is not defendant</w:t>
      </w:r>
      <w:bookmarkEnd w:id="130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01" w:name="_Toc105600861"/>
      <w:r>
        <w:rPr>
          <w:rStyle w:val="CharSectno"/>
        </w:rPr>
        <w:t>5</w:t>
      </w:r>
      <w:r>
        <w:rPr>
          <w:snapToGrid w:val="0"/>
        </w:rPr>
        <w:t>.</w:t>
      </w:r>
      <w:r>
        <w:rPr>
          <w:snapToGrid w:val="0"/>
        </w:rPr>
        <w:tab/>
        <w:t>Citation against non-party with adverse interest</w:t>
      </w:r>
      <w:bookmarkEnd w:id="130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02" w:name="_Toc105600862"/>
      <w:r>
        <w:rPr>
          <w:rStyle w:val="CharSectno"/>
        </w:rPr>
        <w:t>6</w:t>
      </w:r>
      <w:r>
        <w:rPr>
          <w:snapToGrid w:val="0"/>
        </w:rPr>
        <w:t>.</w:t>
      </w:r>
      <w:r>
        <w:rPr>
          <w:snapToGrid w:val="0"/>
        </w:rPr>
        <w:tab/>
        <w:t>Person cited failing to appear</w:t>
      </w:r>
      <w:bookmarkEnd w:id="130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03" w:name="_Toc105600863"/>
      <w:r>
        <w:rPr>
          <w:rStyle w:val="CharSectno"/>
        </w:rPr>
        <w:t>7</w:t>
      </w:r>
      <w:r>
        <w:rPr>
          <w:snapToGrid w:val="0"/>
        </w:rPr>
        <w:t>.</w:t>
      </w:r>
      <w:r>
        <w:rPr>
          <w:snapToGrid w:val="0"/>
        </w:rPr>
        <w:tab/>
        <w:t>Entry of appearance</w:t>
      </w:r>
      <w:bookmarkEnd w:id="1303"/>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304" w:name="_Toc105600864"/>
      <w:r>
        <w:rPr>
          <w:rStyle w:val="CharSectno"/>
        </w:rPr>
        <w:t>8</w:t>
      </w:r>
      <w:r>
        <w:rPr>
          <w:snapToGrid w:val="0"/>
        </w:rPr>
        <w:t>.</w:t>
      </w:r>
      <w:r>
        <w:rPr>
          <w:snapToGrid w:val="0"/>
        </w:rPr>
        <w:tab/>
        <w:t>Citation to executor etc. to bring in probate etc.</w:t>
      </w:r>
      <w:bookmarkEnd w:id="1304"/>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305" w:name="_Toc105600865"/>
      <w:r>
        <w:rPr>
          <w:rStyle w:val="CharSectno"/>
        </w:rPr>
        <w:t>8A</w:t>
      </w:r>
      <w:r>
        <w:t>.</w:t>
      </w:r>
      <w:r>
        <w:tab/>
        <w:t>Applications to include draft citation</w:t>
      </w:r>
      <w:bookmarkEnd w:id="1305"/>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306" w:name="_Toc105600866"/>
      <w:r>
        <w:rPr>
          <w:rStyle w:val="CharSectno"/>
        </w:rPr>
        <w:t>9</w:t>
      </w:r>
      <w:r>
        <w:rPr>
          <w:snapToGrid w:val="0"/>
        </w:rPr>
        <w:t>.</w:t>
      </w:r>
      <w:r>
        <w:rPr>
          <w:snapToGrid w:val="0"/>
        </w:rPr>
        <w:tab/>
        <w:t>Citations, issue of</w:t>
      </w:r>
      <w:bookmarkEnd w:id="1306"/>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1307" w:name="_Toc105600867"/>
      <w:r>
        <w:rPr>
          <w:rStyle w:val="CharSectno"/>
        </w:rPr>
        <w:lastRenderedPageBreak/>
        <w:t>10</w:t>
      </w:r>
      <w:r>
        <w:rPr>
          <w:snapToGrid w:val="0"/>
        </w:rPr>
        <w:t>.</w:t>
      </w:r>
      <w:r>
        <w:rPr>
          <w:snapToGrid w:val="0"/>
        </w:rPr>
        <w:tab/>
        <w:t>Citations, service of</w:t>
      </w:r>
      <w:bookmarkEnd w:id="1307"/>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1308" w:name="_Toc105600868"/>
      <w:r>
        <w:rPr>
          <w:rStyle w:val="CharSectno"/>
        </w:rPr>
        <w:t>11</w:t>
      </w:r>
      <w:r>
        <w:rPr>
          <w:snapToGrid w:val="0"/>
        </w:rPr>
        <w:t>.</w:t>
      </w:r>
      <w:r>
        <w:rPr>
          <w:snapToGrid w:val="0"/>
        </w:rPr>
        <w:tab/>
        <w:t>Affidavit of scripts</w:t>
      </w:r>
      <w:bookmarkEnd w:id="1308"/>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309" w:name="_Toc105600869"/>
      <w:r>
        <w:rPr>
          <w:rStyle w:val="CharSectno"/>
        </w:rPr>
        <w:t>12</w:t>
      </w:r>
      <w:r>
        <w:rPr>
          <w:snapToGrid w:val="0"/>
        </w:rPr>
        <w:t>.</w:t>
      </w:r>
      <w:r>
        <w:rPr>
          <w:snapToGrid w:val="0"/>
        </w:rPr>
        <w:tab/>
        <w:t>Scripts in pencil, affidavits as to; inspecting affidavits of scripts</w:t>
      </w:r>
      <w:bookmarkEnd w:id="130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310" w:name="_Toc105600870"/>
      <w:r>
        <w:rPr>
          <w:rStyle w:val="CharSectno"/>
        </w:rPr>
        <w:t>13</w:t>
      </w:r>
      <w:r>
        <w:rPr>
          <w:snapToGrid w:val="0"/>
        </w:rPr>
        <w:t>.</w:t>
      </w:r>
      <w:r>
        <w:rPr>
          <w:snapToGrid w:val="0"/>
        </w:rPr>
        <w:tab/>
        <w:t>Default of appearance</w:t>
      </w:r>
      <w:bookmarkEnd w:id="131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application of the </w:t>
      </w:r>
      <w:r>
        <w:rPr>
          <w:snapToGrid w:val="0"/>
        </w:rPr>
        <w:lastRenderedPageBreak/>
        <w:t>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311" w:name="_Toc105600871"/>
      <w:r>
        <w:rPr>
          <w:rStyle w:val="CharSectno"/>
        </w:rPr>
        <w:t>14</w:t>
      </w:r>
      <w:r>
        <w:rPr>
          <w:snapToGrid w:val="0"/>
        </w:rPr>
        <w:t>.</w:t>
      </w:r>
      <w:r>
        <w:rPr>
          <w:snapToGrid w:val="0"/>
        </w:rPr>
        <w:tab/>
        <w:t>Counterclaim</w:t>
      </w:r>
      <w:bookmarkEnd w:id="131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12" w:name="_Toc105600872"/>
      <w:r>
        <w:rPr>
          <w:rStyle w:val="CharSectno"/>
        </w:rPr>
        <w:t>15</w:t>
      </w:r>
      <w:r>
        <w:rPr>
          <w:snapToGrid w:val="0"/>
        </w:rPr>
        <w:t>.</w:t>
      </w:r>
      <w:r>
        <w:rPr>
          <w:snapToGrid w:val="0"/>
        </w:rPr>
        <w:tab/>
        <w:t>Defendant may require only proof in solemn form</w:t>
      </w:r>
      <w:bookmarkEnd w:id="131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13" w:name="_Toc105600873"/>
      <w:r>
        <w:rPr>
          <w:rStyle w:val="CharSectno"/>
        </w:rPr>
        <w:t>16</w:t>
      </w:r>
      <w:r>
        <w:rPr>
          <w:snapToGrid w:val="0"/>
        </w:rPr>
        <w:t>.</w:t>
      </w:r>
      <w:r>
        <w:rPr>
          <w:snapToGrid w:val="0"/>
        </w:rPr>
        <w:tab/>
        <w:t>Pleadings</w:t>
      </w:r>
      <w:bookmarkEnd w:id="131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14" w:name="_Toc105600874"/>
      <w:r>
        <w:rPr>
          <w:rStyle w:val="CharSectno"/>
        </w:rPr>
        <w:t>17</w:t>
      </w:r>
      <w:r>
        <w:rPr>
          <w:snapToGrid w:val="0"/>
        </w:rPr>
        <w:t>.</w:t>
      </w:r>
      <w:r>
        <w:rPr>
          <w:snapToGrid w:val="0"/>
        </w:rPr>
        <w:tab/>
        <w:t>Default of pleadings</w:t>
      </w:r>
      <w:bookmarkEnd w:id="1314"/>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315" w:name="_Toc105600875"/>
      <w:r>
        <w:rPr>
          <w:rStyle w:val="CharSectno"/>
        </w:rPr>
        <w:t>18</w:t>
      </w:r>
      <w:r>
        <w:rPr>
          <w:snapToGrid w:val="0"/>
        </w:rPr>
        <w:t>.</w:t>
      </w:r>
      <w:r>
        <w:rPr>
          <w:snapToGrid w:val="0"/>
        </w:rPr>
        <w:tab/>
        <w:t>Discontinuance</w:t>
      </w:r>
      <w:bookmarkEnd w:id="131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 xml:space="preserve">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w:t>
      </w:r>
      <w:r>
        <w:rPr>
          <w:snapToGrid w:val="0"/>
        </w:rPr>
        <w:lastRenderedPageBreak/>
        <w:t>probate of the will or letters of administration of the estate of the deceased person, which is the subject of the action be made to the person entitled thereto.</w:t>
      </w:r>
    </w:p>
    <w:p>
      <w:pPr>
        <w:pStyle w:val="Heading5"/>
        <w:spacing w:before="180"/>
        <w:rPr>
          <w:snapToGrid w:val="0"/>
        </w:rPr>
      </w:pPr>
      <w:bookmarkStart w:id="1316" w:name="_Toc105600876"/>
      <w:r>
        <w:rPr>
          <w:rStyle w:val="CharSectno"/>
        </w:rPr>
        <w:t>19</w:t>
      </w:r>
      <w:r>
        <w:rPr>
          <w:snapToGrid w:val="0"/>
        </w:rPr>
        <w:t>.</w:t>
      </w:r>
      <w:r>
        <w:rPr>
          <w:snapToGrid w:val="0"/>
        </w:rPr>
        <w:tab/>
        <w:t>Compromise</w:t>
      </w:r>
      <w:bookmarkEnd w:id="131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17" w:name="_Toc105600877"/>
      <w:r>
        <w:rPr>
          <w:rStyle w:val="CharSectno"/>
        </w:rPr>
        <w:t>20</w:t>
      </w:r>
      <w:r>
        <w:rPr>
          <w:snapToGrid w:val="0"/>
        </w:rPr>
        <w:t>.</w:t>
      </w:r>
      <w:r>
        <w:rPr>
          <w:snapToGrid w:val="0"/>
        </w:rPr>
        <w:tab/>
        <w:t>Orders etc. to bring in will etc.</w:t>
      </w:r>
      <w:bookmarkEnd w:id="131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1318" w:name="_Toc105600878"/>
      <w:r>
        <w:rPr>
          <w:rStyle w:val="CharSectno"/>
        </w:rPr>
        <w:t>21</w:t>
      </w:r>
      <w:r>
        <w:rPr>
          <w:snapToGrid w:val="0"/>
        </w:rPr>
        <w:t>.</w:t>
      </w:r>
      <w:r>
        <w:rPr>
          <w:snapToGrid w:val="0"/>
        </w:rPr>
        <w:tab/>
        <w:t>Applications, making</w:t>
      </w:r>
      <w:bookmarkEnd w:id="131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319" w:name="_Toc105600879"/>
      <w:r>
        <w:rPr>
          <w:rStyle w:val="CharSectno"/>
        </w:rPr>
        <w:t>22</w:t>
      </w:r>
      <w:r>
        <w:rPr>
          <w:snapToGrid w:val="0"/>
        </w:rPr>
        <w:t>.</w:t>
      </w:r>
      <w:r>
        <w:rPr>
          <w:snapToGrid w:val="0"/>
        </w:rPr>
        <w:tab/>
        <w:t>Administrator or receiver appointed pending litigation</w:t>
      </w:r>
      <w:bookmarkEnd w:id="131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320" w:name="_Toc105593459"/>
      <w:bookmarkStart w:id="1321" w:name="_Toc105594736"/>
      <w:bookmarkStart w:id="1322" w:name="_Toc105600880"/>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1320"/>
      <w:bookmarkEnd w:id="1321"/>
      <w:bookmarkEnd w:id="1322"/>
    </w:p>
    <w:p>
      <w:pPr>
        <w:pStyle w:val="Footnoteheading"/>
      </w:pPr>
      <w:r>
        <w:tab/>
        <w:t xml:space="preserve">[Heading inserted: Gazette 22 Feb 2008 p. 642.] </w:t>
      </w:r>
    </w:p>
    <w:p>
      <w:pPr>
        <w:pStyle w:val="Heading5"/>
        <w:rPr>
          <w:snapToGrid w:val="0"/>
        </w:rPr>
      </w:pPr>
      <w:bookmarkStart w:id="1323" w:name="_Toc105600881"/>
      <w:r>
        <w:rPr>
          <w:rStyle w:val="CharSectno"/>
        </w:rPr>
        <w:t>1</w:t>
      </w:r>
      <w:r>
        <w:rPr>
          <w:snapToGrid w:val="0"/>
        </w:rPr>
        <w:t>.</w:t>
      </w:r>
      <w:r>
        <w:rPr>
          <w:snapToGrid w:val="0"/>
        </w:rPr>
        <w:tab/>
        <w:t>Terms used</w:t>
      </w:r>
      <w:bookmarkEnd w:id="13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324" w:name="_Toc105600882"/>
      <w:r>
        <w:rPr>
          <w:rStyle w:val="CharSectno"/>
        </w:rPr>
        <w:t>2</w:t>
      </w:r>
      <w:r>
        <w:rPr>
          <w:snapToGrid w:val="0"/>
        </w:rPr>
        <w:t>.</w:t>
      </w:r>
      <w:r>
        <w:rPr>
          <w:snapToGrid w:val="0"/>
        </w:rPr>
        <w:tab/>
        <w:t>Applications under Act, making of</w:t>
      </w:r>
      <w:bookmarkEnd w:id="132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1325" w:name="_Toc105600883"/>
      <w:r>
        <w:rPr>
          <w:rStyle w:val="CharSectno"/>
        </w:rPr>
        <w:t>3</w:t>
      </w:r>
      <w:r>
        <w:t>.</w:t>
      </w:r>
      <w:r>
        <w:tab/>
        <w:t>Copy of summons to be placed on probate file or linked to electronic file</w:t>
      </w:r>
      <w:bookmarkEnd w:id="1325"/>
    </w:p>
    <w:p>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1326" w:name="_Toc105600884"/>
      <w:r>
        <w:rPr>
          <w:rStyle w:val="CharSectno"/>
        </w:rPr>
        <w:t>5</w:t>
      </w:r>
      <w:r>
        <w:rPr>
          <w:snapToGrid w:val="0"/>
        </w:rPr>
        <w:t>.</w:t>
      </w:r>
      <w:r>
        <w:rPr>
          <w:snapToGrid w:val="0"/>
        </w:rPr>
        <w:tab/>
        <w:t>Court may make inquiries etc.</w:t>
      </w:r>
      <w:bookmarkEnd w:id="1326"/>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327" w:name="_Toc105600885"/>
      <w:r>
        <w:rPr>
          <w:rStyle w:val="CharSectno"/>
        </w:rPr>
        <w:t>6</w:t>
      </w:r>
      <w:r>
        <w:rPr>
          <w:snapToGrid w:val="0"/>
        </w:rPr>
        <w:t>.</w:t>
      </w:r>
      <w:r>
        <w:rPr>
          <w:snapToGrid w:val="0"/>
        </w:rPr>
        <w:tab/>
        <w:t>Parties may be added</w:t>
      </w:r>
      <w:bookmarkEnd w:id="132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328" w:name="_Toc105600886"/>
      <w:r>
        <w:rPr>
          <w:rStyle w:val="CharSectno"/>
        </w:rPr>
        <w:t>7</w:t>
      </w:r>
      <w:r>
        <w:rPr>
          <w:snapToGrid w:val="0"/>
        </w:rPr>
        <w:t>.</w:t>
      </w:r>
      <w:r>
        <w:rPr>
          <w:snapToGrid w:val="0"/>
        </w:rPr>
        <w:tab/>
        <w:t>Representative defendant</w:t>
      </w:r>
      <w:bookmarkEnd w:id="132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329" w:name="_Toc105600887"/>
      <w:r>
        <w:rPr>
          <w:rStyle w:val="CharSectno"/>
        </w:rPr>
        <w:t>8</w:t>
      </w:r>
      <w:r>
        <w:rPr>
          <w:snapToGrid w:val="0"/>
        </w:rPr>
        <w:t>.</w:t>
      </w:r>
      <w:r>
        <w:rPr>
          <w:snapToGrid w:val="0"/>
        </w:rPr>
        <w:tab/>
        <w:t>Probate etc. to be lodged at Registry if judgment for plaintiff</w:t>
      </w:r>
      <w:bookmarkEnd w:id="132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330" w:name="_Toc105600888"/>
      <w:r>
        <w:rPr>
          <w:rStyle w:val="CharSectno"/>
        </w:rPr>
        <w:lastRenderedPageBreak/>
        <w:t>9</w:t>
      </w:r>
      <w:r>
        <w:rPr>
          <w:snapToGrid w:val="0"/>
        </w:rPr>
        <w:t>.</w:t>
      </w:r>
      <w:r>
        <w:rPr>
          <w:snapToGrid w:val="0"/>
        </w:rPr>
        <w:tab/>
        <w:t>Appearance to originating summons for extension of time not required</w:t>
      </w:r>
      <w:bookmarkEnd w:id="133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1331" w:name="_Toc105593468"/>
      <w:bookmarkStart w:id="1332" w:name="_Toc105594745"/>
      <w:bookmarkStart w:id="1333" w:name="_Toc105600889"/>
      <w:r>
        <w:rPr>
          <w:rStyle w:val="CharPartNo"/>
        </w:rPr>
        <w:lastRenderedPageBreak/>
        <w:t>Order 75A</w:t>
      </w:r>
      <w:r>
        <w:rPr>
          <w:b w:val="0"/>
        </w:rPr>
        <w:t> </w:t>
      </w:r>
      <w:r>
        <w:t>—</w:t>
      </w:r>
      <w:r>
        <w:rPr>
          <w:b w:val="0"/>
        </w:rPr>
        <w:t> </w:t>
      </w:r>
      <w:r>
        <w:rPr>
          <w:rStyle w:val="CharPartText"/>
          <w:i/>
          <w:iCs/>
        </w:rPr>
        <w:t xml:space="preserve">Legal Profession Act 2008 </w:t>
      </w:r>
      <w:r>
        <w:rPr>
          <w:rStyle w:val="CharPartText"/>
        </w:rPr>
        <w:t>rules</w:t>
      </w:r>
      <w:bookmarkEnd w:id="1331"/>
      <w:bookmarkEnd w:id="1332"/>
      <w:bookmarkEnd w:id="1333"/>
    </w:p>
    <w:p>
      <w:pPr>
        <w:pStyle w:val="Footnoteheading"/>
      </w:pPr>
      <w:r>
        <w:tab/>
        <w:t>[Heading inserted: Gazette 6 Feb 2009 p. 244.]</w:t>
      </w:r>
    </w:p>
    <w:p>
      <w:pPr>
        <w:pStyle w:val="Heading5"/>
        <w:rPr>
          <w:snapToGrid w:val="0"/>
        </w:rPr>
      </w:pPr>
      <w:bookmarkStart w:id="1334" w:name="_Toc105600890"/>
      <w:r>
        <w:rPr>
          <w:rStyle w:val="CharSectno"/>
        </w:rPr>
        <w:t>1</w:t>
      </w:r>
      <w:r>
        <w:rPr>
          <w:snapToGrid w:val="0"/>
        </w:rPr>
        <w:t>.</w:t>
      </w:r>
      <w:r>
        <w:rPr>
          <w:snapToGrid w:val="0"/>
        </w:rPr>
        <w:tab/>
        <w:t>Terms used</w:t>
      </w:r>
      <w:bookmarkEnd w:id="133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1335" w:name="_Toc105600891"/>
      <w:r>
        <w:rPr>
          <w:rStyle w:val="CharSectno"/>
        </w:rPr>
        <w:t>2</w:t>
      </w:r>
      <w:r>
        <w:t>.</w:t>
      </w:r>
      <w:r>
        <w:tab/>
        <w:t>Application for admission</w:t>
      </w:r>
      <w:bookmarkEnd w:id="1335"/>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1336" w:name="_Toc105600892"/>
      <w:r>
        <w:rPr>
          <w:rStyle w:val="CharSectno"/>
        </w:rPr>
        <w:t>3</w:t>
      </w:r>
      <w:r>
        <w:t>.</w:t>
      </w:r>
      <w:r>
        <w:tab/>
        <w:t>Attendance at hearing of application for admission</w:t>
      </w:r>
      <w:bookmarkEnd w:id="1336"/>
    </w:p>
    <w:p>
      <w:pPr>
        <w:pStyle w:val="Subsection"/>
      </w:pPr>
      <w:r>
        <w:tab/>
        <w:t>(1)</w:t>
      </w:r>
      <w:r>
        <w:tab/>
        <w:t>Subject to subrule (2) an applicant for admission must attend in person before the Supreme Court (full bench) when the application is heard.</w:t>
      </w:r>
    </w:p>
    <w:p>
      <w:pPr>
        <w:pStyle w:val="Subsection"/>
      </w:pPr>
      <w:r>
        <w:lastRenderedPageBreak/>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1337" w:name="_Toc105600893"/>
      <w:r>
        <w:rPr>
          <w:rStyle w:val="CharSectno"/>
        </w:rPr>
        <w:t>4</w:t>
      </w:r>
      <w:r>
        <w:t>.</w:t>
      </w:r>
      <w:r>
        <w:tab/>
        <w:t>Oath or affirmation</w:t>
      </w:r>
      <w:bookmarkEnd w:id="133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1338" w:name="_Toc105593473"/>
      <w:bookmarkStart w:id="1339" w:name="_Toc105594750"/>
      <w:bookmarkStart w:id="1340" w:name="_Toc105600894"/>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338"/>
      <w:bookmarkEnd w:id="1339"/>
      <w:bookmarkEnd w:id="1340"/>
    </w:p>
    <w:p>
      <w:pPr>
        <w:pStyle w:val="Footnoteheading"/>
      </w:pPr>
      <w:r>
        <w:tab/>
        <w:t>[Heading inserted: Gazette 21 Feb 2007 p. 582.]</w:t>
      </w:r>
    </w:p>
    <w:p>
      <w:pPr>
        <w:pStyle w:val="Heading5"/>
        <w:rPr>
          <w:snapToGrid w:val="0"/>
        </w:rPr>
      </w:pPr>
      <w:bookmarkStart w:id="1341" w:name="_Toc105600895"/>
      <w:r>
        <w:rPr>
          <w:rStyle w:val="CharSectno"/>
        </w:rPr>
        <w:t>1</w:t>
      </w:r>
      <w:r>
        <w:rPr>
          <w:snapToGrid w:val="0"/>
        </w:rPr>
        <w:t>.</w:t>
      </w:r>
      <w:r>
        <w:rPr>
          <w:snapToGrid w:val="0"/>
        </w:rPr>
        <w:tab/>
        <w:t>Terms used</w:t>
      </w:r>
      <w:bookmarkEnd w:id="134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342" w:name="_Toc105600896"/>
      <w:r>
        <w:rPr>
          <w:rStyle w:val="CharSectno"/>
        </w:rPr>
        <w:t>1A</w:t>
      </w:r>
      <w:r>
        <w:t>.</w:t>
      </w:r>
      <w:r>
        <w:tab/>
        <w:t>Districts prescribed for Act</w:t>
      </w:r>
      <w:bookmarkEnd w:id="134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lastRenderedPageBreak/>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lastRenderedPageBreak/>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1343" w:name="_Toc105600897"/>
      <w:r>
        <w:rPr>
          <w:rStyle w:val="CharSectno"/>
        </w:rPr>
        <w:t>2</w:t>
      </w:r>
      <w:r>
        <w:rPr>
          <w:snapToGrid w:val="0"/>
        </w:rPr>
        <w:t>.</w:t>
      </w:r>
      <w:r>
        <w:rPr>
          <w:snapToGrid w:val="0"/>
        </w:rPr>
        <w:tab/>
        <w:t>Application for certificate of fitness (Act s. 8)</w:t>
      </w:r>
      <w:bookmarkEnd w:id="134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1344" w:name="_Toc105600898"/>
      <w:r>
        <w:rPr>
          <w:rStyle w:val="CharSectno"/>
        </w:rPr>
        <w:t>3</w:t>
      </w:r>
      <w:r>
        <w:rPr>
          <w:snapToGrid w:val="0"/>
        </w:rPr>
        <w:t>.</w:t>
      </w:r>
      <w:r>
        <w:rPr>
          <w:snapToGrid w:val="0"/>
        </w:rPr>
        <w:tab/>
        <w:t>Notice of intention to apply to be appointed Public Notary (Act s. 9)</w:t>
      </w:r>
      <w:bookmarkEnd w:id="1344"/>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345" w:name="_Toc105600899"/>
      <w:r>
        <w:rPr>
          <w:rStyle w:val="CharSectno"/>
        </w:rPr>
        <w:t>4</w:t>
      </w:r>
      <w:r>
        <w:rPr>
          <w:snapToGrid w:val="0"/>
        </w:rPr>
        <w:t>.</w:t>
      </w:r>
      <w:r>
        <w:rPr>
          <w:snapToGrid w:val="0"/>
        </w:rPr>
        <w:tab/>
        <w:t>Application to be appointed Public Notary</w:t>
      </w:r>
      <w:bookmarkEnd w:id="134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346" w:name="_Toc105600900"/>
      <w:r>
        <w:rPr>
          <w:rStyle w:val="CharSectno"/>
        </w:rPr>
        <w:t>5</w:t>
      </w:r>
      <w:r>
        <w:rPr>
          <w:snapToGrid w:val="0"/>
        </w:rPr>
        <w:t>.</w:t>
      </w:r>
      <w:r>
        <w:rPr>
          <w:snapToGrid w:val="0"/>
        </w:rPr>
        <w:tab/>
        <w:t>Certificates of appointment, form of</w:t>
      </w:r>
      <w:bookmarkEnd w:id="134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347" w:name="_Toc105600901"/>
      <w:r>
        <w:rPr>
          <w:rStyle w:val="CharSectno"/>
        </w:rPr>
        <w:t>6</w:t>
      </w:r>
      <w:r>
        <w:rPr>
          <w:snapToGrid w:val="0"/>
        </w:rPr>
        <w:t>.</w:t>
      </w:r>
      <w:r>
        <w:rPr>
          <w:snapToGrid w:val="0"/>
        </w:rPr>
        <w:tab/>
        <w:t>Applications to suspend or strike off Public Notaries</w:t>
      </w:r>
      <w:bookmarkEnd w:id="134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348" w:name="_Toc105600902"/>
      <w:r>
        <w:rPr>
          <w:rStyle w:val="CharSectno"/>
        </w:rPr>
        <w:t>7</w:t>
      </w:r>
      <w:r>
        <w:rPr>
          <w:snapToGrid w:val="0"/>
        </w:rPr>
        <w:t>.</w:t>
      </w:r>
      <w:r>
        <w:rPr>
          <w:snapToGrid w:val="0"/>
        </w:rPr>
        <w:tab/>
        <w:t>Fees payable on application for appointment</w:t>
      </w:r>
      <w:bookmarkEnd w:id="134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349" w:name="_Toc105593482"/>
      <w:bookmarkStart w:id="1350" w:name="_Toc105594759"/>
      <w:bookmarkStart w:id="1351" w:name="_Toc105600903"/>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349"/>
      <w:bookmarkEnd w:id="1350"/>
      <w:bookmarkEnd w:id="1351"/>
    </w:p>
    <w:p>
      <w:pPr>
        <w:pStyle w:val="Footnoteheading"/>
      </w:pPr>
      <w:r>
        <w:tab/>
        <w:t xml:space="preserve">[Heading inserted: Gazette 22 Feb 2008 p. 643.] </w:t>
      </w:r>
    </w:p>
    <w:p>
      <w:pPr>
        <w:pStyle w:val="Heading5"/>
        <w:rPr>
          <w:snapToGrid w:val="0"/>
        </w:rPr>
      </w:pPr>
      <w:bookmarkStart w:id="1352" w:name="_Toc105600904"/>
      <w:r>
        <w:rPr>
          <w:rStyle w:val="CharSectno"/>
        </w:rPr>
        <w:t>1</w:t>
      </w:r>
      <w:r>
        <w:rPr>
          <w:snapToGrid w:val="0"/>
        </w:rPr>
        <w:t>.</w:t>
      </w:r>
      <w:r>
        <w:rPr>
          <w:snapToGrid w:val="0"/>
        </w:rPr>
        <w:tab/>
        <w:t>Term used: said Act</w:t>
      </w:r>
      <w:bookmarkEnd w:id="135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353" w:name="_Toc105600905"/>
      <w:r>
        <w:rPr>
          <w:rStyle w:val="CharSectno"/>
        </w:rPr>
        <w:t>2</w:t>
      </w:r>
      <w:r>
        <w:rPr>
          <w:snapToGrid w:val="0"/>
        </w:rPr>
        <w:t>.</w:t>
      </w:r>
      <w:r>
        <w:rPr>
          <w:snapToGrid w:val="0"/>
        </w:rPr>
        <w:tab/>
        <w:t>Applications for Order of Escheat, making</w:t>
      </w:r>
      <w:bookmarkEnd w:id="135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354" w:name="_Toc105600906"/>
      <w:r>
        <w:rPr>
          <w:rStyle w:val="CharSectno"/>
        </w:rPr>
        <w:t>3</w:t>
      </w:r>
      <w:r>
        <w:rPr>
          <w:snapToGrid w:val="0"/>
        </w:rPr>
        <w:t>.</w:t>
      </w:r>
      <w:r>
        <w:rPr>
          <w:snapToGrid w:val="0"/>
        </w:rPr>
        <w:tab/>
        <w:t>Notice of applications, form of</w:t>
      </w:r>
      <w:bookmarkEnd w:id="135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55" w:name="_Toc105600907"/>
      <w:r>
        <w:rPr>
          <w:rStyle w:val="CharSectno"/>
        </w:rPr>
        <w:t>4</w:t>
      </w:r>
      <w:r>
        <w:rPr>
          <w:snapToGrid w:val="0"/>
        </w:rPr>
        <w:t>.</w:t>
      </w:r>
      <w:r>
        <w:rPr>
          <w:snapToGrid w:val="0"/>
        </w:rPr>
        <w:tab/>
        <w:t>Evidence; judge may direct inquiry</w:t>
      </w:r>
      <w:bookmarkEnd w:id="1355"/>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56" w:name="_Toc105600908"/>
      <w:r>
        <w:rPr>
          <w:rStyle w:val="CharSectno"/>
        </w:rPr>
        <w:lastRenderedPageBreak/>
        <w:t>5</w:t>
      </w:r>
      <w:r>
        <w:rPr>
          <w:snapToGrid w:val="0"/>
        </w:rPr>
        <w:t>.</w:t>
      </w:r>
      <w:r>
        <w:rPr>
          <w:snapToGrid w:val="0"/>
        </w:rPr>
        <w:tab/>
        <w:t>Claimants to file affidavit verifying claim and may be heard</w:t>
      </w:r>
      <w:bookmarkEnd w:id="135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57" w:name="_Toc105600909"/>
      <w:r>
        <w:rPr>
          <w:rStyle w:val="CharSectno"/>
        </w:rPr>
        <w:t>6</w:t>
      </w:r>
      <w:r>
        <w:rPr>
          <w:snapToGrid w:val="0"/>
        </w:rPr>
        <w:t>.</w:t>
      </w:r>
      <w:r>
        <w:rPr>
          <w:snapToGrid w:val="0"/>
        </w:rPr>
        <w:tab/>
        <w:t>Judge may order issue to be tried</w:t>
      </w:r>
      <w:bookmarkEnd w:id="135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58" w:name="_Toc105600910"/>
      <w:r>
        <w:rPr>
          <w:rStyle w:val="CharSectno"/>
        </w:rPr>
        <w:t>7</w:t>
      </w:r>
      <w:r>
        <w:rPr>
          <w:snapToGrid w:val="0"/>
        </w:rPr>
        <w:t>.</w:t>
      </w:r>
      <w:r>
        <w:rPr>
          <w:snapToGrid w:val="0"/>
        </w:rPr>
        <w:tab/>
        <w:t>Order of Escheat, form of</w:t>
      </w:r>
      <w:bookmarkEnd w:id="135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59" w:name="_Toc105600911"/>
      <w:r>
        <w:rPr>
          <w:rStyle w:val="CharSectno"/>
        </w:rPr>
        <w:t>8</w:t>
      </w:r>
      <w:r>
        <w:rPr>
          <w:snapToGrid w:val="0"/>
        </w:rPr>
        <w:t>.</w:t>
      </w:r>
      <w:r>
        <w:rPr>
          <w:snapToGrid w:val="0"/>
        </w:rPr>
        <w:tab/>
        <w:t>Costs</w:t>
      </w:r>
      <w:bookmarkEnd w:id="135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60" w:name="_Toc105593491"/>
      <w:bookmarkStart w:id="1361" w:name="_Toc105594768"/>
      <w:bookmarkStart w:id="1362" w:name="_Toc105600912"/>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360"/>
      <w:bookmarkEnd w:id="1361"/>
      <w:bookmarkEnd w:id="1362"/>
    </w:p>
    <w:p>
      <w:pPr>
        <w:pStyle w:val="Footnoteheading"/>
      </w:pPr>
      <w:r>
        <w:tab/>
        <w:t xml:space="preserve">[Heading inserted: Gazette 22 Feb 2008 p. 643.] </w:t>
      </w:r>
    </w:p>
    <w:p>
      <w:pPr>
        <w:pStyle w:val="Heading5"/>
        <w:rPr>
          <w:snapToGrid w:val="0"/>
        </w:rPr>
      </w:pPr>
      <w:bookmarkStart w:id="1363" w:name="_Toc105600913"/>
      <w:r>
        <w:rPr>
          <w:rStyle w:val="CharSectno"/>
        </w:rPr>
        <w:t>1</w:t>
      </w:r>
      <w:r>
        <w:rPr>
          <w:snapToGrid w:val="0"/>
        </w:rPr>
        <w:t>.</w:t>
      </w:r>
      <w:r>
        <w:rPr>
          <w:snapToGrid w:val="0"/>
        </w:rPr>
        <w:tab/>
        <w:t>Terms used</w:t>
      </w:r>
      <w:bookmarkEnd w:id="136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364" w:name="_Toc105600914"/>
      <w:r>
        <w:rPr>
          <w:rStyle w:val="CharSectno"/>
        </w:rPr>
        <w:t>2</w:t>
      </w:r>
      <w:r>
        <w:rPr>
          <w:snapToGrid w:val="0"/>
        </w:rPr>
        <w:t>.</w:t>
      </w:r>
      <w:r>
        <w:rPr>
          <w:snapToGrid w:val="0"/>
        </w:rPr>
        <w:tab/>
        <w:t>Applications for leave to have access (Act s. 14)</w:t>
      </w:r>
      <w:bookmarkEnd w:id="136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365" w:name="_Toc105600915"/>
      <w:r>
        <w:rPr>
          <w:rStyle w:val="CharSectno"/>
        </w:rPr>
        <w:t>3</w:t>
      </w:r>
      <w:r>
        <w:rPr>
          <w:snapToGrid w:val="0"/>
        </w:rPr>
        <w:t>.</w:t>
      </w:r>
      <w:r>
        <w:rPr>
          <w:snapToGrid w:val="0"/>
        </w:rPr>
        <w:tab/>
        <w:t>Order granting leave, form of</w:t>
      </w:r>
      <w:bookmarkEnd w:id="136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366" w:name="_Toc105593495"/>
      <w:bookmarkStart w:id="1367" w:name="_Toc105594772"/>
      <w:bookmarkStart w:id="1368" w:name="_Toc105600916"/>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66"/>
      <w:bookmarkEnd w:id="1367"/>
      <w:bookmarkEnd w:id="1368"/>
    </w:p>
    <w:p>
      <w:pPr>
        <w:pStyle w:val="Footnoteheading"/>
      </w:pPr>
      <w:r>
        <w:tab/>
        <w:t xml:space="preserve">[Heading inserted: Gazette 22 Feb 2008 p. 644.] </w:t>
      </w:r>
    </w:p>
    <w:p>
      <w:pPr>
        <w:pStyle w:val="Heading5"/>
        <w:spacing w:before="260"/>
        <w:rPr>
          <w:snapToGrid w:val="0"/>
        </w:rPr>
      </w:pPr>
      <w:bookmarkStart w:id="1369" w:name="_Toc105600917"/>
      <w:r>
        <w:rPr>
          <w:rStyle w:val="CharSectno"/>
        </w:rPr>
        <w:t>1</w:t>
      </w:r>
      <w:r>
        <w:rPr>
          <w:snapToGrid w:val="0"/>
        </w:rPr>
        <w:t>.</w:t>
      </w:r>
      <w:r>
        <w:rPr>
          <w:snapToGrid w:val="0"/>
        </w:rPr>
        <w:tab/>
        <w:t>Terms used; how applications to be made</w:t>
      </w:r>
      <w:bookmarkEnd w:id="136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370" w:name="_Toc105600918"/>
      <w:r>
        <w:rPr>
          <w:rStyle w:val="CharSectno"/>
        </w:rPr>
        <w:t>2</w:t>
      </w:r>
      <w:r>
        <w:rPr>
          <w:snapToGrid w:val="0"/>
        </w:rPr>
        <w:t>.</w:t>
      </w:r>
      <w:r>
        <w:rPr>
          <w:snapToGrid w:val="0"/>
        </w:rPr>
        <w:tab/>
        <w:t>Enforcing judgments under Act s. 105, procedure for</w:t>
      </w:r>
      <w:bookmarkEnd w:id="137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371" w:name="_Toc105600919"/>
      <w:r>
        <w:rPr>
          <w:rStyle w:val="CharSectno"/>
        </w:rPr>
        <w:lastRenderedPageBreak/>
        <w:t>3</w:t>
      </w:r>
      <w:r>
        <w:rPr>
          <w:snapToGrid w:val="0"/>
        </w:rPr>
        <w:t>.</w:t>
      </w:r>
      <w:r>
        <w:rPr>
          <w:snapToGrid w:val="0"/>
        </w:rPr>
        <w:tab/>
        <w:t>Claiming interest under Act s. 108, procedure for</w:t>
      </w:r>
      <w:bookmarkEnd w:id="1371"/>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372" w:name="_Toc105600920"/>
      <w:r>
        <w:rPr>
          <w:rStyle w:val="CharSectno"/>
        </w:rPr>
        <w:t>4</w:t>
      </w:r>
      <w:r>
        <w:t>.</w:t>
      </w:r>
      <w:r>
        <w:tab/>
        <w:t>Appeals under Act</w:t>
      </w:r>
      <w:bookmarkEnd w:id="137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373" w:name="_Toc105593500"/>
      <w:bookmarkStart w:id="1374" w:name="_Toc105594777"/>
      <w:bookmarkStart w:id="1375" w:name="_Toc105600921"/>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373"/>
      <w:bookmarkEnd w:id="1374"/>
      <w:bookmarkEnd w:id="1375"/>
    </w:p>
    <w:p>
      <w:pPr>
        <w:pStyle w:val="Footnoteheading"/>
      </w:pPr>
      <w:r>
        <w:tab/>
        <w:t>[Heading inserted: Gazette 21 Feb 2007 p. 585; amended: Gazette 19 Dec 2014 p. 4845.]</w:t>
      </w:r>
    </w:p>
    <w:p>
      <w:pPr>
        <w:pStyle w:val="Heading5"/>
      </w:pPr>
      <w:bookmarkStart w:id="1376" w:name="_Toc105600922"/>
      <w:r>
        <w:rPr>
          <w:rStyle w:val="CharSectno"/>
        </w:rPr>
        <w:t>1</w:t>
      </w:r>
      <w:r>
        <w:t>.</w:t>
      </w:r>
      <w:r>
        <w:tab/>
        <w:t>Terms used</w:t>
      </w:r>
      <w:bookmarkEnd w:id="1376"/>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377" w:name="_Toc105600923"/>
      <w:r>
        <w:rPr>
          <w:rStyle w:val="CharSectno"/>
        </w:rPr>
        <w:t>2</w:t>
      </w:r>
      <w:r>
        <w:t>.</w:t>
      </w:r>
      <w:r>
        <w:tab/>
        <w:t>Applications under RT (AD) Act s. 24, 27 or 35, how to be made</w:t>
      </w:r>
      <w:bookmarkEnd w:id="1377"/>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lastRenderedPageBreak/>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378" w:name="_Toc105600924"/>
      <w:r>
        <w:rPr>
          <w:rStyle w:val="CharSectno"/>
        </w:rPr>
        <w:t>3</w:t>
      </w:r>
      <w:r>
        <w:t>.</w:t>
      </w:r>
      <w:r>
        <w:tab/>
        <w:t>Registrar’s functions when application is made</w:t>
      </w:r>
      <w:bookmarkEnd w:id="137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379" w:name="_Toc105600925"/>
      <w:r>
        <w:rPr>
          <w:rStyle w:val="CharSectno"/>
        </w:rPr>
        <w:t>4</w:t>
      </w:r>
      <w:r>
        <w:t>.</w:t>
      </w:r>
      <w:r>
        <w:tab/>
        <w:t>Applicant to serve application etc.</w:t>
      </w:r>
      <w:bookmarkEnd w:id="137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lastRenderedPageBreak/>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380" w:name="_Toc105600926"/>
      <w:r>
        <w:rPr>
          <w:rStyle w:val="CharSectno"/>
        </w:rPr>
        <w:t>5</w:t>
      </w:r>
      <w:r>
        <w:t>.</w:t>
      </w:r>
      <w:r>
        <w:tab/>
        <w:t>Hearing of application, appearance at</w:t>
      </w:r>
      <w:bookmarkEnd w:id="138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381" w:name="_Toc105600927"/>
      <w:r>
        <w:rPr>
          <w:rStyle w:val="CharSectno"/>
        </w:rPr>
        <w:t>6</w:t>
      </w:r>
      <w:r>
        <w:t>.</w:t>
      </w:r>
      <w:r>
        <w:tab/>
        <w:t>Hearing of application, procedure on</w:t>
      </w:r>
      <w:bookmarkEnd w:id="138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1382" w:name="_Toc105600928"/>
      <w:r>
        <w:rPr>
          <w:rStyle w:val="CharSectno"/>
        </w:rPr>
        <w:lastRenderedPageBreak/>
        <w:t>7</w:t>
      </w:r>
      <w:r>
        <w:t>.</w:t>
      </w:r>
      <w:r>
        <w:tab/>
        <w:t>CEO to be notified of decision</w:t>
      </w:r>
      <w:bookmarkEnd w:id="1382"/>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1383" w:name="_Toc105593508"/>
      <w:bookmarkStart w:id="1384" w:name="_Toc105594785"/>
      <w:bookmarkStart w:id="1385" w:name="_Toc105600929"/>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383"/>
      <w:bookmarkEnd w:id="1384"/>
      <w:bookmarkEnd w:id="1385"/>
    </w:p>
    <w:p>
      <w:pPr>
        <w:pStyle w:val="Footnoteheading"/>
        <w:ind w:left="890"/>
        <w:rPr>
          <w:snapToGrid w:val="0"/>
        </w:rPr>
      </w:pPr>
      <w:r>
        <w:rPr>
          <w:snapToGrid w:val="0"/>
        </w:rPr>
        <w:tab/>
        <w:t>[Heading inserted: Gazette 1 Jul 1988 p. 2140.]</w:t>
      </w:r>
    </w:p>
    <w:p>
      <w:pPr>
        <w:pStyle w:val="Heading5"/>
        <w:rPr>
          <w:snapToGrid w:val="0"/>
        </w:rPr>
      </w:pPr>
      <w:bookmarkStart w:id="1386" w:name="_Toc105600930"/>
      <w:r>
        <w:rPr>
          <w:rStyle w:val="CharSectno"/>
        </w:rPr>
        <w:t>1</w:t>
      </w:r>
      <w:r>
        <w:rPr>
          <w:snapToGrid w:val="0"/>
        </w:rPr>
        <w:t>.</w:t>
      </w:r>
      <w:r>
        <w:rPr>
          <w:snapToGrid w:val="0"/>
        </w:rPr>
        <w:tab/>
        <w:t>Terms used</w:t>
      </w:r>
      <w:bookmarkEnd w:id="138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387" w:name="_Toc105600931"/>
      <w:r>
        <w:rPr>
          <w:rStyle w:val="CharSectno"/>
        </w:rPr>
        <w:t>2</w:t>
      </w:r>
      <w:r>
        <w:rPr>
          <w:snapToGrid w:val="0"/>
        </w:rPr>
        <w:t>.</w:t>
      </w:r>
      <w:r>
        <w:rPr>
          <w:snapToGrid w:val="0"/>
        </w:rPr>
        <w:tab/>
        <w:t>Application of this Order</w:t>
      </w:r>
      <w:bookmarkEnd w:id="138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388" w:name="_Toc105600932"/>
      <w:r>
        <w:rPr>
          <w:rStyle w:val="CharSectno"/>
        </w:rPr>
        <w:t>3</w:t>
      </w:r>
      <w:r>
        <w:rPr>
          <w:snapToGrid w:val="0"/>
        </w:rPr>
        <w:t>.</w:t>
      </w:r>
      <w:r>
        <w:rPr>
          <w:snapToGrid w:val="0"/>
        </w:rPr>
        <w:tab/>
        <w:t>Commencing proceedings that rely on cross-vesting laws</w:t>
      </w:r>
      <w:bookmarkEnd w:id="138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389" w:name="_Toc105600933"/>
      <w:r>
        <w:rPr>
          <w:rStyle w:val="CharSectno"/>
        </w:rPr>
        <w:t>4</w:t>
      </w:r>
      <w:r>
        <w:rPr>
          <w:snapToGrid w:val="0"/>
        </w:rPr>
        <w:t>.</w:t>
      </w:r>
      <w:r>
        <w:rPr>
          <w:snapToGrid w:val="0"/>
        </w:rPr>
        <w:tab/>
        <w:t>Special federal matters</w:t>
      </w:r>
      <w:bookmarkEnd w:id="138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390" w:name="_Toc105600934"/>
      <w:r>
        <w:rPr>
          <w:rStyle w:val="CharSectno"/>
        </w:rPr>
        <w:t>6</w:t>
      </w:r>
      <w:r>
        <w:rPr>
          <w:snapToGrid w:val="0"/>
        </w:rPr>
        <w:t>.</w:t>
      </w:r>
      <w:r>
        <w:rPr>
          <w:snapToGrid w:val="0"/>
        </w:rPr>
        <w:tab/>
        <w:t>Directions for conduct of proceedings</w:t>
      </w:r>
      <w:bookmarkEnd w:id="139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391" w:name="_Toc105600935"/>
      <w:r>
        <w:rPr>
          <w:rStyle w:val="CharSectno"/>
        </w:rPr>
        <w:t>7</w:t>
      </w:r>
      <w:r>
        <w:rPr>
          <w:snapToGrid w:val="0"/>
        </w:rPr>
        <w:t>.</w:t>
      </w:r>
      <w:r>
        <w:rPr>
          <w:snapToGrid w:val="0"/>
        </w:rPr>
        <w:tab/>
        <w:t>Transfer of proceedings</w:t>
      </w:r>
      <w:bookmarkEnd w:id="139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392" w:name="_Toc105600936"/>
      <w:r>
        <w:rPr>
          <w:rStyle w:val="CharSectno"/>
        </w:rPr>
        <w:t>8</w:t>
      </w:r>
      <w:r>
        <w:rPr>
          <w:snapToGrid w:val="0"/>
        </w:rPr>
        <w:t>.</w:t>
      </w:r>
      <w:r>
        <w:rPr>
          <w:snapToGrid w:val="0"/>
        </w:rPr>
        <w:tab/>
        <w:t>Applications to be dealt with by judge</w:t>
      </w:r>
      <w:bookmarkEnd w:id="139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393" w:name="_Toc105600937"/>
      <w:r>
        <w:rPr>
          <w:rStyle w:val="CharSectno"/>
        </w:rPr>
        <w:lastRenderedPageBreak/>
        <w:t>9</w:t>
      </w:r>
      <w:r>
        <w:rPr>
          <w:snapToGrid w:val="0"/>
        </w:rPr>
        <w:t>.</w:t>
      </w:r>
      <w:r>
        <w:rPr>
          <w:snapToGrid w:val="0"/>
        </w:rPr>
        <w:tab/>
        <w:t>Transfer on Attorney General’s application (Act s. 5 or 6)</w:t>
      </w:r>
      <w:bookmarkEnd w:id="139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394" w:name="_Toc105600938"/>
      <w:r>
        <w:rPr>
          <w:rStyle w:val="CharSectno"/>
        </w:rPr>
        <w:t>10</w:t>
      </w:r>
      <w:r>
        <w:rPr>
          <w:snapToGrid w:val="0"/>
        </w:rPr>
        <w:t>.</w:t>
      </w:r>
      <w:r>
        <w:rPr>
          <w:snapToGrid w:val="0"/>
        </w:rPr>
        <w:tab/>
        <w:t>Transfer under Act s. 8, Court’s powers on</w:t>
      </w:r>
      <w:bookmarkEnd w:id="139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395" w:name="_Toc105600939"/>
      <w:r>
        <w:rPr>
          <w:rStyle w:val="CharSectno"/>
        </w:rPr>
        <w:t>11</w:t>
      </w:r>
      <w:r>
        <w:rPr>
          <w:snapToGrid w:val="0"/>
        </w:rPr>
        <w:t>.</w:t>
      </w:r>
      <w:r>
        <w:rPr>
          <w:snapToGrid w:val="0"/>
        </w:rPr>
        <w:tab/>
        <w:t>Procedure if laws etc. of other place to apply under Act s. 11(1)</w:t>
      </w:r>
      <w:bookmarkEnd w:id="139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396" w:name="_Toc105593519"/>
      <w:bookmarkStart w:id="1397" w:name="_Toc105594796"/>
      <w:bookmarkStart w:id="1398" w:name="_Toc105600940"/>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96"/>
      <w:bookmarkEnd w:id="1397"/>
      <w:bookmarkEnd w:id="1398"/>
    </w:p>
    <w:p>
      <w:pPr>
        <w:pStyle w:val="Footnoteheading"/>
      </w:pPr>
      <w:r>
        <w:tab/>
        <w:t>[Heading inserted: Gazette 21 Feb 2007 p. 592.]</w:t>
      </w:r>
    </w:p>
    <w:p>
      <w:pPr>
        <w:pStyle w:val="Heading5"/>
      </w:pPr>
      <w:bookmarkStart w:id="1399" w:name="_Toc105600941"/>
      <w:r>
        <w:rPr>
          <w:rStyle w:val="CharSectno"/>
        </w:rPr>
        <w:t>1</w:t>
      </w:r>
      <w:r>
        <w:t>.</w:t>
      </w:r>
      <w:r>
        <w:tab/>
        <w:t>Terms used</w:t>
      </w:r>
      <w:bookmarkEnd w:id="139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400" w:name="_Toc105600942"/>
      <w:r>
        <w:rPr>
          <w:rStyle w:val="CharSectno"/>
        </w:rPr>
        <w:t>2</w:t>
      </w:r>
      <w:r>
        <w:t>.</w:t>
      </w:r>
      <w:r>
        <w:tab/>
        <w:t>Applications under Act, how to be made</w:t>
      </w:r>
      <w:bookmarkEnd w:id="140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lastRenderedPageBreak/>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1401" w:name="_Toc105600943"/>
      <w:r>
        <w:rPr>
          <w:rStyle w:val="CharSectno"/>
        </w:rPr>
        <w:t>3</w:t>
      </w:r>
      <w:r>
        <w:t>.</w:t>
      </w:r>
      <w:r>
        <w:tab/>
        <w:t>Service on DPP (Cwlth) in Perth</w:t>
      </w:r>
      <w:bookmarkEnd w:id="1401"/>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1402" w:name="_Toc105600944"/>
      <w:r>
        <w:rPr>
          <w:rStyle w:val="CharSectno"/>
        </w:rPr>
        <w:t>4</w:t>
      </w:r>
      <w:r>
        <w:t>.</w:t>
      </w:r>
      <w:r>
        <w:tab/>
        <w:t>DPP to file grounds for contesting application</w:t>
      </w:r>
      <w:bookmarkEnd w:id="140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403" w:name="_Toc105600945"/>
      <w:r>
        <w:rPr>
          <w:rStyle w:val="CharSectno"/>
        </w:rPr>
        <w:t>5</w:t>
      </w:r>
      <w:r>
        <w:t>.</w:t>
      </w:r>
      <w:r>
        <w:tab/>
        <w:t>Summons for directions</w:t>
      </w:r>
      <w:bookmarkEnd w:id="140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404" w:name="_Toc105600946"/>
      <w:r>
        <w:rPr>
          <w:rStyle w:val="CharSectno"/>
        </w:rPr>
        <w:lastRenderedPageBreak/>
        <w:t>6</w:t>
      </w:r>
      <w:r>
        <w:t>.</w:t>
      </w:r>
      <w:r>
        <w:tab/>
        <w:t>Court may give directions at any time</w:t>
      </w:r>
      <w:bookmarkEnd w:id="1404"/>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405" w:name="_Toc105600947"/>
      <w:r>
        <w:rPr>
          <w:rStyle w:val="CharSectno"/>
        </w:rPr>
        <w:t>7</w:t>
      </w:r>
      <w:r>
        <w:t>.</w:t>
      </w:r>
      <w:r>
        <w:tab/>
        <w:t>Representative respondent</w:t>
      </w:r>
      <w:bookmarkEnd w:id="140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406" w:name="_Toc105600948"/>
      <w:r>
        <w:rPr>
          <w:rStyle w:val="CharSectno"/>
        </w:rPr>
        <w:lastRenderedPageBreak/>
        <w:t>8</w:t>
      </w:r>
      <w:r>
        <w:t>.</w:t>
      </w:r>
      <w:r>
        <w:tab/>
        <w:t>Evidence on applications</w:t>
      </w:r>
      <w:bookmarkEnd w:id="1406"/>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407" w:name="_Toc105600949"/>
      <w:r>
        <w:rPr>
          <w:rStyle w:val="CharSectno"/>
        </w:rPr>
        <w:t>9</w:t>
      </w:r>
      <w:r>
        <w:t>.</w:t>
      </w:r>
      <w:r>
        <w:tab/>
        <w:t>Court may order separate hearing</w:t>
      </w:r>
      <w:bookmarkEnd w:id="140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408" w:name="_Toc105593529"/>
      <w:bookmarkStart w:id="1409" w:name="_Toc105594806"/>
      <w:bookmarkStart w:id="1410" w:name="_Toc105600950"/>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408"/>
      <w:bookmarkEnd w:id="1409"/>
      <w:bookmarkEnd w:id="1410"/>
    </w:p>
    <w:p>
      <w:pPr>
        <w:pStyle w:val="Footnoteheading"/>
        <w:ind w:left="890"/>
        <w:rPr>
          <w:snapToGrid w:val="0"/>
        </w:rPr>
      </w:pPr>
      <w:r>
        <w:rPr>
          <w:snapToGrid w:val="0"/>
        </w:rPr>
        <w:tab/>
        <w:t>[Heading inserted: Gazette 22 Feb 2008 p. 644.]</w:t>
      </w:r>
    </w:p>
    <w:p>
      <w:pPr>
        <w:pStyle w:val="Heading3"/>
        <w:rPr>
          <w:b w:val="0"/>
        </w:rPr>
      </w:pPr>
      <w:bookmarkStart w:id="1411" w:name="_Toc105593530"/>
      <w:bookmarkStart w:id="1412" w:name="_Toc105594807"/>
      <w:bookmarkStart w:id="1413" w:name="_Toc105600951"/>
      <w:r>
        <w:rPr>
          <w:rStyle w:val="CharDivNo"/>
        </w:rPr>
        <w:t>Part 1</w:t>
      </w:r>
      <w:r>
        <w:t> —</w:t>
      </w:r>
      <w:r>
        <w:rPr>
          <w:b w:val="0"/>
        </w:rPr>
        <w:t> </w:t>
      </w:r>
      <w:r>
        <w:rPr>
          <w:rStyle w:val="CharDivText"/>
        </w:rPr>
        <w:t>Preliminary</w:t>
      </w:r>
      <w:bookmarkEnd w:id="1411"/>
      <w:bookmarkEnd w:id="1412"/>
      <w:bookmarkEnd w:id="1413"/>
    </w:p>
    <w:p>
      <w:pPr>
        <w:pStyle w:val="Footnoteheading"/>
        <w:ind w:left="890"/>
        <w:rPr>
          <w:snapToGrid w:val="0"/>
        </w:rPr>
      </w:pPr>
      <w:r>
        <w:rPr>
          <w:snapToGrid w:val="0"/>
        </w:rPr>
        <w:tab/>
        <w:t>[Heading inserted: Gazette 27 Sep 2002 p. 4830.]</w:t>
      </w:r>
    </w:p>
    <w:p>
      <w:pPr>
        <w:pStyle w:val="Heading5"/>
      </w:pPr>
      <w:bookmarkStart w:id="1414" w:name="_Toc105600952"/>
      <w:r>
        <w:rPr>
          <w:rStyle w:val="CharSectno"/>
        </w:rPr>
        <w:t>1</w:t>
      </w:r>
      <w:r>
        <w:t>.</w:t>
      </w:r>
      <w:r>
        <w:tab/>
        <w:t>Terms used</w:t>
      </w:r>
      <w:bookmarkEnd w:id="1414"/>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lastRenderedPageBreak/>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415" w:name="_Toc105593532"/>
      <w:bookmarkStart w:id="1416" w:name="_Toc105594809"/>
      <w:bookmarkStart w:id="1417" w:name="_Toc105600953"/>
      <w:r>
        <w:rPr>
          <w:rStyle w:val="CharDivNo"/>
        </w:rPr>
        <w:t>Part 2</w:t>
      </w:r>
      <w:r>
        <w:t> — </w:t>
      </w:r>
      <w:r>
        <w:rPr>
          <w:rStyle w:val="CharDivText"/>
        </w:rPr>
        <w:t>Proceedings under the Confiscation Act 2000</w:t>
      </w:r>
      <w:bookmarkEnd w:id="1415"/>
      <w:bookmarkEnd w:id="1416"/>
      <w:bookmarkEnd w:id="1417"/>
    </w:p>
    <w:p>
      <w:pPr>
        <w:pStyle w:val="Footnoteheading"/>
        <w:ind w:left="890"/>
        <w:rPr>
          <w:snapToGrid w:val="0"/>
        </w:rPr>
      </w:pPr>
      <w:r>
        <w:rPr>
          <w:snapToGrid w:val="0"/>
        </w:rPr>
        <w:tab/>
        <w:t>[Heading inserted: Gazette 27 Sep 2002 p. 4831.]</w:t>
      </w:r>
    </w:p>
    <w:p>
      <w:pPr>
        <w:pStyle w:val="Heading5"/>
      </w:pPr>
      <w:bookmarkStart w:id="1418" w:name="_Toc105600954"/>
      <w:r>
        <w:rPr>
          <w:rStyle w:val="CharSectno"/>
        </w:rPr>
        <w:t>2</w:t>
      </w:r>
      <w:r>
        <w:t>.</w:t>
      </w:r>
      <w:r>
        <w:tab/>
        <w:t>Declarations under Act s. 30, applications for</w:t>
      </w:r>
      <w:bookmarkEnd w:id="1418"/>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lastRenderedPageBreak/>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419" w:name="_Toc105600955"/>
      <w:r>
        <w:rPr>
          <w:rStyle w:val="CharSectno"/>
        </w:rPr>
        <w:t>3</w:t>
      </w:r>
      <w:r>
        <w:t>.</w:t>
      </w:r>
      <w:r>
        <w:tab/>
        <w:t>Other declarations or orders, applications for</w:t>
      </w:r>
      <w:bookmarkEnd w:id="141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lastRenderedPageBreak/>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420" w:name="_Toc105600956"/>
      <w:r>
        <w:rPr>
          <w:rStyle w:val="CharSectno"/>
        </w:rPr>
        <w:t>4</w:t>
      </w:r>
      <w:r>
        <w:t>.</w:t>
      </w:r>
      <w:r>
        <w:tab/>
        <w:t>Affidavit in support required for some applications</w:t>
      </w:r>
      <w:bookmarkEnd w:id="142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421" w:name="_Toc105600957"/>
      <w:r>
        <w:rPr>
          <w:rStyle w:val="CharSectno"/>
        </w:rPr>
        <w:t>5</w:t>
      </w:r>
      <w:r>
        <w:t>.</w:t>
      </w:r>
      <w:r>
        <w:tab/>
        <w:t>Objections to confiscation of property, making of</w:t>
      </w:r>
      <w:bookmarkEnd w:id="142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422" w:name="_Toc105600958"/>
      <w:r>
        <w:rPr>
          <w:rStyle w:val="CharSectno"/>
        </w:rPr>
        <w:lastRenderedPageBreak/>
        <w:t>6</w:t>
      </w:r>
      <w:r>
        <w:t>.</w:t>
      </w:r>
      <w:r>
        <w:tab/>
        <w:t>DPP or CCC to be served</w:t>
      </w:r>
      <w:bookmarkEnd w:id="1422"/>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423" w:name="_Toc105600959"/>
      <w:r>
        <w:rPr>
          <w:rStyle w:val="CharSectno"/>
        </w:rPr>
        <w:t>7</w:t>
      </w:r>
      <w:r>
        <w:t>.</w:t>
      </w:r>
      <w:r>
        <w:tab/>
        <w:t>Directions</w:t>
      </w:r>
      <w:bookmarkEnd w:id="1423"/>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1424" w:name="_Toc105600960"/>
      <w:r>
        <w:rPr>
          <w:rStyle w:val="CharSectno"/>
        </w:rPr>
        <w:t>8</w:t>
      </w:r>
      <w:r>
        <w:t>.</w:t>
      </w:r>
      <w:r>
        <w:tab/>
        <w:t>Conference not required</w:t>
      </w:r>
      <w:bookmarkEnd w:id="1424"/>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425" w:name="_Toc105600961"/>
      <w:r>
        <w:rPr>
          <w:rStyle w:val="CharSectno"/>
        </w:rPr>
        <w:t>9</w:t>
      </w:r>
      <w:r>
        <w:t>.</w:t>
      </w:r>
      <w:r>
        <w:tab/>
        <w:t>Representative defendant</w:t>
      </w:r>
      <w:bookmarkEnd w:id="1425"/>
    </w:p>
    <w:p>
      <w:pPr>
        <w:pStyle w:val="Subsection"/>
        <w:keepNext/>
      </w:pPr>
      <w:r>
        <w:tab/>
      </w:r>
      <w:r>
        <w:tab/>
        <w:t xml:space="preserve">If a person has been added as a defendant in proceedings under the Confiscation Act 2000, and other persons (including unborn </w:t>
      </w:r>
      <w:r>
        <w:lastRenderedPageBreak/>
        <w:t xml:space="preserve">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426" w:name="_Toc105593541"/>
      <w:bookmarkStart w:id="1427" w:name="_Toc105594818"/>
      <w:bookmarkStart w:id="1428" w:name="_Toc105600962"/>
      <w:r>
        <w:rPr>
          <w:rStyle w:val="CharDivNo"/>
        </w:rPr>
        <w:t>Part 3</w:t>
      </w:r>
      <w:r>
        <w:t> — </w:t>
      </w:r>
      <w:r>
        <w:rPr>
          <w:rStyle w:val="CharDivText"/>
        </w:rPr>
        <w:t>Registration of freezing notices and interstate orders</w:t>
      </w:r>
      <w:bookmarkEnd w:id="1426"/>
      <w:bookmarkEnd w:id="1427"/>
      <w:bookmarkEnd w:id="1428"/>
    </w:p>
    <w:p>
      <w:pPr>
        <w:pStyle w:val="Footnoteheading"/>
        <w:keepNext/>
        <w:keepLines/>
        <w:ind w:left="890"/>
        <w:rPr>
          <w:snapToGrid w:val="0"/>
        </w:rPr>
      </w:pPr>
      <w:r>
        <w:rPr>
          <w:snapToGrid w:val="0"/>
        </w:rPr>
        <w:tab/>
        <w:t>[Heading inserted: Gazette 27 Sep 2002 p. 4833.]</w:t>
      </w:r>
    </w:p>
    <w:p>
      <w:pPr>
        <w:pStyle w:val="Heading5"/>
      </w:pPr>
      <w:bookmarkStart w:id="1429" w:name="_Toc105600963"/>
      <w:r>
        <w:rPr>
          <w:rStyle w:val="CharSectno"/>
        </w:rPr>
        <w:t>10</w:t>
      </w:r>
      <w:r>
        <w:t>.</w:t>
      </w:r>
      <w:r>
        <w:tab/>
        <w:t>Freezing notices, registration of etc.</w:t>
      </w:r>
      <w:bookmarkEnd w:id="142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430" w:name="_Toc105600964"/>
      <w:r>
        <w:rPr>
          <w:rStyle w:val="CharSectno"/>
        </w:rPr>
        <w:t>11</w:t>
      </w:r>
      <w:r>
        <w:t>.</w:t>
      </w:r>
      <w:r>
        <w:tab/>
        <w:t>Interstate orders, registration of etc.</w:t>
      </w:r>
      <w:bookmarkEnd w:id="143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lastRenderedPageBreak/>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431" w:name="_Toc105593544"/>
      <w:bookmarkStart w:id="1432" w:name="_Toc105594821"/>
      <w:bookmarkStart w:id="1433" w:name="_Toc105600965"/>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31"/>
      <w:bookmarkEnd w:id="1432"/>
      <w:bookmarkEnd w:id="1433"/>
    </w:p>
    <w:p>
      <w:pPr>
        <w:pStyle w:val="Footnoteheading"/>
        <w:ind w:left="890"/>
        <w:rPr>
          <w:snapToGrid w:val="0"/>
        </w:rPr>
      </w:pPr>
      <w:r>
        <w:rPr>
          <w:snapToGrid w:val="0"/>
        </w:rPr>
        <w:tab/>
        <w:t>[Heading inserted: Gazette 22 Feb 2008 p. 645.]</w:t>
      </w:r>
    </w:p>
    <w:p>
      <w:pPr>
        <w:pStyle w:val="Heading5"/>
      </w:pPr>
      <w:bookmarkStart w:id="1434" w:name="_Toc105600966"/>
      <w:r>
        <w:rPr>
          <w:rStyle w:val="CharSectno"/>
        </w:rPr>
        <w:t>1</w:t>
      </w:r>
      <w:r>
        <w:t>.</w:t>
      </w:r>
      <w:r>
        <w:tab/>
        <w:t>Terms used</w:t>
      </w:r>
      <w:bookmarkEnd w:id="143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435" w:name="_Toc105600967"/>
      <w:r>
        <w:rPr>
          <w:rStyle w:val="CharSectno"/>
        </w:rPr>
        <w:t>2</w:t>
      </w:r>
      <w:r>
        <w:t>.</w:t>
      </w:r>
      <w:r>
        <w:tab/>
        <w:t>General matters</w:t>
      </w:r>
      <w:bookmarkEnd w:id="143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lastRenderedPageBreak/>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436" w:name="_Toc105600968"/>
      <w:r>
        <w:rPr>
          <w:rStyle w:val="CharSectno"/>
        </w:rPr>
        <w:t>3</w:t>
      </w:r>
      <w:r>
        <w:t>.</w:t>
      </w:r>
      <w:r>
        <w:tab/>
        <w:t>Claims, how to be made</w:t>
      </w:r>
      <w:bookmarkEnd w:id="1436"/>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437" w:name="_Toc105600969"/>
      <w:r>
        <w:rPr>
          <w:rStyle w:val="CharSectno"/>
        </w:rPr>
        <w:t>4</w:t>
      </w:r>
      <w:r>
        <w:t>.</w:t>
      </w:r>
      <w:r>
        <w:tab/>
        <w:t>Defendant may file memorandum of appearance</w:t>
      </w:r>
      <w:bookmarkEnd w:id="1437"/>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438" w:name="_Toc105600970"/>
      <w:r>
        <w:rPr>
          <w:rStyle w:val="CharSectno"/>
        </w:rPr>
        <w:lastRenderedPageBreak/>
        <w:t>5</w:t>
      </w:r>
      <w:r>
        <w:t>.</w:t>
      </w:r>
      <w:r>
        <w:tab/>
        <w:t>Defendant may file affidavit in response</w:t>
      </w:r>
      <w:bookmarkEnd w:id="143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439" w:name="_Toc105600971"/>
      <w:r>
        <w:rPr>
          <w:rStyle w:val="CharSectno"/>
        </w:rPr>
        <w:t>6</w:t>
      </w:r>
      <w:r>
        <w:t>.</w:t>
      </w:r>
      <w:r>
        <w:tab/>
        <w:t>Applications in course of proceedings on claim</w:t>
      </w:r>
      <w:bookmarkEnd w:id="143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440" w:name="_Toc105600972"/>
      <w:r>
        <w:rPr>
          <w:rStyle w:val="CharSectno"/>
        </w:rPr>
        <w:t>7</w:t>
      </w:r>
      <w:r>
        <w:t>.</w:t>
      </w:r>
      <w:r>
        <w:tab/>
        <w:t>Hearing claims</w:t>
      </w:r>
      <w:bookmarkEnd w:id="144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441" w:name="_Toc105600973"/>
      <w:r>
        <w:rPr>
          <w:rStyle w:val="CharSectno"/>
        </w:rPr>
        <w:lastRenderedPageBreak/>
        <w:t>8</w:t>
      </w:r>
      <w:r>
        <w:t>.</w:t>
      </w:r>
      <w:r>
        <w:tab/>
        <w:t>Costs</w:t>
      </w:r>
      <w:bookmarkEnd w:id="1441"/>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442" w:name="_Toc105600974"/>
      <w:r>
        <w:rPr>
          <w:rStyle w:val="CharSectno"/>
        </w:rPr>
        <w:t>9</w:t>
      </w:r>
      <w:r>
        <w:t>.</w:t>
      </w:r>
      <w:r>
        <w:tab/>
        <w:t>Documents cannot be filed electronically</w:t>
      </w:r>
      <w:bookmarkEnd w:id="1442"/>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443" w:name="_Toc105593554"/>
      <w:bookmarkStart w:id="1444" w:name="_Toc105594831"/>
      <w:bookmarkStart w:id="1445" w:name="_Toc105600975"/>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443"/>
      <w:bookmarkEnd w:id="1444"/>
      <w:bookmarkEnd w:id="1445"/>
    </w:p>
    <w:p>
      <w:pPr>
        <w:pStyle w:val="Footnoteheading"/>
        <w:ind w:left="890"/>
        <w:rPr>
          <w:snapToGrid w:val="0"/>
        </w:rPr>
      </w:pPr>
      <w:r>
        <w:rPr>
          <w:snapToGrid w:val="0"/>
        </w:rPr>
        <w:tab/>
        <w:t>[Heading inserted: Gazette 22 Feb 2008 p. 649.]</w:t>
      </w:r>
    </w:p>
    <w:p>
      <w:pPr>
        <w:pStyle w:val="Heading5"/>
      </w:pPr>
      <w:bookmarkStart w:id="1446" w:name="_Toc105600976"/>
      <w:r>
        <w:rPr>
          <w:rStyle w:val="CharSectno"/>
        </w:rPr>
        <w:t>1</w:t>
      </w:r>
      <w:r>
        <w:t>.</w:t>
      </w:r>
      <w:r>
        <w:tab/>
        <w:t>Term used: Act</w:t>
      </w:r>
      <w:bookmarkEnd w:id="144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447" w:name="_Toc105600977"/>
      <w:r>
        <w:rPr>
          <w:rStyle w:val="CharSectno"/>
        </w:rPr>
        <w:t>2</w:t>
      </w:r>
      <w:r>
        <w:t>.</w:t>
      </w:r>
      <w:r>
        <w:tab/>
        <w:t>Warrants, applications for</w:t>
      </w:r>
      <w:bookmarkEnd w:id="144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448" w:name="_Toc105600978"/>
      <w:r>
        <w:rPr>
          <w:rStyle w:val="CharSectno"/>
        </w:rPr>
        <w:t>3</w:t>
      </w:r>
      <w:r>
        <w:t>.</w:t>
      </w:r>
      <w:r>
        <w:tab/>
        <w:t>Report to judge (Act s. 21 or 30)</w:t>
      </w:r>
      <w:bookmarkEnd w:id="144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449" w:name="_Toc105600979"/>
      <w:r>
        <w:rPr>
          <w:rStyle w:val="CharSectno"/>
        </w:rPr>
        <w:t>4</w:t>
      </w:r>
      <w:r>
        <w:t>.</w:t>
      </w:r>
      <w:r>
        <w:tab/>
        <w:t>Order allowing publication etc. (Act s. 31), application for</w:t>
      </w:r>
      <w:bookmarkEnd w:id="1449"/>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450" w:name="_Toc105600980"/>
      <w:r>
        <w:rPr>
          <w:rStyle w:val="CharSectno"/>
        </w:rPr>
        <w:lastRenderedPageBreak/>
        <w:t>5</w:t>
      </w:r>
      <w:r>
        <w:t>.</w:t>
      </w:r>
      <w:r>
        <w:tab/>
        <w:t>Identification of persons in documents</w:t>
      </w:r>
      <w:bookmarkEnd w:id="145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451" w:name="_Toc105600981"/>
      <w:r>
        <w:rPr>
          <w:rStyle w:val="CharSectno"/>
        </w:rPr>
        <w:t>6</w:t>
      </w:r>
      <w:r>
        <w:t>.</w:t>
      </w:r>
      <w:r>
        <w:tab/>
        <w:t>Practice Directions</w:t>
      </w:r>
      <w:bookmarkEnd w:id="1451"/>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452" w:name="_Toc105600982"/>
      <w:r>
        <w:rPr>
          <w:rStyle w:val="CharSectno"/>
        </w:rPr>
        <w:t>7</w:t>
      </w:r>
      <w:r>
        <w:t>.</w:t>
      </w:r>
      <w:r>
        <w:tab/>
        <w:t>Documents cannot be filed electronically</w:t>
      </w:r>
      <w:bookmarkEnd w:id="1452"/>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453" w:name="_Toc105593562"/>
      <w:bookmarkStart w:id="1454" w:name="_Toc105594839"/>
      <w:bookmarkStart w:id="1455" w:name="_Toc105600983"/>
      <w:r>
        <w:rPr>
          <w:rStyle w:val="CharPartNo"/>
        </w:rPr>
        <w:lastRenderedPageBreak/>
        <w:t>Order 82</w:t>
      </w:r>
      <w:r>
        <w:rPr>
          <w:rStyle w:val="CharDivNo"/>
        </w:rPr>
        <w:t> </w:t>
      </w:r>
      <w:r>
        <w:t>—</w:t>
      </w:r>
      <w:r>
        <w:rPr>
          <w:rStyle w:val="CharDivText"/>
        </w:rPr>
        <w:t> </w:t>
      </w:r>
      <w:r>
        <w:rPr>
          <w:rStyle w:val="CharPartText"/>
        </w:rPr>
        <w:t>Sheriff’s rules</w:t>
      </w:r>
      <w:bookmarkEnd w:id="1453"/>
      <w:bookmarkEnd w:id="1454"/>
      <w:bookmarkEnd w:id="1455"/>
    </w:p>
    <w:p>
      <w:pPr>
        <w:pStyle w:val="Ednotesection"/>
      </w:pPr>
      <w:r>
        <w:t>[</w:t>
      </w:r>
      <w:r>
        <w:rPr>
          <w:b/>
        </w:rPr>
        <w:t>1</w:t>
      </w:r>
      <w:r>
        <w:rPr>
          <w:b/>
        </w:rPr>
        <w:noBreakHyphen/>
        <w:t>6.</w:t>
      </w:r>
      <w:r>
        <w:tab/>
        <w:t>Deleted: Gazette 21 Feb 2007 p. 595.]</w:t>
      </w:r>
    </w:p>
    <w:p>
      <w:pPr>
        <w:pStyle w:val="Heading5"/>
        <w:rPr>
          <w:snapToGrid w:val="0"/>
        </w:rPr>
      </w:pPr>
      <w:bookmarkStart w:id="1456" w:name="_Toc105600984"/>
      <w:r>
        <w:rPr>
          <w:rStyle w:val="CharSectno"/>
        </w:rPr>
        <w:t>7</w:t>
      </w:r>
      <w:r>
        <w:rPr>
          <w:snapToGrid w:val="0"/>
        </w:rPr>
        <w:t>.</w:t>
      </w:r>
      <w:r>
        <w:rPr>
          <w:snapToGrid w:val="0"/>
        </w:rPr>
        <w:tab/>
        <w:t>Service of process by sheriff</w:t>
      </w:r>
      <w:bookmarkEnd w:id="145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457" w:name="_Toc105600985"/>
      <w:r>
        <w:rPr>
          <w:rStyle w:val="CharSectno"/>
        </w:rPr>
        <w:t>9</w:t>
      </w:r>
      <w:r>
        <w:rPr>
          <w:snapToGrid w:val="0"/>
        </w:rPr>
        <w:t>.</w:t>
      </w:r>
      <w:r>
        <w:rPr>
          <w:snapToGrid w:val="0"/>
        </w:rPr>
        <w:tab/>
        <w:t>Fees etc. payable to sheriff, disputes as to</w:t>
      </w:r>
      <w:bookmarkEnd w:id="145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458" w:name="_Toc105600986"/>
      <w:r>
        <w:rPr>
          <w:rStyle w:val="CharSectno"/>
        </w:rPr>
        <w:lastRenderedPageBreak/>
        <w:t>11</w:t>
      </w:r>
      <w:r>
        <w:rPr>
          <w:snapToGrid w:val="0"/>
        </w:rPr>
        <w:t>.</w:t>
      </w:r>
      <w:r>
        <w:rPr>
          <w:snapToGrid w:val="0"/>
        </w:rPr>
        <w:tab/>
        <w:t>Deposit on account of sheriff’s fees</w:t>
      </w:r>
      <w:bookmarkEnd w:id="145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459" w:name="_Toc105600987"/>
      <w:r>
        <w:rPr>
          <w:rStyle w:val="CharSectno"/>
        </w:rPr>
        <w:t>14</w:t>
      </w:r>
      <w:r>
        <w:rPr>
          <w:snapToGrid w:val="0"/>
        </w:rPr>
        <w:t>.</w:t>
      </w:r>
      <w:r>
        <w:rPr>
          <w:snapToGrid w:val="0"/>
        </w:rPr>
        <w:tab/>
        <w:t>Travel distance by sheriff for service</w:t>
      </w:r>
      <w:bookmarkEnd w:id="145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460" w:name="_Toc105600988"/>
      <w:r>
        <w:rPr>
          <w:rStyle w:val="CharSectno"/>
        </w:rPr>
        <w:t>16</w:t>
      </w:r>
      <w:r>
        <w:rPr>
          <w:snapToGrid w:val="0"/>
        </w:rPr>
        <w:t>.</w:t>
      </w:r>
      <w:r>
        <w:rPr>
          <w:snapToGrid w:val="0"/>
        </w:rPr>
        <w:tab/>
        <w:t>Non</w:t>
      </w:r>
      <w:r>
        <w:rPr>
          <w:snapToGrid w:val="0"/>
        </w:rPr>
        <w:noBreakHyphen/>
        <w:t>payment of sheriff’s fees, consequences of</w:t>
      </w:r>
      <w:bookmarkEnd w:id="1460"/>
    </w:p>
    <w:p>
      <w:pPr>
        <w:pStyle w:val="Subsection"/>
        <w:rPr>
          <w:snapToGrid w:val="0"/>
        </w:rPr>
      </w:pPr>
      <w:r>
        <w:rPr>
          <w:snapToGrid w:val="0"/>
        </w:rPr>
        <w:tab/>
      </w:r>
      <w:r>
        <w:rPr>
          <w:snapToGrid w:val="0"/>
        </w:rPr>
        <w:tab/>
        <w:t xml:space="preserve">If any solicitor, who has made a request for the service of any process or document, or for any work for which fees are properly chargeable in the sheriff’s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461" w:name="_Toc105593568"/>
      <w:bookmarkStart w:id="1462" w:name="_Toc105594845"/>
      <w:bookmarkStart w:id="1463" w:name="_Toc105600989"/>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461"/>
      <w:bookmarkEnd w:id="1462"/>
      <w:bookmarkEnd w:id="1463"/>
    </w:p>
    <w:p>
      <w:pPr>
        <w:pStyle w:val="Heading5"/>
        <w:rPr>
          <w:snapToGrid w:val="0"/>
        </w:rPr>
      </w:pPr>
      <w:bookmarkStart w:id="1464" w:name="_Toc105600990"/>
      <w:r>
        <w:rPr>
          <w:rStyle w:val="CharSectno"/>
        </w:rPr>
        <w:t>1</w:t>
      </w:r>
      <w:r>
        <w:rPr>
          <w:snapToGrid w:val="0"/>
        </w:rPr>
        <w:t>.</w:t>
      </w:r>
      <w:r>
        <w:rPr>
          <w:snapToGrid w:val="0"/>
        </w:rPr>
        <w:tab/>
        <w:t>Causes may be consolidated</w:t>
      </w:r>
      <w:bookmarkEnd w:id="146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65" w:name="_Toc105600991"/>
      <w:r>
        <w:rPr>
          <w:rStyle w:val="CharSectno"/>
        </w:rPr>
        <w:t>2</w:t>
      </w:r>
      <w:r>
        <w:rPr>
          <w:snapToGrid w:val="0"/>
        </w:rPr>
        <w:t>.</w:t>
      </w:r>
      <w:r>
        <w:rPr>
          <w:snapToGrid w:val="0"/>
        </w:rPr>
        <w:tab/>
        <w:t>Consolidation with action removed from another court</w:t>
      </w:r>
      <w:bookmarkEnd w:id="146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66" w:name="_Toc105600992"/>
      <w:r>
        <w:rPr>
          <w:rStyle w:val="CharSectno"/>
        </w:rPr>
        <w:t>3</w:t>
      </w:r>
      <w:r>
        <w:rPr>
          <w:snapToGrid w:val="0"/>
        </w:rPr>
        <w:t>.</w:t>
      </w:r>
      <w:r>
        <w:rPr>
          <w:snapToGrid w:val="0"/>
        </w:rPr>
        <w:tab/>
        <w:t>Directions</w:t>
      </w:r>
      <w:bookmarkEnd w:id="146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467" w:name="_Toc105593572"/>
      <w:bookmarkStart w:id="1468" w:name="_Toc105594849"/>
      <w:bookmarkStart w:id="1469" w:name="_Toc105600993"/>
      <w:r>
        <w:rPr>
          <w:rStyle w:val="CharPartNo"/>
        </w:rPr>
        <w:lastRenderedPageBreak/>
        <w:t>Order 84</w:t>
      </w:r>
      <w:r>
        <w:rPr>
          <w:rStyle w:val="CharDivNo"/>
        </w:rPr>
        <w:t> </w:t>
      </w:r>
      <w:r>
        <w:t>—</w:t>
      </w:r>
      <w:r>
        <w:rPr>
          <w:rStyle w:val="CharDivText"/>
        </w:rPr>
        <w:t> </w:t>
      </w:r>
      <w:r>
        <w:rPr>
          <w:rStyle w:val="CharPartText"/>
        </w:rPr>
        <w:t>General rules</w:t>
      </w:r>
      <w:bookmarkEnd w:id="1467"/>
      <w:bookmarkEnd w:id="1468"/>
      <w:bookmarkEnd w:id="1469"/>
    </w:p>
    <w:p>
      <w:pPr>
        <w:pStyle w:val="Heading5"/>
        <w:rPr>
          <w:snapToGrid w:val="0"/>
        </w:rPr>
      </w:pPr>
      <w:bookmarkStart w:id="1470" w:name="_Toc105600994"/>
      <w:r>
        <w:rPr>
          <w:rStyle w:val="CharSectno"/>
        </w:rPr>
        <w:t>1</w:t>
      </w:r>
      <w:r>
        <w:rPr>
          <w:snapToGrid w:val="0"/>
        </w:rPr>
        <w:t>.</w:t>
      </w:r>
      <w:r>
        <w:rPr>
          <w:snapToGrid w:val="0"/>
        </w:rPr>
        <w:tab/>
        <w:t>Repealed Orders not revived</w:t>
      </w:r>
      <w:bookmarkEnd w:id="147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71" w:name="_Toc105600995"/>
      <w:r>
        <w:rPr>
          <w:rStyle w:val="CharSectno"/>
        </w:rPr>
        <w:t>2</w:t>
      </w:r>
      <w:r>
        <w:rPr>
          <w:snapToGrid w:val="0"/>
        </w:rPr>
        <w:t>.</w:t>
      </w:r>
      <w:r>
        <w:rPr>
          <w:snapToGrid w:val="0"/>
        </w:rPr>
        <w:tab/>
        <w:t>Cases not provided for</w:t>
      </w:r>
      <w:bookmarkEnd w:id="147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472" w:name="_Toc105600996"/>
      <w:r>
        <w:rPr>
          <w:rStyle w:val="CharSectno"/>
        </w:rPr>
        <w:t>3</w:t>
      </w:r>
      <w:r>
        <w:rPr>
          <w:snapToGrid w:val="0"/>
        </w:rPr>
        <w:t>.</w:t>
      </w:r>
      <w:r>
        <w:rPr>
          <w:snapToGrid w:val="0"/>
        </w:rPr>
        <w:tab/>
        <w:t>Publication of written reasons for judgment</w:t>
      </w:r>
      <w:bookmarkEnd w:id="147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473" w:name="_Toc105600997"/>
      <w:r>
        <w:rPr>
          <w:rStyle w:val="CharSectno"/>
        </w:rPr>
        <w:lastRenderedPageBreak/>
        <w:t>4</w:t>
      </w:r>
      <w:r>
        <w:rPr>
          <w:snapToGrid w:val="0"/>
        </w:rPr>
        <w:t>.</w:t>
      </w:r>
      <w:r>
        <w:rPr>
          <w:snapToGrid w:val="0"/>
        </w:rPr>
        <w:tab/>
        <w:t>Bankruptcy jurisdiction, duty of Registrar in Bankruptcy as to seals, records etc.</w:t>
      </w:r>
      <w:bookmarkEnd w:id="147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474" w:name="_Toc105600998"/>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7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475" w:name="_Toc105600999"/>
      <w:r>
        <w:rPr>
          <w:rStyle w:val="CharSectno"/>
        </w:rPr>
        <w:lastRenderedPageBreak/>
        <w:t>6</w:t>
      </w:r>
      <w:r>
        <w:rPr>
          <w:snapToGrid w:val="0"/>
        </w:rPr>
        <w:t>.</w:t>
      </w:r>
      <w:r>
        <w:rPr>
          <w:snapToGrid w:val="0"/>
        </w:rPr>
        <w:tab/>
        <w:t>Sale proceeds paid into court, claimants to must file affidavit</w:t>
      </w:r>
      <w:bookmarkEnd w:id="147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476" w:name="_Toc105601000"/>
      <w:r>
        <w:rPr>
          <w:rStyle w:val="CharSectno"/>
        </w:rPr>
        <w:t>7</w:t>
      </w:r>
      <w:r>
        <w:rPr>
          <w:snapToGrid w:val="0"/>
        </w:rPr>
        <w:t>.</w:t>
      </w:r>
      <w:r>
        <w:rPr>
          <w:snapToGrid w:val="0"/>
        </w:rPr>
        <w:tab/>
        <w:t>Account by solicitor to client, applying for and order as to</w:t>
      </w:r>
      <w:bookmarkEnd w:id="147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77" w:name="_Toc105601001"/>
      <w:r>
        <w:rPr>
          <w:rStyle w:val="CharSectno"/>
        </w:rPr>
        <w:t>8</w:t>
      </w:r>
      <w:r>
        <w:t>.</w:t>
      </w:r>
      <w:r>
        <w:tab/>
        <w:t>Interest and apportionment, certification of</w:t>
      </w:r>
      <w:bookmarkEnd w:id="147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478" w:name="_Toc105601002"/>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47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479" w:name="_Toc105593582"/>
      <w:bookmarkStart w:id="1480" w:name="_Toc105594859"/>
      <w:bookmarkStart w:id="1481" w:name="_Toc105601003"/>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479"/>
      <w:bookmarkEnd w:id="1480"/>
      <w:bookmarkEnd w:id="1481"/>
    </w:p>
    <w:p>
      <w:pPr>
        <w:pStyle w:val="Footnoteheading"/>
        <w:ind w:left="890"/>
        <w:rPr>
          <w:snapToGrid w:val="0"/>
        </w:rPr>
      </w:pPr>
      <w:r>
        <w:rPr>
          <w:snapToGrid w:val="0"/>
        </w:rPr>
        <w:tab/>
        <w:t>[Heading inserted: Gazette 22 Feb 2008 p. 649.]</w:t>
      </w:r>
    </w:p>
    <w:p>
      <w:pPr>
        <w:pStyle w:val="Heading5"/>
      </w:pPr>
      <w:bookmarkStart w:id="1482" w:name="_Toc105601004"/>
      <w:r>
        <w:rPr>
          <w:rStyle w:val="CharSectno"/>
        </w:rPr>
        <w:t>1</w:t>
      </w:r>
      <w:r>
        <w:t>.</w:t>
      </w:r>
      <w:r>
        <w:tab/>
        <w:t>Terms used</w:t>
      </w:r>
      <w:bookmarkEnd w:id="148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483" w:name="_Toc105601005"/>
      <w:r>
        <w:rPr>
          <w:rStyle w:val="CharSectno"/>
        </w:rPr>
        <w:t>2</w:t>
      </w:r>
      <w:r>
        <w:t>.</w:t>
      </w:r>
      <w:r>
        <w:tab/>
        <w:t>Title of proceedings</w:t>
      </w:r>
      <w:bookmarkEnd w:id="148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484" w:name="_Toc105601006"/>
      <w:r>
        <w:rPr>
          <w:rStyle w:val="CharSectno"/>
        </w:rPr>
        <w:t>3</w:t>
      </w:r>
      <w:r>
        <w:t>.</w:t>
      </w:r>
      <w:r>
        <w:tab/>
        <w:t>No proceedings on ineffective judgment before application to have it registered</w:t>
      </w:r>
      <w:bookmarkEnd w:id="148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lastRenderedPageBreak/>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485" w:name="_Toc105601007"/>
      <w:r>
        <w:rPr>
          <w:rStyle w:val="CharSectno"/>
        </w:rPr>
        <w:t>4</w:t>
      </w:r>
      <w:r>
        <w:t>.</w:t>
      </w:r>
      <w:r>
        <w:tab/>
        <w:t>Ineffective judgment, application for registration of</w:t>
      </w:r>
      <w:bookmarkEnd w:id="1485"/>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lastRenderedPageBreak/>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486" w:name="_Toc105601008"/>
      <w:r>
        <w:rPr>
          <w:rStyle w:val="CharSectno"/>
        </w:rPr>
        <w:t>5</w:t>
      </w:r>
      <w:r>
        <w:t>.</w:t>
      </w:r>
      <w:r>
        <w:tab/>
        <w:t>Ineffective judgments, registration of</w:t>
      </w:r>
      <w:bookmarkEnd w:id="148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487" w:name="_Toc105601009"/>
      <w:r>
        <w:rPr>
          <w:rStyle w:val="CharSectno"/>
        </w:rPr>
        <w:t>6</w:t>
      </w:r>
      <w:r>
        <w:t>.</w:t>
      </w:r>
      <w:r>
        <w:tab/>
        <w:t>Act s. 10, application for order under</w:t>
      </w:r>
      <w:bookmarkEnd w:id="148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 xml:space="preserve">the supporting affidavit must, in addition to complying with rule 4, exhibit a copy of each document on the </w:t>
      </w:r>
      <w:r>
        <w:lastRenderedPageBreak/>
        <w:t>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488" w:name="_Toc105601010"/>
      <w:r>
        <w:rPr>
          <w:rStyle w:val="CharSectno"/>
        </w:rPr>
        <w:t>7</w:t>
      </w:r>
      <w:r>
        <w:t>.</w:t>
      </w:r>
      <w:r>
        <w:tab/>
        <w:t>Act s. 11, application for order under</w:t>
      </w:r>
      <w:bookmarkEnd w:id="148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489" w:name="_Toc105601011"/>
      <w:r>
        <w:rPr>
          <w:rStyle w:val="CharSectno"/>
        </w:rPr>
        <w:t>8</w:t>
      </w:r>
      <w:r>
        <w:t>.</w:t>
      </w:r>
      <w:r>
        <w:tab/>
        <w:t>Act s. 11, effect of order under</w:t>
      </w:r>
      <w:bookmarkEnd w:id="148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lastRenderedPageBreak/>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90" w:name="_Toc105593591"/>
      <w:bookmarkStart w:id="1491" w:name="_Toc105594868"/>
      <w:bookmarkStart w:id="1492" w:name="_Toc105601012"/>
      <w:r>
        <w:rPr>
          <w:rStyle w:val="CharSchNo"/>
        </w:rPr>
        <w:lastRenderedPageBreak/>
        <w:t>Schedule 2</w:t>
      </w:r>
      <w:r>
        <w:rPr>
          <w:rStyle w:val="CharSDivNo"/>
        </w:rPr>
        <w:t> </w:t>
      </w:r>
      <w:r>
        <w:t>—</w:t>
      </w:r>
      <w:r>
        <w:rPr>
          <w:rStyle w:val="CharSDivText"/>
        </w:rPr>
        <w:t> </w:t>
      </w:r>
      <w:r>
        <w:rPr>
          <w:rStyle w:val="CharSchText"/>
        </w:rPr>
        <w:t>Forms</w:t>
      </w:r>
      <w:bookmarkEnd w:id="1490"/>
      <w:bookmarkEnd w:id="1491"/>
      <w:bookmarkEnd w:id="1492"/>
    </w:p>
    <w:p>
      <w:pPr>
        <w:pStyle w:val="yFootnoteheading"/>
      </w:pPr>
      <w:r>
        <w:tab/>
        <w:t>[Heading inserted: Gazette 28 Jun 2011 p. 2555.]</w:t>
      </w:r>
    </w:p>
    <w:p>
      <w:pPr>
        <w:pStyle w:val="yHeading5"/>
      </w:pPr>
      <w:bookmarkStart w:id="1493" w:name="_Toc105601013"/>
      <w:r>
        <w:rPr>
          <w:rStyle w:val="CharSClsNo"/>
        </w:rPr>
        <w:t>1</w:t>
      </w:r>
      <w:r>
        <w:t>.</w:t>
      </w:r>
      <w:r>
        <w:tab/>
        <w:t>Writ of summons (general form) (O. 5 r. 1)</w:t>
      </w:r>
      <w:bookmarkEnd w:id="1493"/>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1494" w:name="_Toc105601014"/>
      <w:r>
        <w:rPr>
          <w:rStyle w:val="CharSClsNo"/>
        </w:rPr>
        <w:t>2</w:t>
      </w:r>
      <w:r>
        <w:t>.</w:t>
      </w:r>
      <w:r>
        <w:tab/>
        <w:t>Writ of summons indorsed with statement of claim (O. 5 r. 1)</w:t>
      </w:r>
      <w:bookmarkEnd w:id="149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lastRenderedPageBreak/>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495" w:name="_Toc105601015"/>
      <w:r>
        <w:rPr>
          <w:rStyle w:val="CharSClsNo"/>
        </w:rPr>
        <w:lastRenderedPageBreak/>
        <w:t>3</w:t>
      </w:r>
      <w:r>
        <w:t>.</w:t>
      </w:r>
      <w:r>
        <w:rPr>
          <w:b w:val="0"/>
        </w:rPr>
        <w:tab/>
      </w:r>
      <w:r>
        <w:t>Writ of summons to be served outside WA</w:t>
      </w:r>
      <w:bookmarkEnd w:id="149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496" w:name="_Toc105601016"/>
      <w:r>
        <w:rPr>
          <w:rStyle w:val="CharSClsNo"/>
        </w:rPr>
        <w:lastRenderedPageBreak/>
        <w:t>4</w:t>
      </w:r>
      <w:r>
        <w:t>.</w:t>
      </w:r>
      <w:r>
        <w:tab/>
        <w:t>Notice to defendant in action for possession, foreclosure or sale of mortgaged property (O. 4AA r. 3)</w:t>
      </w:r>
      <w:bookmarkEnd w:id="14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497" w:name="_Toc105601017"/>
      <w:r>
        <w:rPr>
          <w:rStyle w:val="CharSClsNo"/>
        </w:rPr>
        <w:lastRenderedPageBreak/>
        <w:t>5</w:t>
      </w:r>
      <w:r>
        <w:t>.</w:t>
      </w:r>
      <w:r>
        <w:rPr>
          <w:b w:val="0"/>
        </w:rPr>
        <w:tab/>
      </w:r>
      <w:r>
        <w:t>Indorsements of representative capacity of parties (O. 6 r. 5)</w:t>
      </w:r>
      <w:bookmarkEnd w:id="1497"/>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lastRenderedPageBreak/>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498" w:name="_Toc105601018"/>
      <w:r>
        <w:rPr>
          <w:rStyle w:val="CharSClsNo"/>
        </w:rPr>
        <w:lastRenderedPageBreak/>
        <w:t>5A</w:t>
      </w:r>
      <w:r>
        <w:t>.</w:t>
      </w:r>
      <w:r>
        <w:tab/>
        <w:t>Request for service abroad of judicial documents and certificate (O. 11A r. 4, 6 &amp; 16)</w:t>
      </w:r>
      <w:bookmarkEnd w:id="1498"/>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lastRenderedPageBreak/>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lastRenderedPageBreak/>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1499" w:name="_Toc105601019"/>
      <w:r>
        <w:rPr>
          <w:rStyle w:val="CharSClsNo"/>
        </w:rPr>
        <w:lastRenderedPageBreak/>
        <w:t>5B</w:t>
      </w:r>
      <w:r>
        <w:t>.</w:t>
      </w:r>
      <w:r>
        <w:tab/>
        <w:t>Summary of the document to be served (O. 11A r. 4)</w:t>
      </w:r>
      <w:bookmarkEnd w:id="149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outlineLvl w:val="9"/>
      </w:pPr>
      <w:r>
        <w:t>[Forms 5C</w:t>
      </w:r>
      <w:r>
        <w:noBreakHyphen/>
        <w:t>5F deleted: Gazette 3 Jul 2009 p. 2696.]</w:t>
      </w:r>
    </w:p>
    <w:p>
      <w:pPr>
        <w:pStyle w:val="yMiscellaneousHeading"/>
        <w:jc w:val="left"/>
      </w:pPr>
      <w:r>
        <w:rPr>
          <w:rStyle w:val="CharSClsNo"/>
          <w:b/>
        </w:rPr>
        <w:lastRenderedPageBreak/>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lastRenderedPageBreak/>
        <w:tab/>
        <w:t>[Form 6 inserted: Gazette 13 Nov 2015 p. 4652.]</w:t>
      </w:r>
    </w:p>
    <w:p>
      <w:pPr>
        <w:pStyle w:val="yHeading5"/>
        <w:keepNext w:val="0"/>
        <w:keepLines w:val="0"/>
        <w:pageBreakBefore/>
        <w:widowControl w:val="0"/>
        <w:spacing w:before="0" w:after="160"/>
      </w:pPr>
      <w:bookmarkStart w:id="1500" w:name="_Toc105601020"/>
      <w:r>
        <w:rPr>
          <w:rStyle w:val="CharSClsNo"/>
        </w:rPr>
        <w:lastRenderedPageBreak/>
        <w:t>7</w:t>
      </w:r>
      <w:r>
        <w:t>.</w:t>
      </w:r>
      <w:r>
        <w:rPr>
          <w:b w:val="0"/>
        </w:rPr>
        <w:tab/>
      </w:r>
      <w:r>
        <w:t>Notice limiting defence (O. 12 r. 10)</w:t>
      </w:r>
      <w:bookmarkEnd w:id="150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outlineLvl w:val="9"/>
      </w:pPr>
      <w:r>
        <w:t>[Forms 8 and 9 deleted: Gazette 21 Feb 2007 p. 536.]</w:t>
      </w:r>
    </w:p>
    <w:p>
      <w:pPr>
        <w:pStyle w:val="yHeading5"/>
        <w:keepNext w:val="0"/>
        <w:keepLines w:val="0"/>
        <w:pageBreakBefore/>
        <w:widowControl w:val="0"/>
        <w:spacing w:before="0"/>
      </w:pPr>
      <w:bookmarkStart w:id="1501" w:name="_Toc105601021"/>
      <w:r>
        <w:rPr>
          <w:rStyle w:val="CharSClsNo"/>
        </w:rPr>
        <w:lastRenderedPageBreak/>
        <w:t>10</w:t>
      </w:r>
      <w:r>
        <w:t>.</w:t>
      </w:r>
      <w:r>
        <w:rPr>
          <w:b w:val="0"/>
        </w:rPr>
        <w:tab/>
      </w:r>
      <w:r>
        <w:t>Forms for Order 18</w:t>
      </w:r>
      <w:bookmarkEnd w:id="150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1502" w:name="_Toc105601022"/>
      <w:r>
        <w:rPr>
          <w:rStyle w:val="CharSClsNo"/>
        </w:rPr>
        <w:lastRenderedPageBreak/>
        <w:t>11</w:t>
      </w:r>
      <w:r>
        <w:t>.</w:t>
      </w:r>
      <w:r>
        <w:rPr>
          <w:b w:val="0"/>
        </w:rPr>
        <w:tab/>
      </w:r>
      <w:r>
        <w:t>Third party notice (general form) (O. 19 r. 1)</w:t>
      </w:r>
      <w:bookmarkEnd w:id="150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1503" w:name="_Toc105601023"/>
      <w:r>
        <w:rPr>
          <w:rStyle w:val="CharSClsNo"/>
        </w:rPr>
        <w:lastRenderedPageBreak/>
        <w:t>12</w:t>
      </w:r>
      <w:r>
        <w:t>.</w:t>
      </w:r>
      <w:r>
        <w:rPr>
          <w:b w:val="0"/>
        </w:rPr>
        <w:tab/>
      </w:r>
      <w:r>
        <w:t>Third party notice where question or issue to be determined (O. 19 r. 1)</w:t>
      </w:r>
      <w:bookmarkEnd w:id="150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504" w:name="_Toc105601024"/>
      <w:r>
        <w:rPr>
          <w:rStyle w:val="CharSClsNo"/>
        </w:rPr>
        <w:lastRenderedPageBreak/>
        <w:t>17</w:t>
      </w:r>
      <w:r>
        <w:t>.</w:t>
      </w:r>
      <w:r>
        <w:tab/>
        <w:t>List of documents (O. 26 r. 4(1) &amp; 8)</w:t>
      </w:r>
      <w:bookmarkEnd w:id="1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lastRenderedPageBreak/>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1505" w:name="_Toc105601025"/>
      <w:r>
        <w:rPr>
          <w:rStyle w:val="CharSClsNo"/>
        </w:rPr>
        <w:lastRenderedPageBreak/>
        <w:t>18</w:t>
      </w:r>
      <w:r>
        <w:t>.</w:t>
      </w:r>
      <w:r>
        <w:rPr>
          <w:b w:val="0"/>
        </w:rPr>
        <w:tab/>
      </w:r>
      <w:r>
        <w:t>Affidavit verifying list of documents (O. 26 r. 4(3))</w:t>
      </w:r>
      <w:bookmarkEnd w:id="15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506" w:name="_Toc105601026"/>
      <w:r>
        <w:rPr>
          <w:rStyle w:val="CharSClsNo"/>
        </w:rPr>
        <w:lastRenderedPageBreak/>
        <w:t>21</w:t>
      </w:r>
      <w:r>
        <w:t>.</w:t>
      </w:r>
      <w:r>
        <w:tab/>
        <w:t>Subpoena to give oral evidence (O. 36B r. 3(1))</w:t>
      </w:r>
      <w:bookmarkEnd w:id="15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lastRenderedPageBreak/>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507" w:name="_Toc105601027"/>
      <w:r>
        <w:rPr>
          <w:rStyle w:val="CharSClsNo"/>
        </w:rPr>
        <w:t>21A</w:t>
      </w:r>
      <w:r>
        <w:t>.</w:t>
      </w:r>
      <w:r>
        <w:tab/>
        <w:t>Subpoena to produce documents (O. 36B r. 3(1))</w:t>
      </w:r>
      <w:bookmarkEnd w:id="15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lastRenderedPageBreak/>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lastRenderedPageBreak/>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508" w:name="_Toc105601028"/>
      <w:r>
        <w:rPr>
          <w:rStyle w:val="CharSClsNo"/>
        </w:rPr>
        <w:t>21B</w:t>
      </w:r>
      <w:r>
        <w:t>.</w:t>
      </w:r>
      <w:r>
        <w:tab/>
        <w:t>Subpoena to give oral evidence and produce documents (O. 36B r. 3(1))</w:t>
      </w:r>
      <w:bookmarkEnd w:id="15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lastRenderedPageBreak/>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lastRenderedPageBreak/>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lastRenderedPageBreak/>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509" w:name="_Toc105601029"/>
      <w:r>
        <w:rPr>
          <w:rStyle w:val="CharSClsNo"/>
        </w:rPr>
        <w:lastRenderedPageBreak/>
        <w:t>22A</w:t>
      </w:r>
      <w:r>
        <w:t>.</w:t>
      </w:r>
      <w:r>
        <w:tab/>
        <w:t>Subpoena notice and declaration (O. 36B r. 10(3))</w:t>
      </w:r>
      <w:bookmarkEnd w:id="15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510" w:name="_Toc105601030"/>
      <w:r>
        <w:rPr>
          <w:rStyle w:val="CharSClsNo"/>
        </w:rPr>
        <w:t>23</w:t>
      </w:r>
      <w:r>
        <w:t>.</w:t>
      </w:r>
      <w:r>
        <w:tab/>
        <w:t>Subpoena to give evidence to WA Supreme Court (to be served in NZ) (O. 39A r. 2A)</w:t>
      </w:r>
      <w:bookmarkEnd w:id="15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lastRenderedPageBreak/>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lastRenderedPageBreak/>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lastRenderedPageBreak/>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lastRenderedPageBreak/>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511" w:name="_Toc105601031"/>
      <w:r>
        <w:rPr>
          <w:rStyle w:val="CharSClsNo"/>
        </w:rPr>
        <w:lastRenderedPageBreak/>
        <w:t>23A</w:t>
      </w:r>
      <w:r>
        <w:t>.</w:t>
      </w:r>
      <w:r>
        <w:tab/>
        <w:t>Subpoena to produce documents to WA Supreme Court (to be served in NZ) (O. 39A r. 2A)</w:t>
      </w:r>
      <w:bookmarkEnd w:id="151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lastRenderedPageBreak/>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lastRenderedPageBreak/>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lastRenderedPageBreak/>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lastRenderedPageBreak/>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lastRenderedPageBreak/>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512" w:name="_Toc105601032"/>
      <w:r>
        <w:rPr>
          <w:rStyle w:val="CharSClsNo"/>
        </w:rPr>
        <w:t>23B</w:t>
      </w:r>
      <w:r>
        <w:t>.</w:t>
      </w:r>
      <w:r>
        <w:tab/>
        <w:t>Subpoena to give evidence and produce documents to WA Supreme Court (to be served in NZ) (O. 39A r. 2A)</w:t>
      </w:r>
      <w:bookmarkEnd w:id="1512"/>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lastRenderedPageBreak/>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lastRenderedPageBreak/>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lastRenderedPageBreak/>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lastRenderedPageBreak/>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lastRenderedPageBreak/>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lastRenderedPageBreak/>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513" w:name="_Toc105601033"/>
      <w:r>
        <w:rPr>
          <w:rStyle w:val="CharSClsNo"/>
        </w:rPr>
        <w:lastRenderedPageBreak/>
        <w:t>25</w:t>
      </w:r>
      <w:r>
        <w:t>.</w:t>
      </w:r>
      <w:r>
        <w:rPr>
          <w:b w:val="0"/>
        </w:rPr>
        <w:tab/>
      </w:r>
      <w:r>
        <w:t>Order for examination of witness before trial (O. 38 r. 1)</w:t>
      </w:r>
      <w:bookmarkEnd w:id="1513"/>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514" w:name="_Toc105601034"/>
      <w:r>
        <w:rPr>
          <w:rStyle w:val="CharSClsNo"/>
        </w:rPr>
        <w:lastRenderedPageBreak/>
        <w:t>26</w:t>
      </w:r>
      <w:r>
        <w:t>.</w:t>
      </w:r>
      <w:r>
        <w:rPr>
          <w:b w:val="0"/>
        </w:rPr>
        <w:tab/>
      </w:r>
      <w:r>
        <w:rPr>
          <w:i/>
        </w:rPr>
        <w:t xml:space="preserve">Evidence Act 1906 </w:t>
      </w:r>
      <w:r>
        <w:t>s. 110 or 111, order under (O. 38A r. 5)</w:t>
      </w:r>
      <w:bookmarkEnd w:id="151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lastRenderedPageBreak/>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515" w:name="_Toc105601035"/>
      <w:r>
        <w:rPr>
          <w:rStyle w:val="CharSClsNo"/>
        </w:rPr>
        <w:lastRenderedPageBreak/>
        <w:t>28</w:t>
      </w:r>
      <w:r>
        <w:t>.</w:t>
      </w:r>
      <w:r>
        <w:rPr>
          <w:b w:val="0"/>
        </w:rPr>
        <w:tab/>
      </w:r>
      <w:r>
        <w:t>Letter of request (O. 38A r. 3(4))</w:t>
      </w:r>
      <w:bookmarkEnd w:id="1515"/>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lastRenderedPageBreak/>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516" w:name="_Toc105601036"/>
      <w:r>
        <w:rPr>
          <w:rStyle w:val="CharSClsNo"/>
        </w:rPr>
        <w:t>29</w:t>
      </w:r>
      <w:r>
        <w:t>.</w:t>
      </w:r>
      <w:r>
        <w:rPr>
          <w:b w:val="0"/>
        </w:rPr>
        <w:tab/>
      </w:r>
      <w:r>
        <w:t>Undertaking as to costs of letter of request (O. 38A r. 5)</w:t>
      </w:r>
      <w:bookmarkEnd w:id="151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517" w:name="_Toc105601037"/>
      <w:r>
        <w:rPr>
          <w:rStyle w:val="CharSClsNo"/>
        </w:rPr>
        <w:lastRenderedPageBreak/>
        <w:t>30</w:t>
      </w:r>
      <w:r>
        <w:t>.</w:t>
      </w:r>
      <w:r>
        <w:rPr>
          <w:b w:val="0"/>
        </w:rPr>
        <w:tab/>
      </w:r>
      <w:r>
        <w:rPr>
          <w:i/>
        </w:rPr>
        <w:t xml:space="preserve">Evidence Act 1906 </w:t>
      </w:r>
      <w:r>
        <w:t>s. 117, order under (O. 39 r. 3)</w:t>
      </w:r>
      <w:bookmarkEnd w:id="1517"/>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1518" w:name="_Toc105601038"/>
      <w:r>
        <w:rPr>
          <w:rStyle w:val="CharSClsNo"/>
        </w:rPr>
        <w:lastRenderedPageBreak/>
        <w:t>31</w:t>
      </w:r>
      <w:r>
        <w:t>.</w:t>
      </w:r>
      <w:r>
        <w:rPr>
          <w:b w:val="0"/>
        </w:rPr>
        <w:tab/>
      </w:r>
      <w:r>
        <w:t>Certificate (O. 39 r. 5(2))</w:t>
      </w:r>
      <w:bookmarkEnd w:id="151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519" w:name="_Toc105601039"/>
      <w:r>
        <w:rPr>
          <w:rStyle w:val="CharSClsNo"/>
        </w:rPr>
        <w:t>31A</w:t>
      </w:r>
      <w:r>
        <w:t>.</w:t>
      </w:r>
      <w:r>
        <w:rPr>
          <w:b w:val="0"/>
        </w:rPr>
        <w:tab/>
      </w:r>
      <w:r>
        <w:t>Application for subpoena to be set aside (O. 39A r. 4(1))</w:t>
      </w:r>
      <w:bookmarkEnd w:id="151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1520" w:name="_Toc105601040"/>
      <w:r>
        <w:rPr>
          <w:rStyle w:val="CharSClsNo"/>
        </w:rPr>
        <w:lastRenderedPageBreak/>
        <w:t>31B</w:t>
      </w:r>
      <w:r>
        <w:rPr>
          <w:szCs w:val="22"/>
        </w:rPr>
        <w:t>.</w:t>
      </w:r>
      <w:r>
        <w:rPr>
          <w:szCs w:val="22"/>
        </w:rPr>
        <w:tab/>
        <w:t>Request for application to be determined with hearing (O. 39A r. 4(8))</w:t>
      </w:r>
      <w:bookmarkEnd w:id="1520"/>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521" w:name="_Toc105601041"/>
      <w:r>
        <w:rPr>
          <w:rStyle w:val="CharSClsNo"/>
        </w:rPr>
        <w:t>31C</w:t>
      </w:r>
      <w:r>
        <w:t>.</w:t>
      </w:r>
      <w:r>
        <w:tab/>
        <w:t>Request to appear remotely in hearing to set aside subpoena (O. 39A r. 4(9))</w:t>
      </w:r>
      <w:bookmarkEnd w:id="152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1522" w:name="_Toc105601042"/>
      <w:r>
        <w:rPr>
          <w:rStyle w:val="CharSClsNo"/>
        </w:rPr>
        <w:lastRenderedPageBreak/>
        <w:t>31D</w:t>
      </w:r>
      <w:r>
        <w:t>.</w:t>
      </w:r>
      <w:r>
        <w:tab/>
        <w:t>Certificate of non</w:t>
      </w:r>
      <w:r>
        <w:noBreakHyphen/>
        <w:t>compliance with subpoena (O. 39A r. 5)</w:t>
      </w:r>
      <w:bookmarkEnd w:id="152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523" w:name="_Toc105601043"/>
      <w:r>
        <w:rPr>
          <w:rStyle w:val="CharSClsNo"/>
        </w:rPr>
        <w:t>32</w:t>
      </w:r>
      <w:r>
        <w:t>.</w:t>
      </w:r>
      <w:r>
        <w:tab/>
        <w:t>Default judgment for liquidated demand (O. 13 r. 2; O. 42 r. 1)</w:t>
      </w:r>
      <w:bookmarkEnd w:id="1523"/>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lastRenderedPageBreak/>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lastRenderedPageBreak/>
        <w:tab/>
        <w:t>[Form 32 inserted: Gazette 16 Nov 2016 p. 5202-3.]</w:t>
      </w:r>
    </w:p>
    <w:p>
      <w:pPr>
        <w:pStyle w:val="yHeading5"/>
      </w:pPr>
      <w:bookmarkStart w:id="1524" w:name="_Toc105601044"/>
      <w:r>
        <w:rPr>
          <w:rStyle w:val="CharSClsNo"/>
        </w:rPr>
        <w:t>33</w:t>
      </w:r>
      <w:r>
        <w:t>.</w:t>
      </w:r>
      <w:r>
        <w:tab/>
        <w:t>Default judgment where demand unliquidated (O. 13 r. 3; O. 42 r. 1)</w:t>
      </w:r>
      <w:bookmarkEnd w:id="152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lastRenderedPageBreak/>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525" w:name="_Toc105601045"/>
      <w:r>
        <w:rPr>
          <w:rStyle w:val="CharSClsNo"/>
        </w:rPr>
        <w:t>34</w:t>
      </w:r>
      <w:r>
        <w:t>.</w:t>
      </w:r>
      <w:r>
        <w:tab/>
        <w:t>Default judgment in action relating to detention of goods other than in a mortgage action (O. 13 r. 4; O. 42 r. 1)</w:t>
      </w:r>
      <w:bookmarkEnd w:id="152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lastRenderedPageBreak/>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lastRenderedPageBreak/>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526" w:name="_Toc105601046"/>
      <w:r>
        <w:rPr>
          <w:rStyle w:val="CharSClsNo"/>
        </w:rPr>
        <w:t>35</w:t>
      </w:r>
      <w:r>
        <w:t>.</w:t>
      </w:r>
      <w:r>
        <w:tab/>
        <w:t>Default judgment after assessment of damages etc. (O. 13 r. 3 &amp; 4; O. 42 r. 1)</w:t>
      </w:r>
      <w:bookmarkEnd w:id="1526"/>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tc>
      </w:tr>
      <w:tr>
        <w:tc>
          <w:tcPr>
            <w:tcW w:w="7088" w:type="dxa"/>
            <w:tcBorders>
              <w:top w:val="nil"/>
              <w:bottom w:val="nil"/>
            </w:tcBorders>
          </w:tcPr>
          <w:p>
            <w:pPr>
              <w:pStyle w:val="yMiscellaneousBody"/>
              <w:rPr>
                <w:sz w:val="20"/>
              </w:rPr>
            </w:pPr>
            <w:r>
              <w:rPr>
                <w:b/>
                <w:sz w:val="20"/>
              </w:rPr>
              <w:lastRenderedPageBreak/>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527" w:name="_Toc105601047"/>
      <w:r>
        <w:rPr>
          <w:rStyle w:val="CharSClsNo"/>
        </w:rPr>
        <w:lastRenderedPageBreak/>
        <w:t>36</w:t>
      </w:r>
      <w:r>
        <w:t>.</w:t>
      </w:r>
      <w:r>
        <w:tab/>
        <w:t>Default judgment for possession of land other than in a mortgage action (O. 13 r. 5; O. 42 r. 1)</w:t>
      </w:r>
      <w:bookmarkEnd w:id="152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lastRenderedPageBreak/>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528" w:name="_Toc105601048"/>
      <w:r>
        <w:rPr>
          <w:rStyle w:val="CharSClsNo"/>
        </w:rPr>
        <w:t>36A</w:t>
      </w:r>
      <w:r>
        <w:t>.</w:t>
      </w:r>
      <w:r>
        <w:tab/>
        <w:t>Notice to defendant of intention to request Court to make orders for possession, foreclosure or sale of mortgaged property (O. 13 r. 6)</w:t>
      </w:r>
      <w:bookmarkEnd w:id="15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529" w:name="_Toc105601049"/>
      <w:r>
        <w:rPr>
          <w:rStyle w:val="CharSClsNo"/>
        </w:rPr>
        <w:t>36B</w:t>
      </w:r>
      <w:r>
        <w:t>.</w:t>
      </w:r>
      <w:r>
        <w:tab/>
        <w:t>Request to enter default judgment in a mortgage action (O. 13 r. 6)</w:t>
      </w:r>
      <w:bookmarkEnd w:id="15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lastRenderedPageBreak/>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530" w:name="_Toc105601050"/>
      <w:r>
        <w:rPr>
          <w:rStyle w:val="CharSClsNo"/>
        </w:rPr>
        <w:lastRenderedPageBreak/>
        <w:t>36C</w:t>
      </w:r>
      <w:r>
        <w:t>.</w:t>
      </w:r>
      <w:r>
        <w:tab/>
        <w:t>Default judgment in a mortgage action (O. 13 r. 6; O. 42 r. 1)</w:t>
      </w:r>
      <w:bookmarkEnd w:id="153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531" w:name="_Toc105601051"/>
      <w:r>
        <w:rPr>
          <w:rStyle w:val="CharSClsNo"/>
        </w:rPr>
        <w:lastRenderedPageBreak/>
        <w:t>37</w:t>
      </w:r>
      <w:r>
        <w:t>.</w:t>
      </w:r>
      <w:r>
        <w:tab/>
        <w:t>Judgment (other than default judgment) after assessment of damages etc. (O. 42 r. 1)</w:t>
      </w:r>
      <w:bookmarkEnd w:id="153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1532" w:name="_Toc105601052"/>
      <w:r>
        <w:rPr>
          <w:rStyle w:val="CharSClsNo"/>
        </w:rPr>
        <w:lastRenderedPageBreak/>
        <w:t>38</w:t>
      </w:r>
      <w:r>
        <w:t>.</w:t>
      </w:r>
      <w:r>
        <w:rPr>
          <w:b w:val="0"/>
        </w:rPr>
        <w:tab/>
      </w:r>
      <w:r>
        <w:t>Judgment under Order 14 (O. 14 r. 3)</w:t>
      </w:r>
      <w:bookmarkEnd w:id="15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533" w:name="_Toc105601053"/>
      <w:r>
        <w:rPr>
          <w:rStyle w:val="CharSClsNo"/>
        </w:rPr>
        <w:t>39</w:t>
      </w:r>
      <w:r>
        <w:t>.</w:t>
      </w:r>
      <w:r>
        <w:tab/>
        <w:t>Judgment after trial without jury (O. 42 r. 1)</w:t>
      </w:r>
      <w:bookmarkEnd w:id="153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lastRenderedPageBreak/>
        <w:tab/>
        <w:t>[Form 39 inserted: Gazette 16 Aug 2017 p. 4422.]</w:t>
      </w:r>
    </w:p>
    <w:p>
      <w:pPr>
        <w:pStyle w:val="yHeading5"/>
      </w:pPr>
      <w:bookmarkStart w:id="1534" w:name="_Toc105601054"/>
      <w:r>
        <w:rPr>
          <w:rStyle w:val="CharSClsNo"/>
        </w:rPr>
        <w:t>40</w:t>
      </w:r>
      <w:r>
        <w:t>.</w:t>
      </w:r>
      <w:r>
        <w:tab/>
        <w:t>Judgment after trial with jury (O. 42 r. 1)</w:t>
      </w:r>
      <w:bookmarkEnd w:id="153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535" w:name="_Toc105601055"/>
      <w:r>
        <w:rPr>
          <w:rStyle w:val="CharSClsNo"/>
        </w:rPr>
        <w:t>41</w:t>
      </w:r>
      <w:r>
        <w:t>.</w:t>
      </w:r>
      <w:r>
        <w:rPr>
          <w:b w:val="0"/>
        </w:rPr>
        <w:tab/>
      </w:r>
      <w:r>
        <w:t>Judgment after trial before master or special referee (O. 42 r. 1)</w:t>
      </w:r>
      <w:bookmarkEnd w:id="153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536" w:name="_Toc105601056"/>
      <w:r>
        <w:rPr>
          <w:rStyle w:val="CharSClsNo"/>
        </w:rPr>
        <w:lastRenderedPageBreak/>
        <w:t>42</w:t>
      </w:r>
      <w:r>
        <w:t>.</w:t>
      </w:r>
      <w:r>
        <w:rPr>
          <w:b w:val="0"/>
        </w:rPr>
        <w:tab/>
      </w:r>
      <w:r>
        <w:t>Judgment after decision of preliminary issue (O. 32 r. 7; O. 42 r. 1)</w:t>
      </w:r>
      <w:bookmarkEnd w:id="153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537" w:name="_Toc105601057"/>
      <w:r>
        <w:rPr>
          <w:rStyle w:val="CharSClsNo"/>
        </w:rPr>
        <w:t>43</w:t>
      </w:r>
      <w:r>
        <w:t>.</w:t>
      </w:r>
      <w:r>
        <w:rPr>
          <w:b w:val="0"/>
        </w:rPr>
        <w:tab/>
      </w:r>
      <w:r>
        <w:t>Judgment for defendant’s costs on discontinuance (O. 23 r. 2)</w:t>
      </w:r>
      <w:bookmarkEnd w:id="153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538" w:name="_Toc105601058"/>
      <w:r>
        <w:rPr>
          <w:rStyle w:val="CharSClsNo"/>
        </w:rPr>
        <w:lastRenderedPageBreak/>
        <w:t>44</w:t>
      </w:r>
      <w:r>
        <w:t>.</w:t>
      </w:r>
      <w:r>
        <w:rPr>
          <w:b w:val="0"/>
        </w:rPr>
        <w:tab/>
      </w:r>
      <w:r>
        <w:t>Judgment by consent (O. 42 r. 1(2))</w:t>
      </w:r>
      <w:bookmarkEnd w:id="15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539" w:name="_Toc105601059"/>
      <w:r>
        <w:rPr>
          <w:rStyle w:val="CharSClsNo"/>
        </w:rPr>
        <w:t>60</w:t>
      </w:r>
      <w:r>
        <w:t>.</w:t>
      </w:r>
      <w:r>
        <w:rPr>
          <w:b w:val="0"/>
        </w:rPr>
        <w:tab/>
      </w:r>
      <w:r>
        <w:t>Summons for appointment of receiver (O. 51 r. 1)</w:t>
      </w:r>
      <w:bookmarkEnd w:id="153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540" w:name="_Toc105601060"/>
      <w:r>
        <w:rPr>
          <w:rStyle w:val="CharSClsNo"/>
        </w:rPr>
        <w:lastRenderedPageBreak/>
        <w:t>61</w:t>
      </w:r>
      <w:r>
        <w:t>.</w:t>
      </w:r>
      <w:r>
        <w:rPr>
          <w:b w:val="0"/>
        </w:rPr>
        <w:tab/>
      </w:r>
      <w:r>
        <w:t>Order directing summons for appointment of receiver and granting injunction meanwhile (O. 51 r. 1)</w:t>
      </w:r>
      <w:bookmarkEnd w:id="15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541" w:name="_Toc105601061"/>
      <w:r>
        <w:rPr>
          <w:rStyle w:val="CharSClsNo"/>
        </w:rPr>
        <w:lastRenderedPageBreak/>
        <w:t>62</w:t>
      </w:r>
      <w:r>
        <w:t>.</w:t>
      </w:r>
      <w:r>
        <w:rPr>
          <w:b w:val="0"/>
        </w:rPr>
        <w:tab/>
      </w:r>
      <w:r>
        <w:t>Receiver order (interim) (O. 51 r. 1)</w:t>
      </w:r>
      <w:bookmarkEnd w:id="15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542" w:name="_Toc105601062"/>
      <w:r>
        <w:t>64.</w:t>
      </w:r>
      <w:r>
        <w:tab/>
        <w:t>Notice of originating motion (O. 54 r. 5)</w:t>
      </w:r>
      <w:bookmarkEnd w:id="1542"/>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lastRenderedPageBreak/>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543" w:name="_Toc105601063"/>
      <w:r>
        <w:rPr>
          <w:rStyle w:val="CharSClsNo"/>
        </w:rPr>
        <w:t>65</w:t>
      </w:r>
      <w:r>
        <w:t>.</w:t>
      </w:r>
      <w:r>
        <w:rPr>
          <w:b w:val="0"/>
        </w:rPr>
        <w:tab/>
      </w:r>
      <w:r>
        <w:t>Notice of motion (O. 54 r. 5)</w:t>
      </w:r>
      <w:bookmarkEnd w:id="154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w:t>
      </w:r>
      <w:r>
        <w:rPr>
          <w:sz w:val="20"/>
        </w:rPr>
        <w:lastRenderedPageBreak/>
        <w:t>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1544" w:name="_Toc105601064"/>
      <w:r>
        <w:rPr>
          <w:rStyle w:val="CharSClsNo"/>
        </w:rPr>
        <w:t>66</w:t>
      </w:r>
      <w:r>
        <w:t>.</w:t>
      </w:r>
      <w:r>
        <w:rPr>
          <w:b w:val="0"/>
        </w:rPr>
        <w:tab/>
      </w:r>
      <w:r>
        <w:t>Order of committal (O. 55 r. 7(4))</w:t>
      </w:r>
      <w:bookmarkEnd w:id="15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lastRenderedPageBreak/>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lastRenderedPageBreak/>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545" w:name="_Toc105601065"/>
      <w:r>
        <w:rPr>
          <w:rStyle w:val="CharSClsNo"/>
        </w:rPr>
        <w:t>67</w:t>
      </w:r>
      <w:r>
        <w:t>.</w:t>
      </w:r>
      <w:r>
        <w:tab/>
        <w:t>Certiorari (O. 56 r. 14)</w:t>
      </w:r>
      <w:bookmarkEnd w:id="154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outlineLvl w:val="9"/>
      </w:pPr>
      <w:r>
        <w:lastRenderedPageBreak/>
        <w:t>[Form 68 deleted: Gazette 29 Apr 2005 p. 1801.]</w:t>
      </w:r>
    </w:p>
    <w:p>
      <w:pPr>
        <w:pStyle w:val="yHeading5"/>
        <w:keepNext w:val="0"/>
        <w:keepLines w:val="0"/>
        <w:widowControl w:val="0"/>
        <w:spacing w:after="120"/>
      </w:pPr>
      <w:bookmarkStart w:id="1546" w:name="_Toc105601066"/>
      <w:r>
        <w:rPr>
          <w:rStyle w:val="CharSClsNo"/>
        </w:rPr>
        <w:t>69</w:t>
      </w:r>
      <w:r>
        <w:t>.</w:t>
      </w:r>
      <w:r>
        <w:tab/>
        <w:t>Mandamus (O. 56 r. 16)</w:t>
      </w:r>
      <w:bookmarkEnd w:id="154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1547" w:name="_Toc105601067"/>
      <w:r>
        <w:rPr>
          <w:rStyle w:val="CharSClsNo"/>
        </w:rPr>
        <w:lastRenderedPageBreak/>
        <w:t>70</w:t>
      </w:r>
      <w:r>
        <w:t>.</w:t>
      </w:r>
      <w:r>
        <w:tab/>
      </w:r>
      <w:r>
        <w:rPr>
          <w:i/>
        </w:rPr>
        <w:t>Procedendo</w:t>
      </w:r>
      <w:r>
        <w:t xml:space="preserve"> (O. 56 r. 32)</w:t>
      </w:r>
      <w:bookmarkEnd w:id="1547"/>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1548" w:name="_Toc105601068"/>
      <w:r>
        <w:rPr>
          <w:rStyle w:val="CharSClsNo"/>
        </w:rPr>
        <w:t>71</w:t>
      </w:r>
      <w:r>
        <w:t>.</w:t>
      </w:r>
      <w:r>
        <w:tab/>
        <w:t>Prohibition (O. 56 r. 33)</w:t>
      </w:r>
      <w:bookmarkEnd w:id="154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1549" w:name="_Toc105601069"/>
      <w:r>
        <w:rPr>
          <w:rStyle w:val="CharSClsNo"/>
        </w:rPr>
        <w:t>73</w:t>
      </w:r>
      <w:r>
        <w:t>.</w:t>
      </w:r>
      <w:r>
        <w:tab/>
        <w:t>Habeas corpus (O. 57 r. 10)</w:t>
      </w:r>
      <w:bookmarkEnd w:id="1549"/>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lastRenderedPageBreak/>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1550" w:name="_Toc105601070"/>
      <w:r>
        <w:rPr>
          <w:rStyle w:val="CharSClsNo"/>
        </w:rPr>
        <w:t>74</w:t>
      </w:r>
      <w:r>
        <w:t>.</w:t>
      </w:r>
      <w:r>
        <w:rPr>
          <w:b w:val="0"/>
        </w:rPr>
        <w:tab/>
      </w:r>
      <w:r>
        <w:t>Originating summons, appearance required (O. 58 r. 14)</w:t>
      </w:r>
      <w:bookmarkEnd w:id="155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lastRenderedPageBreak/>
        <w:tab/>
        <w:t>[Form 74 amended: Gazette 27 Aug 1976 p. 3226; 30 Nov 1984 p. 3954; 28 Jun 2011 p. 2561; 16 Aug 2017 p. 4425</w:t>
      </w:r>
      <w:r>
        <w:noBreakHyphen/>
        <w:t>6.]</w:t>
      </w:r>
    </w:p>
    <w:p>
      <w:pPr>
        <w:pStyle w:val="yHeading5"/>
        <w:keepNext w:val="0"/>
        <w:keepLines w:val="0"/>
        <w:widowControl w:val="0"/>
        <w:spacing w:after="120"/>
      </w:pPr>
      <w:bookmarkStart w:id="1551" w:name="_Toc105601071"/>
      <w:r>
        <w:rPr>
          <w:rStyle w:val="CharSClsNo"/>
        </w:rPr>
        <w:t>75</w:t>
      </w:r>
      <w:r>
        <w:t>.</w:t>
      </w:r>
      <w:r>
        <w:rPr>
          <w:b w:val="0"/>
        </w:rPr>
        <w:tab/>
      </w:r>
      <w:r>
        <w:t>Originating summons, appearance not required (O. 58 r. 14)</w:t>
      </w:r>
      <w:bookmarkEnd w:id="155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1552" w:name="_Toc105601072"/>
      <w:r>
        <w:rPr>
          <w:rStyle w:val="CharSClsNo"/>
        </w:rPr>
        <w:t>76</w:t>
      </w:r>
      <w:r>
        <w:t>.</w:t>
      </w:r>
      <w:r>
        <w:rPr>
          <w:b w:val="0"/>
        </w:rPr>
        <w:tab/>
      </w:r>
      <w:r>
        <w:t>Notice of appointment to hear originating summons (O. 58 r. 19)</w:t>
      </w:r>
      <w:bookmarkEnd w:id="155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1553" w:name="_Toc105601073"/>
      <w:r>
        <w:rPr>
          <w:rStyle w:val="CharSClsNo"/>
        </w:rPr>
        <w:lastRenderedPageBreak/>
        <w:t>77</w:t>
      </w:r>
      <w:r>
        <w:t>.</w:t>
      </w:r>
      <w:r>
        <w:rPr>
          <w:b w:val="0"/>
        </w:rPr>
        <w:tab/>
      </w:r>
      <w:r>
        <w:t>Summons (general form) (O. 59 r. 4(1))</w:t>
      </w:r>
      <w:bookmarkEnd w:id="1553"/>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1554" w:name="_Toc105601074"/>
      <w:r>
        <w:rPr>
          <w:rStyle w:val="CharSClsNo"/>
        </w:rPr>
        <w:t>78</w:t>
      </w:r>
      <w:r>
        <w:t>.</w:t>
      </w:r>
      <w:r>
        <w:tab/>
        <w:t>Order (general form) (O. 59 r. 10)</w:t>
      </w:r>
      <w:bookmarkEnd w:id="1554"/>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Lines w:val="0"/>
        <w:widowControl w:val="0"/>
        <w:spacing w:after="120"/>
      </w:pPr>
      <w:bookmarkStart w:id="1555" w:name="_Toc105601075"/>
      <w:r>
        <w:rPr>
          <w:rStyle w:val="CharSClsNo"/>
          <w:bCs/>
        </w:rPr>
        <w:lastRenderedPageBreak/>
        <w:t>80A</w:t>
      </w:r>
      <w:r>
        <w:t>.</w:t>
      </w:r>
      <w:r>
        <w:tab/>
        <w:t>Appeal notice (Registrar’s decision) (O. 60A r. 5(3))</w:t>
      </w:r>
      <w:bookmarkEnd w:id="15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1556" w:name="_Toc105601076"/>
      <w:r>
        <w:rPr>
          <w:rStyle w:val="CharSClsNo"/>
        </w:rPr>
        <w:t>80</w:t>
      </w:r>
      <w:r>
        <w:t>.</w:t>
      </w:r>
      <w:r>
        <w:rPr>
          <w:b w:val="0"/>
        </w:rPr>
        <w:tab/>
      </w:r>
      <w:r>
        <w:t>Notice of judgment or order (O. 61 r. 3(3))</w:t>
      </w:r>
      <w:bookmarkEnd w:id="155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1557" w:name="_Toc105601077"/>
      <w:r>
        <w:rPr>
          <w:rStyle w:val="CharSClsNo"/>
        </w:rPr>
        <w:lastRenderedPageBreak/>
        <w:t>81</w:t>
      </w:r>
      <w:r>
        <w:t>.</w:t>
      </w:r>
      <w:r>
        <w:rPr>
          <w:b w:val="0"/>
        </w:rPr>
        <w:tab/>
      </w:r>
      <w:r>
        <w:t>Advertisement for creditors (O. 61 r. 15(2))</w:t>
      </w:r>
      <w:bookmarkEnd w:id="155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1558" w:name="_Toc105601078"/>
      <w:r>
        <w:rPr>
          <w:rStyle w:val="CharSClsNo"/>
        </w:rPr>
        <w:t>82</w:t>
      </w:r>
      <w:r>
        <w:t>.</w:t>
      </w:r>
      <w:r>
        <w:rPr>
          <w:b w:val="0"/>
        </w:rPr>
        <w:tab/>
      </w:r>
      <w:r>
        <w:t>Advertisement for claimants other than creditors (O. 61 r. 15(2))</w:t>
      </w:r>
      <w:bookmarkEnd w:id="155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lastRenderedPageBreak/>
        <w:t>[Forms 82A, 82AA and 82B deleted: Gazette 29 Apr 2005 p. 1800.]</w:t>
      </w:r>
    </w:p>
    <w:p>
      <w:pPr>
        <w:pStyle w:val="yHeading5"/>
        <w:spacing w:before="240" w:after="120"/>
      </w:pPr>
      <w:bookmarkStart w:id="1559" w:name="_Toc105601079"/>
      <w:r>
        <w:rPr>
          <w:rStyle w:val="CharSClsNo"/>
        </w:rPr>
        <w:t>83</w:t>
      </w:r>
      <w:r>
        <w:t>.</w:t>
      </w:r>
      <w:r>
        <w:rPr>
          <w:b w:val="0"/>
        </w:rPr>
        <w:tab/>
      </w:r>
      <w:r>
        <w:t>Appeal notice (O. 65 r. 10)</w:t>
      </w:r>
      <w:bookmarkEnd w:id="15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lastRenderedPageBreak/>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1560" w:name="_Toc105601080"/>
      <w:r>
        <w:rPr>
          <w:rStyle w:val="CharSClsNo"/>
        </w:rPr>
        <w:t>84</w:t>
      </w:r>
      <w:r>
        <w:t>.</w:t>
      </w:r>
      <w:r>
        <w:tab/>
        <w:t>Service certificate (O. 65 r. 10(7))</w:t>
      </w:r>
      <w:bookmarkEnd w:id="15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1561" w:name="_Toc105601081"/>
      <w:r>
        <w:rPr>
          <w:rStyle w:val="CharSClsNo"/>
        </w:rPr>
        <w:lastRenderedPageBreak/>
        <w:t>85</w:t>
      </w:r>
      <w:r>
        <w:t>.</w:t>
      </w:r>
      <w:r>
        <w:tab/>
        <w:t>Notice of respondent’s intention (O. 65 r. 12)</w:t>
      </w:r>
      <w:bookmarkEnd w:id="1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1562" w:name="_Toc105601082"/>
      <w:r>
        <w:rPr>
          <w:rStyle w:val="CharSClsNo"/>
        </w:rPr>
        <w:lastRenderedPageBreak/>
        <w:t>86</w:t>
      </w:r>
      <w:r>
        <w:t>.</w:t>
      </w:r>
      <w:r>
        <w:tab/>
        <w:t>Application in an appeal (O. 65 r. 13)</w:t>
      </w:r>
      <w:bookmarkEnd w:id="15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1563" w:name="_Toc105601083"/>
      <w:r>
        <w:rPr>
          <w:rStyle w:val="CharSClsNo"/>
        </w:rPr>
        <w:t>87</w:t>
      </w:r>
      <w:r>
        <w:t>.</w:t>
      </w:r>
      <w:r>
        <w:tab/>
        <w:t>Consent notice (O. 65 r. 15 &amp; 18)</w:t>
      </w:r>
      <w:bookmarkEnd w:id="1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1564" w:name="_Toc105601084"/>
      <w:r>
        <w:rPr>
          <w:rStyle w:val="CharSClsNo"/>
        </w:rPr>
        <w:lastRenderedPageBreak/>
        <w:t>88</w:t>
      </w:r>
      <w:r>
        <w:t>.</w:t>
      </w:r>
      <w:r>
        <w:tab/>
        <w:t>Request for hearing (O. 65 r. 7)</w:t>
      </w:r>
      <w:bookmarkEnd w:id="15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1565" w:name="_Toc105601085"/>
      <w:r>
        <w:rPr>
          <w:rStyle w:val="CharSClsNo"/>
        </w:rPr>
        <w:t>89</w:t>
      </w:r>
      <w:r>
        <w:t>.</w:t>
      </w:r>
      <w:r>
        <w:tab/>
        <w:t>Discontinuance notice (O. 65 r. 17)</w:t>
      </w:r>
      <w:bookmarkEnd w:id="15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1566" w:name="_Toc105601086"/>
      <w:r>
        <w:rPr>
          <w:rStyle w:val="CharSClsNo"/>
        </w:rPr>
        <w:lastRenderedPageBreak/>
        <w:t>93A</w:t>
      </w:r>
      <w:r>
        <w:t>.</w:t>
      </w:r>
      <w:r>
        <w:rPr>
          <w:b w:val="0"/>
        </w:rPr>
        <w:tab/>
      </w:r>
      <w:r>
        <w:rPr>
          <w:i/>
        </w:rPr>
        <w:t>Public Notaries Act 1979</w:t>
      </w:r>
      <w:r>
        <w:t xml:space="preserve"> s. 8, certificate (O. 76 r. 2)</w:t>
      </w:r>
      <w:bookmarkEnd w:id="1566"/>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1567" w:name="_Toc105601087"/>
      <w:r>
        <w:rPr>
          <w:rStyle w:val="CharSClsNo"/>
        </w:rPr>
        <w:lastRenderedPageBreak/>
        <w:t>93B</w:t>
      </w:r>
      <w:r>
        <w:t>.</w:t>
      </w:r>
      <w:r>
        <w:rPr>
          <w:b w:val="0"/>
        </w:rPr>
        <w:tab/>
      </w:r>
      <w:r>
        <w:t>Notice of intention to apply for appointment as public notary (O. 76 r. 3)</w:t>
      </w:r>
      <w:bookmarkEnd w:id="1567"/>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1568" w:name="_Toc105601088"/>
      <w:r>
        <w:rPr>
          <w:rStyle w:val="CharSClsNo"/>
        </w:rPr>
        <w:t>93C</w:t>
      </w:r>
      <w:r>
        <w:t>.</w:t>
      </w:r>
      <w:r>
        <w:rPr>
          <w:b w:val="0"/>
        </w:rPr>
        <w:tab/>
      </w:r>
      <w:r>
        <w:t>Certificate of appointment as public notary Western Australia (O. 76 r. 5(1))</w:t>
      </w:r>
      <w:bookmarkEnd w:id="156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1569" w:name="_Toc105601089"/>
      <w:r>
        <w:rPr>
          <w:rStyle w:val="CharSClsNo"/>
        </w:rPr>
        <w:lastRenderedPageBreak/>
        <w:t>93D</w:t>
      </w:r>
      <w:r>
        <w:t>.</w:t>
      </w:r>
      <w:r>
        <w:rPr>
          <w:b w:val="0"/>
        </w:rPr>
        <w:tab/>
      </w:r>
      <w:r>
        <w:t>Certificate that name of public notary remains on roll (O. 76 r. 5(2))</w:t>
      </w:r>
      <w:bookmarkEnd w:id="1569"/>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t>[Forms 95, 96, 97, 98 and 98A deleted: Gazette 29 Apr 2005 p. 1801.]</w:t>
      </w:r>
    </w:p>
    <w:p>
      <w:pPr>
        <w:pStyle w:val="yHeading5"/>
        <w:pageBreakBefore/>
        <w:spacing w:before="0" w:after="120"/>
      </w:pPr>
      <w:bookmarkStart w:id="1570" w:name="_Toc105601090"/>
      <w:r>
        <w:rPr>
          <w:rStyle w:val="CharSClsNo"/>
        </w:rPr>
        <w:lastRenderedPageBreak/>
        <w:t>99</w:t>
      </w:r>
      <w:r>
        <w:t>.</w:t>
      </w:r>
      <w:r>
        <w:rPr>
          <w:b w:val="0"/>
        </w:rPr>
        <w:tab/>
      </w:r>
      <w:r>
        <w:rPr>
          <w:i/>
        </w:rPr>
        <w:t>Escheat (Procedure) Act 1940</w:t>
      </w:r>
      <w:r>
        <w:t>, notice of application under (O. 80 r. 3)</w:t>
      </w:r>
      <w:bookmarkEnd w:id="1570"/>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1571" w:name="_Toc105601091"/>
      <w:r>
        <w:rPr>
          <w:rStyle w:val="CharSClsNo"/>
        </w:rPr>
        <w:t>100</w:t>
      </w:r>
      <w:r>
        <w:t>.</w:t>
      </w:r>
      <w:r>
        <w:rPr>
          <w:b w:val="0"/>
        </w:rPr>
        <w:tab/>
      </w:r>
      <w:r>
        <w:rPr>
          <w:i/>
        </w:rPr>
        <w:t>Escheat (Procedure) Act 1940</w:t>
      </w:r>
      <w:r>
        <w:t>, order of escheat (O. 80 r. 7)</w:t>
      </w:r>
      <w:bookmarkEnd w:id="1571"/>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1572" w:name="_Toc105601092"/>
      <w:r>
        <w:rPr>
          <w:rStyle w:val="CharSClsNo"/>
        </w:rPr>
        <w:lastRenderedPageBreak/>
        <w:t>101</w:t>
      </w:r>
      <w:r>
        <w:t>.</w:t>
      </w:r>
      <w:r>
        <w:tab/>
        <w:t>Application for extraordinary licence (O. 81C r. 2(1))</w:t>
      </w:r>
      <w:bookmarkEnd w:id="1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outlineLvl w:val="9"/>
      </w:pPr>
      <w:bookmarkStart w:id="1573" w:name="_Toc105601093"/>
      <w:r>
        <w:rPr>
          <w:rStyle w:val="CharSClsNo"/>
        </w:rPr>
        <w:t>102</w:t>
      </w:r>
      <w:r>
        <w:t>.</w:t>
      </w:r>
      <w:r>
        <w:tab/>
        <w:t>Application by holder to vary extraordinary licence (O. 81C r. 2(2))</w:t>
      </w:r>
      <w:bookmarkEnd w:id="15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1574" w:name="_Toc105601094"/>
      <w:r>
        <w:rPr>
          <w:rStyle w:val="CharSClsNo"/>
        </w:rPr>
        <w:t>103</w:t>
      </w:r>
      <w:r>
        <w:t>.</w:t>
      </w:r>
      <w:r>
        <w:tab/>
        <w:t>Application by CEO to vary, cancel extraordinary licence (O. 81C r. 2(3))</w:t>
      </w:r>
      <w:bookmarkEnd w:id="15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1575" w:name="_Toc105601095"/>
      <w:r>
        <w:rPr>
          <w:rStyle w:val="CharSClsNo"/>
        </w:rPr>
        <w:t>104</w:t>
      </w:r>
      <w:r>
        <w:t>.</w:t>
      </w:r>
      <w:r>
        <w:tab/>
        <w:t>Application for removal of disqualification (O. 81C r. 2(4))</w:t>
      </w:r>
      <w:bookmarkEnd w:id="15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1576" w:name="_Toc105601096"/>
      <w:r>
        <w:rPr>
          <w:rStyle w:val="CharSClsNo"/>
        </w:rPr>
        <w:t>108</w:t>
      </w:r>
      <w:r>
        <w:t>.</w:t>
      </w:r>
      <w:r>
        <w:tab/>
      </w:r>
      <w:r>
        <w:rPr>
          <w:i/>
        </w:rPr>
        <w:t>Criminal and Found Property Disposal Act 2006</w:t>
      </w:r>
      <w:r>
        <w:t>, claim under (O. 81G r. 3)</w:t>
      </w:r>
      <w:bookmarkEnd w:id="157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lastRenderedPageBreak/>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yScheduleHeading"/>
      </w:pPr>
      <w:bookmarkStart w:id="1578" w:name="_Toc105593676"/>
      <w:bookmarkStart w:id="1579" w:name="_Toc105594953"/>
      <w:bookmarkStart w:id="1580" w:name="_Toc105601097"/>
      <w:r>
        <w:rPr>
          <w:rStyle w:val="CharSchNo"/>
        </w:rPr>
        <w:lastRenderedPageBreak/>
        <w:t>Schedule 3</w:t>
      </w:r>
      <w:r>
        <w:rPr>
          <w:rStyle w:val="CharDivNo"/>
        </w:rPr>
        <w:t> </w:t>
      </w:r>
      <w:r>
        <w:t>—</w:t>
      </w:r>
      <w:r>
        <w:rPr>
          <w:rStyle w:val="CharSDivText"/>
        </w:rPr>
        <w:t> </w:t>
      </w:r>
      <w:r>
        <w:rPr>
          <w:rStyle w:val="CharSchText"/>
        </w:rPr>
        <w:t>Payment into and out of court</w:t>
      </w:r>
      <w:bookmarkEnd w:id="1578"/>
      <w:bookmarkEnd w:id="1579"/>
      <w:bookmarkEnd w:id="1580"/>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lastRenderedPageBreak/>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581" w:name="_Toc105593677"/>
      <w:bookmarkStart w:id="1582" w:name="_Toc105594954"/>
      <w:bookmarkStart w:id="1583" w:name="_Toc105601098"/>
      <w:r>
        <w:lastRenderedPageBreak/>
        <w:t>Notes</w:t>
      </w:r>
      <w:bookmarkEnd w:id="1581"/>
      <w:bookmarkEnd w:id="1582"/>
      <w:bookmarkEnd w:id="1583"/>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84" w:name="_Toc105601099"/>
      <w:r>
        <w:t>Compilation table</w:t>
      </w:r>
      <w:bookmarkEnd w:id="1584"/>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lastRenderedPageBreak/>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lastRenderedPageBreak/>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lastRenderedPageBreak/>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single" w:sz="4" w:space="0" w:color="auto"/>
            </w:tcBorders>
          </w:tcPr>
          <w:p>
            <w:pPr>
              <w:pStyle w:val="nTable"/>
              <w:spacing w:after="40"/>
              <w:ind w:right="113"/>
              <w:rPr>
                <w:i/>
              </w:rPr>
            </w:pPr>
            <w:r>
              <w:rPr>
                <w:i/>
              </w:rPr>
              <w:t>Supreme Court Amendment Rules 2022</w:t>
            </w:r>
          </w:p>
        </w:tc>
        <w:tc>
          <w:tcPr>
            <w:tcW w:w="1276" w:type="dxa"/>
            <w:tcBorders>
              <w:top w:val="nil"/>
              <w:bottom w:val="single" w:sz="4" w:space="0" w:color="auto"/>
            </w:tcBorders>
          </w:tcPr>
          <w:p>
            <w:pPr>
              <w:pStyle w:val="nTable"/>
              <w:spacing w:after="40"/>
            </w:pPr>
            <w:r>
              <w:t>SL 2022/53 6 May 2022</w:t>
            </w:r>
          </w:p>
        </w:tc>
        <w:tc>
          <w:tcPr>
            <w:tcW w:w="2696" w:type="dxa"/>
            <w:tcBorders>
              <w:top w:val="nil"/>
              <w:bottom w:val="single" w:sz="4" w:space="0" w:color="auto"/>
            </w:tcBorders>
          </w:tcPr>
          <w:p>
            <w:pPr>
              <w:pStyle w:val="nTable"/>
              <w:spacing w:after="40"/>
            </w:pPr>
            <w:r>
              <w:t>r. 1 and 2: 6 May 2022 (see r. 2(a));</w:t>
            </w:r>
            <w:r>
              <w:br/>
              <w:t>Rules other than r. 1 and 2: 20 May 2022 (see r. 2(b))</w:t>
            </w:r>
          </w:p>
        </w:tc>
      </w:tr>
    </w:tbl>
    <w:p>
      <w:pPr>
        <w:pStyle w:val="nHeading3"/>
      </w:pPr>
      <w:bookmarkStart w:id="1585" w:name="_Toc105601100"/>
      <w:r>
        <w:lastRenderedPageBreak/>
        <w:t>Uncommenced provisions table</w:t>
      </w:r>
      <w:bookmarkEnd w:id="158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Supreme Court Rules Amendment (Legal Profession) Rules 2022</w:t>
            </w:r>
            <w:r>
              <w:t xml:space="preserve"> Pt. 4</w:t>
            </w:r>
          </w:p>
        </w:tc>
        <w:tc>
          <w:tcPr>
            <w:tcW w:w="1276" w:type="dxa"/>
          </w:tcPr>
          <w:p>
            <w:pPr>
              <w:pStyle w:val="nTable"/>
              <w:spacing w:after="40"/>
            </w:pPr>
            <w:r>
              <w:t>SL 2022/74 14 Jun 2022</w:t>
            </w:r>
          </w:p>
        </w:tc>
        <w:tc>
          <w:tcPr>
            <w:tcW w:w="2693" w:type="dxa"/>
          </w:tcPr>
          <w:p>
            <w:pPr>
              <w:pStyle w:val="nTable"/>
              <w:spacing w:after="40"/>
            </w:pPr>
            <w:r>
              <w:t xml:space="preserve">Operative on commencement of </w:t>
            </w:r>
            <w:r>
              <w:rPr>
                <w:i/>
              </w:rPr>
              <w:t>Legal Profession Uniform Law Application Act 2022</w:t>
            </w:r>
            <w:r>
              <w:t xml:space="preserve"> s. 6 (see r. 2(b))</w:t>
            </w:r>
          </w:p>
        </w:tc>
      </w:tr>
    </w:tbl>
    <w:p>
      <w:pPr>
        <w:pStyle w:val="nHeading3"/>
      </w:pPr>
      <w:bookmarkStart w:id="1586" w:name="_Toc105601101"/>
      <w:r>
        <w:t>Other notes</w:t>
      </w:r>
      <w:bookmarkEnd w:id="1586"/>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588" w:name="_Toc105593680"/>
      <w:bookmarkStart w:id="1589" w:name="_Toc105594958"/>
      <w:bookmarkStart w:id="1590" w:name="_Toc105601102"/>
      <w:r>
        <w:rPr>
          <w:sz w:val="28"/>
        </w:rPr>
        <w:lastRenderedPageBreak/>
        <w:t>Defined terms</w:t>
      </w:r>
      <w:bookmarkEnd w:id="1588"/>
      <w:bookmarkEnd w:id="1589"/>
      <w:bookmarkEnd w:id="1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65 r. 1</w:t>
      </w:r>
    </w:p>
    <w:p>
      <w:pPr>
        <w:pStyle w:val="DefinedTerms"/>
      </w:pPr>
      <w:r>
        <w:lastRenderedPageBreak/>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ECMS</w:t>
      </w:r>
      <w:r>
        <w:rPr>
          <w:rStyle w:val="CharDivText"/>
        </w:rPr>
        <w:tab/>
        <w:t>O. 1 r. 4(1)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GAA Act</w:t>
      </w:r>
      <w:r>
        <w:rPr>
          <w:rStyle w:val="CharDivText"/>
        </w:rPr>
        <w:tab/>
        <w:t>O. 70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lastRenderedPageBreak/>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DefinedTerms"/>
        <w:rPr>
          <w:rStyle w:val="CharDivText"/>
        </w:rPr>
      </w:pPr>
      <w:r>
        <w:rPr>
          <w:rStyle w:val="CharDivText"/>
        </w:rPr>
        <w:lastRenderedPageBreak/>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lastRenderedPageBreak/>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77" w:name="Schedule"/>
    <w:bookmarkEnd w:id="15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7" w:name="Compilation"/>
    <w:bookmarkEnd w:id="15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612" w:type="dxa"/>
        </w:tcPr>
        <w:p>
          <w:pPr>
            <w:pStyle w:val="Header"/>
            <w:spacing w:before="40"/>
          </w:pP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1" w:name="DefinedTerms"/>
    <w:bookmarkEnd w:id="159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2" w:name="Coversheet"/>
    <w:bookmarkEnd w:id="15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4504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D3DA-3669-43A4-845E-18D91305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193037</Words>
  <Characters>882184</Characters>
  <Application>Microsoft Office Word</Application>
  <DocSecurity>0</DocSecurity>
  <Lines>24505</Lines>
  <Paragraphs>14147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1061074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1971 - 09-ae0-00</dc:title>
  <dc:subject/>
  <dc:creator/>
  <cp:keywords/>
  <dc:description/>
  <cp:lastModifiedBy>Master Repository Process</cp:lastModifiedBy>
  <cp:revision>4</cp:revision>
  <cp:lastPrinted>2021-06-01T04:24:00Z</cp:lastPrinted>
  <dcterms:created xsi:type="dcterms:W3CDTF">2022-06-13T06:17:00Z</dcterms:created>
  <dcterms:modified xsi:type="dcterms:W3CDTF">2022-06-13T06:18:00Z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14 Jun 2022</vt:lpwstr>
  </property>
  <property fmtid="{D5CDD505-2E9C-101B-9397-08002B2CF9AE}" pid="8" name="Suffix">
    <vt:lpwstr>09-ae0-00</vt:lpwstr>
  </property>
  <property fmtid="{D5CDD505-2E9C-101B-9397-08002B2CF9AE}" pid="9" name="CommencementDate">
    <vt:lpwstr>20220614</vt:lpwstr>
  </property>
</Properties>
</file>