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Valuation of Land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Valuation of Land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_Toc107415981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_Toc107415982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_Toc107415983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_Toc107415984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_Toc107415985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_Toc107415986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_Toc107415989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Valuation of Land Act 1978</w:t>
      </w:r>
    </w:p>
    <w:p>
      <w:pPr>
        <w:pStyle w:val="NameofActReg"/>
      </w:pPr>
      <w:r>
        <w:t>Valuation of Land Regulations 1979</w:t>
      </w:r>
    </w:p>
    <w:p>
      <w:pPr>
        <w:pStyle w:val="Heading5"/>
        <w:rPr>
          <w:snapToGrid w:val="0"/>
        </w:rPr>
      </w:pPr>
      <w:bookmarkStart w:id="3" w:name="_Toc10741598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pPr>
        <w:pStyle w:val="Heading5"/>
        <w:rPr>
          <w:snapToGrid w:val="0"/>
        </w:rPr>
      </w:pPr>
      <w:bookmarkStart w:id="4" w:name="_Toc107415982"/>
      <w:r>
        <w:rPr>
          <w:rStyle w:val="CharSectno"/>
        </w:rPr>
        <w:t>2</w:t>
      </w:r>
      <w:r>
        <w:rPr>
          <w:snapToGrid w:val="0"/>
        </w:rPr>
        <w:t>.</w:t>
      </w:r>
      <w:r>
        <w:rPr>
          <w:snapToGrid w:val="0"/>
        </w:rPr>
        <w:tab/>
        <w:t>Term used: Act</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5" w:name="_Toc107415983"/>
      <w:r>
        <w:rPr>
          <w:rStyle w:val="CharSectno"/>
        </w:rPr>
        <w:t>3</w:t>
      </w:r>
      <w:r>
        <w:t>.</w:t>
      </w:r>
      <w:r>
        <w:tab/>
        <w:t>Prescribed assessed value percentage</w:t>
      </w:r>
      <w:bookmarkEnd w:id="5"/>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lastRenderedPageBreak/>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r>
        <w:rPr>
          <w:i/>
          <w:iCs/>
        </w:rPr>
        <w:t>East Perth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r>
        <w:rPr>
          <w:i/>
          <w:iCs/>
        </w:rPr>
        <w:t>Midland Redevelopment Act 1999</w:t>
      </w:r>
      <w:r>
        <w:t>; or</w:t>
      </w:r>
    </w:p>
    <w:p>
      <w:pPr>
        <w:pStyle w:val="Defpara"/>
        <w:spacing w:before="70"/>
      </w:pPr>
      <w:r>
        <w:tab/>
        <w:t>(e)</w:t>
      </w:r>
      <w:r>
        <w:tab/>
        <w:t xml:space="preserve">the </w:t>
      </w:r>
      <w:r>
        <w:rPr>
          <w:i/>
          <w:iCs/>
        </w:rPr>
        <w:t>Perry Lakes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6" w:name="_Toc107415984"/>
      <w:r>
        <w:rPr>
          <w:rStyle w:val="CharSectno"/>
        </w:rPr>
        <w:lastRenderedPageBreak/>
        <w:t>3A</w:t>
      </w:r>
      <w:r>
        <w:t>.</w:t>
      </w:r>
      <w:r>
        <w:tab/>
        <w:t>Prescribed percentage under paragraph (b)(vii)(II) of the definition of unimproved value in s. 4(1)</w:t>
      </w:r>
      <w:bookmarkEnd w:id="6"/>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7" w:name="_Toc107415985"/>
      <w:r>
        <w:rPr>
          <w:rStyle w:val="CharSectno"/>
        </w:rPr>
        <w:t>4</w:t>
      </w:r>
      <w:r>
        <w:rPr>
          <w:snapToGrid w:val="0"/>
        </w:rPr>
        <w:t>.</w:t>
      </w:r>
      <w:r>
        <w:rPr>
          <w:snapToGrid w:val="0"/>
        </w:rPr>
        <w:tab/>
        <w:t>Details of land to be furnished to Valuer</w:t>
      </w:r>
      <w:r>
        <w:rPr>
          <w:snapToGrid w:val="0"/>
        </w:rPr>
        <w:noBreakHyphen/>
        <w:t>General</w:t>
      </w:r>
      <w:bookmarkEnd w:id="7"/>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8" w:name="_Toc107415986"/>
      <w:r>
        <w:rPr>
          <w:rStyle w:val="CharSectno"/>
        </w:rPr>
        <w:lastRenderedPageBreak/>
        <w:t>6</w:t>
      </w:r>
      <w:r>
        <w:rPr>
          <w:snapToGrid w:val="0"/>
        </w:rPr>
        <w:t>.</w:t>
      </w:r>
      <w:r>
        <w:rPr>
          <w:snapToGrid w:val="0"/>
        </w:rPr>
        <w:tab/>
        <w:t>Fees</w:t>
      </w:r>
      <w:bookmarkEnd w:id="8"/>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106959883"/>
      <w:bookmarkStart w:id="10" w:name="_Toc106960094"/>
      <w:bookmarkStart w:id="11" w:name="_Toc107415987"/>
      <w:r>
        <w:rPr>
          <w:rStyle w:val="CharSchNo"/>
        </w:rPr>
        <w:lastRenderedPageBreak/>
        <w:t>Schedule 1</w:t>
      </w:r>
      <w:r>
        <w:t> — </w:t>
      </w:r>
      <w:r>
        <w:rPr>
          <w:rStyle w:val="CharSchText"/>
        </w:rPr>
        <w:t>Fees</w:t>
      </w:r>
      <w:bookmarkEnd w:id="9"/>
      <w:bookmarkEnd w:id="10"/>
      <w:bookmarkEnd w:id="11"/>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rPr>
                <w:szCs w:val="22"/>
              </w:rPr>
              <w:t>163.50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r>
              <w:rPr>
                <w:szCs w:val="22"/>
              </w:rPr>
              <w:t>65.60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9.00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19.60</w:t>
            </w:r>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21 May 2019 p. 1481; SL 2020/76 r. 10; SL 2021/88 r. 12; SL 2022/62 r. 13.]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 w:name="_Toc106959884"/>
      <w:bookmarkStart w:id="14" w:name="_Toc106960095"/>
      <w:bookmarkStart w:id="15" w:name="_Toc107415988"/>
      <w:r>
        <w:lastRenderedPageBreak/>
        <w:t>Notes</w:t>
      </w:r>
      <w:bookmarkEnd w:id="13"/>
      <w:bookmarkEnd w:id="14"/>
      <w:bookmarkEnd w:id="15"/>
    </w:p>
    <w:p>
      <w:pPr>
        <w:pStyle w:val="nStatement"/>
      </w:pPr>
      <w:r>
        <w:t xml:space="preserve">This is a compilation of the </w:t>
      </w:r>
      <w:r>
        <w:rPr>
          <w:i/>
          <w:noProof/>
        </w:rPr>
        <w:t>Valuation of Land Regulations 1979</w:t>
      </w:r>
      <w:r>
        <w:t xml:space="preserve"> and includes amendments made by other written laws. For provisions that have come into operation, and for information about any reprints, see the compilation table.</w:t>
      </w:r>
    </w:p>
    <w:p>
      <w:pPr>
        <w:pStyle w:val="nHeading3"/>
      </w:pPr>
      <w:bookmarkStart w:id="16" w:name="_Toc107415989"/>
      <w:r>
        <w:t>Compilation table</w:t>
      </w:r>
      <w:bookmarkEnd w:id="16"/>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lastRenderedPageBreak/>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lastRenderedPageBreak/>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5</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5</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 xml:space="preserve">Lands Regulations Amendment (Fees and Charges) Regulations 2022 </w:t>
            </w:r>
            <w:r>
              <w:t>Pt. 6</w:t>
            </w:r>
          </w:p>
        </w:tc>
        <w:tc>
          <w:tcPr>
            <w:tcW w:w="1276" w:type="dxa"/>
            <w:gridSpan w:val="2"/>
            <w:tcBorders>
              <w:bottom w:val="single" w:sz="4" w:space="0" w:color="auto"/>
            </w:tcBorders>
          </w:tcPr>
          <w:p>
            <w:pPr>
              <w:pStyle w:val="nTable"/>
              <w:spacing w:after="40"/>
            </w:pPr>
            <w:r>
              <w:t>SL 2022/62 3 Jun 2022</w:t>
            </w:r>
          </w:p>
        </w:tc>
        <w:tc>
          <w:tcPr>
            <w:tcW w:w="2693" w:type="dxa"/>
            <w:gridSpan w:val="2"/>
            <w:tcBorders>
              <w:bottom w:val="single" w:sz="4" w:space="0" w:color="auto"/>
            </w:tcBorders>
          </w:tcPr>
          <w:p>
            <w:pPr>
              <w:pStyle w:val="nTable"/>
              <w:spacing w:after="40"/>
            </w:pPr>
            <w:r>
              <w:t>1 Jul 2022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8" w:name="_Toc106959887"/>
      <w:bookmarkStart w:id="19" w:name="_Toc106960097"/>
      <w:bookmarkStart w:id="20" w:name="_Toc107415990"/>
      <w:r>
        <w:rPr>
          <w:sz w:val="28"/>
        </w:rPr>
        <w:lastRenderedPageBreak/>
        <w:t>Defined terms</w:t>
      </w:r>
      <w:bookmarkEnd w:id="18"/>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 small-holding zone</w:t>
      </w:r>
      <w:r>
        <w:tab/>
        <w:t>3(1)</w:t>
      </w:r>
    </w:p>
    <w:p>
      <w:pPr>
        <w:pStyle w:val="DefinedTerms"/>
      </w:pPr>
      <w:r>
        <w:t>rural-residential zone</w:t>
      </w:r>
      <w:r>
        <w:tab/>
        <w:t>3(1)</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spacing w:before="160"/>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65416"/>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 w:name="WAFER_2020061708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000_GUID" w:val="c07ac1a7-1177-42db-b281-9208e5287d0d"/>
    <w:docVar w:name="WAFER_2021061611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4211_GUID" w:val="9defefb8-4160-4446-8b95-cac9674b32ff"/>
    <w:docVar w:name="WAFER_20210624114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530_GUID" w:val="a495c883-38c7-49c3-9ea4-8bd84b960e6b"/>
    <w:docVar w:name="WAFER_202205311454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406_GUID" w:val="0daf7cd8-0c44-42b6-88f8-1986b367b727"/>
    <w:docVar w:name="WAFER_202206231654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16_GUID" w:val="36b2b8b5-c6c4-4ceb-b4fd-d26f512b57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CB7A-5910-46D0-BDDD-73A8F28F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2092</Words>
  <Characters>9942</Characters>
  <Application>Microsoft Office Word</Application>
  <DocSecurity>0</DocSecurity>
  <Lines>451</Lines>
  <Paragraphs>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1979 - 04-p0-00</dc:title>
  <dc:subject/>
  <dc:creator/>
  <cp:keywords/>
  <dc:description/>
  <cp:lastModifiedBy>Master Repository Process</cp:lastModifiedBy>
  <cp:revision>4</cp:revision>
  <cp:lastPrinted>2013-03-26T05:46:00Z</cp:lastPrinted>
  <dcterms:created xsi:type="dcterms:W3CDTF">2022-06-30T02:16:00Z</dcterms:created>
  <dcterms:modified xsi:type="dcterms:W3CDTF">2022-06-30T02:16:00Z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AsAtDate">
    <vt:lpwstr>01 Jul 2022</vt:lpwstr>
  </property>
  <property fmtid="{D5CDD505-2E9C-101B-9397-08002B2CF9AE}" pid="8" name="Suffix">
    <vt:lpwstr>04-p0-00</vt:lpwstr>
  </property>
  <property fmtid="{D5CDD505-2E9C-101B-9397-08002B2CF9AE}" pid="9" name="CommencementDate">
    <vt:lpwstr>20220701</vt:lpwstr>
  </property>
</Properties>
</file>