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_Toc106895345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_Toc106895346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_Toc106895347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_Toc106895348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_Toc106895349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_Toc106895350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_Toc106895351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_Toc106895352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_Toc106895353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_Toc106895354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_Toc106895355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_Toc106895359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3" w:name="_Toc10689534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06895346"/>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lastRenderedPageBreak/>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106895347"/>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lastRenderedPageBreak/>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106895348"/>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$9.50;</w:t>
      </w:r>
    </w:p>
    <w:p>
      <w:pPr>
        <w:pStyle w:val="Indenta"/>
      </w:pPr>
      <w:r>
        <w:tab/>
        <w:t>(b)</w:t>
      </w:r>
      <w:r>
        <w:tab/>
        <w:t>an annual charge of $150.45.</w:t>
      </w:r>
    </w:p>
    <w:p>
      <w:pPr>
        <w:pStyle w:val="Footnotesection"/>
      </w:pPr>
      <w:r>
        <w:tab/>
        <w:t>[Regulation 3A inserted: Gazette 23 Jun 2017 p. 3258; amended: Gazette 22 Jun 2018 p. 2184; 31 May 2019 p. 1722; SL 2020/60 r. 4; SL 2021/68 r. 10; SL 2022/56 r. 4.]</w:t>
      </w:r>
    </w:p>
    <w:p>
      <w:pPr>
        <w:pStyle w:val="Heading5"/>
        <w:rPr>
          <w:snapToGrid w:val="0"/>
        </w:rPr>
      </w:pPr>
      <w:bookmarkStart w:id="7" w:name="_Toc106895349"/>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lastRenderedPageBreak/>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106895350"/>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106895351"/>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106895352"/>
      <w:r>
        <w:rPr>
          <w:rStyle w:val="CharSectno"/>
        </w:rPr>
        <w:lastRenderedPageBreak/>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106895353"/>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106895354"/>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lastRenderedPageBreak/>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106895355"/>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 w:name="_Toc106875736"/>
      <w:bookmarkStart w:id="15" w:name="_Toc106875923"/>
      <w:bookmarkStart w:id="16" w:name="_Toc106895356"/>
      <w:r>
        <w:rPr>
          <w:rStyle w:val="CharSchNo"/>
        </w:rPr>
        <w:lastRenderedPageBreak/>
        <w:t>Schedule 1</w:t>
      </w:r>
      <w:r>
        <w:t> — </w:t>
      </w:r>
      <w:r>
        <w:rPr>
          <w:rStyle w:val="CharSchText"/>
        </w:rPr>
        <w:t>Infringement notice offences and modified penalties</w:t>
      </w:r>
      <w:bookmarkEnd w:id="14"/>
      <w:bookmarkEnd w:id="15"/>
      <w:bookmarkEnd w:id="16"/>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7" w:name="_Toc106875737"/>
      <w:bookmarkStart w:id="18" w:name="_Toc106875924"/>
      <w:bookmarkStart w:id="19" w:name="_Toc106895357"/>
      <w:r>
        <w:rPr>
          <w:rStyle w:val="CharSchNo"/>
        </w:rPr>
        <w:lastRenderedPageBreak/>
        <w:t>Schedule 2</w:t>
      </w:r>
      <w:r>
        <w:t> — </w:t>
      </w:r>
      <w:r>
        <w:rPr>
          <w:rStyle w:val="CharSchText"/>
        </w:rPr>
        <w:t>Forms</w:t>
      </w:r>
      <w:bookmarkEnd w:id="17"/>
      <w:bookmarkEnd w:id="18"/>
      <w:bookmarkEnd w:id="19"/>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lastRenderedPageBreak/>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lastRenderedPageBreak/>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106875738"/>
      <w:bookmarkStart w:id="22" w:name="_Toc106875925"/>
      <w:bookmarkStart w:id="23" w:name="_Toc106895358"/>
      <w:r>
        <w:lastRenderedPageBreak/>
        <w:t>Notes</w:t>
      </w:r>
      <w:bookmarkEnd w:id="21"/>
      <w:bookmarkEnd w:id="22"/>
      <w:bookmarkEnd w:id="23"/>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p>
    <w:p>
      <w:pPr>
        <w:pStyle w:val="nHeading3"/>
      </w:pPr>
      <w:bookmarkStart w:id="24" w:name="_Toc106895359"/>
      <w:r>
        <w:t>Compilation table</w:t>
      </w:r>
      <w:bookmarkEnd w:id="24"/>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single" w:sz="4" w:space="0" w:color="auto"/>
            </w:tcBorders>
          </w:tcPr>
          <w:p>
            <w:pPr>
              <w:pStyle w:val="nTable"/>
              <w:spacing w:after="40"/>
            </w:pPr>
            <w:r>
              <w:t>SL 2022/56 20 May 2022</w:t>
            </w:r>
          </w:p>
        </w:tc>
        <w:tc>
          <w:tcPr>
            <w:tcW w:w="2693" w:type="dxa"/>
            <w:gridSpan w:val="2"/>
            <w:tcBorders>
              <w:top w:val="nil"/>
              <w:bottom w:val="single" w:sz="4" w:space="0" w:color="auto"/>
            </w:tcBorders>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6" w:name="_Toc106875741"/>
      <w:bookmarkStart w:id="27" w:name="_Toc106875927"/>
      <w:bookmarkStart w:id="28" w:name="_Toc106895360"/>
      <w:r>
        <w:rPr>
          <w:sz w:val="28"/>
        </w:rPr>
        <w:lastRenderedPageBreak/>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12003"/>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2329</Words>
  <Characters>13648</Characters>
  <Application>Microsoft Office Word</Application>
  <DocSecurity>0</DocSecurity>
  <Lines>440</Lines>
  <Paragraphs>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15670</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1998 - 01-m0-00</dc:title>
  <dc:subject/>
  <dc:creator/>
  <cp:keywords/>
  <dc:description/>
  <cp:lastModifiedBy>Master Repository Process</cp:lastModifiedBy>
  <cp:revision>4</cp:revision>
  <cp:lastPrinted>2004-04-21T03:47:00Z</cp:lastPrinted>
  <dcterms:created xsi:type="dcterms:W3CDTF">2022-06-30T02:18:00Z</dcterms:created>
  <dcterms:modified xsi:type="dcterms:W3CDTF">2022-06-30T02:18:00Z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Jul 2022</vt:lpwstr>
  </property>
  <property fmtid="{D5CDD505-2E9C-101B-9397-08002B2CF9AE}" pid="6" name="Suffix">
    <vt:lpwstr>01-m0-00</vt:lpwstr>
  </property>
  <property fmtid="{D5CDD505-2E9C-101B-9397-08002B2CF9AE}" pid="7" name="CommencementDate">
    <vt:lpwstr>20220701</vt:lpwstr>
  </property>
</Properties>
</file>