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2000"/>
        <w:outlineLvl w:val="0"/>
      </w:pPr>
      <w:r>
        <w:fldChar w:fldCharType="begin"/>
      </w:r>
      <w:r>
        <w:instrText xml:space="preserve"> STYLEREF "Name Of Act/Reg"</w:instrText>
      </w:r>
      <w:r>
        <w:fldChar w:fldCharType="separate"/>
      </w:r>
      <w:r>
        <w:rPr>
          <w:noProof/>
        </w:rPr>
        <w:t>Superannuation and Family Benefits Act 1938</w:t>
      </w:r>
      <w:r>
        <w:fldChar w:fldCharType="end"/>
      </w:r>
    </w:p>
    <w:p>
      <w:pPr>
        <w:rPr>
          <w:sz w:val="22"/>
        </w:rPr>
      </w:pPr>
    </w:p>
    <w:p/>
    <w:p>
      <w:pPr>
        <w:pStyle w:val="Subsection"/>
      </w:pPr>
    </w:p>
    <w:p>
      <w:pPr>
        <w:pStyle w:val="nNote"/>
        <w:rPr>
          <w:snapToGrid w:val="0"/>
        </w:rPr>
      </w:pPr>
      <w:r>
        <w:rPr>
          <w:color w:val="000000"/>
          <w:sz w:val="22"/>
          <w:szCs w:val="22"/>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 s. </w:t>
      </w:r>
      <w:r>
        <w:rPr>
          <w:snapToGrid w:val="0"/>
        </w:rPr>
        <w:t>26 and those provisions may be amended by regulations under subsection (3) of that section</w:t>
      </w:r>
      <w:r>
        <w:rPr>
          <w:snapToGrid w:val="0"/>
          <w:vertAlign w:val="superscript"/>
        </w:rPr>
        <w:t> 1</w:t>
      </w:r>
      <w:r>
        <w:rPr>
          <w:snapToGrid w:val="0"/>
        </w:rPr>
        <w:t>.</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_Toc116999450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_Toc116999451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4</w:t>
      </w:r>
      <w:r>
        <w:rPr>
          <w:snapToGrid w:val="0"/>
        </w:rPr>
        <w:t>.</w:t>
      </w:r>
      <w:r>
        <w:rPr>
          <w:snapToGrid w:val="0"/>
        </w:rPr>
        <w:tab/>
        <w:t>Construction</w:t>
      </w:r>
      <w:r>
        <w:tab/>
      </w:r>
      <w:r>
        <w:fldChar w:fldCharType="begin"/>
      </w:r>
      <w:r>
        <w:instrText xml:space="preserve"> PAGEREF _Toc116999453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provisions</w:t>
      </w:r>
      <w:r>
        <w:tab/>
      </w:r>
      <w:r>
        <w:fldChar w:fldCharType="begin"/>
      </w:r>
      <w:r>
        <w:instrText xml:space="preserve"> PAGEREF _Toc116999454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_Toc116999455 \h </w:instrText>
      </w:r>
      <w:r>
        <w:fldChar w:fldCharType="separate"/>
      </w:r>
      <w:r>
        <w:t>2</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r>
      <w:r>
        <w:rPr>
          <w:i/>
          <w:snapToGrid w:val="0"/>
        </w:rPr>
        <w:t>De facto</w:t>
      </w:r>
      <w:r>
        <w:rPr>
          <w:snapToGrid w:val="0"/>
        </w:rPr>
        <w:t xml:space="preserve"> spouses</w:t>
      </w:r>
      <w:r>
        <w:tab/>
      </w:r>
      <w:r>
        <w:fldChar w:fldCharType="begin"/>
      </w:r>
      <w:r>
        <w:instrText xml:space="preserve"> PAGEREF _Toc116999456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Admission to Fund of certain employees of Civil Service Association</w:t>
      </w:r>
      <w:r>
        <w:tab/>
      </w:r>
      <w:r>
        <w:fldChar w:fldCharType="begin"/>
      </w:r>
      <w:r>
        <w:instrText xml:space="preserve"> PAGEREF _Toc116999457 \h </w:instrText>
      </w:r>
      <w:r>
        <w:fldChar w:fldCharType="separate"/>
      </w:r>
      <w:r>
        <w:t>9</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Eligibility of certain statutory office holders to contribute</w:t>
      </w:r>
      <w:r>
        <w:tab/>
      </w:r>
      <w:r>
        <w:fldChar w:fldCharType="begin"/>
      </w:r>
      <w:r>
        <w:instrText xml:space="preserve"> PAGEREF _Toc116999458 \h </w:instrText>
      </w:r>
      <w:r>
        <w:fldChar w:fldCharType="separate"/>
      </w:r>
      <w:r>
        <w:t>10</w:t>
      </w:r>
      <w:r>
        <w:fldChar w:fldCharType="end"/>
      </w:r>
    </w:p>
    <w:p>
      <w:pPr>
        <w:pStyle w:val="TOC8"/>
        <w:rPr>
          <w:rFonts w:asciiTheme="minorHAnsi" w:eastAsiaTheme="minorEastAsia" w:hAnsiTheme="minorHAnsi" w:cstheme="minorBidi"/>
          <w:szCs w:val="22"/>
        </w:rPr>
      </w:pPr>
      <w:r>
        <w:t>7.</w:t>
      </w:r>
      <w:r>
        <w:tab/>
        <w:t>Certain employees who become part</w:t>
      </w:r>
      <w:r>
        <w:noBreakHyphen/>
        <w:t>time may continue as contributors or subscribers</w:t>
      </w:r>
      <w:r>
        <w:tab/>
      </w:r>
      <w:r>
        <w:fldChar w:fldCharType="begin"/>
      </w:r>
      <w:r>
        <w:instrText xml:space="preserve"> PAGEREF _Toc116999459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The Superannuation Fund</w:t>
      </w:r>
    </w:p>
    <w:p>
      <w:pPr>
        <w:pStyle w:val="TOC8"/>
        <w:rPr>
          <w:rFonts w:asciiTheme="minorHAnsi" w:eastAsiaTheme="minorEastAsia" w:hAnsiTheme="minorHAnsi" w:cstheme="minorBidi"/>
          <w:szCs w:val="22"/>
        </w:rPr>
      </w:pPr>
      <w:r>
        <w:t>24</w:t>
      </w:r>
      <w:r>
        <w:rPr>
          <w:snapToGrid w:val="0"/>
        </w:rPr>
        <w:t>.</w:t>
      </w:r>
      <w:r>
        <w:rPr>
          <w:snapToGrid w:val="0"/>
        </w:rPr>
        <w:tab/>
        <w:t>Establishment of the Fund</w:t>
      </w:r>
      <w:r>
        <w:tab/>
      </w:r>
      <w:r>
        <w:fldChar w:fldCharType="begin"/>
      </w:r>
      <w:r>
        <w:instrText xml:space="preserve"> PAGEREF _Toc116999461 \h </w:instrText>
      </w:r>
      <w:r>
        <w:fldChar w:fldCharType="separate"/>
      </w:r>
      <w:r>
        <w:t>14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Establishment of Indexation Account</w:t>
      </w:r>
      <w:r>
        <w:tab/>
      </w:r>
      <w:r>
        <w:fldChar w:fldCharType="begin"/>
      </w:r>
      <w:r>
        <w:instrText xml:space="preserve"> PAGEREF _Toc116999462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Investigation by actuary</w:t>
      </w:r>
      <w:r>
        <w:tab/>
      </w:r>
      <w:r>
        <w:fldChar w:fldCharType="begin"/>
      </w:r>
      <w:r>
        <w:instrText xml:space="preserve"> PAGEREF _Toc116999463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Contributions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Contributions by employees</w:t>
      </w:r>
    </w:p>
    <w:p>
      <w:pPr>
        <w:pStyle w:val="TOC8"/>
        <w:rPr>
          <w:rFonts w:asciiTheme="minorHAnsi" w:eastAsiaTheme="minorEastAsia" w:hAnsiTheme="minorHAnsi" w:cstheme="minorBidi"/>
          <w:szCs w:val="22"/>
        </w:rPr>
      </w:pPr>
      <w:r>
        <w:t>31</w:t>
      </w:r>
      <w:r>
        <w:rPr>
          <w:snapToGrid w:val="0"/>
        </w:rPr>
        <w:t>.</w:t>
      </w:r>
      <w:r>
        <w:rPr>
          <w:snapToGrid w:val="0"/>
        </w:rPr>
        <w:tab/>
        <w:t>Continuation of contributions</w:t>
      </w:r>
      <w:r>
        <w:tab/>
      </w:r>
      <w:r>
        <w:fldChar w:fldCharType="begin"/>
      </w:r>
      <w:r>
        <w:instrText xml:space="preserve"> PAGEREF _Toc116999466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Election to become a contributor</w:t>
      </w:r>
      <w:r>
        <w:tab/>
      </w:r>
      <w:r>
        <w:fldChar w:fldCharType="begin"/>
      </w:r>
      <w:r>
        <w:instrText xml:space="preserve"> PAGEREF _Toc116999467 \h </w:instrText>
      </w:r>
      <w:r>
        <w:fldChar w:fldCharType="separate"/>
      </w:r>
      <w:r>
        <w:t>18</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Contributions where employee formerly contributed to similar fund in the service of the Commonwealth and certain States</w:t>
      </w:r>
      <w:r>
        <w:tab/>
      </w:r>
      <w:r>
        <w:fldChar w:fldCharType="begin"/>
      </w:r>
      <w:r>
        <w:instrText xml:space="preserve"> PAGEREF _Toc116999468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Provisions in relation to contributors who are also contributors to certain statutory funds</w:t>
      </w:r>
      <w:r>
        <w:tab/>
      </w:r>
      <w:r>
        <w:fldChar w:fldCharType="begin"/>
      </w:r>
      <w:r>
        <w:instrText xml:space="preserve"> PAGEREF _Toc116999469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Provisions relating to employees who are qualified for superannuation allowance under the </w:t>
      </w:r>
      <w:r>
        <w:rPr>
          <w:i/>
          <w:snapToGrid w:val="0"/>
        </w:rPr>
        <w:t>Superannuation Act 1871</w:t>
      </w:r>
      <w:r>
        <w:tab/>
      </w:r>
      <w:r>
        <w:fldChar w:fldCharType="begin"/>
      </w:r>
      <w:r>
        <w:instrText xml:space="preserve"> PAGEREF _Toc116999470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Commencement and cessation of contributions</w:t>
      </w:r>
      <w:r>
        <w:tab/>
      </w:r>
      <w:r>
        <w:fldChar w:fldCharType="begin"/>
      </w:r>
      <w:r>
        <w:instrText xml:space="preserve"> PAGEREF _Toc116999471 \h </w:instrText>
      </w:r>
      <w:r>
        <w:fldChar w:fldCharType="separate"/>
      </w:r>
      <w:r>
        <w:t>28</w:t>
      </w:r>
      <w:r>
        <w:fldChar w:fldCharType="end"/>
      </w:r>
    </w:p>
    <w:p>
      <w:pPr>
        <w:pStyle w:val="TOC8"/>
        <w:rPr>
          <w:rFonts w:asciiTheme="minorHAnsi" w:eastAsiaTheme="minorEastAsia" w:hAnsiTheme="minorHAnsi" w:cstheme="minorBidi"/>
          <w:szCs w:val="22"/>
        </w:rPr>
      </w:pPr>
      <w:r>
        <w:t>36A.</w:t>
      </w:r>
      <w:r>
        <w:tab/>
        <w:t>Contributions under salary sacrifice agreement</w:t>
      </w:r>
      <w:r>
        <w:tab/>
      </w:r>
      <w:r>
        <w:fldChar w:fldCharType="begin"/>
      </w:r>
      <w:r>
        <w:instrText xml:space="preserve"> PAGEREF _Toc116999472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Scale of units</w:t>
      </w:r>
    </w:p>
    <w:p>
      <w:pPr>
        <w:pStyle w:val="TOC8"/>
        <w:rPr>
          <w:rFonts w:asciiTheme="minorHAnsi" w:eastAsiaTheme="minorEastAsia" w:hAnsiTheme="minorHAnsi" w:cstheme="minorBidi"/>
          <w:szCs w:val="22"/>
        </w:rPr>
      </w:pPr>
      <w:r>
        <w:t>37</w:t>
      </w:r>
      <w:r>
        <w:rPr>
          <w:snapToGrid w:val="0"/>
        </w:rPr>
        <w:t>.</w:t>
      </w:r>
      <w:r>
        <w:rPr>
          <w:snapToGrid w:val="0"/>
        </w:rPr>
        <w:tab/>
        <w:t>Scale of units of pension</w:t>
      </w:r>
      <w:r>
        <w:tab/>
      </w:r>
      <w:r>
        <w:fldChar w:fldCharType="begin"/>
      </w:r>
      <w:r>
        <w:instrText xml:space="preserve"> PAGEREF _Toc116999474 \h </w:instrText>
      </w:r>
      <w:r>
        <w:fldChar w:fldCharType="separate"/>
      </w:r>
      <w:r>
        <w:t>31</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Non</w:t>
      </w:r>
      <w:r>
        <w:rPr>
          <w:snapToGrid w:val="0"/>
        </w:rPr>
        <w:noBreakHyphen/>
        <w:t>contributory units of pension</w:t>
      </w:r>
      <w:r>
        <w:tab/>
      </w:r>
      <w:r>
        <w:fldChar w:fldCharType="begin"/>
      </w:r>
      <w:r>
        <w:instrText xml:space="preserve"> PAGEREF _Toc116999475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Units in excess of 2 units optional</w:t>
      </w:r>
      <w:r>
        <w:tab/>
      </w:r>
      <w:r>
        <w:fldChar w:fldCharType="begin"/>
      </w:r>
      <w:r>
        <w:instrText xml:space="preserve"> PAGEREF _Toc116999476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Employee reduced in salary</w:t>
      </w:r>
      <w:r>
        <w:tab/>
      </w:r>
      <w:r>
        <w:fldChar w:fldCharType="begin"/>
      </w:r>
      <w:r>
        <w:instrText xml:space="preserve"> PAGEREF _Toc116999477 \h </w:instrText>
      </w:r>
      <w:r>
        <w:fldChar w:fldCharType="separate"/>
      </w:r>
      <w:r>
        <w:t>46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Withdrawal from the Fund</w:t>
      </w:r>
      <w:r>
        <w:tab/>
      </w:r>
      <w:r>
        <w:fldChar w:fldCharType="begin"/>
      </w:r>
      <w:r>
        <w:instrText xml:space="preserve"> PAGEREF _Toc116999478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Scale of contributions by employees</w:t>
      </w:r>
    </w:p>
    <w:p>
      <w:pPr>
        <w:pStyle w:val="TOC8"/>
        <w:rPr>
          <w:rFonts w:asciiTheme="minorHAnsi" w:eastAsiaTheme="minorEastAsia" w:hAnsiTheme="minorHAnsi" w:cstheme="minorBidi"/>
          <w:szCs w:val="22"/>
        </w:rPr>
      </w:pPr>
      <w:r>
        <w:t>40</w:t>
      </w:r>
      <w:r>
        <w:rPr>
          <w:snapToGrid w:val="0"/>
        </w:rPr>
        <w:t>.</w:t>
      </w:r>
      <w:r>
        <w:rPr>
          <w:snapToGrid w:val="0"/>
        </w:rPr>
        <w:tab/>
        <w:t>Contributions according to scale graduated by age at commencement</w:t>
      </w:r>
      <w:r>
        <w:tab/>
      </w:r>
      <w:r>
        <w:fldChar w:fldCharType="begin"/>
      </w:r>
      <w:r>
        <w:instrText xml:space="preserve"> PAGEREF _Toc116999480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Election to contribute for full pension at 60 years of age</w:t>
      </w:r>
      <w:r>
        <w:tab/>
      </w:r>
      <w:r>
        <w:fldChar w:fldCharType="begin"/>
      </w:r>
      <w:r>
        <w:instrText xml:space="preserve"> PAGEREF _Toc116999481 \h </w:instrText>
      </w:r>
      <w:r>
        <w:fldChar w:fldCharType="separate"/>
      </w:r>
      <w:r>
        <w:t>49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Tables of contributions in Schedules</w:t>
      </w:r>
      <w:r>
        <w:tab/>
      </w:r>
      <w:r>
        <w:fldChar w:fldCharType="begin"/>
      </w:r>
      <w:r>
        <w:instrText xml:space="preserve"> PAGEREF _Toc116999482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Reserve units of pension</w:t>
      </w:r>
    </w:p>
    <w:p>
      <w:pPr>
        <w:pStyle w:val="TOC8"/>
        <w:rPr>
          <w:rFonts w:asciiTheme="minorHAnsi" w:eastAsiaTheme="minorEastAsia" w:hAnsiTheme="minorHAnsi" w:cstheme="minorBidi"/>
          <w:szCs w:val="22"/>
        </w:rPr>
      </w:pPr>
      <w:r>
        <w:t>42A</w:t>
      </w:r>
      <w:r>
        <w:rPr>
          <w:snapToGrid w:val="0"/>
        </w:rPr>
        <w:t>.</w:t>
      </w:r>
      <w:r>
        <w:rPr>
          <w:snapToGrid w:val="0"/>
        </w:rPr>
        <w:tab/>
        <w:t>Reserve units of pension</w:t>
      </w:r>
      <w:r>
        <w:tab/>
      </w:r>
      <w:r>
        <w:fldChar w:fldCharType="begin"/>
      </w:r>
      <w:r>
        <w:instrText xml:space="preserve"> PAGEREF _Toc116999484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Contributions by the State</w:t>
      </w:r>
    </w:p>
    <w:p>
      <w:pPr>
        <w:pStyle w:val="TOC8"/>
        <w:rPr>
          <w:rFonts w:asciiTheme="minorHAnsi" w:eastAsiaTheme="minorEastAsia" w:hAnsiTheme="minorHAnsi" w:cstheme="minorBidi"/>
          <w:szCs w:val="22"/>
        </w:rPr>
      </w:pPr>
      <w:r>
        <w:t>43</w:t>
      </w:r>
      <w:r>
        <w:rPr>
          <w:snapToGrid w:val="0"/>
        </w:rPr>
        <w:t>.</w:t>
      </w:r>
      <w:r>
        <w:rPr>
          <w:snapToGrid w:val="0"/>
        </w:rPr>
        <w:tab/>
        <w:t>Payments by State where contributions by employee are at rate for age</w:t>
      </w:r>
      <w:r>
        <w:tab/>
      </w:r>
      <w:r>
        <w:fldChar w:fldCharType="begin"/>
      </w:r>
      <w:r>
        <w:instrText xml:space="preserve"> PAGEREF _Toc116999486 \h </w:instrText>
      </w:r>
      <w:r>
        <w:fldChar w:fldCharType="separate"/>
      </w:r>
      <w:r>
        <w:t>54</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Special provisions for certain contributors</w:t>
      </w:r>
      <w:r>
        <w:tab/>
      </w:r>
      <w:r>
        <w:fldChar w:fldCharType="begin"/>
      </w:r>
      <w:r>
        <w:instrText xml:space="preserve"> PAGEREF _Toc116999487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by State where contributions by employee are not at rate for age</w:t>
      </w:r>
      <w:r>
        <w:tab/>
      </w:r>
      <w:r>
        <w:fldChar w:fldCharType="begin"/>
      </w:r>
      <w:r>
        <w:instrText xml:space="preserve"> PAGEREF _Toc116999488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 payment by the State in respect of pension to widow of qualified contributor</w:t>
      </w:r>
      <w:r>
        <w:tab/>
      </w:r>
      <w:r>
        <w:fldChar w:fldCharType="begin"/>
      </w:r>
      <w:r>
        <w:instrText xml:space="preserve"> PAGEREF _Toc116999489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Consolidated Fund</w:t>
      </w:r>
      <w:r>
        <w:tab/>
      </w:r>
      <w:r>
        <w:fldChar w:fldCharType="begin"/>
      </w:r>
      <w:r>
        <w:instrText xml:space="preserve"> PAGEREF _Toc116999490 \h </w:instrText>
      </w:r>
      <w:r>
        <w:fldChar w:fldCharType="separate"/>
      </w:r>
      <w:r>
        <w:t>57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Increase of pension</w:t>
      </w:r>
      <w:r>
        <w:tab/>
      </w:r>
      <w:r>
        <w:fldChar w:fldCharType="begin"/>
      </w:r>
      <w:r>
        <w:instrText xml:space="preserve"> PAGEREF _Toc116999491 \h </w:instrText>
      </w:r>
      <w:r>
        <w:fldChar w:fldCharType="separate"/>
      </w:r>
      <w:r>
        <w:t>57</w:t>
      </w:r>
      <w:r>
        <w:fldChar w:fldCharType="end"/>
      </w:r>
    </w:p>
    <w:p>
      <w:pPr>
        <w:pStyle w:val="TOC8"/>
        <w:rPr>
          <w:rFonts w:asciiTheme="minorHAnsi" w:eastAsiaTheme="minorEastAsia" w:hAnsiTheme="minorHAnsi" w:cstheme="minorBidi"/>
          <w:szCs w:val="22"/>
        </w:rPr>
      </w:pPr>
      <w:r>
        <w:t>46AB</w:t>
      </w:r>
      <w:r>
        <w:rPr>
          <w:snapToGrid w:val="0"/>
        </w:rPr>
        <w:t>.</w:t>
      </w:r>
      <w:r>
        <w:rPr>
          <w:snapToGrid w:val="0"/>
        </w:rPr>
        <w:tab/>
        <w:t>Increase in Fund share of pension</w:t>
      </w:r>
      <w:r>
        <w:tab/>
      </w:r>
      <w:r>
        <w:fldChar w:fldCharType="begin"/>
      </w:r>
      <w:r>
        <w:instrText xml:space="preserve"> PAGEREF _Toc116999492 \h </w:instrText>
      </w:r>
      <w:r>
        <w:fldChar w:fldCharType="separate"/>
      </w:r>
      <w:r>
        <w:t>58</w:t>
      </w:r>
      <w:r>
        <w:fldChar w:fldCharType="end"/>
      </w:r>
    </w:p>
    <w:p>
      <w:pPr>
        <w:pStyle w:val="TOC8"/>
        <w:rPr>
          <w:rFonts w:asciiTheme="minorHAnsi" w:eastAsiaTheme="minorEastAsia" w:hAnsiTheme="minorHAnsi" w:cstheme="minorBidi"/>
          <w:szCs w:val="22"/>
        </w:rPr>
      </w:pPr>
      <w:r>
        <w:t>46B</w:t>
      </w:r>
      <w:r>
        <w:rPr>
          <w:snapToGrid w:val="0"/>
        </w:rPr>
        <w:t>.</w:t>
      </w:r>
      <w:r>
        <w:rPr>
          <w:snapToGrid w:val="0"/>
        </w:rPr>
        <w:tab/>
        <w:t>Supplementary units of pension</w:t>
      </w:r>
      <w:r>
        <w:tab/>
      </w:r>
      <w:r>
        <w:fldChar w:fldCharType="begin"/>
      </w:r>
      <w:r>
        <w:instrText xml:space="preserve"> PAGEREF _Toc116999493 \h </w:instrText>
      </w:r>
      <w:r>
        <w:fldChar w:fldCharType="separate"/>
      </w:r>
      <w:r>
        <w:t>60</w:t>
      </w:r>
      <w:r>
        <w:fldChar w:fldCharType="end"/>
      </w:r>
    </w:p>
    <w:p>
      <w:pPr>
        <w:pStyle w:val="TOC8"/>
        <w:rPr>
          <w:rFonts w:asciiTheme="minorHAnsi" w:eastAsiaTheme="minorEastAsia" w:hAnsiTheme="minorHAnsi" w:cstheme="minorBidi"/>
          <w:szCs w:val="22"/>
        </w:rPr>
      </w:pPr>
      <w:r>
        <w:t>46C</w:t>
      </w:r>
      <w:r>
        <w:rPr>
          <w:snapToGrid w:val="0"/>
        </w:rPr>
        <w:t>.</w:t>
      </w:r>
      <w:r>
        <w:rPr>
          <w:snapToGrid w:val="0"/>
        </w:rPr>
        <w:tab/>
        <w:t>Alteration of rates of certain pensions</w:t>
      </w:r>
      <w:r>
        <w:tab/>
      </w:r>
      <w:r>
        <w:fldChar w:fldCharType="begin"/>
      </w:r>
      <w:r>
        <w:instrText xml:space="preserve"> PAGEREF _Toc116999494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 provisions as to contributions</w:t>
      </w:r>
    </w:p>
    <w:p>
      <w:pPr>
        <w:pStyle w:val="TOC8"/>
        <w:rPr>
          <w:rFonts w:asciiTheme="minorHAnsi" w:eastAsiaTheme="minorEastAsia" w:hAnsiTheme="minorHAnsi" w:cstheme="minorBidi"/>
          <w:szCs w:val="22"/>
        </w:rPr>
      </w:pPr>
      <w:r>
        <w:t>47</w:t>
      </w:r>
      <w:r>
        <w:rPr>
          <w:snapToGrid w:val="0"/>
        </w:rPr>
        <w:t>.</w:t>
      </w:r>
      <w:r>
        <w:rPr>
          <w:snapToGrid w:val="0"/>
        </w:rPr>
        <w:tab/>
        <w:t>Employees on leave of absence</w:t>
      </w:r>
      <w:r>
        <w:tab/>
      </w:r>
      <w:r>
        <w:fldChar w:fldCharType="begin"/>
      </w:r>
      <w:r>
        <w:instrText xml:space="preserve"> PAGEREF _Toc116999496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48</w:t>
      </w:r>
      <w:r>
        <w:rPr>
          <w:snapToGrid w:val="0"/>
        </w:rPr>
        <w:t>.</w:t>
      </w:r>
      <w:r>
        <w:rPr>
          <w:snapToGrid w:val="0"/>
        </w:rPr>
        <w:tab/>
        <w:t>Lump sum payments in redemption of future contributions</w:t>
      </w:r>
      <w:r>
        <w:tab/>
      </w:r>
      <w:r>
        <w:fldChar w:fldCharType="begin"/>
      </w:r>
      <w:r>
        <w:instrText xml:space="preserve"> PAGEREF _Toc116999497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Interest payable on contributions in arrears</w:t>
      </w:r>
      <w:r>
        <w:tab/>
      </w:r>
      <w:r>
        <w:fldChar w:fldCharType="begin"/>
      </w:r>
      <w:r>
        <w:instrText xml:space="preserve"> PAGEREF _Toc116999498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Manner of payment — deduction from salary</w:t>
      </w:r>
      <w:r>
        <w:tab/>
      </w:r>
      <w:r>
        <w:fldChar w:fldCharType="begin"/>
      </w:r>
      <w:r>
        <w:instrText xml:space="preserve"> PAGEREF _Toc116999499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Continuance of contributions by qualified contributor</w:t>
      </w:r>
      <w:r>
        <w:tab/>
      </w:r>
      <w:r>
        <w:fldChar w:fldCharType="begin"/>
      </w:r>
      <w:r>
        <w:instrText xml:space="preserve"> PAGEREF _Toc116999500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Pensions and benefits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Retirement on pension</w:t>
      </w:r>
    </w:p>
    <w:p>
      <w:pPr>
        <w:pStyle w:val="TOC8"/>
        <w:rPr>
          <w:rFonts w:asciiTheme="minorHAnsi" w:eastAsiaTheme="minorEastAsia" w:hAnsiTheme="minorHAnsi" w:cstheme="minorBidi"/>
          <w:szCs w:val="22"/>
        </w:rPr>
      </w:pPr>
      <w:r>
        <w:t>52</w:t>
      </w:r>
      <w:r>
        <w:rPr>
          <w:snapToGrid w:val="0"/>
        </w:rPr>
        <w:t>.</w:t>
      </w:r>
      <w:r>
        <w:rPr>
          <w:snapToGrid w:val="0"/>
        </w:rPr>
        <w:tab/>
        <w:t>Age of compulsory retirement</w:t>
      </w:r>
      <w:r>
        <w:tab/>
      </w:r>
      <w:r>
        <w:fldChar w:fldCharType="begin"/>
      </w:r>
      <w:r>
        <w:instrText xml:space="preserve"> PAGEREF _Toc116999503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Breakdown retirement</w:t>
      </w:r>
      <w:r>
        <w:tab/>
      </w:r>
      <w:r>
        <w:fldChar w:fldCharType="begin"/>
      </w:r>
      <w:r>
        <w:instrText xml:space="preserve"> PAGEREF _Toc116999504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Retrenchment and discharge</w:t>
      </w:r>
      <w:r>
        <w:tab/>
      </w:r>
      <w:r>
        <w:fldChar w:fldCharType="begin"/>
      </w:r>
      <w:r>
        <w:instrText xml:space="preserve"> PAGEREF _Toc116999505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vertAlign w:val="superscript"/>
        </w:rPr>
        <w:t xml:space="preserve"> </w:t>
      </w:r>
      <w:r>
        <w:rPr>
          <w:snapToGrid w:val="0"/>
        </w:rPr>
        <w:tab/>
        <w:t>Dismissal</w:t>
      </w:r>
      <w:r>
        <w:tab/>
      </w:r>
      <w:r>
        <w:fldChar w:fldCharType="begin"/>
      </w:r>
      <w:r>
        <w:instrText xml:space="preserve"> PAGEREF _Toc116999506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Resignation</w:t>
      </w:r>
      <w:r>
        <w:tab/>
      </w:r>
      <w:r>
        <w:fldChar w:fldCharType="begin"/>
      </w:r>
      <w:r>
        <w:instrText xml:space="preserve"> PAGEREF _Toc116999507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Grant of pensions and benefits</w:t>
      </w:r>
    </w:p>
    <w:p>
      <w:pPr>
        <w:pStyle w:val="TOC8"/>
        <w:rPr>
          <w:rFonts w:asciiTheme="minorHAnsi" w:eastAsiaTheme="minorEastAsia" w:hAnsiTheme="minorHAnsi" w:cstheme="minorBidi"/>
          <w:szCs w:val="22"/>
        </w:rPr>
      </w:pPr>
      <w:r>
        <w:t>58</w:t>
      </w:r>
      <w:r>
        <w:rPr>
          <w:snapToGrid w:val="0"/>
        </w:rPr>
        <w:t>.</w:t>
      </w:r>
      <w:r>
        <w:rPr>
          <w:snapToGrid w:val="0"/>
        </w:rPr>
        <w:tab/>
        <w:t>Pension units</w:t>
      </w:r>
      <w:r>
        <w:tab/>
      </w:r>
      <w:r>
        <w:fldChar w:fldCharType="begin"/>
      </w:r>
      <w:r>
        <w:instrText xml:space="preserve"> PAGEREF _Toc116999509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Commencing dates for payment of pension</w:t>
      </w:r>
      <w:r>
        <w:tab/>
      </w:r>
      <w:r>
        <w:fldChar w:fldCharType="begin"/>
      </w:r>
      <w:r>
        <w:instrText xml:space="preserve"> PAGEREF _Toc116999510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Amount of pension on retirement</w:t>
      </w:r>
      <w:r>
        <w:tab/>
      </w:r>
      <w:r>
        <w:fldChar w:fldCharType="begin"/>
      </w:r>
      <w:r>
        <w:instrText xml:space="preserve"> PAGEREF _Toc116999511 \h </w:instrText>
      </w:r>
      <w:r>
        <w:fldChar w:fldCharType="separate"/>
      </w:r>
      <w:r>
        <w:t>70</w:t>
      </w:r>
      <w:r>
        <w:fldChar w:fldCharType="end"/>
      </w:r>
    </w:p>
    <w:p>
      <w:pPr>
        <w:pStyle w:val="TOC8"/>
        <w:rPr>
          <w:rFonts w:asciiTheme="minorHAnsi" w:eastAsiaTheme="minorEastAsia" w:hAnsiTheme="minorHAnsi" w:cstheme="minorBidi"/>
          <w:szCs w:val="22"/>
        </w:rPr>
      </w:pPr>
      <w:r>
        <w:t>60AA</w:t>
      </w:r>
      <w:r>
        <w:rPr>
          <w:snapToGrid w:val="0"/>
        </w:rPr>
        <w:t>.</w:t>
      </w:r>
      <w:r>
        <w:rPr>
          <w:snapToGrid w:val="0"/>
        </w:rPr>
        <w:tab/>
        <w:t>Certain contributors may elect to determine pension rights prior to retirement</w:t>
      </w:r>
      <w:r>
        <w:tab/>
      </w:r>
      <w:r>
        <w:fldChar w:fldCharType="begin"/>
      </w:r>
      <w:r>
        <w:instrText xml:space="preserve"> PAGEREF _Toc116999512 \h </w:instrText>
      </w:r>
      <w:r>
        <w:fldChar w:fldCharType="separate"/>
      </w:r>
      <w:r>
        <w:t>77</w:t>
      </w:r>
      <w:r>
        <w:fldChar w:fldCharType="end"/>
      </w:r>
    </w:p>
    <w:p>
      <w:pPr>
        <w:pStyle w:val="TOC8"/>
        <w:rPr>
          <w:rFonts w:asciiTheme="minorHAnsi" w:eastAsiaTheme="minorEastAsia" w:hAnsiTheme="minorHAnsi" w:cstheme="minorBidi"/>
          <w:szCs w:val="22"/>
        </w:rPr>
      </w:pPr>
      <w:r>
        <w:t>60AB.</w:t>
      </w:r>
      <w:r>
        <w:tab/>
        <w:t>Contributor remaining in service: deemed retirement on election to take pension</w:t>
      </w:r>
      <w:r>
        <w:tab/>
      </w:r>
      <w:r>
        <w:fldChar w:fldCharType="begin"/>
      </w:r>
      <w:r>
        <w:instrText xml:space="preserve"> PAGEREF _Toc116999513 \h </w:instrText>
      </w:r>
      <w:r>
        <w:fldChar w:fldCharType="separate"/>
      </w:r>
      <w:r>
        <w:t>80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Contributor remaining in service after 65 years of age</w:t>
      </w:r>
      <w:r>
        <w:tab/>
      </w:r>
      <w:r>
        <w:fldChar w:fldCharType="begin"/>
      </w:r>
      <w:r>
        <w:instrText xml:space="preserve"> PAGEREF _Toc116999514 \h </w:instrText>
      </w:r>
      <w:r>
        <w:fldChar w:fldCharType="separate"/>
      </w:r>
      <w:r>
        <w:t>81</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Election by contributors remaining in service after 65 years of age</w:t>
      </w:r>
      <w:r>
        <w:tab/>
      </w:r>
      <w:r>
        <w:fldChar w:fldCharType="begin"/>
      </w:r>
      <w:r>
        <w:instrText xml:space="preserve"> PAGEREF _Toc116999515 \h </w:instrText>
      </w:r>
      <w:r>
        <w:fldChar w:fldCharType="separate"/>
      </w:r>
      <w:r>
        <w:t>82</w:t>
      </w:r>
      <w:r>
        <w:fldChar w:fldCharType="end"/>
      </w:r>
    </w:p>
    <w:p>
      <w:pPr>
        <w:pStyle w:val="TOC8"/>
        <w:rPr>
          <w:rFonts w:asciiTheme="minorHAnsi" w:eastAsiaTheme="minorEastAsia" w:hAnsiTheme="minorHAnsi" w:cstheme="minorBidi"/>
          <w:szCs w:val="22"/>
        </w:rPr>
      </w:pPr>
      <w:r>
        <w:t>60C</w:t>
      </w:r>
      <w:r>
        <w:rPr>
          <w:snapToGrid w:val="0"/>
        </w:rPr>
        <w:t>.</w:t>
      </w:r>
      <w:r>
        <w:rPr>
          <w:snapToGrid w:val="0"/>
        </w:rPr>
        <w:tab/>
        <w:t>Payment of portion of pension in certain cases</w:t>
      </w:r>
      <w:r>
        <w:tab/>
      </w:r>
      <w:r>
        <w:fldChar w:fldCharType="begin"/>
      </w:r>
      <w:r>
        <w:instrText xml:space="preserve"> PAGEREF _Toc116999516 \h </w:instrText>
      </w:r>
      <w:r>
        <w:fldChar w:fldCharType="separate"/>
      </w:r>
      <w:r>
        <w:t>83</w:t>
      </w:r>
      <w:r>
        <w:fldChar w:fldCharType="end"/>
      </w:r>
    </w:p>
    <w:p>
      <w:pPr>
        <w:pStyle w:val="TOC8"/>
        <w:rPr>
          <w:rFonts w:asciiTheme="minorHAnsi" w:eastAsiaTheme="minorEastAsia" w:hAnsiTheme="minorHAnsi" w:cstheme="minorBidi"/>
          <w:szCs w:val="22"/>
        </w:rPr>
      </w:pPr>
      <w:r>
        <w:t>60D</w:t>
      </w:r>
      <w:r>
        <w:rPr>
          <w:snapToGrid w:val="0"/>
        </w:rPr>
        <w:t>.</w:t>
      </w:r>
      <w:r>
        <w:rPr>
          <w:snapToGrid w:val="0"/>
        </w:rPr>
        <w:tab/>
        <w:t>Commutation of Fund share of pension</w:t>
      </w:r>
      <w:r>
        <w:tab/>
      </w:r>
      <w:r>
        <w:fldChar w:fldCharType="begin"/>
      </w:r>
      <w:r>
        <w:instrText xml:space="preserve"> PAGEREF _Toc116999517 \h </w:instrText>
      </w:r>
      <w:r>
        <w:fldChar w:fldCharType="separate"/>
      </w:r>
      <w:r>
        <w:t>84</w:t>
      </w:r>
      <w:r>
        <w:fldChar w:fldCharType="end"/>
      </w:r>
    </w:p>
    <w:p>
      <w:pPr>
        <w:pStyle w:val="TOC8"/>
        <w:rPr>
          <w:rFonts w:asciiTheme="minorHAnsi" w:eastAsiaTheme="minorEastAsia" w:hAnsiTheme="minorHAnsi" w:cstheme="minorBidi"/>
          <w:szCs w:val="22"/>
        </w:rPr>
      </w:pPr>
      <w:r>
        <w:t>60E.</w:t>
      </w:r>
      <w:r>
        <w:tab/>
        <w:t>Increase in pension for contributors receiving special allowances</w:t>
      </w:r>
      <w:r>
        <w:tab/>
      </w:r>
      <w:r>
        <w:fldChar w:fldCharType="begin"/>
      </w:r>
      <w:r>
        <w:instrText xml:space="preserve"> PAGEREF _Toc116999518 \h </w:instrText>
      </w:r>
      <w:r>
        <w:fldChar w:fldCharType="separate"/>
      </w:r>
      <w:r>
        <w:t>87</w:t>
      </w:r>
      <w:r>
        <w:fldChar w:fldCharType="end"/>
      </w:r>
    </w:p>
    <w:p>
      <w:pPr>
        <w:pStyle w:val="TOC8"/>
        <w:rPr>
          <w:rFonts w:asciiTheme="minorHAnsi" w:eastAsiaTheme="minorEastAsia" w:hAnsiTheme="minorHAnsi" w:cstheme="minorBidi"/>
          <w:szCs w:val="22"/>
        </w:rPr>
      </w:pPr>
      <w:r>
        <w:t>60F.</w:t>
      </w:r>
      <w:r>
        <w:tab/>
        <w:t>Pensioner liable to pay contributions tax may commute part of State share of pension</w:t>
      </w:r>
      <w:r>
        <w:tab/>
      </w:r>
      <w:r>
        <w:fldChar w:fldCharType="begin"/>
      </w:r>
      <w:r>
        <w:instrText xml:space="preserve"> PAGEREF _Toc116999519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Retirement through invalidity</w:t>
      </w:r>
      <w:r>
        <w:tab/>
      </w:r>
      <w:r>
        <w:fldChar w:fldCharType="begin"/>
      </w:r>
      <w:r>
        <w:instrText xml:space="preserve"> PAGEREF _Toc116999520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Widow’s and children’s benefits, etc.</w:t>
      </w:r>
      <w:r>
        <w:tab/>
      </w:r>
      <w:r>
        <w:fldChar w:fldCharType="begin"/>
      </w:r>
      <w:r>
        <w:instrText xml:space="preserve"> PAGEREF _Toc116999521 \h </w:instrText>
      </w:r>
      <w:r>
        <w:fldChar w:fldCharType="separate"/>
      </w:r>
      <w:r>
        <w:t>93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Widow’s pension enhanced initially</w:t>
      </w:r>
      <w:r>
        <w:tab/>
      </w:r>
      <w:r>
        <w:fldChar w:fldCharType="begin"/>
      </w:r>
      <w:r>
        <w:instrText xml:space="preserve"> PAGEREF _Toc116999522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Pension to orphan on death of contributor or pensioner</w:t>
      </w:r>
      <w:r>
        <w:tab/>
      </w:r>
      <w:r>
        <w:fldChar w:fldCharType="begin"/>
      </w:r>
      <w:r>
        <w:instrText xml:space="preserve"> PAGEREF _Toc116999523 \h </w:instrText>
      </w:r>
      <w:r>
        <w:fldChar w:fldCharType="separate"/>
      </w:r>
      <w:r>
        <w:t>94</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Discretionary powers in respect of increases</w:t>
      </w:r>
      <w:r>
        <w:tab/>
      </w:r>
      <w:r>
        <w:fldChar w:fldCharType="begin"/>
      </w:r>
      <w:r>
        <w:instrText xml:space="preserve"> PAGEREF _Toc116999524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Payment of contributions of deceased contributor to personal representatives in certain cases</w:t>
      </w:r>
      <w:r>
        <w:tab/>
      </w:r>
      <w:r>
        <w:fldChar w:fldCharType="begin"/>
      </w:r>
      <w:r>
        <w:instrText xml:space="preserve"> PAGEREF _Toc116999525 \h </w:instrText>
      </w:r>
      <w:r>
        <w:fldChar w:fldCharType="separate"/>
      </w:r>
      <w:r>
        <w:t>96</w:t>
      </w:r>
      <w:r>
        <w:fldChar w:fldCharType="end"/>
      </w:r>
    </w:p>
    <w:p>
      <w:pPr>
        <w:pStyle w:val="TOC8"/>
        <w:rPr>
          <w:rFonts w:asciiTheme="minorHAnsi" w:eastAsiaTheme="minorEastAsia" w:hAnsiTheme="minorHAnsi" w:cstheme="minorBidi"/>
          <w:szCs w:val="22"/>
        </w:rPr>
      </w:pPr>
      <w:r>
        <w:lastRenderedPageBreak/>
        <w:t>66</w:t>
      </w:r>
      <w:r>
        <w:rPr>
          <w:snapToGrid w:val="0"/>
        </w:rPr>
        <w:t>.</w:t>
      </w:r>
      <w:r>
        <w:rPr>
          <w:snapToGrid w:val="0"/>
        </w:rPr>
        <w:tab/>
        <w:t>Retrenchment of contributor</w:t>
      </w:r>
      <w:r>
        <w:tab/>
      </w:r>
      <w:r>
        <w:fldChar w:fldCharType="begin"/>
      </w:r>
      <w:r>
        <w:instrText xml:space="preserve"> PAGEREF _Toc116999526 \h </w:instrText>
      </w:r>
      <w:r>
        <w:fldChar w:fldCharType="separate"/>
      </w:r>
      <w:r>
        <w:t>96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Preserved pensions for retrenched persons</w:t>
      </w:r>
      <w:r>
        <w:tab/>
      </w:r>
      <w:r>
        <w:fldChar w:fldCharType="begin"/>
      </w:r>
      <w:r>
        <w:instrText xml:space="preserve"> PAGEREF _Toc116999527 \h </w:instrText>
      </w:r>
      <w:r>
        <w:fldChar w:fldCharType="separate"/>
      </w:r>
      <w:r>
        <w:t>97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Resignation, dismissal or discharge of contributor</w:t>
      </w:r>
      <w:r>
        <w:tab/>
      </w:r>
      <w:r>
        <w:fldChar w:fldCharType="begin"/>
      </w:r>
      <w:r>
        <w:instrText xml:space="preserve"> PAGEREF _Toc116999528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Refunds</w:t>
      </w:r>
      <w:r>
        <w:tab/>
      </w:r>
      <w:r>
        <w:fldChar w:fldCharType="begin"/>
      </w:r>
      <w:r>
        <w:instrText xml:space="preserve"> PAGEREF _Toc116999529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Desertion by male pensioner of wife or child</w:t>
      </w:r>
      <w:r>
        <w:tab/>
      </w:r>
      <w:r>
        <w:fldChar w:fldCharType="begin"/>
      </w:r>
      <w:r>
        <w:instrText xml:space="preserve"> PAGEREF _Toc116999530 \h </w:instrText>
      </w:r>
      <w:r>
        <w:fldChar w:fldCharType="separate"/>
      </w:r>
      <w:r>
        <w:t>101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Imprisonment of pensioners</w:t>
      </w:r>
      <w:r>
        <w:tab/>
      </w:r>
      <w:r>
        <w:fldChar w:fldCharType="begin"/>
      </w:r>
      <w:r>
        <w:instrText xml:space="preserve"> PAGEREF _Toc116999531 \h </w:instrText>
      </w:r>
      <w:r>
        <w:fldChar w:fldCharType="separate"/>
      </w:r>
      <w:r>
        <w:t>101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Insanity of pensioners</w:t>
      </w:r>
      <w:r>
        <w:tab/>
      </w:r>
      <w:r>
        <w:fldChar w:fldCharType="begin"/>
      </w:r>
      <w:r>
        <w:instrText xml:space="preserve"> PAGEREF _Toc116999532 \h </w:instrText>
      </w:r>
      <w:r>
        <w:fldChar w:fldCharType="separate"/>
      </w:r>
      <w:r>
        <w:t>102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Payments to children</w:t>
      </w:r>
      <w:r>
        <w:tab/>
      </w:r>
      <w:r>
        <w:fldChar w:fldCharType="begin"/>
      </w:r>
      <w:r>
        <w:instrText xml:space="preserve"> PAGEREF _Toc116999533 \h </w:instrText>
      </w:r>
      <w:r>
        <w:fldChar w:fldCharType="separate"/>
      </w:r>
      <w:r>
        <w:t>103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Pensions payable for life except in the case of children</w:t>
      </w:r>
      <w:r>
        <w:tab/>
      </w:r>
      <w:r>
        <w:fldChar w:fldCharType="begin"/>
      </w:r>
      <w:r>
        <w:instrText xml:space="preserve"> PAGEREF _Toc116999534 \h </w:instrText>
      </w:r>
      <w:r>
        <w:fldChar w:fldCharType="separate"/>
      </w:r>
      <w:r>
        <w:t>103</w:t>
      </w:r>
      <w:r>
        <w:fldChar w:fldCharType="end"/>
      </w:r>
    </w:p>
    <w:p>
      <w:pPr>
        <w:pStyle w:val="TOC8"/>
        <w:rPr>
          <w:rFonts w:asciiTheme="minorHAnsi" w:eastAsiaTheme="minorEastAsia" w:hAnsiTheme="minorHAnsi" w:cstheme="minorBidi"/>
          <w:szCs w:val="22"/>
        </w:rPr>
      </w:pPr>
      <w:r>
        <w:t>74</w:t>
      </w:r>
      <w:r>
        <w:rPr>
          <w:snapToGrid w:val="0"/>
        </w:rPr>
        <w:t>.</w:t>
      </w:r>
      <w:r>
        <w:rPr>
          <w:snapToGrid w:val="0"/>
          <w:vertAlign w:val="superscript"/>
        </w:rPr>
        <w:t xml:space="preserve"> </w:t>
      </w:r>
      <w:r>
        <w:rPr>
          <w:snapToGrid w:val="0"/>
        </w:rPr>
        <w:tab/>
        <w:t>Provision in case of qualified contributor ceasing to contribute</w:t>
      </w:r>
      <w:r>
        <w:tab/>
      </w:r>
      <w:r>
        <w:fldChar w:fldCharType="begin"/>
      </w:r>
      <w:r>
        <w:instrText xml:space="preserve"> PAGEREF _Toc116999535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vertAlign w:val="superscript"/>
        </w:rPr>
        <w:t xml:space="preserve"> </w:t>
      </w:r>
      <w:r>
        <w:rPr>
          <w:snapToGrid w:val="0"/>
        </w:rPr>
        <w:tab/>
        <w:t>Payment of pension instalments</w:t>
      </w:r>
      <w:r>
        <w:tab/>
      </w:r>
      <w:r>
        <w:fldChar w:fldCharType="begin"/>
      </w:r>
      <w:r>
        <w:instrText xml:space="preserve"> PAGEREF _Toc116999536 \h </w:instrText>
      </w:r>
      <w:r>
        <w:fldChar w:fldCharType="separate"/>
      </w:r>
      <w:r>
        <w:t>104</w:t>
      </w:r>
      <w:r>
        <w:fldChar w:fldCharType="end"/>
      </w:r>
    </w:p>
    <w:p>
      <w:pPr>
        <w:pStyle w:val="TOC8"/>
        <w:rPr>
          <w:rFonts w:asciiTheme="minorHAnsi" w:eastAsiaTheme="minorEastAsia" w:hAnsiTheme="minorHAnsi" w:cstheme="minorBidi"/>
          <w:szCs w:val="22"/>
        </w:rPr>
      </w:pPr>
      <w:r>
        <w:t>77</w:t>
      </w:r>
      <w:r>
        <w:rPr>
          <w:snapToGrid w:val="0"/>
        </w:rPr>
        <w:t>.</w:t>
      </w:r>
      <w:r>
        <w:rPr>
          <w:snapToGrid w:val="0"/>
          <w:vertAlign w:val="superscript"/>
        </w:rPr>
        <w:t xml:space="preserve"> </w:t>
      </w:r>
      <w:r>
        <w:rPr>
          <w:snapToGrid w:val="0"/>
        </w:rPr>
        <w:tab/>
        <w:t>Payment to person other than the pensioner</w:t>
      </w:r>
      <w:r>
        <w:tab/>
      </w:r>
      <w:r>
        <w:fldChar w:fldCharType="begin"/>
      </w:r>
      <w:r>
        <w:instrText xml:space="preserve"> PAGEREF _Toc116999537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Break</w:t>
      </w:r>
      <w:r>
        <w:noBreakHyphen/>
        <w:t>down pensioners</w:t>
      </w:r>
    </w:p>
    <w:p>
      <w:pPr>
        <w:pStyle w:val="TOC8"/>
        <w:rPr>
          <w:rFonts w:asciiTheme="minorHAnsi" w:eastAsiaTheme="minorEastAsia" w:hAnsiTheme="minorHAnsi" w:cstheme="minorBidi"/>
          <w:szCs w:val="22"/>
        </w:rPr>
      </w:pPr>
      <w:r>
        <w:t>78</w:t>
      </w:r>
      <w:r>
        <w:rPr>
          <w:snapToGrid w:val="0"/>
        </w:rPr>
        <w:t>.</w:t>
      </w:r>
      <w:r>
        <w:rPr>
          <w:snapToGrid w:val="0"/>
        </w:rPr>
        <w:tab/>
        <w:t>Break</w:t>
      </w:r>
      <w:r>
        <w:rPr>
          <w:snapToGrid w:val="0"/>
        </w:rPr>
        <w:noBreakHyphen/>
        <w:t>down pensioner to be deemed to be on leave</w:t>
      </w:r>
      <w:r>
        <w:tab/>
      </w:r>
      <w:r>
        <w:fldChar w:fldCharType="begin"/>
      </w:r>
      <w:r>
        <w:instrText xml:space="preserve"> PAGEREF _Toc116999539 \h </w:instrText>
      </w:r>
      <w:r>
        <w:fldChar w:fldCharType="separate"/>
      </w:r>
      <w:r>
        <w:t>105</w:t>
      </w:r>
      <w:r>
        <w:fldChar w:fldCharType="end"/>
      </w:r>
    </w:p>
    <w:p>
      <w:pPr>
        <w:pStyle w:val="TOC8"/>
        <w:rPr>
          <w:rFonts w:asciiTheme="minorHAnsi" w:eastAsiaTheme="minorEastAsia" w:hAnsiTheme="minorHAnsi" w:cstheme="minorBidi"/>
          <w:szCs w:val="22"/>
        </w:rPr>
      </w:pPr>
      <w:r>
        <w:t>79</w:t>
      </w:r>
      <w:r>
        <w:rPr>
          <w:snapToGrid w:val="0"/>
        </w:rPr>
        <w:t>.</w:t>
      </w:r>
      <w:r>
        <w:rPr>
          <w:snapToGrid w:val="0"/>
          <w:vertAlign w:val="superscript"/>
        </w:rPr>
        <w:t xml:space="preserve"> </w:t>
      </w:r>
      <w:r>
        <w:rPr>
          <w:snapToGrid w:val="0"/>
        </w:rPr>
        <w:tab/>
        <w:t>Pensioner restored to health may be recalled to the service</w:t>
      </w:r>
      <w:r>
        <w:tab/>
      </w:r>
      <w:r>
        <w:fldChar w:fldCharType="begin"/>
      </w:r>
      <w:r>
        <w:instrText xml:space="preserve"> PAGEREF _Toc116999540 \h </w:instrText>
      </w:r>
      <w:r>
        <w:fldChar w:fldCharType="separate"/>
      </w:r>
      <w:r>
        <w:t>106</w:t>
      </w:r>
      <w:r>
        <w:fldChar w:fldCharType="end"/>
      </w:r>
    </w:p>
    <w:p>
      <w:pPr>
        <w:pStyle w:val="TOC8"/>
        <w:rPr>
          <w:rFonts w:asciiTheme="minorHAnsi" w:eastAsiaTheme="minorEastAsia" w:hAnsiTheme="minorHAnsi" w:cstheme="minorBidi"/>
          <w:szCs w:val="22"/>
        </w:rPr>
      </w:pPr>
      <w:r>
        <w:t>80AA</w:t>
      </w:r>
      <w:r>
        <w:rPr>
          <w:snapToGrid w:val="0"/>
        </w:rPr>
        <w:t>.</w:t>
      </w:r>
      <w:r>
        <w:rPr>
          <w:snapToGrid w:val="0"/>
        </w:rPr>
        <w:tab/>
        <w:t>Reduced pension for pensioner under another scheme</w:t>
      </w:r>
      <w:r>
        <w:tab/>
      </w:r>
      <w:r>
        <w:fldChar w:fldCharType="begin"/>
      </w:r>
      <w:r>
        <w:instrText xml:space="preserve"> PAGEREF _Toc116999541 \h </w:instrText>
      </w:r>
      <w:r>
        <w:fldChar w:fldCharType="separate"/>
      </w:r>
      <w:r>
        <w:t>107</w:t>
      </w:r>
      <w:r>
        <w:fldChar w:fldCharType="end"/>
      </w:r>
    </w:p>
    <w:p>
      <w:pPr>
        <w:pStyle w:val="TOC8"/>
        <w:rPr>
          <w:rFonts w:asciiTheme="minorHAnsi" w:eastAsiaTheme="minorEastAsia" w:hAnsiTheme="minorHAnsi" w:cstheme="minorBidi"/>
          <w:szCs w:val="22"/>
        </w:rPr>
      </w:pPr>
      <w:r>
        <w:t>80A</w:t>
      </w:r>
      <w:r>
        <w:rPr>
          <w:snapToGrid w:val="0"/>
        </w:rPr>
        <w:t>.</w:t>
      </w:r>
      <w:r>
        <w:rPr>
          <w:snapToGrid w:val="0"/>
        </w:rPr>
        <w:tab/>
        <w:t xml:space="preserve">Increases effected by </w:t>
      </w:r>
      <w:r>
        <w:rPr>
          <w:i/>
          <w:snapToGrid w:val="0"/>
        </w:rPr>
        <w:t>Acts Amendment (Superannuation and Pensions) Act 1951</w:t>
      </w:r>
      <w:r>
        <w:tab/>
      </w:r>
      <w:r>
        <w:fldChar w:fldCharType="begin"/>
      </w:r>
      <w:r>
        <w:instrText xml:space="preserve"> PAGEREF _Toc116999542 \h </w:instrText>
      </w:r>
      <w:r>
        <w:fldChar w:fldCharType="separate"/>
      </w:r>
      <w:r>
        <w:t>107</w:t>
      </w:r>
      <w:r>
        <w:fldChar w:fldCharType="end"/>
      </w:r>
    </w:p>
    <w:p>
      <w:pPr>
        <w:pStyle w:val="TOC8"/>
        <w:rPr>
          <w:rFonts w:asciiTheme="minorHAnsi" w:eastAsiaTheme="minorEastAsia" w:hAnsiTheme="minorHAnsi" w:cstheme="minorBidi"/>
          <w:szCs w:val="22"/>
        </w:rPr>
      </w:pPr>
      <w:r>
        <w:t>80B</w:t>
      </w:r>
      <w:r>
        <w:rPr>
          <w:snapToGrid w:val="0"/>
        </w:rPr>
        <w:t>.</w:t>
      </w:r>
      <w:r>
        <w:rPr>
          <w:snapToGrid w:val="0"/>
        </w:rPr>
        <w:tab/>
        <w:t xml:space="preserve">Increases effected by </w:t>
      </w:r>
      <w:r>
        <w:rPr>
          <w:i/>
          <w:snapToGrid w:val="0"/>
        </w:rPr>
        <w:t>Acts Amendment (Superannuation and Pensions) Act 1957</w:t>
      </w:r>
      <w:r>
        <w:tab/>
      </w:r>
      <w:r>
        <w:fldChar w:fldCharType="begin"/>
      </w:r>
      <w:r>
        <w:instrText xml:space="preserve"> PAGEREF _Toc116999543 \h </w:instrText>
      </w:r>
      <w:r>
        <w:fldChar w:fldCharType="separate"/>
      </w:r>
      <w:r>
        <w:t>108</w:t>
      </w:r>
      <w:r>
        <w:fldChar w:fldCharType="end"/>
      </w:r>
    </w:p>
    <w:p>
      <w:pPr>
        <w:pStyle w:val="TOC8"/>
        <w:rPr>
          <w:rFonts w:asciiTheme="minorHAnsi" w:eastAsiaTheme="minorEastAsia" w:hAnsiTheme="minorHAnsi" w:cstheme="minorBidi"/>
          <w:szCs w:val="22"/>
        </w:rPr>
      </w:pPr>
      <w:r>
        <w:t>80C</w:t>
      </w:r>
      <w:r>
        <w:rPr>
          <w:snapToGrid w:val="0"/>
        </w:rPr>
        <w:t>.</w:t>
      </w:r>
      <w:r>
        <w:rPr>
          <w:snapToGrid w:val="0"/>
        </w:rPr>
        <w:tab/>
        <w:t xml:space="preserve">Increases effected by </w:t>
      </w:r>
      <w:r>
        <w:rPr>
          <w:i/>
          <w:snapToGrid w:val="0"/>
        </w:rPr>
        <w:t>Acts Amendment (Superannuation and Pensions) Act 1960</w:t>
      </w:r>
      <w:r>
        <w:tab/>
      </w:r>
      <w:r>
        <w:fldChar w:fldCharType="begin"/>
      </w:r>
      <w:r>
        <w:instrText xml:space="preserve"> PAGEREF _Toc116999544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Existing assurance policies</w:t>
      </w:r>
    </w:p>
    <w:p>
      <w:pPr>
        <w:pStyle w:val="TOC8"/>
        <w:rPr>
          <w:rFonts w:asciiTheme="minorHAnsi" w:eastAsiaTheme="minorEastAsia" w:hAnsiTheme="minorHAnsi" w:cstheme="minorBidi"/>
          <w:szCs w:val="22"/>
        </w:rPr>
      </w:pPr>
      <w:r>
        <w:t>81</w:t>
      </w:r>
      <w:r>
        <w:rPr>
          <w:snapToGrid w:val="0"/>
        </w:rPr>
        <w:t>.</w:t>
      </w:r>
      <w:r>
        <w:rPr>
          <w:snapToGrid w:val="0"/>
        </w:rPr>
        <w:tab/>
        <w:t>Assurance policies may be continued or discontinued at option of contributor</w:t>
      </w:r>
      <w:r>
        <w:tab/>
      </w:r>
      <w:r>
        <w:fldChar w:fldCharType="begin"/>
      </w:r>
      <w:r>
        <w:instrText xml:space="preserve"> PAGEREF _Toc116999546 \h </w:instrText>
      </w:r>
      <w:r>
        <w:fldChar w:fldCharType="separate"/>
      </w:r>
      <w:r>
        <w:t>108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Transfer of policies to Board</w:t>
      </w:r>
      <w:r>
        <w:tab/>
      </w:r>
      <w:r>
        <w:fldChar w:fldCharType="begin"/>
      </w:r>
      <w:r>
        <w:instrText xml:space="preserve"> PAGEREF _Toc116999547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Provisions relating to the Western Australian Government Railways and Tramways Employees’ Death Benefit and Endowment Fund</w:t>
      </w:r>
    </w:p>
    <w:p>
      <w:pPr>
        <w:pStyle w:val="TOC8"/>
        <w:rPr>
          <w:rFonts w:asciiTheme="minorHAnsi" w:eastAsiaTheme="minorEastAsia" w:hAnsiTheme="minorHAnsi" w:cstheme="minorBidi"/>
          <w:szCs w:val="22"/>
        </w:rPr>
      </w:pPr>
      <w:r>
        <w:t>83</w:t>
      </w:r>
      <w:r>
        <w:rPr>
          <w:snapToGrid w:val="0"/>
        </w:rPr>
        <w:t>.</w:t>
      </w:r>
      <w:r>
        <w:rPr>
          <w:snapToGrid w:val="0"/>
        </w:rPr>
        <w:tab/>
        <w:t>An employee contributing to Railway Death Benefit and Endowment Fund may transfer rights to Board</w:t>
      </w:r>
      <w:r>
        <w:tab/>
      </w:r>
      <w:r>
        <w:fldChar w:fldCharType="begin"/>
      </w:r>
      <w:r>
        <w:instrText xml:space="preserve"> PAGEREF _Toc116999549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VA — The Provident Account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83A</w:t>
      </w:r>
      <w:r>
        <w:rPr>
          <w:snapToGrid w:val="0"/>
        </w:rPr>
        <w:t>.</w:t>
      </w:r>
      <w:r>
        <w:rPr>
          <w:snapToGrid w:val="0"/>
        </w:rPr>
        <w:tab/>
        <w:t>The Provident Account</w:t>
      </w:r>
      <w:r>
        <w:tab/>
      </w:r>
      <w:r>
        <w:fldChar w:fldCharType="begin"/>
      </w:r>
      <w:r>
        <w:instrText xml:space="preserve"> PAGEREF _Toc116999552 \h </w:instrText>
      </w:r>
      <w:r>
        <w:fldChar w:fldCharType="separate"/>
      </w:r>
      <w:r>
        <w:t>111</w:t>
      </w:r>
      <w:r>
        <w:fldChar w:fldCharType="end"/>
      </w:r>
    </w:p>
    <w:p>
      <w:pPr>
        <w:pStyle w:val="TOC8"/>
        <w:rPr>
          <w:rFonts w:asciiTheme="minorHAnsi" w:eastAsiaTheme="minorEastAsia" w:hAnsiTheme="minorHAnsi" w:cstheme="minorBidi"/>
          <w:szCs w:val="22"/>
        </w:rPr>
      </w:pPr>
      <w:r>
        <w:t>83AA</w:t>
      </w:r>
      <w:r>
        <w:rPr>
          <w:snapToGrid w:val="0"/>
        </w:rPr>
        <w:t>.</w:t>
      </w:r>
      <w:r>
        <w:rPr>
          <w:snapToGrid w:val="0"/>
        </w:rPr>
        <w:tab/>
        <w:t>Payments by State into Provident Account</w:t>
      </w:r>
      <w:r>
        <w:tab/>
      </w:r>
      <w:r>
        <w:fldChar w:fldCharType="begin"/>
      </w:r>
      <w:r>
        <w:instrText xml:space="preserve"> PAGEREF _Toc116999553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Subscribers</w:t>
      </w:r>
    </w:p>
    <w:p>
      <w:pPr>
        <w:pStyle w:val="TOC8"/>
        <w:rPr>
          <w:rFonts w:asciiTheme="minorHAnsi" w:eastAsiaTheme="minorEastAsia" w:hAnsiTheme="minorHAnsi" w:cstheme="minorBidi"/>
          <w:szCs w:val="22"/>
        </w:rPr>
      </w:pPr>
      <w:r>
        <w:t>83B</w:t>
      </w:r>
      <w:r>
        <w:rPr>
          <w:snapToGrid w:val="0"/>
        </w:rPr>
        <w:t>.</w:t>
      </w:r>
      <w:r>
        <w:rPr>
          <w:snapToGrid w:val="0"/>
        </w:rPr>
        <w:tab/>
        <w:t>Female subscribers to Provident Account</w:t>
      </w:r>
      <w:r>
        <w:tab/>
      </w:r>
      <w:r>
        <w:fldChar w:fldCharType="begin"/>
      </w:r>
      <w:r>
        <w:instrText xml:space="preserve"> PAGEREF _Toc116999555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Contributors</w:t>
      </w:r>
    </w:p>
    <w:p>
      <w:pPr>
        <w:pStyle w:val="TOC8"/>
        <w:rPr>
          <w:rFonts w:asciiTheme="minorHAnsi" w:eastAsiaTheme="minorEastAsia" w:hAnsiTheme="minorHAnsi" w:cstheme="minorBidi"/>
          <w:szCs w:val="22"/>
        </w:rPr>
      </w:pPr>
      <w:r>
        <w:t>83C</w:t>
      </w:r>
      <w:r>
        <w:rPr>
          <w:snapToGrid w:val="0"/>
        </w:rPr>
        <w:t>.</w:t>
      </w:r>
      <w:r>
        <w:rPr>
          <w:snapToGrid w:val="0"/>
        </w:rPr>
        <w:tab/>
        <w:t>Contributors to the Provident Account</w:t>
      </w:r>
      <w:r>
        <w:tab/>
      </w:r>
      <w:r>
        <w:fldChar w:fldCharType="begin"/>
      </w:r>
      <w:r>
        <w:instrText xml:space="preserve"> PAGEREF _Toc116999557 \h </w:instrText>
      </w:r>
      <w:r>
        <w:fldChar w:fldCharType="separate"/>
      </w:r>
      <w:r>
        <w:t>113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Contributions to the Provident Account</w:t>
      </w:r>
      <w:r>
        <w:tab/>
      </w:r>
      <w:r>
        <w:fldChar w:fldCharType="begin"/>
      </w:r>
      <w:r>
        <w:instrText xml:space="preserve"> PAGEREF _Toc116999558 \h </w:instrText>
      </w:r>
      <w:r>
        <w:fldChar w:fldCharType="separate"/>
      </w:r>
      <w:r>
        <w:t>114</w:t>
      </w:r>
      <w:r>
        <w:fldChar w:fldCharType="end"/>
      </w:r>
    </w:p>
    <w:p>
      <w:pPr>
        <w:pStyle w:val="TOC8"/>
        <w:rPr>
          <w:rFonts w:asciiTheme="minorHAnsi" w:eastAsiaTheme="minorEastAsia" w:hAnsiTheme="minorHAnsi" w:cstheme="minorBidi"/>
          <w:szCs w:val="22"/>
        </w:rPr>
      </w:pPr>
      <w:r>
        <w:t>83E</w:t>
      </w:r>
      <w:r>
        <w:rPr>
          <w:snapToGrid w:val="0"/>
        </w:rPr>
        <w:t>.</w:t>
      </w:r>
      <w:r>
        <w:rPr>
          <w:snapToGrid w:val="0"/>
        </w:rPr>
        <w:tab/>
        <w:t>Payments on retirement</w:t>
      </w:r>
      <w:r>
        <w:tab/>
      </w:r>
      <w:r>
        <w:fldChar w:fldCharType="begin"/>
      </w:r>
      <w:r>
        <w:instrText xml:space="preserve"> PAGEREF _Toc116999559 \h </w:instrText>
      </w:r>
      <w:r>
        <w:fldChar w:fldCharType="separate"/>
      </w:r>
      <w:r>
        <w:t>115</w:t>
      </w:r>
      <w:r>
        <w:fldChar w:fldCharType="end"/>
      </w:r>
    </w:p>
    <w:p>
      <w:pPr>
        <w:pStyle w:val="TOC8"/>
        <w:rPr>
          <w:rFonts w:asciiTheme="minorHAnsi" w:eastAsiaTheme="minorEastAsia" w:hAnsiTheme="minorHAnsi" w:cstheme="minorBidi"/>
          <w:szCs w:val="22"/>
        </w:rPr>
      </w:pPr>
      <w:r>
        <w:t>83F</w:t>
      </w:r>
      <w:r>
        <w:rPr>
          <w:snapToGrid w:val="0"/>
        </w:rPr>
        <w:t>.</w:t>
      </w:r>
      <w:r>
        <w:rPr>
          <w:snapToGrid w:val="0"/>
        </w:rPr>
        <w:tab/>
        <w:t>Payments on death of contributor with dependants</w:t>
      </w:r>
      <w:r>
        <w:tab/>
      </w:r>
      <w:r>
        <w:fldChar w:fldCharType="begin"/>
      </w:r>
      <w:r>
        <w:instrText xml:space="preserve"> PAGEREF _Toc116999560 \h </w:instrText>
      </w:r>
      <w:r>
        <w:fldChar w:fldCharType="separate"/>
      </w:r>
      <w:r>
        <w:t>115</w:t>
      </w:r>
      <w:r>
        <w:fldChar w:fldCharType="end"/>
      </w:r>
    </w:p>
    <w:p>
      <w:pPr>
        <w:pStyle w:val="TOC8"/>
        <w:rPr>
          <w:rFonts w:asciiTheme="minorHAnsi" w:eastAsiaTheme="minorEastAsia" w:hAnsiTheme="minorHAnsi" w:cstheme="minorBidi"/>
          <w:szCs w:val="22"/>
        </w:rPr>
      </w:pPr>
      <w:r>
        <w:t>83G</w:t>
      </w:r>
      <w:r>
        <w:rPr>
          <w:snapToGrid w:val="0"/>
        </w:rPr>
        <w:t>.</w:t>
      </w:r>
      <w:r>
        <w:rPr>
          <w:snapToGrid w:val="0"/>
        </w:rPr>
        <w:tab/>
        <w:t>Payment on death of contributor without dependants</w:t>
      </w:r>
      <w:r>
        <w:tab/>
      </w:r>
      <w:r>
        <w:fldChar w:fldCharType="begin"/>
      </w:r>
      <w:r>
        <w:instrText xml:space="preserve"> PAGEREF _Toc116999561 \h </w:instrText>
      </w:r>
      <w:r>
        <w:fldChar w:fldCharType="separate"/>
      </w:r>
      <w:r>
        <w:t>116</w:t>
      </w:r>
      <w:r>
        <w:fldChar w:fldCharType="end"/>
      </w:r>
    </w:p>
    <w:p>
      <w:pPr>
        <w:pStyle w:val="TOC8"/>
        <w:rPr>
          <w:rFonts w:asciiTheme="minorHAnsi" w:eastAsiaTheme="minorEastAsia" w:hAnsiTheme="minorHAnsi" w:cstheme="minorBidi"/>
          <w:szCs w:val="22"/>
        </w:rPr>
      </w:pPr>
      <w:r>
        <w:t>83H</w:t>
      </w:r>
      <w:r>
        <w:rPr>
          <w:snapToGrid w:val="0"/>
        </w:rPr>
        <w:t>.</w:t>
      </w:r>
      <w:r>
        <w:rPr>
          <w:snapToGrid w:val="0"/>
        </w:rPr>
        <w:tab/>
        <w:t>Payment on resignation, etc.</w:t>
      </w:r>
      <w:r>
        <w:tab/>
      </w:r>
      <w:r>
        <w:fldChar w:fldCharType="begin"/>
      </w:r>
      <w:r>
        <w:instrText xml:space="preserve"> PAGEREF _Toc116999562 \h </w:instrText>
      </w:r>
      <w:r>
        <w:fldChar w:fldCharType="separate"/>
      </w:r>
      <w:r>
        <w:t>116</w:t>
      </w:r>
      <w:r>
        <w:fldChar w:fldCharType="end"/>
      </w:r>
    </w:p>
    <w:p>
      <w:pPr>
        <w:pStyle w:val="TOC8"/>
        <w:rPr>
          <w:rFonts w:asciiTheme="minorHAnsi" w:eastAsiaTheme="minorEastAsia" w:hAnsiTheme="minorHAnsi" w:cstheme="minorBidi"/>
          <w:szCs w:val="22"/>
        </w:rPr>
      </w:pPr>
      <w:r>
        <w:t>83I</w:t>
      </w:r>
      <w:r>
        <w:rPr>
          <w:snapToGrid w:val="0"/>
        </w:rPr>
        <w:t>.</w:t>
      </w:r>
      <w:r>
        <w:rPr>
          <w:snapToGrid w:val="0"/>
        </w:rPr>
        <w:tab/>
        <w:t>Retrenchment and discharge</w:t>
      </w:r>
      <w:r>
        <w:tab/>
      </w:r>
      <w:r>
        <w:fldChar w:fldCharType="begin"/>
      </w:r>
      <w:r>
        <w:instrText xml:space="preserve"> PAGEREF _Toc116999563 \h </w:instrText>
      </w:r>
      <w:r>
        <w:fldChar w:fldCharType="separate"/>
      </w:r>
      <w:r>
        <w:t>117</w:t>
      </w:r>
      <w:r>
        <w:fldChar w:fldCharType="end"/>
      </w:r>
    </w:p>
    <w:p>
      <w:pPr>
        <w:pStyle w:val="TOC8"/>
        <w:rPr>
          <w:rFonts w:asciiTheme="minorHAnsi" w:eastAsiaTheme="minorEastAsia" w:hAnsiTheme="minorHAnsi" w:cstheme="minorBidi"/>
          <w:szCs w:val="22"/>
        </w:rPr>
      </w:pPr>
      <w:r>
        <w:t>83J</w:t>
      </w:r>
      <w:r>
        <w:rPr>
          <w:snapToGrid w:val="0"/>
        </w:rPr>
        <w:t>.</w:t>
      </w:r>
      <w:r>
        <w:rPr>
          <w:snapToGrid w:val="0"/>
        </w:rPr>
        <w:tab/>
        <w:t>Payment to another person</w:t>
      </w:r>
      <w:r>
        <w:tab/>
      </w:r>
      <w:r>
        <w:fldChar w:fldCharType="begin"/>
      </w:r>
      <w:r>
        <w:instrText xml:space="preserve"> PAGEREF _Toc116999564 \h </w:instrText>
      </w:r>
      <w:r>
        <w:fldChar w:fldCharType="separate"/>
      </w:r>
      <w:r>
        <w:t>117</w:t>
      </w:r>
      <w:r>
        <w:fldChar w:fldCharType="end"/>
      </w:r>
    </w:p>
    <w:p>
      <w:pPr>
        <w:pStyle w:val="TOC8"/>
        <w:rPr>
          <w:rFonts w:asciiTheme="minorHAnsi" w:eastAsiaTheme="minorEastAsia" w:hAnsiTheme="minorHAnsi" w:cstheme="minorBidi"/>
          <w:szCs w:val="22"/>
        </w:rPr>
      </w:pPr>
      <w:r>
        <w:t>83K</w:t>
      </w:r>
      <w:r>
        <w:rPr>
          <w:snapToGrid w:val="0"/>
        </w:rPr>
        <w:t>.</w:t>
      </w:r>
      <w:r>
        <w:rPr>
          <w:snapToGrid w:val="0"/>
        </w:rPr>
        <w:tab/>
        <w:t>Payments by State</w:t>
      </w:r>
      <w:r>
        <w:tab/>
      </w:r>
      <w:r>
        <w:fldChar w:fldCharType="begin"/>
      </w:r>
      <w:r>
        <w:instrText xml:space="preserve"> PAGEREF _Toc116999565 \h </w:instrText>
      </w:r>
      <w:r>
        <w:fldChar w:fldCharType="separate"/>
      </w:r>
      <w:r>
        <w:t>117</w:t>
      </w:r>
      <w:r>
        <w:fldChar w:fldCharType="end"/>
      </w:r>
    </w:p>
    <w:p>
      <w:pPr>
        <w:pStyle w:val="TOC8"/>
        <w:rPr>
          <w:rFonts w:asciiTheme="minorHAnsi" w:eastAsiaTheme="minorEastAsia" w:hAnsiTheme="minorHAnsi" w:cstheme="minorBidi"/>
          <w:szCs w:val="22"/>
        </w:rPr>
      </w:pPr>
      <w:r>
        <w:t>83L</w:t>
      </w:r>
      <w:r>
        <w:rPr>
          <w:snapToGrid w:val="0"/>
        </w:rPr>
        <w:t>.</w:t>
      </w:r>
      <w:r>
        <w:rPr>
          <w:snapToGrid w:val="0"/>
        </w:rPr>
        <w:tab/>
        <w:t>Contributor under this Division not entitled to other benefits</w:t>
      </w:r>
      <w:r>
        <w:tab/>
      </w:r>
      <w:r>
        <w:fldChar w:fldCharType="begin"/>
      </w:r>
      <w:r>
        <w:instrText xml:space="preserve"> PAGEREF _Toc116999566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VB — Superannuation guarantee scheme</w:t>
      </w:r>
    </w:p>
    <w:p>
      <w:pPr>
        <w:pStyle w:val="TOC8"/>
        <w:rPr>
          <w:rFonts w:asciiTheme="minorHAnsi" w:eastAsiaTheme="minorEastAsia" w:hAnsiTheme="minorHAnsi" w:cstheme="minorBidi"/>
          <w:szCs w:val="22"/>
        </w:rPr>
      </w:pPr>
      <w:r>
        <w:t>83M</w:t>
      </w:r>
      <w:r>
        <w:rPr>
          <w:snapToGrid w:val="0"/>
        </w:rPr>
        <w:t>.</w:t>
      </w:r>
      <w:r>
        <w:rPr>
          <w:snapToGrid w:val="0"/>
        </w:rPr>
        <w:tab/>
        <w:t>Interpretation</w:t>
      </w:r>
      <w:r>
        <w:tab/>
      </w:r>
      <w:r>
        <w:fldChar w:fldCharType="begin"/>
      </w:r>
      <w:r>
        <w:instrText xml:space="preserve"> PAGEREF _Toc116999568 \h </w:instrText>
      </w:r>
      <w:r>
        <w:fldChar w:fldCharType="separate"/>
      </w:r>
      <w:r>
        <w:t>119</w:t>
      </w:r>
      <w:r>
        <w:fldChar w:fldCharType="end"/>
      </w:r>
    </w:p>
    <w:p>
      <w:pPr>
        <w:pStyle w:val="TOC8"/>
        <w:rPr>
          <w:rFonts w:asciiTheme="minorHAnsi" w:eastAsiaTheme="minorEastAsia" w:hAnsiTheme="minorHAnsi" w:cstheme="minorBidi"/>
          <w:szCs w:val="22"/>
        </w:rPr>
      </w:pPr>
      <w:r>
        <w:t>83N</w:t>
      </w:r>
      <w:r>
        <w:rPr>
          <w:snapToGrid w:val="0"/>
        </w:rPr>
        <w:t>.</w:t>
      </w:r>
      <w:r>
        <w:rPr>
          <w:snapToGrid w:val="0"/>
        </w:rPr>
        <w:tab/>
        <w:t>Guaranteed benefits</w:t>
      </w:r>
      <w:r>
        <w:tab/>
      </w:r>
      <w:r>
        <w:fldChar w:fldCharType="begin"/>
      </w:r>
      <w:r>
        <w:instrText xml:space="preserve"> PAGEREF _Toc116999569 \h </w:instrText>
      </w:r>
      <w:r>
        <w:fldChar w:fldCharType="separate"/>
      </w:r>
      <w:r>
        <w:t>119</w:t>
      </w:r>
      <w:r>
        <w:fldChar w:fldCharType="end"/>
      </w:r>
    </w:p>
    <w:p>
      <w:pPr>
        <w:pStyle w:val="TOC8"/>
        <w:rPr>
          <w:rFonts w:asciiTheme="minorHAnsi" w:eastAsiaTheme="minorEastAsia" w:hAnsiTheme="minorHAnsi" w:cstheme="minorBidi"/>
          <w:szCs w:val="22"/>
        </w:rPr>
      </w:pPr>
      <w:r>
        <w:t>83O</w:t>
      </w:r>
      <w:r>
        <w:rPr>
          <w:snapToGrid w:val="0"/>
        </w:rPr>
        <w:t>.</w:t>
      </w:r>
      <w:r>
        <w:rPr>
          <w:snapToGrid w:val="0"/>
        </w:rPr>
        <w:tab/>
        <w:t>Effect on other benefits under this Act</w:t>
      </w:r>
      <w:r>
        <w:tab/>
      </w:r>
      <w:r>
        <w:fldChar w:fldCharType="begin"/>
      </w:r>
      <w:r>
        <w:instrText xml:space="preserve"> PAGEREF _Toc116999570 \h </w:instrText>
      </w:r>
      <w:r>
        <w:fldChar w:fldCharType="separate"/>
      </w:r>
      <w:r>
        <w:t>121</w:t>
      </w:r>
      <w:r>
        <w:fldChar w:fldCharType="end"/>
      </w:r>
    </w:p>
    <w:p>
      <w:pPr>
        <w:pStyle w:val="TOC8"/>
        <w:rPr>
          <w:rFonts w:asciiTheme="minorHAnsi" w:eastAsiaTheme="minorEastAsia" w:hAnsiTheme="minorHAnsi" w:cstheme="minorBidi"/>
          <w:szCs w:val="22"/>
        </w:rPr>
      </w:pPr>
      <w:r>
        <w:t>83P</w:t>
      </w:r>
      <w:r>
        <w:rPr>
          <w:snapToGrid w:val="0"/>
        </w:rPr>
        <w:t>.</w:t>
      </w:r>
      <w:r>
        <w:rPr>
          <w:snapToGrid w:val="0"/>
        </w:rPr>
        <w:tab/>
        <w:t>Actuarial adjustments</w:t>
      </w:r>
      <w:r>
        <w:tab/>
      </w:r>
      <w:r>
        <w:fldChar w:fldCharType="begin"/>
      </w:r>
      <w:r>
        <w:instrText xml:space="preserve"> PAGEREF _Toc116999571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84</w:t>
      </w:r>
      <w:r>
        <w:rPr>
          <w:snapToGrid w:val="0"/>
        </w:rPr>
        <w:t>.</w:t>
      </w:r>
      <w:r>
        <w:rPr>
          <w:snapToGrid w:val="0"/>
        </w:rPr>
        <w:tab/>
        <w:t>Questions as to invalidity, etc., determined by Board on medical officer’s report</w:t>
      </w:r>
      <w:r>
        <w:tab/>
      </w:r>
      <w:r>
        <w:fldChar w:fldCharType="begin"/>
      </w:r>
      <w:r>
        <w:instrText xml:space="preserve"> PAGEREF _Toc116999573 \h </w:instrText>
      </w:r>
      <w:r>
        <w:fldChar w:fldCharType="separate"/>
      </w:r>
      <w:r>
        <w:t>122</w:t>
      </w:r>
      <w:r>
        <w:fldChar w:fldCharType="end"/>
      </w:r>
    </w:p>
    <w:p>
      <w:pPr>
        <w:pStyle w:val="TOC8"/>
        <w:rPr>
          <w:rFonts w:asciiTheme="minorHAnsi" w:eastAsiaTheme="minorEastAsia" w:hAnsiTheme="minorHAnsi" w:cstheme="minorBidi"/>
          <w:szCs w:val="22"/>
        </w:rPr>
      </w:pPr>
      <w:r>
        <w:t>85</w:t>
      </w:r>
      <w:r>
        <w:rPr>
          <w:snapToGrid w:val="0"/>
        </w:rPr>
        <w:t>.</w:t>
      </w:r>
      <w:r>
        <w:rPr>
          <w:snapToGrid w:val="0"/>
          <w:vertAlign w:val="superscript"/>
        </w:rPr>
        <w:t xml:space="preserve"> </w:t>
      </w:r>
      <w:r>
        <w:rPr>
          <w:snapToGrid w:val="0"/>
        </w:rPr>
        <w:tab/>
        <w:t>Settlement of disputes</w:t>
      </w:r>
      <w:r>
        <w:tab/>
      </w:r>
      <w:r>
        <w:fldChar w:fldCharType="begin"/>
      </w:r>
      <w:r>
        <w:instrText xml:space="preserve"> PAGEREF _Toc116999574 \h </w:instrText>
      </w:r>
      <w:r>
        <w:fldChar w:fldCharType="separate"/>
      </w:r>
      <w:r>
        <w:t>122</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Discretionary powers of Board</w:t>
      </w:r>
      <w:r>
        <w:tab/>
      </w:r>
      <w:r>
        <w:fldChar w:fldCharType="begin"/>
      </w:r>
      <w:r>
        <w:instrText xml:space="preserve"> PAGEREF _Toc116999575 \h </w:instrText>
      </w:r>
      <w:r>
        <w:fldChar w:fldCharType="separate"/>
      </w:r>
      <w:r>
        <w:t>123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Returns</w:t>
      </w:r>
      <w:r>
        <w:tab/>
      </w:r>
      <w:r>
        <w:fldChar w:fldCharType="begin"/>
      </w:r>
      <w:r>
        <w:instrText xml:space="preserve"> PAGEREF _Toc116999576 \h </w:instrText>
      </w:r>
      <w:r>
        <w:fldChar w:fldCharType="separate"/>
      </w:r>
      <w:r>
        <w:t>123</w:t>
      </w:r>
      <w:r>
        <w:fldChar w:fldCharType="end"/>
      </w:r>
    </w:p>
    <w:p>
      <w:pPr>
        <w:pStyle w:val="TOC8"/>
        <w:rPr>
          <w:rFonts w:asciiTheme="minorHAnsi" w:eastAsiaTheme="minorEastAsia" w:hAnsiTheme="minorHAnsi" w:cstheme="minorBidi"/>
          <w:szCs w:val="22"/>
        </w:rPr>
      </w:pPr>
      <w:r>
        <w:t>87</w:t>
      </w:r>
      <w:r>
        <w:rPr>
          <w:snapToGrid w:val="0"/>
        </w:rPr>
        <w:t>.</w:t>
      </w:r>
      <w:r>
        <w:rPr>
          <w:snapToGrid w:val="0"/>
          <w:vertAlign w:val="superscript"/>
        </w:rPr>
        <w:t xml:space="preserve"> </w:t>
      </w:r>
      <w:r>
        <w:rPr>
          <w:snapToGrid w:val="0"/>
        </w:rPr>
        <w:tab/>
        <w:t>Assignment of pensions</w:t>
      </w:r>
      <w:r>
        <w:tab/>
      </w:r>
      <w:r>
        <w:fldChar w:fldCharType="begin"/>
      </w:r>
      <w:r>
        <w:instrText xml:space="preserve"> PAGEREF _Toc116999577 \h </w:instrText>
      </w:r>
      <w:r>
        <w:fldChar w:fldCharType="separate"/>
      </w:r>
      <w:r>
        <w:t>124</w:t>
      </w:r>
      <w:r>
        <w:fldChar w:fldCharType="end"/>
      </w:r>
    </w:p>
    <w:p>
      <w:pPr>
        <w:pStyle w:val="TOC8"/>
        <w:rPr>
          <w:rFonts w:asciiTheme="minorHAnsi" w:eastAsiaTheme="minorEastAsia" w:hAnsiTheme="minorHAnsi" w:cstheme="minorBidi"/>
          <w:szCs w:val="22"/>
        </w:rPr>
      </w:pPr>
      <w:r>
        <w:t>88</w:t>
      </w:r>
      <w:r>
        <w:rPr>
          <w:snapToGrid w:val="0"/>
        </w:rPr>
        <w:t>.</w:t>
      </w:r>
      <w:r>
        <w:rPr>
          <w:snapToGrid w:val="0"/>
          <w:vertAlign w:val="superscript"/>
        </w:rPr>
        <w:t xml:space="preserve"> </w:t>
      </w:r>
      <w:r>
        <w:rPr>
          <w:snapToGrid w:val="0"/>
        </w:rPr>
        <w:tab/>
        <w:t>Power to recover</w:t>
      </w:r>
      <w:r>
        <w:tab/>
      </w:r>
      <w:r>
        <w:fldChar w:fldCharType="begin"/>
      </w:r>
      <w:r>
        <w:instrText xml:space="preserve"> PAGEREF _Toc116999578 \h </w:instrText>
      </w:r>
      <w:r>
        <w:fldChar w:fldCharType="separate"/>
      </w:r>
      <w:r>
        <w:t>124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w:t>
      </w:r>
      <w:r>
        <w:tab/>
      </w:r>
      <w:r>
        <w:fldChar w:fldCharType="begin"/>
      </w:r>
      <w:r>
        <w:instrText xml:space="preserve"> PAGEREF _Toc116999579 \h </w:instrText>
      </w:r>
      <w:r>
        <w:fldChar w:fldCharType="separate"/>
      </w:r>
      <w:r>
        <w:t>124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Transitional provisions relating to former Superannuation Board</w:t>
      </w:r>
      <w:r>
        <w:tab/>
      </w:r>
      <w:r>
        <w:fldChar w:fldCharType="begin"/>
      </w:r>
      <w:r>
        <w:instrText xml:space="preserve"> PAGEREF _Toc116999580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Sixth Schedule</w:t>
      </w:r>
    </w:p>
    <w:p>
      <w:pPr>
        <w:pStyle w:val="TOC2"/>
        <w:tabs>
          <w:tab w:val="right" w:leader="dot" w:pos="7077"/>
        </w:tabs>
        <w:rPr>
          <w:rFonts w:asciiTheme="minorHAnsi" w:eastAsiaTheme="minorEastAsia" w:hAnsiTheme="minorHAnsi" w:cstheme="minorBidi"/>
          <w:b w:val="0"/>
          <w:sz w:val="22"/>
          <w:szCs w:val="22"/>
        </w:rPr>
      </w:pPr>
      <w:r>
        <w:t>Seventh Schedule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_Toc116999588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w:t>
      </w:r>
      <w:r>
        <w:tab/>
      </w:r>
      <w:r>
        <w:fldChar w:fldCharType="begin"/>
      </w:r>
      <w:r>
        <w:instrText xml:space="preserve"> PAGEREF _Toc116999589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Agreements, instruments and proceedings</w:t>
      </w:r>
      <w:r>
        <w:tab/>
      </w:r>
      <w:r>
        <w:fldChar w:fldCharType="begin"/>
      </w:r>
      <w:r>
        <w:instrText xml:space="preserve"> PAGEREF _Toc116999590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Final reports on the operations of the Superannuation Board</w:t>
      </w:r>
      <w:r>
        <w:tab/>
      </w:r>
      <w:r>
        <w:fldChar w:fldCharType="begin"/>
      </w:r>
      <w:r>
        <w:instrText xml:space="preserve"> PAGEREF _Toc116999591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Consents to investments</w:t>
      </w:r>
      <w:r>
        <w:tab/>
      </w:r>
      <w:r>
        <w:fldChar w:fldCharType="begin"/>
      </w:r>
      <w:r>
        <w:instrText xml:space="preserve"> PAGEREF _Toc116999592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Staff</w:t>
      </w:r>
      <w:r>
        <w:tab/>
      </w:r>
      <w:r>
        <w:fldChar w:fldCharType="begin"/>
      </w:r>
      <w:r>
        <w:instrText xml:space="preserve"> PAGEREF _Toc116999593 \h </w:instrText>
      </w:r>
      <w:r>
        <w:fldChar w:fldCharType="separate"/>
      </w:r>
      <w:r>
        <w:t>144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References to the Superannuation Board in laws</w:t>
      </w:r>
      <w:r>
        <w:tab/>
      </w:r>
      <w:r>
        <w:fldChar w:fldCharType="begin"/>
      </w:r>
      <w:r>
        <w:instrText xml:space="preserve"> PAGEREF _Toc116999594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_Toc116999596 \h </w:instrText>
      </w:r>
      <w:r>
        <w:fldChar w:fldCharType="separate"/>
      </w:r>
      <w:r>
        <w:t>146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_Toc116999597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No. 13 of 1968 s. 2.]</w:t>
      </w:r>
    </w:p>
    <w:p>
      <w:pPr>
        <w:pStyle w:val="Heading5"/>
        <w:rPr>
          <w:snapToGrid w:val="0"/>
        </w:rPr>
      </w:pPr>
      <w:bookmarkStart w:id="3" w:name="_Toc11699945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vertAlign w:val="superscript"/>
        </w:rPr>
        <w:t> 1</w:t>
      </w:r>
      <w:r>
        <w:rPr>
          <w:snapToGrid w:val="0"/>
        </w:rPr>
        <w:t>.</w:t>
      </w:r>
    </w:p>
    <w:p>
      <w:pPr>
        <w:pStyle w:val="Heading5"/>
        <w:rPr>
          <w:snapToGrid w:val="0"/>
        </w:rPr>
      </w:pPr>
      <w:bookmarkStart w:id="4" w:name="_Toc11699945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Deleted: No. 57 of 1986 s. 4.] </w:t>
      </w:r>
    </w:p>
    <w:p>
      <w:pPr>
        <w:pStyle w:val="Heading2"/>
      </w:pPr>
      <w:bookmarkStart w:id="5" w:name="_Toc116997816"/>
      <w:bookmarkStart w:id="6" w:name="_Toc116999127"/>
      <w:bookmarkStart w:id="7" w:name="_Toc116999452"/>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r>
        <w:rPr>
          <w:rStyle w:val="CharPartText"/>
        </w:rPr>
        <w:t xml:space="preserve"> </w:t>
      </w:r>
    </w:p>
    <w:p>
      <w:pPr>
        <w:pStyle w:val="Heading5"/>
        <w:rPr>
          <w:snapToGrid w:val="0"/>
        </w:rPr>
      </w:pPr>
      <w:bookmarkStart w:id="8" w:name="_Toc116999453"/>
      <w:r>
        <w:rPr>
          <w:rStyle w:val="CharSectno"/>
        </w:rPr>
        <w:t>4</w:t>
      </w:r>
      <w:r>
        <w:rPr>
          <w:snapToGrid w:val="0"/>
        </w:rPr>
        <w:t>.</w:t>
      </w:r>
      <w:r>
        <w:rPr>
          <w:snapToGrid w:val="0"/>
        </w:rPr>
        <w:tab/>
        <w:t>Construction</w:t>
      </w:r>
      <w:bookmarkEnd w:id="8"/>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9" w:name="_Toc116999454"/>
      <w:r>
        <w:rPr>
          <w:rStyle w:val="CharSectno"/>
        </w:rPr>
        <w:t>5</w:t>
      </w:r>
      <w:r>
        <w:rPr>
          <w:snapToGrid w:val="0"/>
        </w:rPr>
        <w:t>.</w:t>
      </w:r>
      <w:r>
        <w:rPr>
          <w:snapToGrid w:val="0"/>
        </w:rPr>
        <w:tab/>
        <w:t>Saving provisions</w:t>
      </w:r>
      <w:bookmarkEnd w:id="9"/>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10" w:name="_Toc116999455"/>
      <w:r>
        <w:rPr>
          <w:rStyle w:val="CharSectno"/>
        </w:rPr>
        <w:t>6</w:t>
      </w:r>
      <w:r>
        <w:rPr>
          <w:snapToGrid w:val="0"/>
        </w:rPr>
        <w:t>.</w:t>
      </w:r>
      <w:r>
        <w:rPr>
          <w:snapToGrid w:val="0"/>
        </w:rPr>
        <w:tab/>
        <w:t>Interpretation</w:t>
      </w:r>
      <w:bookmarkEnd w:id="1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Actuary</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r>
      <w:r>
        <w:rPr>
          <w:rStyle w:val="CharDefText"/>
        </w:rPr>
        <w:t>actuarial reserve portion of contributions</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lastRenderedPageBreak/>
        <w:tab/>
      </w:r>
      <w:r>
        <w:rPr>
          <w:rStyle w:val="CharDefText"/>
        </w:rPr>
        <w:t>children</w:t>
      </w:r>
      <w:r>
        <w:t xml:space="preserve"> includes children adopted by a contributor or by a pensioner who has been a contributor and dependent on him at the time of his death;</w:t>
      </w:r>
    </w:p>
    <w:p>
      <w:pPr>
        <w:pStyle w:val="Defstart"/>
      </w:pPr>
      <w:r>
        <w:rPr>
          <w:b/>
        </w:rPr>
        <w:tab/>
      </w:r>
      <w:r>
        <w:rPr>
          <w:rStyle w:val="CharDefText"/>
        </w:rPr>
        <w:t>contributor</w:t>
      </w:r>
      <w:r>
        <w:t xml:space="preserve"> means an employee who is or has been contributing under this Act otherwise than as a qualified contributor;</w:t>
      </w:r>
    </w:p>
    <w:p>
      <w:pPr>
        <w:pStyle w:val="Defstart"/>
      </w:pPr>
      <w:r>
        <w:rPr>
          <w:b/>
        </w:rPr>
        <w:tab/>
      </w:r>
      <w:r>
        <w:rPr>
          <w:rStyle w:val="CharDefText"/>
        </w:rPr>
        <w:t>department</w:t>
      </w:r>
      <w:r>
        <w:t xml:space="preserve"> means any department under the administration of a Minister of the Crown in the Government of the State and includes the Western Power Corporation, the Water Corporation</w:t>
      </w:r>
      <w:r>
        <w:rPr>
          <w:vertAlign w:val="superscript"/>
        </w:rPr>
        <w:t>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t xml:space="preserve">The term </w:t>
      </w:r>
      <w:r>
        <w:rPr>
          <w:rStyle w:val="CharDefText"/>
        </w:rPr>
        <w:t>department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t>Provided that — </w:t>
      </w:r>
    </w:p>
    <w:p>
      <w:pPr>
        <w:pStyle w:val="Defpara"/>
      </w:pPr>
      <w:r>
        <w:tab/>
        <w:t>(i)</w:t>
      </w:r>
      <w:r>
        <w:tab/>
        <w:t xml:space="preserve">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t>
      </w:r>
      <w:r>
        <w:lastRenderedPageBreak/>
        <w:t>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r>
      <w:r>
        <w:rPr>
          <w:rStyle w:val="CharDefText"/>
          <w:spacing w:val="-2"/>
        </w:rPr>
        <w:t>employee</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 </w:t>
      </w:r>
      <w:r>
        <w:rPr>
          <w:spacing w:val="-2"/>
          <w:vertAlign w:val="superscript"/>
        </w:rPr>
        <w:t>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lastRenderedPageBreak/>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r>
      <w:r>
        <w:rPr>
          <w:rStyle w:val="CharDefText"/>
        </w:rPr>
        <w:t>hospital board</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r>
      <w:r>
        <w:rPr>
          <w:rStyle w:val="CharDefText"/>
        </w:rPr>
        <w:t>member of the Police Force</w:t>
      </w:r>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r>
      <w:r>
        <w:rPr>
          <w:rStyle w:val="CharDefText"/>
        </w:rPr>
        <w:t>Minister</w:t>
      </w:r>
      <w:r>
        <w:t xml:space="preserve"> means the Minister of the Crown from time to time charged with the administration of this Act;</w:t>
      </w:r>
    </w:p>
    <w:p>
      <w:pPr>
        <w:pStyle w:val="Defstart"/>
        <w:spacing w:before="60"/>
      </w:pPr>
      <w:r>
        <w:rPr>
          <w:b/>
        </w:rPr>
        <w:tab/>
      </w:r>
      <w:r>
        <w:rPr>
          <w:rStyle w:val="CharDefText"/>
        </w:rPr>
        <w:t>Police Benefit Fund</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r>
      <w:r>
        <w:rPr>
          <w:rStyle w:val="CharDefText"/>
        </w:rPr>
        <w:t>qualified contributor</w:t>
      </w:r>
      <w:r>
        <w:t xml:space="preserve"> means an employee who elects to contribute to the Fund the special contribution in respect of a pension to his widow and children as provided for in section 34(2) and (4);</w:t>
      </w:r>
    </w:p>
    <w:p>
      <w:pPr>
        <w:pStyle w:val="Defstart"/>
        <w:spacing w:before="60"/>
      </w:pPr>
      <w:r>
        <w:rPr>
          <w:b/>
        </w:rPr>
        <w:tab/>
      </w:r>
      <w:r>
        <w:rPr>
          <w:rStyle w:val="CharDefText"/>
        </w:rPr>
        <w:t>Railway Death Benefit and Endowment Fund</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r>
      <w:r>
        <w:rPr>
          <w:rStyle w:val="CharDefText"/>
        </w:rPr>
        <w:t>salary</w:t>
      </w:r>
      <w:r>
        <w:t xml:space="preserve"> means salary or wages and includes the value of allowances such as allowances for rent, house allowed rent free, light, fuel, rations and fees allowed regularly, as emoluments of </w:t>
      </w:r>
      <w:r>
        <w:lastRenderedPageBreak/>
        <w:t>office, but does not include bonuses, overtime payments or allowances for forage, equipment, climatic disadvantages or travelling expenses;</w:t>
      </w:r>
    </w:p>
    <w:p>
      <w:pPr>
        <w:pStyle w:val="Defstart"/>
        <w:spacing w:before="60"/>
      </w:pPr>
      <w:r>
        <w:rPr>
          <w:b/>
        </w:rPr>
        <w:tab/>
      </w:r>
      <w:r>
        <w:rPr>
          <w:rStyle w:val="CharDefText"/>
        </w:rPr>
        <w:t>service</w:t>
      </w:r>
      <w:r>
        <w:t xml:space="preserve"> means service under or employment by or under the State in any department;</w:t>
      </w:r>
    </w:p>
    <w:p>
      <w:pPr>
        <w:pStyle w:val="Defstart"/>
      </w:pPr>
      <w:r>
        <w:rPr>
          <w:b/>
        </w:rPr>
        <w:tab/>
      </w:r>
      <w:r>
        <w:rPr>
          <w:rStyle w:val="CharDefText"/>
        </w:rPr>
        <w:t>student child</w:t>
      </w:r>
      <w:r>
        <w:t xml:space="preserve"> means a child who is not less than 16 years of age but is less than 25 years of age and is receiving full</w:t>
      </w:r>
      <w:r>
        <w:noBreakHyphen/>
        <w:t>time education at a school, college or university;</w:t>
      </w:r>
    </w:p>
    <w:p>
      <w:pPr>
        <w:pStyle w:val="Defstart"/>
      </w:pPr>
      <w:r>
        <w:rPr>
          <w:b/>
        </w:rPr>
        <w:tab/>
      </w:r>
      <w:r>
        <w:rPr>
          <w:rStyle w:val="CharDefText"/>
        </w:rPr>
        <w:t>term appointee</w:t>
      </w:r>
      <w:r>
        <w:t xml:space="preserve"> means an employee whose appointment, whether or not to a statutory office, is for a determinate period but does not include an employee to whom subsection (3) applies;</w:t>
      </w:r>
    </w:p>
    <w:p>
      <w:pPr>
        <w:pStyle w:val="Defstart"/>
      </w:pPr>
      <w:r>
        <w:rPr>
          <w:b/>
        </w:rPr>
        <w:tab/>
      </w:r>
      <w:r>
        <w:rPr>
          <w:rStyle w:val="CharDefText"/>
        </w:rPr>
        <w:t>the Board</w:t>
      </w:r>
      <w:r>
        <w:t xml:space="preserve"> means the Government Employees Superannuation Board under the </w:t>
      </w:r>
      <w:r>
        <w:rPr>
          <w:i/>
        </w:rPr>
        <w:t>State Superannuation Act 2000</w:t>
      </w:r>
      <w:r>
        <w:t>;</w:t>
      </w:r>
    </w:p>
    <w:p>
      <w:pPr>
        <w:pStyle w:val="Defstart"/>
      </w:pPr>
      <w:r>
        <w:rPr>
          <w:b/>
        </w:rPr>
        <w:tab/>
      </w:r>
      <w:r>
        <w:rPr>
          <w:rStyle w:val="CharDefText"/>
        </w:rPr>
        <w:t>the Fund</w:t>
      </w:r>
      <w:r>
        <w:t xml:space="preserve"> means the Superannuation Fund established by this Act;</w:t>
      </w:r>
    </w:p>
    <w:p>
      <w:pPr>
        <w:pStyle w:val="Defstart"/>
      </w:pPr>
      <w:r>
        <w:rPr>
          <w:b/>
        </w:rPr>
        <w:tab/>
      </w:r>
      <w:r>
        <w:rPr>
          <w:rStyle w:val="CharDefText"/>
        </w:rPr>
        <w:t>the Provident Account</w:t>
      </w:r>
      <w:r>
        <w:t xml:space="preserve"> means the Provident Account established under Part VA;</w:t>
      </w:r>
    </w:p>
    <w:p>
      <w:pPr>
        <w:pStyle w:val="Defstart"/>
      </w:pPr>
      <w:r>
        <w:rPr>
          <w:b/>
        </w:rPr>
        <w:tab/>
      </w:r>
      <w:r>
        <w:rPr>
          <w:rStyle w:val="CharDefText"/>
        </w:rPr>
        <w:t>the maximum age for retirement</w:t>
      </w:r>
      <w:r>
        <w:t xml:space="preserve"> means the age of 65 years, or, in the case of a contributor, the age for whose retirement is fixed by law at an earlier age than 65 years, the age so fixed;</w:t>
      </w:r>
    </w:p>
    <w:p>
      <w:pPr>
        <w:pStyle w:val="Defstart"/>
      </w:pPr>
      <w:r>
        <w:rPr>
          <w:b/>
        </w:rPr>
        <w:tab/>
      </w:r>
      <w:r>
        <w:rPr>
          <w:rStyle w:val="CharDefText"/>
        </w:rPr>
        <w:t>the 1987 Act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 xml:space="preserve">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w:t>
      </w:r>
      <w:r>
        <w:rPr>
          <w:snapToGrid w:val="0"/>
        </w:rPr>
        <w:lastRenderedPageBreak/>
        <w:t>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lastRenderedPageBreak/>
        <w:tab/>
        <w:t>[Section 6 amended: No. 43 of 1939 s. 3; No. 55 of 1945 s. 2; No. 65 of 1947 s. 3; No. 39 of 1950 s. 4; No. 61 of 1960 s. 3; No. 50 of 1961 s. 3; No. 43 of 1963 s. 2; No. 101 of 1964 s. 2; No. 75 of 1973 s. 3; No. 134 of 1976 s. 3; No. 76 of 1979 s. 2; No. 23 of 1982 s. 2; No. 30 of 1984 s. 3; No. 17 of 1987 s. 4; No. 6 of 1994 s. 13; No. 32 of 1994 s. 16; No. 89 of 1994 s. 109; No. 14 of 1995 s. 44; No. 73 of 1995 s. 188; No. 14 of 1996 s. 4; No. 57 of 1997 s. 117(1); No. 5 of 1999 s. 25; No. 58 of 1999 s. 108; No. 24 of 2000 s. 14(13); No. 8 of 2008 s. 20; amended in Gazette 16 Feb 2001 p. 1017; 30 Dec 2003 p. 5726; 25 Jun 2004 p. 2232</w:t>
      </w:r>
      <w:r>
        <w:noBreakHyphen/>
        <w:t xml:space="preserve">3; 13 Apr 2007 p. 1611-12.] </w:t>
      </w:r>
    </w:p>
    <w:p>
      <w:pPr>
        <w:pStyle w:val="Heading5"/>
        <w:rPr>
          <w:snapToGrid w:val="0"/>
        </w:rPr>
      </w:pPr>
      <w:bookmarkStart w:id="11" w:name="_Toc116999456"/>
      <w:r>
        <w:rPr>
          <w:rStyle w:val="CharSectno"/>
        </w:rPr>
        <w:t>6AA</w:t>
      </w:r>
      <w:r>
        <w:rPr>
          <w:snapToGrid w:val="0"/>
        </w:rPr>
        <w:t>.</w:t>
      </w:r>
      <w:r>
        <w:rPr>
          <w:snapToGrid w:val="0"/>
        </w:rPr>
        <w:tab/>
      </w:r>
      <w:r>
        <w:rPr>
          <w:i/>
          <w:snapToGrid w:val="0"/>
        </w:rPr>
        <w:t>De facto</w:t>
      </w:r>
      <w:r>
        <w:rPr>
          <w:snapToGrid w:val="0"/>
        </w:rPr>
        <w:t xml:space="preserve"> spouses</w:t>
      </w:r>
      <w:bookmarkEnd w:id="11"/>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deleted]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No. 8 of 1993 s. 65; amended in Gazette 28 Jun 2002 p. 3033.] </w:t>
      </w:r>
    </w:p>
    <w:p>
      <w:pPr>
        <w:pStyle w:val="Heading5"/>
        <w:rPr>
          <w:snapToGrid w:val="0"/>
        </w:rPr>
      </w:pPr>
      <w:bookmarkStart w:id="12" w:name="_Toc116999457"/>
      <w:r>
        <w:rPr>
          <w:rStyle w:val="CharSectno"/>
        </w:rPr>
        <w:lastRenderedPageBreak/>
        <w:t>6A</w:t>
      </w:r>
      <w:r>
        <w:rPr>
          <w:snapToGrid w:val="0"/>
        </w:rPr>
        <w:t>.</w:t>
      </w:r>
      <w:r>
        <w:rPr>
          <w:snapToGrid w:val="0"/>
        </w:rPr>
        <w:tab/>
        <w:t>Admission to Fund of certain employees of Civil Service Association</w:t>
      </w:r>
      <w:bookmarkEnd w:id="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Association</w:t>
      </w:r>
      <w:r>
        <w:t xml:space="preserve"> means the body corporate under the name of The Civil Service Association of Western Australia;</w:t>
      </w:r>
    </w:p>
    <w:p>
      <w:pPr>
        <w:pStyle w:val="Defstart"/>
      </w:pPr>
      <w:r>
        <w:rPr>
          <w:b/>
        </w:rPr>
        <w:tab/>
      </w:r>
      <w:r>
        <w:rPr>
          <w:rStyle w:val="CharDefText"/>
        </w:rPr>
        <w:t>the existing Association scheme</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lastRenderedPageBreak/>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No. 75 of 1973 s. 4.] </w:t>
      </w:r>
    </w:p>
    <w:p>
      <w:pPr>
        <w:pStyle w:val="Heading5"/>
        <w:rPr>
          <w:snapToGrid w:val="0"/>
        </w:rPr>
      </w:pPr>
      <w:bookmarkStart w:id="13" w:name="_Toc116999458"/>
      <w:r>
        <w:rPr>
          <w:rStyle w:val="CharSectno"/>
        </w:rPr>
        <w:t>6B</w:t>
      </w:r>
      <w:r>
        <w:rPr>
          <w:snapToGrid w:val="0"/>
        </w:rPr>
        <w:t>.</w:t>
      </w:r>
      <w:r>
        <w:rPr>
          <w:snapToGrid w:val="0"/>
        </w:rPr>
        <w:tab/>
        <w:t>Eligibility of certain statutory office holders to contribute</w:t>
      </w:r>
      <w:bookmarkEnd w:id="13"/>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Superannuation and Family Benefits Amendment Act 1982</w:t>
      </w:r>
      <w:r>
        <w:rPr>
          <w:snapToGrid w:val="0"/>
        </w:rPr>
        <w:t xml:space="preserve">, a person not being an employee for the purposes of this Act was </w:t>
      </w:r>
      <w:r>
        <w:rPr>
          <w:snapToGrid w:val="0"/>
        </w:rPr>
        <w:lastRenderedPageBreak/>
        <w:t>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No. 23 of 1982 s. 3.] </w:t>
      </w:r>
    </w:p>
    <w:p>
      <w:pPr>
        <w:pStyle w:val="Heading5"/>
      </w:pPr>
      <w:bookmarkStart w:id="14" w:name="_Toc116999459"/>
      <w:r>
        <w:rPr>
          <w:rStyle w:val="CharSectno"/>
        </w:rPr>
        <w:t>7</w:t>
      </w:r>
      <w:r>
        <w:t>.</w:t>
      </w:r>
      <w:r>
        <w:tab/>
        <w:t>Certain employees who become part</w:t>
      </w:r>
      <w:r>
        <w:noBreakHyphen/>
        <w:t>time may continue as contributors or subscribers</w:t>
      </w:r>
      <w:bookmarkEnd w:id="14"/>
    </w:p>
    <w:p>
      <w:pPr>
        <w:pStyle w:val="Subsection"/>
      </w:pPr>
      <w:r>
        <w:tab/>
        <w:t>(1)</w:t>
      </w:r>
      <w:r>
        <w:tab/>
        <w:t>In this section —</w:t>
      </w:r>
    </w:p>
    <w:p>
      <w:pPr>
        <w:pStyle w:val="Defstart"/>
      </w:pPr>
      <w:r>
        <w:tab/>
      </w:r>
      <w:r>
        <w:rPr>
          <w:rStyle w:val="CharDefText"/>
        </w:rPr>
        <w:t>accepted part</w:t>
      </w:r>
      <w:r>
        <w:rPr>
          <w:rStyle w:val="CharDefText"/>
        </w:rPr>
        <w:noBreakHyphen/>
        <w:t>time employee</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lastRenderedPageBreak/>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lastRenderedPageBreak/>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 2001 p. 1017-19; amended in Gazette 29 Jun 2001 p. 3106.]</w:t>
      </w:r>
    </w:p>
    <w:p>
      <w:pPr>
        <w:pStyle w:val="Ednotepart"/>
      </w:pPr>
      <w:r>
        <w:t>[Part II (Sections 8-23).  Deleted: No. 17 of 1987 s. 6.]</w:t>
      </w:r>
    </w:p>
    <w:p>
      <w:pPr>
        <w:pStyle w:val="Heading2"/>
      </w:pPr>
      <w:bookmarkStart w:id="15" w:name="_Toc116997824"/>
      <w:bookmarkStart w:id="16" w:name="_Toc116999135"/>
      <w:bookmarkStart w:id="17" w:name="_Toc116999460"/>
      <w:r>
        <w:rPr>
          <w:rStyle w:val="CharPartNo"/>
        </w:rPr>
        <w:lastRenderedPageBreak/>
        <w:t>Part III</w:t>
      </w:r>
      <w:r>
        <w:rPr>
          <w:rStyle w:val="CharDivNo"/>
        </w:rPr>
        <w:t> </w:t>
      </w:r>
      <w:r>
        <w:t>—</w:t>
      </w:r>
      <w:r>
        <w:rPr>
          <w:rStyle w:val="CharDivText"/>
        </w:rPr>
        <w:t> </w:t>
      </w:r>
      <w:r>
        <w:rPr>
          <w:rStyle w:val="CharPartText"/>
        </w:rPr>
        <w:t>The Superannuation Fund</w:t>
      </w:r>
      <w:bookmarkEnd w:id="15"/>
      <w:bookmarkEnd w:id="16"/>
      <w:bookmarkEnd w:id="17"/>
      <w:r>
        <w:rPr>
          <w:rStyle w:val="CharPartText"/>
        </w:rPr>
        <w:t xml:space="preserve"> </w:t>
      </w:r>
    </w:p>
    <w:p>
      <w:pPr>
        <w:pStyle w:val="Heading5"/>
        <w:rPr>
          <w:snapToGrid w:val="0"/>
        </w:rPr>
      </w:pPr>
      <w:bookmarkStart w:id="18" w:name="_Toc116999461"/>
      <w:r>
        <w:rPr>
          <w:rStyle w:val="CharSectno"/>
        </w:rPr>
        <w:t>24</w:t>
      </w:r>
      <w:r>
        <w:rPr>
          <w:snapToGrid w:val="0"/>
        </w:rPr>
        <w:t>.</w:t>
      </w:r>
      <w:r>
        <w:rPr>
          <w:snapToGrid w:val="0"/>
        </w:rPr>
        <w:tab/>
        <w:t>Establishment of the Fund</w:t>
      </w:r>
      <w:bookmarkEnd w:id="18"/>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No. 55 of 1945 s. 8; No. 17 of 1987 s. 7; No. 49 of 1996 s. 64; amended in Gazette 16 Feb 2001 p. 1019.] </w:t>
      </w:r>
    </w:p>
    <w:p>
      <w:pPr>
        <w:pStyle w:val="Heading5"/>
        <w:rPr>
          <w:snapToGrid w:val="0"/>
        </w:rPr>
      </w:pPr>
      <w:bookmarkStart w:id="19" w:name="_Toc116999462"/>
      <w:r>
        <w:rPr>
          <w:rStyle w:val="CharSectno"/>
        </w:rPr>
        <w:t>24A</w:t>
      </w:r>
      <w:r>
        <w:rPr>
          <w:snapToGrid w:val="0"/>
        </w:rPr>
        <w:t>.</w:t>
      </w:r>
      <w:r>
        <w:rPr>
          <w:snapToGrid w:val="0"/>
        </w:rPr>
        <w:tab/>
        <w:t>Establishment of Indexation Account</w:t>
      </w:r>
      <w:bookmarkEnd w:id="19"/>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 xml:space="preserve">income in respect of amounts from time to time standing to the credit of the Indexation Account calculated at the average rate of investment income earned during the </w:t>
      </w:r>
      <w:r>
        <w:rPr>
          <w:snapToGrid w:val="0"/>
        </w:rPr>
        <w:lastRenderedPageBreak/>
        <w:t>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No. 30 of 1984 s. 5; amended: No. 78 of 1985 s. 3; No. 17 of 1987 s. 8; No. 49 of 1996 s. 64; amended in Gazette 16 Feb 2001 p. 1019; 18 Jan 2008 p. 155.] </w:t>
      </w:r>
    </w:p>
    <w:p>
      <w:pPr>
        <w:pStyle w:val="Ednotesection"/>
      </w:pPr>
      <w:r>
        <w:t>[</w:t>
      </w:r>
      <w:r>
        <w:rPr>
          <w:b/>
        </w:rPr>
        <w:t>25, 26, 27.</w:t>
      </w:r>
      <w:r>
        <w:tab/>
        <w:t>Deleted: No. 17 of 1987 s. 9.]</w:t>
      </w:r>
    </w:p>
    <w:p>
      <w:pPr>
        <w:pStyle w:val="Ednotesection"/>
      </w:pPr>
      <w:r>
        <w:t>[</w:t>
      </w:r>
      <w:r>
        <w:rPr>
          <w:b/>
        </w:rPr>
        <w:t>28.</w:t>
      </w:r>
      <w:r>
        <w:tab/>
        <w:t xml:space="preserve">Deleted: No. 98 of 1985 s. 3] </w:t>
      </w:r>
    </w:p>
    <w:p>
      <w:pPr>
        <w:pStyle w:val="Ednotesection"/>
      </w:pPr>
      <w:r>
        <w:t>[</w:t>
      </w:r>
      <w:r>
        <w:rPr>
          <w:b/>
        </w:rPr>
        <w:t>29.</w:t>
      </w:r>
      <w:r>
        <w:tab/>
        <w:t xml:space="preserve">Deleted: No. 17 of 1987 s. 9.] </w:t>
      </w:r>
    </w:p>
    <w:p>
      <w:pPr>
        <w:pStyle w:val="Heading5"/>
        <w:rPr>
          <w:snapToGrid w:val="0"/>
        </w:rPr>
      </w:pPr>
      <w:bookmarkStart w:id="20" w:name="_Toc116999463"/>
      <w:r>
        <w:rPr>
          <w:rStyle w:val="CharSectno"/>
        </w:rPr>
        <w:t>30</w:t>
      </w:r>
      <w:r>
        <w:rPr>
          <w:snapToGrid w:val="0"/>
        </w:rPr>
        <w:t>.</w:t>
      </w:r>
      <w:r>
        <w:rPr>
          <w:snapToGrid w:val="0"/>
        </w:rPr>
        <w:tab/>
        <w:t>Investigation by actuary</w:t>
      </w:r>
      <w:bookmarkEnd w:id="20"/>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lastRenderedPageBreak/>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 xml:space="preserve">The remuneration paid to any actuary appointed by the Board in relation to any investigation made by him under this section </w:t>
      </w:r>
      <w:r>
        <w:rPr>
          <w:snapToGrid w:val="0"/>
        </w:rPr>
        <w:lastRenderedPageBreak/>
        <w:t>shall be deemed to be part of the general expenses of the Board incurred in the administration of this Act.</w:t>
      </w:r>
    </w:p>
    <w:p>
      <w:pPr>
        <w:pStyle w:val="Footnotesection"/>
      </w:pPr>
      <w:r>
        <w:tab/>
        <w:t xml:space="preserve">[Section 30 amended: No. 65 of 1947 s. 4; No. 106 of 1965 s. 3; No. 134 of 1976 s. 5; No. 30 of 1984 s. 6; No. 17 of 1987 s. 10; No. 8 of 1993 s. 66; No. 49 of 1996 s. 64; amended in Gazette 16 Feb 2001 p. 1019.] </w:t>
      </w:r>
    </w:p>
    <w:p>
      <w:pPr>
        <w:pStyle w:val="Heading2"/>
      </w:pPr>
      <w:bookmarkStart w:id="21" w:name="_Toc116997828"/>
      <w:bookmarkStart w:id="22" w:name="_Toc116999139"/>
      <w:bookmarkStart w:id="23" w:name="_Toc116999464"/>
      <w:r>
        <w:rPr>
          <w:rStyle w:val="CharPartNo"/>
        </w:rPr>
        <w:lastRenderedPageBreak/>
        <w:t>Part IV</w:t>
      </w:r>
      <w:r>
        <w:t> — </w:t>
      </w:r>
      <w:r>
        <w:rPr>
          <w:rStyle w:val="CharPartText"/>
        </w:rPr>
        <w:t>Contributions</w:t>
      </w:r>
      <w:bookmarkEnd w:id="21"/>
      <w:bookmarkEnd w:id="22"/>
      <w:bookmarkEnd w:id="23"/>
      <w:r>
        <w:rPr>
          <w:rStyle w:val="CharPartText"/>
        </w:rPr>
        <w:t xml:space="preserve"> </w:t>
      </w:r>
    </w:p>
    <w:p>
      <w:pPr>
        <w:pStyle w:val="Heading3"/>
        <w:rPr>
          <w:snapToGrid w:val="0"/>
        </w:rPr>
      </w:pPr>
      <w:bookmarkStart w:id="24" w:name="_Toc116997829"/>
      <w:bookmarkStart w:id="25" w:name="_Toc116999140"/>
      <w:bookmarkStart w:id="26" w:name="_Toc116999465"/>
      <w:r>
        <w:rPr>
          <w:rStyle w:val="CharDivNo"/>
        </w:rPr>
        <w:t>Division 1</w:t>
      </w:r>
      <w:r>
        <w:rPr>
          <w:snapToGrid w:val="0"/>
        </w:rPr>
        <w:t> — </w:t>
      </w:r>
      <w:r>
        <w:rPr>
          <w:rStyle w:val="CharDivText"/>
        </w:rPr>
        <w:t>Contributions by employees</w:t>
      </w:r>
      <w:bookmarkEnd w:id="24"/>
      <w:bookmarkEnd w:id="25"/>
      <w:bookmarkEnd w:id="26"/>
      <w:r>
        <w:rPr>
          <w:rStyle w:val="CharDivText"/>
        </w:rPr>
        <w:t xml:space="preserve"> </w:t>
      </w:r>
    </w:p>
    <w:p>
      <w:pPr>
        <w:pStyle w:val="Heading5"/>
        <w:rPr>
          <w:snapToGrid w:val="0"/>
        </w:rPr>
      </w:pPr>
      <w:bookmarkStart w:id="27" w:name="_Toc116999466"/>
      <w:r>
        <w:rPr>
          <w:rStyle w:val="CharSectno"/>
        </w:rPr>
        <w:t>31</w:t>
      </w:r>
      <w:r>
        <w:rPr>
          <w:snapToGrid w:val="0"/>
        </w:rPr>
        <w:t>.</w:t>
      </w:r>
      <w:r>
        <w:rPr>
          <w:snapToGrid w:val="0"/>
        </w:rPr>
        <w:tab/>
        <w:t>Continuation of contributions</w:t>
      </w:r>
      <w:bookmarkEnd w:id="27"/>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No. 17 of 1987 s. 11; amended in Gazette 16 Feb 2001 p. 1020.] </w:t>
      </w:r>
    </w:p>
    <w:p>
      <w:pPr>
        <w:pStyle w:val="Heading5"/>
        <w:rPr>
          <w:snapToGrid w:val="0"/>
        </w:rPr>
      </w:pPr>
      <w:bookmarkStart w:id="28" w:name="_Toc116999467"/>
      <w:r>
        <w:rPr>
          <w:rStyle w:val="CharSectno"/>
        </w:rPr>
        <w:t>32</w:t>
      </w:r>
      <w:r>
        <w:rPr>
          <w:snapToGrid w:val="0"/>
        </w:rPr>
        <w:t>.</w:t>
      </w:r>
      <w:r>
        <w:rPr>
          <w:snapToGrid w:val="0"/>
        </w:rPr>
        <w:tab/>
        <w:t>Election to become a contributor</w:t>
      </w:r>
      <w:bookmarkEnd w:id="28"/>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lastRenderedPageBreak/>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lastRenderedPageBreak/>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No. 134 of 1976 s. 6; amended: No. 57 of 1986 s. 6; No. 17 of 1987 s. 12; No. 103 of 1994 s. 18.] </w:t>
      </w:r>
    </w:p>
    <w:p>
      <w:pPr>
        <w:pStyle w:val="Heading5"/>
        <w:rPr>
          <w:snapToGrid w:val="0"/>
        </w:rPr>
      </w:pPr>
      <w:bookmarkStart w:id="29" w:name="_Toc116999468"/>
      <w:r>
        <w:rPr>
          <w:rStyle w:val="CharSectno"/>
        </w:rPr>
        <w:t>32A</w:t>
      </w:r>
      <w:r>
        <w:rPr>
          <w:snapToGrid w:val="0"/>
        </w:rPr>
        <w:t>.</w:t>
      </w:r>
      <w:r>
        <w:rPr>
          <w:snapToGrid w:val="0"/>
        </w:rPr>
        <w:tab/>
        <w:t>Contributions where employee formerly contributed to similar fund in the service of the Commonwealth and certain States</w:t>
      </w:r>
      <w:bookmarkEnd w:id="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employee</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r>
      <w:r>
        <w:rPr>
          <w:rStyle w:val="CharDefText"/>
        </w:rPr>
        <w:t>former employment</w:t>
      </w:r>
      <w:r>
        <w:t xml:space="preserve"> means employment by the Commonwealth or any other State;</w:t>
      </w:r>
    </w:p>
    <w:p>
      <w:pPr>
        <w:pStyle w:val="Defstart"/>
      </w:pPr>
      <w:r>
        <w:rPr>
          <w:b/>
        </w:rPr>
        <w:tab/>
      </w:r>
      <w:r>
        <w:rPr>
          <w:rStyle w:val="CharDefText"/>
        </w:rPr>
        <w:t>similar fund</w:t>
      </w:r>
      <w:r>
        <w:t xml:space="preserve"> means a fund or account established under the law applying to the former employment and providing for </w:t>
      </w:r>
      <w:r>
        <w:lastRenderedPageBreak/>
        <w:t>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No. 15 of 1973 s. 5; amended: No. 134 of 1976 s. 7; No. 49 of 1996 s. 64.] </w:t>
      </w:r>
    </w:p>
    <w:p>
      <w:pPr>
        <w:pStyle w:val="Heading5"/>
        <w:rPr>
          <w:snapToGrid w:val="0"/>
        </w:rPr>
      </w:pPr>
      <w:bookmarkStart w:id="30" w:name="_Toc116999469"/>
      <w:r>
        <w:rPr>
          <w:rStyle w:val="CharSectno"/>
        </w:rPr>
        <w:t>33</w:t>
      </w:r>
      <w:r>
        <w:rPr>
          <w:snapToGrid w:val="0"/>
        </w:rPr>
        <w:t>.</w:t>
      </w:r>
      <w:r>
        <w:rPr>
          <w:snapToGrid w:val="0"/>
        </w:rPr>
        <w:tab/>
        <w:t>Provisions in relation to contributors who are also contributors to certain statutory funds</w:t>
      </w:r>
      <w:bookmarkEnd w:id="3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Where an employee, who elects to become a contributor under this Act, is employed in the Police Department of the State and is liable to contribute to the Police Benefit Fund, such employee </w:t>
      </w:r>
      <w:r>
        <w:rPr>
          <w:snapToGrid w:val="0"/>
        </w:rPr>
        <w:lastRenderedPageBreak/>
        <w:t>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 xml:space="preserve">where the amount held by the Board as aforesaid can be applied only as to a part thereof for the purpose mentioned in paragraph (b), the amount shall, at the option of the employee, be applied as to such part for the purpose mentioned in paragraph (b) and hereafter the </w:t>
      </w:r>
      <w:r>
        <w:rPr>
          <w:snapToGrid w:val="0"/>
        </w:rPr>
        <w:lastRenderedPageBreak/>
        <w:t>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lastRenderedPageBreak/>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 xml:space="preserve">where the amount held by the Board as aforesaid can be applied only as to a part thereof for the purpose mentioned in subparagraph (b), the amount shall, at the option of the employee, be applied as to such part for the purpose mentioned in subparagraph (b), and thereafter </w:t>
      </w:r>
      <w:r>
        <w:rPr>
          <w:snapToGrid w:val="0"/>
        </w:rPr>
        <w:lastRenderedPageBreak/>
        <w:t>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No. 65 of 1947 s. 5; No. 49 of 1996 s. 64.] </w:t>
      </w:r>
    </w:p>
    <w:p>
      <w:pPr>
        <w:pStyle w:val="Heading5"/>
        <w:spacing w:before="240"/>
        <w:rPr>
          <w:snapToGrid w:val="0"/>
        </w:rPr>
      </w:pPr>
      <w:bookmarkStart w:id="31" w:name="_Toc116999470"/>
      <w:r>
        <w:rPr>
          <w:rStyle w:val="CharSectno"/>
        </w:rPr>
        <w:t>34</w:t>
      </w:r>
      <w:r>
        <w:rPr>
          <w:snapToGrid w:val="0"/>
        </w:rPr>
        <w:t>.</w:t>
      </w:r>
      <w:r>
        <w:rPr>
          <w:snapToGrid w:val="0"/>
        </w:rPr>
        <w:tab/>
        <w:t xml:space="preserve">Provisions relating to employees who are qualified for superannuation allowance under the </w:t>
      </w:r>
      <w:r>
        <w:rPr>
          <w:i/>
          <w:snapToGrid w:val="0"/>
        </w:rPr>
        <w:t>Superannuation Act 1871</w:t>
      </w:r>
      <w:bookmarkEnd w:id="31"/>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lastRenderedPageBreak/>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 xml:space="preserve">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w:t>
      </w:r>
      <w:r>
        <w:rPr>
          <w:snapToGrid w:val="0"/>
        </w:rPr>
        <w:lastRenderedPageBreak/>
        <w:t>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lastRenderedPageBreak/>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No. 65 of 1947 s. 5; No. 49 of 1996 s. 64.] </w:t>
      </w:r>
    </w:p>
    <w:p>
      <w:pPr>
        <w:pStyle w:val="Ednotesection"/>
        <w:spacing w:before="240"/>
        <w:ind w:left="890" w:hanging="890"/>
      </w:pPr>
      <w:r>
        <w:t>[</w:t>
      </w:r>
      <w:r>
        <w:rPr>
          <w:b/>
        </w:rPr>
        <w:t>35.</w:t>
      </w:r>
      <w:r>
        <w:tab/>
        <w:t xml:space="preserve">Deleted: No. 134 of 1976 s. 8.] </w:t>
      </w:r>
    </w:p>
    <w:p>
      <w:pPr>
        <w:pStyle w:val="Heading5"/>
        <w:spacing w:before="240"/>
        <w:rPr>
          <w:snapToGrid w:val="0"/>
        </w:rPr>
      </w:pPr>
      <w:bookmarkStart w:id="32" w:name="_Toc116999471"/>
      <w:r>
        <w:rPr>
          <w:rStyle w:val="CharSectno"/>
        </w:rPr>
        <w:t>36</w:t>
      </w:r>
      <w:r>
        <w:rPr>
          <w:snapToGrid w:val="0"/>
        </w:rPr>
        <w:t>.</w:t>
      </w:r>
      <w:r>
        <w:rPr>
          <w:snapToGrid w:val="0"/>
        </w:rPr>
        <w:tab/>
        <w:t>Commencement and cessation of contributions</w:t>
      </w:r>
      <w:bookmarkEnd w:id="32"/>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 xml:space="preserve">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w:t>
      </w:r>
      <w:r>
        <w:rPr>
          <w:snapToGrid w:val="0"/>
        </w:rPr>
        <w:lastRenderedPageBreak/>
        <w:t>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lastRenderedPageBreak/>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lastRenderedPageBreak/>
        <w:tab/>
        <w:t>[Section 36</w:t>
      </w:r>
      <w:r>
        <w:rPr>
          <w:vertAlign w:val="superscript"/>
        </w:rPr>
        <w:t xml:space="preserve"> 8</w:t>
      </w:r>
      <w:r>
        <w:t xml:space="preserve"> amended: No. 43 of 1939 s. 7; No. 39 of 1950 s. 6; No. 25 of 1951 s. 2; No. 36 of 1955 s. 2; No. 75 of 1973 s. 6.] </w:t>
      </w:r>
    </w:p>
    <w:p>
      <w:pPr>
        <w:pStyle w:val="Heading5"/>
      </w:pPr>
      <w:bookmarkStart w:id="33" w:name="_Toc116999472"/>
      <w:r>
        <w:rPr>
          <w:rStyle w:val="CharSectno"/>
        </w:rPr>
        <w:t>36A</w:t>
      </w:r>
      <w:r>
        <w:t>.</w:t>
      </w:r>
      <w:r>
        <w:tab/>
        <w:t>Contributions under salary sacrifice agreement</w:t>
      </w:r>
      <w:bookmarkEnd w:id="33"/>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rStyle w:val="CharDefText"/>
        </w:rPr>
        <w:t>salary sacrifice agreement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 2001 p. 1020.]</w:t>
      </w:r>
    </w:p>
    <w:p>
      <w:pPr>
        <w:pStyle w:val="Heading3"/>
        <w:spacing w:before="280"/>
        <w:rPr>
          <w:snapToGrid w:val="0"/>
        </w:rPr>
      </w:pPr>
      <w:bookmarkStart w:id="34" w:name="_Toc116997837"/>
      <w:bookmarkStart w:id="35" w:name="_Toc116999148"/>
      <w:bookmarkStart w:id="36" w:name="_Toc116999473"/>
      <w:r>
        <w:rPr>
          <w:rStyle w:val="CharDivNo"/>
        </w:rPr>
        <w:t>Division 2</w:t>
      </w:r>
      <w:r>
        <w:rPr>
          <w:snapToGrid w:val="0"/>
        </w:rPr>
        <w:t> — </w:t>
      </w:r>
      <w:r>
        <w:rPr>
          <w:rStyle w:val="CharDivText"/>
        </w:rPr>
        <w:t>Scale of units</w:t>
      </w:r>
      <w:bookmarkEnd w:id="34"/>
      <w:bookmarkEnd w:id="35"/>
      <w:bookmarkEnd w:id="36"/>
      <w:r>
        <w:rPr>
          <w:rStyle w:val="CharDivText"/>
        </w:rPr>
        <w:t xml:space="preserve"> </w:t>
      </w:r>
    </w:p>
    <w:p>
      <w:pPr>
        <w:pStyle w:val="Heading5"/>
        <w:spacing w:before="240"/>
        <w:rPr>
          <w:snapToGrid w:val="0"/>
        </w:rPr>
      </w:pPr>
      <w:bookmarkStart w:id="37" w:name="_Toc116999474"/>
      <w:r>
        <w:rPr>
          <w:rStyle w:val="CharSectno"/>
        </w:rPr>
        <w:t>37</w:t>
      </w:r>
      <w:r>
        <w:rPr>
          <w:snapToGrid w:val="0"/>
        </w:rPr>
        <w:t>.</w:t>
      </w:r>
      <w:r>
        <w:rPr>
          <w:snapToGrid w:val="0"/>
        </w:rPr>
        <w:tab/>
        <w:t>Scale of units of pension</w:t>
      </w:r>
      <w:bookmarkEnd w:id="37"/>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 xml:space="preserve">having commenced contributing before that day in respect of any number of units elects to contribute after that day for an increase in the number of units, in which case scale B applies </w:t>
      </w:r>
      <w:r>
        <w:rPr>
          <w:snapToGrid w:val="0"/>
        </w:rPr>
        <w:lastRenderedPageBreak/>
        <w:t>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lastRenderedPageBreak/>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lastRenderedPageBreak/>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deleted]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 xml:space="preserve">if he has attained the age of 40 years, or, being an employee at the commencement of this Act, was not less </w:t>
      </w:r>
      <w:r>
        <w:rPr>
          <w:snapToGrid w:val="0"/>
        </w:rPr>
        <w:lastRenderedPageBreak/>
        <w:t>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lastRenderedPageBreak/>
        <w:tab/>
        <w:t>(iii)</w:t>
      </w:r>
      <w:r>
        <w:rPr>
          <w:snapToGrid w:val="0"/>
        </w:rPr>
        <w:tab/>
        <w:t xml:space="preserve">for the purpose of paragraph (ii) of this proviso the </w:t>
      </w:r>
      <w:r>
        <w:rPr>
          <w:rStyle w:val="CharDefText"/>
        </w:rPr>
        <w:t>metropolitan area</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w:t>
      </w:r>
      <w:r>
        <w:rPr>
          <w:snapToGrid w:val="0"/>
        </w:rPr>
        <w:lastRenderedPageBreak/>
        <w:t xml:space="preserve">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lastRenderedPageBreak/>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w:t>
      </w:r>
      <w:r>
        <w:rPr>
          <w:snapToGrid w:val="0"/>
          <w:spacing w:val="-2"/>
        </w:rPr>
        <w:lastRenderedPageBreak/>
        <w:t>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 xml:space="preserve">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w:t>
      </w:r>
      <w:r>
        <w:rPr>
          <w:snapToGrid w:val="0"/>
        </w:rPr>
        <w:lastRenderedPageBreak/>
        <w:t>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lastRenderedPageBreak/>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rStyle w:val="CharDefText"/>
        </w:rPr>
        <w:t>the relevant time</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lastRenderedPageBreak/>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rStyle w:val="CharDefText"/>
        </w:rPr>
        <w:t>the relevant period</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r>
      <w:r>
        <w:rPr>
          <w:rStyle w:val="CharDefText"/>
        </w:rPr>
        <w:t>non</w:t>
      </w:r>
      <w:r>
        <w:rPr>
          <w:rStyle w:val="CharDefText"/>
        </w:rPr>
        <w:noBreakHyphen/>
        <w:t>contributory unit</w:t>
      </w:r>
      <w:r>
        <w:t xml:space="preserve"> means a unit of pension as defined by section 37A;</w:t>
      </w:r>
    </w:p>
    <w:p>
      <w:pPr>
        <w:pStyle w:val="Defstart"/>
      </w:pPr>
      <w:r>
        <w:rPr>
          <w:b/>
        </w:rPr>
        <w:tab/>
      </w:r>
      <w:r>
        <w:rPr>
          <w:rStyle w:val="CharDefText"/>
        </w:rPr>
        <w:t>primary unit entitlement</w:t>
      </w:r>
      <w:r>
        <w:t>, in relation to a contributor, means the number of units specified in column 3 of Scale B opposite to the salary group in column one within which the contributor’s salary falls;</w:t>
      </w:r>
    </w:p>
    <w:p>
      <w:pPr>
        <w:pStyle w:val="Defstart"/>
      </w:pPr>
      <w:r>
        <w:rPr>
          <w:b/>
        </w:rPr>
        <w:tab/>
      </w:r>
      <w:r>
        <w:rPr>
          <w:rStyle w:val="CharDefText"/>
        </w:rPr>
        <w:t>Scale B</w:t>
      </w:r>
      <w:r>
        <w:t xml:space="preserve"> means Scale B appended to subsection (1);</w:t>
      </w:r>
    </w:p>
    <w:p>
      <w:pPr>
        <w:pStyle w:val="Defstart"/>
      </w:pPr>
      <w:r>
        <w:rPr>
          <w:b/>
        </w:rPr>
        <w:tab/>
      </w:r>
      <w:r>
        <w:rPr>
          <w:rStyle w:val="CharDefText"/>
        </w:rPr>
        <w:t>total unit entitlement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rStyle w:val="CharDefText"/>
        </w:rPr>
        <w:t>primary unit entitlement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pt;height:30.7pt" o:ole="" fillcolor="window">
            <v:imagedata r:id="rId20" o:title=""/>
          </v:shape>
          <o:OLEObject Type="Embed" ProgID="Equation.3" ShapeID="_x0000_i1025" DrawAspect="Content" ObjectID="_1727849849"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lastRenderedPageBreak/>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No. 43 of 1939 s. 8; No. 55 of 1945 s. 10; No. 65 of 1947 s. 8; No. 35 of 1950 s. 7; No. 25 of 1951 s. 2; No. 36 of 1955 s. 3; No. 55 of 1957 s. 2; No. 61 of 1960 s. 3; No. 43 of 1963 s. 4; No. 101 of 1964 s. 3; No. 106 of 1965 s. 4; No. 27 of 1969 s. 4; No. 108 of 1970 s. 4; No. 75 of 1973 s. 4; No. 47 of 1974 s. 5; No. 134 of 1976 s. 9; No. 17 of 1987 s. 13; No. 73 of 1994 s. 4.] </w:t>
      </w:r>
    </w:p>
    <w:p>
      <w:pPr>
        <w:pStyle w:val="Heading5"/>
        <w:rPr>
          <w:snapToGrid w:val="0"/>
        </w:rPr>
      </w:pPr>
      <w:bookmarkStart w:id="38" w:name="_Toc116999475"/>
      <w:r>
        <w:rPr>
          <w:rStyle w:val="CharSectno"/>
        </w:rPr>
        <w:t>37A</w:t>
      </w:r>
      <w:r>
        <w:rPr>
          <w:snapToGrid w:val="0"/>
        </w:rPr>
        <w:t>.</w:t>
      </w:r>
      <w:r>
        <w:rPr>
          <w:snapToGrid w:val="0"/>
        </w:rPr>
        <w:tab/>
        <w:t>Non</w:t>
      </w:r>
      <w:r>
        <w:rPr>
          <w:snapToGrid w:val="0"/>
        </w:rPr>
        <w:noBreakHyphen/>
        <w:t>contributory units of pension</w:t>
      </w:r>
      <w:bookmarkEnd w:id="38"/>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lastRenderedPageBreak/>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w:t>
      </w:r>
      <w:r>
        <w:rPr>
          <w:snapToGrid w:val="0"/>
        </w:rPr>
        <w:lastRenderedPageBreak/>
        <w:t xml:space="preserve">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No. 108 of 1970 s. 5; amended: No. 75 of 1973 s. 8; No. 6 of 1993 s. 11; No. 8 of 1993 s. 67; No. 49 of 1996 s. 64.] </w:t>
      </w:r>
    </w:p>
    <w:p>
      <w:pPr>
        <w:pStyle w:val="Ednotesection"/>
      </w:pPr>
      <w:r>
        <w:t>[</w:t>
      </w:r>
      <w:r>
        <w:rPr>
          <w:b/>
        </w:rPr>
        <w:t>37B.</w:t>
      </w:r>
      <w:r>
        <w:tab/>
        <w:t xml:space="preserve">Deleted: No. 17 of 1987 s. 14.] </w:t>
      </w:r>
    </w:p>
    <w:p>
      <w:pPr>
        <w:pStyle w:val="Heading5"/>
        <w:rPr>
          <w:snapToGrid w:val="0"/>
        </w:rPr>
      </w:pPr>
      <w:bookmarkStart w:id="39" w:name="_Toc116999476"/>
      <w:r>
        <w:rPr>
          <w:rStyle w:val="CharSectno"/>
        </w:rPr>
        <w:t>38</w:t>
      </w:r>
      <w:r>
        <w:rPr>
          <w:snapToGrid w:val="0"/>
        </w:rPr>
        <w:t>.</w:t>
      </w:r>
      <w:r>
        <w:rPr>
          <w:snapToGrid w:val="0"/>
        </w:rPr>
        <w:tab/>
        <w:t>Units in excess of 2 units optional</w:t>
      </w:r>
      <w:bookmarkEnd w:id="39"/>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 xml:space="preserve">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w:t>
      </w:r>
      <w:r>
        <w:rPr>
          <w:snapToGrid w:val="0"/>
        </w:rPr>
        <w:lastRenderedPageBreak/>
        <w:t>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pPr>
      <w:r>
        <w:tab/>
        <w:t>(2A)</w:t>
      </w:r>
      <w:r>
        <w:tab/>
        <w:t xml:space="preserve">If any contributions are held in the Fund to the credit of a contributor under subsection (2) when payment of the contributor’s pension commences, the Board must pay the contributions and accrued interest to the contributor on or before the later of the following — </w:t>
      </w:r>
    </w:p>
    <w:p>
      <w:pPr>
        <w:pStyle w:val="Indenta"/>
      </w:pPr>
      <w:r>
        <w:tab/>
        <w:t>(a)</w:t>
      </w:r>
      <w:r>
        <w:tab/>
        <w:t xml:space="preserve">the day that is 3 months after the day on which payment of the pension commences; </w:t>
      </w:r>
    </w:p>
    <w:p>
      <w:pPr>
        <w:pStyle w:val="Indenta"/>
      </w:pPr>
      <w:r>
        <w:tab/>
        <w:t>(b)</w:t>
      </w:r>
      <w:r>
        <w:tab/>
        <w:t xml:space="preserve">the day that is 3 months after the commencement of the </w:t>
      </w:r>
      <w:r>
        <w:rPr>
          <w:i/>
        </w:rPr>
        <w:t>State Superannuation Amendment Regulations (No. 2) 2022</w:t>
      </w:r>
      <w:r>
        <w:t xml:space="preserve"> regulation 7.</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No. 9 of 1981 s. 3; amended: No. 17 of 1987 s. 15; No. 8 of 1993 s. 68; SL 2022/173 r. 7.] </w:t>
      </w:r>
    </w:p>
    <w:p>
      <w:pPr>
        <w:pStyle w:val="Heading5"/>
        <w:rPr>
          <w:snapToGrid w:val="0"/>
        </w:rPr>
      </w:pPr>
      <w:bookmarkStart w:id="40" w:name="_Toc116999477"/>
      <w:r>
        <w:rPr>
          <w:rStyle w:val="CharSectno"/>
        </w:rPr>
        <w:t>39</w:t>
      </w:r>
      <w:r>
        <w:rPr>
          <w:snapToGrid w:val="0"/>
        </w:rPr>
        <w:t>.</w:t>
      </w:r>
      <w:r>
        <w:rPr>
          <w:snapToGrid w:val="0"/>
        </w:rPr>
        <w:tab/>
        <w:t>Employee reduced in salary</w:t>
      </w:r>
      <w:bookmarkEnd w:id="40"/>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lastRenderedPageBreak/>
        <w:tab/>
        <w:t>[Section 39</w:t>
      </w:r>
      <w:r>
        <w:rPr>
          <w:vertAlign w:val="superscript"/>
        </w:rPr>
        <w:t xml:space="preserve"> 8</w:t>
      </w:r>
      <w:r>
        <w:t xml:space="preserve"> amended: No. 55 of 1945 s. 12.] </w:t>
      </w:r>
    </w:p>
    <w:p>
      <w:pPr>
        <w:pStyle w:val="Heading5"/>
        <w:rPr>
          <w:snapToGrid w:val="0"/>
        </w:rPr>
      </w:pPr>
      <w:bookmarkStart w:id="41" w:name="_Toc116999478"/>
      <w:r>
        <w:rPr>
          <w:rStyle w:val="CharSectno"/>
        </w:rPr>
        <w:t>39A</w:t>
      </w:r>
      <w:r>
        <w:rPr>
          <w:snapToGrid w:val="0"/>
        </w:rPr>
        <w:t>.</w:t>
      </w:r>
      <w:r>
        <w:rPr>
          <w:snapToGrid w:val="0"/>
        </w:rPr>
        <w:tab/>
        <w:t>Withdrawal from the Fund</w:t>
      </w:r>
      <w:bookmarkEnd w:id="41"/>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deleted]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No. 57 of 1986 s. 7; amended: No. 17 of 1987 s. 16.] </w:t>
      </w:r>
    </w:p>
    <w:p>
      <w:pPr>
        <w:pStyle w:val="Heading3"/>
        <w:rPr>
          <w:snapToGrid w:val="0"/>
        </w:rPr>
      </w:pPr>
      <w:bookmarkStart w:id="42" w:name="_Toc116997843"/>
      <w:bookmarkStart w:id="43" w:name="_Toc116999154"/>
      <w:bookmarkStart w:id="44" w:name="_Toc116999479"/>
      <w:r>
        <w:rPr>
          <w:rStyle w:val="CharDivNo"/>
        </w:rPr>
        <w:lastRenderedPageBreak/>
        <w:t>Division 3</w:t>
      </w:r>
      <w:r>
        <w:rPr>
          <w:snapToGrid w:val="0"/>
        </w:rPr>
        <w:t> — </w:t>
      </w:r>
      <w:r>
        <w:rPr>
          <w:rStyle w:val="CharDivText"/>
        </w:rPr>
        <w:t>Scale of contributions by employees</w:t>
      </w:r>
      <w:bookmarkEnd w:id="42"/>
      <w:bookmarkEnd w:id="43"/>
      <w:bookmarkEnd w:id="44"/>
      <w:r>
        <w:rPr>
          <w:rStyle w:val="CharDivText"/>
        </w:rPr>
        <w:t xml:space="preserve"> </w:t>
      </w:r>
    </w:p>
    <w:p>
      <w:pPr>
        <w:pStyle w:val="Heading5"/>
        <w:rPr>
          <w:snapToGrid w:val="0"/>
        </w:rPr>
      </w:pPr>
      <w:bookmarkStart w:id="45" w:name="_Toc116999480"/>
      <w:r>
        <w:rPr>
          <w:rStyle w:val="CharSectno"/>
        </w:rPr>
        <w:t>40</w:t>
      </w:r>
      <w:r>
        <w:rPr>
          <w:snapToGrid w:val="0"/>
        </w:rPr>
        <w:t>.</w:t>
      </w:r>
      <w:r>
        <w:rPr>
          <w:snapToGrid w:val="0"/>
        </w:rPr>
        <w:tab/>
        <w:t>Contributions according to scale graduated by age at commencement</w:t>
      </w:r>
      <w:bookmarkEnd w:id="45"/>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No. 43 of 1939 s. 9; No. 65 of 1947 s. 10; No. 39 of 1950 s. 8; No. 106 of 1965 s. 6.] </w:t>
      </w:r>
    </w:p>
    <w:p>
      <w:pPr>
        <w:pStyle w:val="Heading5"/>
        <w:rPr>
          <w:snapToGrid w:val="0"/>
        </w:rPr>
      </w:pPr>
      <w:bookmarkStart w:id="46" w:name="_Toc116999481"/>
      <w:r>
        <w:rPr>
          <w:rStyle w:val="CharSectno"/>
        </w:rPr>
        <w:lastRenderedPageBreak/>
        <w:t>41</w:t>
      </w:r>
      <w:r>
        <w:rPr>
          <w:snapToGrid w:val="0"/>
        </w:rPr>
        <w:t>.</w:t>
      </w:r>
      <w:r>
        <w:rPr>
          <w:snapToGrid w:val="0"/>
        </w:rPr>
        <w:tab/>
        <w:t>Election to contribute for full pension at 60 years of age</w:t>
      </w:r>
      <w:bookmarkEnd w:id="46"/>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 xml:space="preserve">Where a contributor has made an election to contribute for a pension upon retirement at an age earlier than 65 years, the Board may, upon application by the contributor, permit him to </w:t>
      </w:r>
      <w:r>
        <w:rPr>
          <w:snapToGrid w:val="0"/>
        </w:rPr>
        <w:lastRenderedPageBreak/>
        <w:t>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pPr>
      <w:r>
        <w:tab/>
        <w:t>(3B)</w:t>
      </w:r>
      <w:r>
        <w:tab/>
        <w:t xml:space="preserve">If any contributions are held in the Fund to the credit of a contributor under subsection (3a) when payment of the contributor’s pension commences, the Board must pay the contributions and accrued interest to the contributor on or before the later of the following — </w:t>
      </w:r>
    </w:p>
    <w:p>
      <w:pPr>
        <w:pStyle w:val="Indenta"/>
      </w:pPr>
      <w:r>
        <w:tab/>
        <w:t>(a)</w:t>
      </w:r>
      <w:r>
        <w:tab/>
        <w:t xml:space="preserve">the day that is 3 months after the day on which payment of the pension commences; </w:t>
      </w:r>
    </w:p>
    <w:p>
      <w:pPr>
        <w:pStyle w:val="Indenta"/>
      </w:pPr>
      <w:r>
        <w:tab/>
        <w:t>(b)</w:t>
      </w:r>
      <w:r>
        <w:tab/>
        <w:t xml:space="preserve">the day that is 3 months after the commencement of the </w:t>
      </w:r>
      <w:r>
        <w:rPr>
          <w:i/>
        </w:rPr>
        <w:t>State Superannuation Amendment Regulations (No. 2) 2022</w:t>
      </w:r>
      <w:r>
        <w:t xml:space="preserve"> regulation 8.</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lastRenderedPageBreak/>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No. 43 of 1939 s. 10; No. 65 of 1947 s. 11; No. 61 of 1960 s. 3; No. 134 of 1976 s. 10; No. 9 of 1981 s. 4; No. 8 of 1993 s. 69; SL 2022/173 r. 8.] </w:t>
      </w:r>
    </w:p>
    <w:p>
      <w:pPr>
        <w:pStyle w:val="Heading5"/>
        <w:rPr>
          <w:snapToGrid w:val="0"/>
        </w:rPr>
      </w:pPr>
      <w:bookmarkStart w:id="47" w:name="_Toc116999482"/>
      <w:r>
        <w:rPr>
          <w:rStyle w:val="CharSectno"/>
        </w:rPr>
        <w:t>42</w:t>
      </w:r>
      <w:r>
        <w:rPr>
          <w:snapToGrid w:val="0"/>
        </w:rPr>
        <w:t>.</w:t>
      </w:r>
      <w:r>
        <w:rPr>
          <w:snapToGrid w:val="0"/>
        </w:rPr>
        <w:tab/>
        <w:t>Tables of contributions in Schedules</w:t>
      </w:r>
      <w:bookmarkEnd w:id="47"/>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 xml:space="preserve">The Governor may from time to time, on the joint recommendation of the State Government Actuary and the </w:t>
      </w:r>
      <w:r>
        <w:rPr>
          <w:snapToGrid w:val="0"/>
        </w:rPr>
        <w:lastRenderedPageBreak/>
        <w:t>Board, make regulations prescribing tables of contributions for the purposes of this Act.</w:t>
      </w:r>
    </w:p>
    <w:p>
      <w:pPr>
        <w:pStyle w:val="Footnotesection"/>
      </w:pPr>
      <w:r>
        <w:tab/>
        <w:t>[Section 42</w:t>
      </w:r>
      <w:r>
        <w:rPr>
          <w:vertAlign w:val="superscript"/>
        </w:rPr>
        <w:t xml:space="preserve"> 8</w:t>
      </w:r>
      <w:r>
        <w:t xml:space="preserve"> amended: No. 134 of 1976 s. 11.] </w:t>
      </w:r>
    </w:p>
    <w:p>
      <w:pPr>
        <w:pStyle w:val="Heading3"/>
        <w:rPr>
          <w:snapToGrid w:val="0"/>
        </w:rPr>
      </w:pPr>
      <w:bookmarkStart w:id="48" w:name="_Toc116997847"/>
      <w:bookmarkStart w:id="49" w:name="_Toc116999158"/>
      <w:bookmarkStart w:id="50" w:name="_Toc116999483"/>
      <w:r>
        <w:rPr>
          <w:rStyle w:val="CharDivNo"/>
        </w:rPr>
        <w:t>Division 3A</w:t>
      </w:r>
      <w:r>
        <w:rPr>
          <w:snapToGrid w:val="0"/>
        </w:rPr>
        <w:t> — </w:t>
      </w:r>
      <w:r>
        <w:rPr>
          <w:rStyle w:val="CharDivText"/>
        </w:rPr>
        <w:t>Reserve units of pension</w:t>
      </w:r>
      <w:bookmarkEnd w:id="48"/>
      <w:bookmarkEnd w:id="49"/>
      <w:bookmarkEnd w:id="50"/>
      <w:r>
        <w:rPr>
          <w:rStyle w:val="CharDivText"/>
        </w:rPr>
        <w:t xml:space="preserve"> </w:t>
      </w:r>
    </w:p>
    <w:p>
      <w:pPr>
        <w:pStyle w:val="Footnoteheading"/>
        <w:keepNext/>
        <w:rPr>
          <w:snapToGrid w:val="0"/>
        </w:rPr>
      </w:pPr>
      <w:r>
        <w:rPr>
          <w:snapToGrid w:val="0"/>
        </w:rPr>
        <w:tab/>
        <w:t>[Heading inserted: No. 65 of 1947 s. 12.]</w:t>
      </w:r>
    </w:p>
    <w:p>
      <w:pPr>
        <w:pStyle w:val="Heading5"/>
        <w:rPr>
          <w:snapToGrid w:val="0"/>
        </w:rPr>
      </w:pPr>
      <w:bookmarkStart w:id="51" w:name="_Toc116999484"/>
      <w:r>
        <w:rPr>
          <w:rStyle w:val="CharSectno"/>
        </w:rPr>
        <w:t>42A</w:t>
      </w:r>
      <w:r>
        <w:rPr>
          <w:snapToGrid w:val="0"/>
        </w:rPr>
        <w:t>.</w:t>
      </w:r>
      <w:r>
        <w:rPr>
          <w:snapToGrid w:val="0"/>
        </w:rPr>
        <w:tab/>
        <w:t>Reserve units of pension</w:t>
      </w:r>
      <w:bookmarkEnd w:id="51"/>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rStyle w:val="CharDefText"/>
        </w:rPr>
        <w:t>the Account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 xml:space="preserve">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w:t>
      </w:r>
      <w:r>
        <w:rPr>
          <w:snapToGrid w:val="0"/>
        </w:rPr>
        <w:lastRenderedPageBreak/>
        <w:t>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No. 65 of 1947 s. 12; amended: No. 134 of 1976 s. 12; No. 49 of 1996 s. 64.] </w:t>
      </w:r>
    </w:p>
    <w:p>
      <w:pPr>
        <w:pStyle w:val="Heading3"/>
        <w:rPr>
          <w:snapToGrid w:val="0"/>
        </w:rPr>
      </w:pPr>
      <w:bookmarkStart w:id="52" w:name="_Toc116997849"/>
      <w:bookmarkStart w:id="53" w:name="_Toc116999160"/>
      <w:bookmarkStart w:id="54" w:name="_Toc116999485"/>
      <w:r>
        <w:rPr>
          <w:rStyle w:val="CharDivNo"/>
        </w:rPr>
        <w:lastRenderedPageBreak/>
        <w:t>Division 4</w:t>
      </w:r>
      <w:r>
        <w:rPr>
          <w:snapToGrid w:val="0"/>
        </w:rPr>
        <w:t> — </w:t>
      </w:r>
      <w:r>
        <w:rPr>
          <w:rStyle w:val="CharDivText"/>
        </w:rPr>
        <w:t>Contributions by the State</w:t>
      </w:r>
      <w:bookmarkEnd w:id="52"/>
      <w:bookmarkEnd w:id="53"/>
      <w:bookmarkEnd w:id="54"/>
      <w:r>
        <w:rPr>
          <w:rStyle w:val="CharDivText"/>
        </w:rPr>
        <w:t xml:space="preserve"> </w:t>
      </w:r>
    </w:p>
    <w:p>
      <w:pPr>
        <w:pStyle w:val="Heading5"/>
        <w:spacing w:before="180"/>
        <w:rPr>
          <w:snapToGrid w:val="0"/>
        </w:rPr>
      </w:pPr>
      <w:bookmarkStart w:id="55" w:name="_Toc116999486"/>
      <w:r>
        <w:rPr>
          <w:rStyle w:val="CharSectno"/>
        </w:rPr>
        <w:t>43</w:t>
      </w:r>
      <w:r>
        <w:rPr>
          <w:snapToGrid w:val="0"/>
        </w:rPr>
        <w:t>.</w:t>
      </w:r>
      <w:r>
        <w:rPr>
          <w:snapToGrid w:val="0"/>
        </w:rPr>
        <w:tab/>
        <w:t>Payments by State where contributions by employee are at rate for age</w:t>
      </w:r>
      <w:bookmarkEnd w:id="55"/>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Acts Amendment (Superannuation and Pensions) Act 1962</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deleted] </w:t>
      </w:r>
    </w:p>
    <w:p>
      <w:pPr>
        <w:pStyle w:val="Subsection"/>
        <w:spacing w:before="120"/>
        <w:rPr>
          <w:snapToGrid w:val="0"/>
        </w:rPr>
      </w:pPr>
      <w:r>
        <w:rPr>
          <w:snapToGrid w:val="0"/>
        </w:rPr>
        <w:tab/>
        <w:t>(3)</w:t>
      </w:r>
      <w:r>
        <w:rPr>
          <w:snapToGrid w:val="0"/>
        </w:rPr>
        <w:tab/>
        <w:t xml:space="preserve">Where in accordance with paragraph (i) of the proviso to the second paragraph of the definition of “department” in section 6, fortnightly payments have been made to the Board on behalf of the State on account of the pension to which such contributor is </w:t>
      </w:r>
      <w:r>
        <w:rPr>
          <w:snapToGrid w:val="0"/>
        </w:rPr>
        <w:lastRenderedPageBreak/>
        <w:t>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No. 55 of 1945 s. 13; No. 65 of 1947 s. 13; No.25 of 1951 s. 2; No. 55 of 1957 s. 2; No. 65 of 1962 s. 4; No. 106 of 1965 s. 7; No. 6 of 1993 s. 11; No. 49 of 1996 s. 64.] </w:t>
      </w:r>
    </w:p>
    <w:p>
      <w:pPr>
        <w:pStyle w:val="Heading5"/>
        <w:spacing w:before="180"/>
        <w:rPr>
          <w:snapToGrid w:val="0"/>
        </w:rPr>
      </w:pPr>
      <w:bookmarkStart w:id="56" w:name="_Toc116999487"/>
      <w:r>
        <w:rPr>
          <w:rStyle w:val="CharSectno"/>
        </w:rPr>
        <w:t>43A</w:t>
      </w:r>
      <w:r>
        <w:rPr>
          <w:snapToGrid w:val="0"/>
        </w:rPr>
        <w:t>.</w:t>
      </w:r>
      <w:r>
        <w:rPr>
          <w:snapToGrid w:val="0"/>
        </w:rPr>
        <w:tab/>
        <w:t>Special provisions for certain contributors</w:t>
      </w:r>
      <w:bookmarkEnd w:id="56"/>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No. 19 of 1958 s. 2.] </w:t>
      </w:r>
    </w:p>
    <w:p>
      <w:pPr>
        <w:pStyle w:val="Heading5"/>
        <w:spacing w:before="180"/>
        <w:rPr>
          <w:snapToGrid w:val="0"/>
        </w:rPr>
      </w:pPr>
      <w:bookmarkStart w:id="57" w:name="_Toc116999488"/>
      <w:r>
        <w:rPr>
          <w:rStyle w:val="CharSectno"/>
        </w:rPr>
        <w:t>44</w:t>
      </w:r>
      <w:r>
        <w:rPr>
          <w:snapToGrid w:val="0"/>
        </w:rPr>
        <w:t>.</w:t>
      </w:r>
      <w:r>
        <w:rPr>
          <w:snapToGrid w:val="0"/>
        </w:rPr>
        <w:tab/>
        <w:t>Payments by State where contributions by employee are not at rate for age</w:t>
      </w:r>
      <w:bookmarkEnd w:id="57"/>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lastRenderedPageBreak/>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Acts Amendment (Superannuation and Pensions) Act 1962</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w:t>
      </w:r>
      <w:r>
        <w:rPr>
          <w:snapToGrid w:val="0"/>
          <w:spacing w:val="2"/>
        </w:rPr>
        <w:lastRenderedPageBreak/>
        <w:t>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No. 39 of 1950 s. 9; No. 25 of 1951 s. 2; No. 55 of 1957 s. 2; No. 65 of 1962 s. 5; No. 106 of 1965 s. 8; No. 6 of 1993 s. 11; No. 49 of 1996 s. 64.] </w:t>
      </w:r>
    </w:p>
    <w:p>
      <w:pPr>
        <w:pStyle w:val="Heading5"/>
        <w:spacing w:before="180"/>
        <w:rPr>
          <w:snapToGrid w:val="0"/>
        </w:rPr>
      </w:pPr>
      <w:bookmarkStart w:id="58" w:name="_Toc116999489"/>
      <w:r>
        <w:rPr>
          <w:rStyle w:val="CharSectno"/>
        </w:rPr>
        <w:t>45</w:t>
      </w:r>
      <w:r>
        <w:rPr>
          <w:snapToGrid w:val="0"/>
        </w:rPr>
        <w:t>.</w:t>
      </w:r>
      <w:r>
        <w:rPr>
          <w:snapToGrid w:val="0"/>
        </w:rPr>
        <w:tab/>
        <w:t>No payment by the State in respect of pension to widow of qualified contributor</w:t>
      </w:r>
      <w:bookmarkEnd w:id="58"/>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No. 49 of 1996 s. 64.] </w:t>
      </w:r>
    </w:p>
    <w:p>
      <w:pPr>
        <w:pStyle w:val="Heading5"/>
        <w:spacing w:before="180"/>
        <w:rPr>
          <w:snapToGrid w:val="0"/>
        </w:rPr>
      </w:pPr>
      <w:bookmarkStart w:id="59" w:name="_Toc116999490"/>
      <w:r>
        <w:rPr>
          <w:rStyle w:val="CharSectno"/>
        </w:rPr>
        <w:t>46</w:t>
      </w:r>
      <w:r>
        <w:rPr>
          <w:snapToGrid w:val="0"/>
        </w:rPr>
        <w:t>.</w:t>
      </w:r>
      <w:r>
        <w:rPr>
          <w:snapToGrid w:val="0"/>
        </w:rPr>
        <w:tab/>
        <w:t>Payments from Consolidated Fund</w:t>
      </w:r>
      <w:bookmarkEnd w:id="59"/>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No. 6 of 1993 s. 11; No. 49 of 1996 s. 64.]</w:t>
      </w:r>
    </w:p>
    <w:p>
      <w:pPr>
        <w:pStyle w:val="Heading5"/>
        <w:spacing w:before="180"/>
        <w:rPr>
          <w:snapToGrid w:val="0"/>
        </w:rPr>
      </w:pPr>
      <w:bookmarkStart w:id="60" w:name="_Toc116999491"/>
      <w:r>
        <w:rPr>
          <w:rStyle w:val="CharSectno"/>
        </w:rPr>
        <w:t>46A</w:t>
      </w:r>
      <w:r>
        <w:rPr>
          <w:snapToGrid w:val="0"/>
        </w:rPr>
        <w:t>.</w:t>
      </w:r>
      <w:r>
        <w:rPr>
          <w:snapToGrid w:val="0"/>
        </w:rPr>
        <w:tab/>
        <w:t>Increase of pension</w:t>
      </w:r>
      <w:bookmarkEnd w:id="60"/>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lastRenderedPageBreak/>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No. 78 of 1967 s. 4; amended: No. 6 of 1993 s. 11; No. 49 of 1996 s. 64.] </w:t>
      </w:r>
    </w:p>
    <w:p>
      <w:pPr>
        <w:pStyle w:val="Heading5"/>
        <w:spacing w:before="240"/>
        <w:rPr>
          <w:snapToGrid w:val="0"/>
        </w:rPr>
      </w:pPr>
      <w:bookmarkStart w:id="61" w:name="_Toc116999492"/>
      <w:r>
        <w:rPr>
          <w:rStyle w:val="CharSectno"/>
        </w:rPr>
        <w:t>46AB</w:t>
      </w:r>
      <w:r>
        <w:rPr>
          <w:snapToGrid w:val="0"/>
        </w:rPr>
        <w:t>.</w:t>
      </w:r>
      <w:r>
        <w:rPr>
          <w:snapToGrid w:val="0"/>
        </w:rPr>
        <w:tab/>
        <w:t>Increase in Fund share of pension</w:t>
      </w:r>
      <w:bookmarkEnd w:id="61"/>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lastRenderedPageBreak/>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lastRenderedPageBreak/>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No. 75 of 1973 s. 10; amended: No. 134 of 1976 s. 13; No. 76 of 1979 s. 3; No. 49 of 1996 s. 64.] </w:t>
      </w:r>
    </w:p>
    <w:p>
      <w:pPr>
        <w:pStyle w:val="Heading5"/>
        <w:spacing w:before="180"/>
        <w:rPr>
          <w:snapToGrid w:val="0"/>
        </w:rPr>
      </w:pPr>
      <w:bookmarkStart w:id="62" w:name="_Toc116999493"/>
      <w:r>
        <w:rPr>
          <w:rStyle w:val="CharSectno"/>
        </w:rPr>
        <w:t>46B</w:t>
      </w:r>
      <w:r>
        <w:rPr>
          <w:snapToGrid w:val="0"/>
        </w:rPr>
        <w:t>.</w:t>
      </w:r>
      <w:r>
        <w:rPr>
          <w:snapToGrid w:val="0"/>
        </w:rPr>
        <w:tab/>
        <w:t>Supplementary units of pension</w:t>
      </w:r>
      <w:bookmarkEnd w:id="62"/>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lastRenderedPageBreak/>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lastRenderedPageBreak/>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No. 108 of 1970 s. 6; amended: No. 6 of 1993 s. 11; No. 8 of 1993 s. 70; No. 49 of 1996 s. 64.]</w:t>
      </w:r>
    </w:p>
    <w:p>
      <w:pPr>
        <w:pStyle w:val="Heading5"/>
        <w:rPr>
          <w:snapToGrid w:val="0"/>
        </w:rPr>
      </w:pPr>
      <w:bookmarkStart w:id="63" w:name="_Toc116999494"/>
      <w:r>
        <w:rPr>
          <w:rStyle w:val="CharSectno"/>
        </w:rPr>
        <w:t>46C</w:t>
      </w:r>
      <w:r>
        <w:rPr>
          <w:snapToGrid w:val="0"/>
        </w:rPr>
        <w:t>.</w:t>
      </w:r>
      <w:r>
        <w:rPr>
          <w:snapToGrid w:val="0"/>
        </w:rPr>
        <w:tab/>
        <w:t>Alteration of rates of certain pensions</w:t>
      </w:r>
      <w:bookmarkEnd w:id="63"/>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r>
      <w:r>
        <w:rPr>
          <w:rStyle w:val="CharDefText"/>
        </w:rPr>
        <w:t>Index</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pay</w:t>
      </w:r>
      <w:r>
        <w:rPr>
          <w:rStyle w:val="CharDefText"/>
        </w:rPr>
        <w:noBreakHyphen/>
        <w:t>day</w:t>
      </w:r>
      <w:r>
        <w:t xml:space="preserve"> means a day on which a fortnightly instalment of a pension is payable.</w:t>
      </w:r>
    </w:p>
    <w:p>
      <w:pPr>
        <w:pStyle w:val="Subsection"/>
        <w:spacing w:before="120"/>
        <w:rPr>
          <w:snapToGrid w:val="0"/>
        </w:rPr>
      </w:pPr>
      <w:r>
        <w:rPr>
          <w:snapToGrid w:val="0"/>
        </w:rPr>
        <w:tab/>
        <w:t>(2)</w:t>
      </w:r>
      <w:r>
        <w:rPr>
          <w:snapToGrid w:val="0"/>
        </w:rPr>
        <w:tab/>
        <w:t xml:space="preserve">Subject to this section, every pension payable under this Act to a former contributor shall be adjusted by the Board in the period </w:t>
      </w:r>
      <w:r>
        <w:rPr>
          <w:snapToGrid w:val="0"/>
        </w:rPr>
        <w:lastRenderedPageBreak/>
        <w:t>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deleted]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 xml:space="preserve">Where the Index for the quarter ending at the commencement of a period referred to in subsection (2) is not greater than the Index for the quarter ending 6 months before the commencement of that period, the Board shall declare that it is </w:t>
      </w:r>
      <w:r>
        <w:rPr>
          <w:snapToGrid w:val="0"/>
        </w:rPr>
        <w:lastRenderedPageBreak/>
        <w:t>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deleted]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No. 75 of 1973 s. 11; amended: No. 30 of 1984 s. 7; No. 78 of 1985 s. 4; No. 6 of 1993 s. 11; No. 49 of 1996 s. 64; No. 57 of 1997 s. 117(2) and (3).]</w:t>
      </w:r>
    </w:p>
    <w:p>
      <w:pPr>
        <w:pStyle w:val="Heading3"/>
        <w:rPr>
          <w:snapToGrid w:val="0"/>
        </w:rPr>
      </w:pPr>
      <w:bookmarkStart w:id="64" w:name="_Toc116997859"/>
      <w:bookmarkStart w:id="65" w:name="_Toc116999170"/>
      <w:bookmarkStart w:id="66" w:name="_Toc116999495"/>
      <w:r>
        <w:rPr>
          <w:rStyle w:val="CharDivNo"/>
        </w:rPr>
        <w:t>Division 5</w:t>
      </w:r>
      <w:r>
        <w:rPr>
          <w:snapToGrid w:val="0"/>
        </w:rPr>
        <w:t> — </w:t>
      </w:r>
      <w:r>
        <w:rPr>
          <w:rStyle w:val="CharDivText"/>
        </w:rPr>
        <w:t>General provisions as to contributions</w:t>
      </w:r>
      <w:bookmarkEnd w:id="64"/>
      <w:bookmarkEnd w:id="65"/>
      <w:bookmarkEnd w:id="66"/>
      <w:r>
        <w:rPr>
          <w:rStyle w:val="CharDivText"/>
        </w:rPr>
        <w:t xml:space="preserve"> </w:t>
      </w:r>
    </w:p>
    <w:p>
      <w:pPr>
        <w:pStyle w:val="Heading5"/>
        <w:rPr>
          <w:snapToGrid w:val="0"/>
        </w:rPr>
      </w:pPr>
      <w:bookmarkStart w:id="67" w:name="_Toc116999496"/>
      <w:r>
        <w:rPr>
          <w:rStyle w:val="CharSectno"/>
        </w:rPr>
        <w:t>47</w:t>
      </w:r>
      <w:r>
        <w:rPr>
          <w:snapToGrid w:val="0"/>
        </w:rPr>
        <w:t>.</w:t>
      </w:r>
      <w:r>
        <w:rPr>
          <w:snapToGrid w:val="0"/>
        </w:rPr>
        <w:tab/>
        <w:t>Employees on leave of absence</w:t>
      </w:r>
      <w:bookmarkEnd w:id="67"/>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68" w:name="_Toc116999497"/>
      <w:r>
        <w:rPr>
          <w:rStyle w:val="CharSectno"/>
        </w:rPr>
        <w:t>48</w:t>
      </w:r>
      <w:r>
        <w:rPr>
          <w:snapToGrid w:val="0"/>
        </w:rPr>
        <w:t>.</w:t>
      </w:r>
      <w:r>
        <w:rPr>
          <w:snapToGrid w:val="0"/>
        </w:rPr>
        <w:tab/>
        <w:t>Lump sum payments in redemption of future contributions</w:t>
      </w:r>
      <w:bookmarkEnd w:id="68"/>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lastRenderedPageBreak/>
        <w:tab/>
        <w:t>[Section 48</w:t>
      </w:r>
      <w:r>
        <w:rPr>
          <w:vertAlign w:val="superscript"/>
        </w:rPr>
        <w:t xml:space="preserve"> 8</w:t>
      </w:r>
      <w:r>
        <w:t xml:space="preserve"> inserted: No. 43 of 1939 s. 11.] </w:t>
      </w:r>
    </w:p>
    <w:p>
      <w:pPr>
        <w:pStyle w:val="Heading5"/>
        <w:rPr>
          <w:snapToGrid w:val="0"/>
        </w:rPr>
      </w:pPr>
      <w:bookmarkStart w:id="69" w:name="_Toc116999498"/>
      <w:r>
        <w:rPr>
          <w:rStyle w:val="CharSectno"/>
        </w:rPr>
        <w:t>49</w:t>
      </w:r>
      <w:r>
        <w:rPr>
          <w:snapToGrid w:val="0"/>
        </w:rPr>
        <w:t>.</w:t>
      </w:r>
      <w:r>
        <w:rPr>
          <w:snapToGrid w:val="0"/>
        </w:rPr>
        <w:tab/>
        <w:t>Interest payable on contributions in arrears</w:t>
      </w:r>
      <w:bookmarkEnd w:id="69"/>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No. 43 of 1939 s. 11; amended: No. 106 of 1965 s. 9; No. 47 of 1974 s. 6.] </w:t>
      </w:r>
    </w:p>
    <w:p>
      <w:pPr>
        <w:pStyle w:val="Heading5"/>
        <w:rPr>
          <w:snapToGrid w:val="0"/>
        </w:rPr>
      </w:pPr>
      <w:bookmarkStart w:id="70" w:name="_Toc116999499"/>
      <w:r>
        <w:rPr>
          <w:rStyle w:val="CharSectno"/>
        </w:rPr>
        <w:t>50</w:t>
      </w:r>
      <w:r>
        <w:rPr>
          <w:snapToGrid w:val="0"/>
        </w:rPr>
        <w:t>.</w:t>
      </w:r>
      <w:r>
        <w:rPr>
          <w:snapToGrid w:val="0"/>
        </w:rPr>
        <w:tab/>
        <w:t>Manner of payment — deduction from salary</w:t>
      </w:r>
      <w:bookmarkEnd w:id="70"/>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71" w:name="_Toc116999500"/>
      <w:r>
        <w:rPr>
          <w:rStyle w:val="CharSectno"/>
        </w:rPr>
        <w:t>51</w:t>
      </w:r>
      <w:r>
        <w:rPr>
          <w:snapToGrid w:val="0"/>
        </w:rPr>
        <w:t>.</w:t>
      </w:r>
      <w:r>
        <w:rPr>
          <w:snapToGrid w:val="0"/>
        </w:rPr>
        <w:tab/>
        <w:t>Continuance of contributions by qualified contributor</w:t>
      </w:r>
      <w:bookmarkEnd w:id="71"/>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w:t>
      </w:r>
      <w:r>
        <w:rPr>
          <w:snapToGrid w:val="0"/>
        </w:rPr>
        <w:lastRenderedPageBreak/>
        <w:t xml:space="preserve">form given to the Board, discontinue payment of such contributions </w:t>
      </w:r>
      <w:r>
        <w:rPr>
          <w:snapToGrid w:val="0"/>
          <w:vertAlign w:val="superscript"/>
        </w:rPr>
        <w:t>8</w:t>
      </w:r>
      <w:r>
        <w:rPr>
          <w:snapToGrid w:val="0"/>
        </w:rPr>
        <w:t>.</w:t>
      </w:r>
    </w:p>
    <w:p>
      <w:pPr>
        <w:pStyle w:val="Heading2"/>
      </w:pPr>
      <w:bookmarkStart w:id="72" w:name="_Toc116997865"/>
      <w:bookmarkStart w:id="73" w:name="_Toc116999176"/>
      <w:bookmarkStart w:id="74" w:name="_Toc116999501"/>
      <w:r>
        <w:rPr>
          <w:rStyle w:val="CharPartNo"/>
        </w:rPr>
        <w:lastRenderedPageBreak/>
        <w:t>Part V</w:t>
      </w:r>
      <w:r>
        <w:t> — </w:t>
      </w:r>
      <w:r>
        <w:rPr>
          <w:rStyle w:val="CharPartText"/>
        </w:rPr>
        <w:t>Pensions and benefits</w:t>
      </w:r>
      <w:bookmarkEnd w:id="72"/>
      <w:bookmarkEnd w:id="73"/>
      <w:bookmarkEnd w:id="74"/>
      <w:r>
        <w:rPr>
          <w:rStyle w:val="CharPartText"/>
        </w:rPr>
        <w:t xml:space="preserve"> </w:t>
      </w:r>
    </w:p>
    <w:p>
      <w:pPr>
        <w:pStyle w:val="Heading3"/>
        <w:spacing w:before="200"/>
        <w:rPr>
          <w:snapToGrid w:val="0"/>
        </w:rPr>
      </w:pPr>
      <w:bookmarkStart w:id="75" w:name="_Toc116997866"/>
      <w:bookmarkStart w:id="76" w:name="_Toc116999177"/>
      <w:bookmarkStart w:id="77" w:name="_Toc116999502"/>
      <w:r>
        <w:rPr>
          <w:rStyle w:val="CharDivNo"/>
        </w:rPr>
        <w:t>Division 1</w:t>
      </w:r>
      <w:r>
        <w:rPr>
          <w:snapToGrid w:val="0"/>
        </w:rPr>
        <w:t> — </w:t>
      </w:r>
      <w:r>
        <w:rPr>
          <w:rStyle w:val="CharDivText"/>
        </w:rPr>
        <w:t>Retirement on pension</w:t>
      </w:r>
      <w:bookmarkEnd w:id="75"/>
      <w:bookmarkEnd w:id="76"/>
      <w:bookmarkEnd w:id="77"/>
      <w:r>
        <w:rPr>
          <w:rStyle w:val="CharDivText"/>
        </w:rPr>
        <w:t xml:space="preserve"> </w:t>
      </w:r>
    </w:p>
    <w:p>
      <w:pPr>
        <w:pStyle w:val="Heading5"/>
        <w:spacing w:before="180"/>
        <w:rPr>
          <w:snapToGrid w:val="0"/>
        </w:rPr>
      </w:pPr>
      <w:bookmarkStart w:id="78" w:name="_Toc116999503"/>
      <w:r>
        <w:rPr>
          <w:rStyle w:val="CharSectno"/>
        </w:rPr>
        <w:t>52</w:t>
      </w:r>
      <w:r>
        <w:rPr>
          <w:snapToGrid w:val="0"/>
        </w:rPr>
        <w:t>.</w:t>
      </w:r>
      <w:r>
        <w:rPr>
          <w:snapToGrid w:val="0"/>
        </w:rPr>
        <w:tab/>
        <w:t>Age of compulsory retirement</w:t>
      </w:r>
      <w:bookmarkEnd w:id="78"/>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No. 75 of 1973 s. 12; amended: No. 134 of 1976 s. 14.] </w:t>
      </w:r>
    </w:p>
    <w:p>
      <w:pPr>
        <w:pStyle w:val="Heading5"/>
        <w:spacing w:before="180"/>
        <w:rPr>
          <w:snapToGrid w:val="0"/>
        </w:rPr>
      </w:pPr>
      <w:bookmarkStart w:id="79" w:name="_Toc116999504"/>
      <w:r>
        <w:rPr>
          <w:rStyle w:val="CharSectno"/>
        </w:rPr>
        <w:t>53</w:t>
      </w:r>
      <w:r>
        <w:rPr>
          <w:snapToGrid w:val="0"/>
        </w:rPr>
        <w:t>.</w:t>
      </w:r>
      <w:r>
        <w:rPr>
          <w:snapToGrid w:val="0"/>
        </w:rPr>
        <w:tab/>
        <w:t>Breakdown retirement</w:t>
      </w:r>
      <w:bookmarkEnd w:id="79"/>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80" w:name="_Toc116999505"/>
      <w:r>
        <w:rPr>
          <w:rStyle w:val="CharSectno"/>
        </w:rPr>
        <w:t>54</w:t>
      </w:r>
      <w:r>
        <w:rPr>
          <w:snapToGrid w:val="0"/>
        </w:rPr>
        <w:t>.</w:t>
      </w:r>
      <w:r>
        <w:rPr>
          <w:snapToGrid w:val="0"/>
        </w:rPr>
        <w:tab/>
        <w:t>Retrenchment and discharge</w:t>
      </w:r>
      <w:bookmarkEnd w:id="80"/>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lastRenderedPageBreak/>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No. 23 of 1982 s. 4.] </w:t>
      </w:r>
    </w:p>
    <w:p>
      <w:pPr>
        <w:pStyle w:val="Heading5"/>
        <w:rPr>
          <w:snapToGrid w:val="0"/>
        </w:rPr>
      </w:pPr>
      <w:bookmarkStart w:id="81" w:name="_Toc116999506"/>
      <w:r>
        <w:rPr>
          <w:rStyle w:val="CharSectno"/>
        </w:rPr>
        <w:t>55</w:t>
      </w:r>
      <w:r>
        <w:rPr>
          <w:snapToGrid w:val="0"/>
        </w:rPr>
        <w:t>.</w:t>
      </w:r>
      <w:r>
        <w:rPr>
          <w:snapToGrid w:val="0"/>
          <w:vertAlign w:val="superscript"/>
        </w:rPr>
        <w:t xml:space="preserve"> </w:t>
      </w:r>
      <w:r>
        <w:rPr>
          <w:snapToGrid w:val="0"/>
        </w:rPr>
        <w:tab/>
        <w:t>Dismissal</w:t>
      </w:r>
      <w:bookmarkEnd w:id="81"/>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82" w:name="_Toc116999507"/>
      <w:r>
        <w:rPr>
          <w:rStyle w:val="CharSectno"/>
        </w:rPr>
        <w:t>56</w:t>
      </w:r>
      <w:r>
        <w:rPr>
          <w:snapToGrid w:val="0"/>
        </w:rPr>
        <w:t>.</w:t>
      </w:r>
      <w:r>
        <w:rPr>
          <w:snapToGrid w:val="0"/>
        </w:rPr>
        <w:tab/>
        <w:t>Resignation</w:t>
      </w:r>
      <w:bookmarkEnd w:id="82"/>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No. 65 of 1947 s. 15; No. 78 of 1967 s. 5.] </w:t>
      </w:r>
    </w:p>
    <w:p>
      <w:pPr>
        <w:pStyle w:val="Heading3"/>
        <w:rPr>
          <w:snapToGrid w:val="0"/>
        </w:rPr>
      </w:pPr>
      <w:bookmarkStart w:id="83" w:name="_Toc116997872"/>
      <w:bookmarkStart w:id="84" w:name="_Toc116999183"/>
      <w:bookmarkStart w:id="85" w:name="_Toc116999508"/>
      <w:r>
        <w:rPr>
          <w:rStyle w:val="CharDivNo"/>
        </w:rPr>
        <w:lastRenderedPageBreak/>
        <w:t>Division 2</w:t>
      </w:r>
      <w:r>
        <w:rPr>
          <w:snapToGrid w:val="0"/>
        </w:rPr>
        <w:t> — </w:t>
      </w:r>
      <w:r>
        <w:rPr>
          <w:rStyle w:val="CharDivText"/>
        </w:rPr>
        <w:t>Grant of pensions and benefits</w:t>
      </w:r>
      <w:bookmarkEnd w:id="83"/>
      <w:bookmarkEnd w:id="84"/>
      <w:bookmarkEnd w:id="85"/>
      <w:r>
        <w:rPr>
          <w:rStyle w:val="CharDivText"/>
        </w:rPr>
        <w:t xml:space="preserve"> </w:t>
      </w:r>
    </w:p>
    <w:p>
      <w:pPr>
        <w:pStyle w:val="Ednotesection"/>
      </w:pPr>
      <w:r>
        <w:t>[</w:t>
      </w:r>
      <w:r>
        <w:rPr>
          <w:b/>
        </w:rPr>
        <w:t>57.</w:t>
      </w:r>
      <w:r>
        <w:tab/>
        <w:t xml:space="preserve">Deleted: No. 75 of 1973 s. 13.] </w:t>
      </w:r>
    </w:p>
    <w:p>
      <w:pPr>
        <w:pStyle w:val="Heading5"/>
        <w:rPr>
          <w:snapToGrid w:val="0"/>
        </w:rPr>
      </w:pPr>
      <w:bookmarkStart w:id="86" w:name="_Toc116999509"/>
      <w:r>
        <w:rPr>
          <w:rStyle w:val="CharSectno"/>
        </w:rPr>
        <w:t>58</w:t>
      </w:r>
      <w:r>
        <w:rPr>
          <w:snapToGrid w:val="0"/>
        </w:rPr>
        <w:t>.</w:t>
      </w:r>
      <w:r>
        <w:rPr>
          <w:snapToGrid w:val="0"/>
        </w:rPr>
        <w:tab/>
        <w:t>Pension units</w:t>
      </w:r>
      <w:bookmarkEnd w:id="86"/>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No. 65 of 1947 s. 16; No. 25 of 1951 s. 2; No. 55 of 1957 s. 2; No. 65 of 1962 s. 9; No. 106 of 1965 s. 11; No. 78 of 1967 s. 6.] </w:t>
      </w:r>
    </w:p>
    <w:p>
      <w:pPr>
        <w:pStyle w:val="Heading5"/>
        <w:rPr>
          <w:snapToGrid w:val="0"/>
        </w:rPr>
      </w:pPr>
      <w:bookmarkStart w:id="87" w:name="_Toc116999510"/>
      <w:r>
        <w:rPr>
          <w:rStyle w:val="CharSectno"/>
        </w:rPr>
        <w:t>59</w:t>
      </w:r>
      <w:r>
        <w:rPr>
          <w:snapToGrid w:val="0"/>
        </w:rPr>
        <w:t>.</w:t>
      </w:r>
      <w:r>
        <w:rPr>
          <w:snapToGrid w:val="0"/>
        </w:rPr>
        <w:tab/>
        <w:t>Commencing dates for payment of pension</w:t>
      </w:r>
      <w:bookmarkEnd w:id="87"/>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lastRenderedPageBreak/>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No. 43 of 1939 s. 13; amended: No. 39 of 1950 s. 12; No. 61 of 1960 s. 3; No. 50 of 1961 s. 4; No. 101 of 1964 s. 6; No. 75 of 1973 s. 14; No. 30 of 1984 s. 8.] </w:t>
      </w:r>
    </w:p>
    <w:p>
      <w:pPr>
        <w:pStyle w:val="Heading5"/>
        <w:rPr>
          <w:snapToGrid w:val="0"/>
        </w:rPr>
      </w:pPr>
      <w:bookmarkStart w:id="88" w:name="_Toc116999511"/>
      <w:r>
        <w:rPr>
          <w:rStyle w:val="CharSectno"/>
        </w:rPr>
        <w:t>60</w:t>
      </w:r>
      <w:r>
        <w:rPr>
          <w:snapToGrid w:val="0"/>
        </w:rPr>
        <w:t>.</w:t>
      </w:r>
      <w:r>
        <w:rPr>
          <w:snapToGrid w:val="0"/>
        </w:rPr>
        <w:tab/>
        <w:t>Amount of pension on retirement</w:t>
      </w:r>
      <w:bookmarkEnd w:id="88"/>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lastRenderedPageBreak/>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25pt;height:30.7pt" o:ole="" fillcolor="window">
            <v:imagedata r:id="rId22" o:title=""/>
          </v:shape>
          <o:OLEObject Type="Embed" ProgID="Equation.3" ShapeID="_x0000_i1026" DrawAspect="Content" ObjectID="_1727849850"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 xml:space="preserve">as from the date of his actual retirement continue to pay contributions at the lower rate prescribed in respect of retirement at 65 years of age until he attains the age of </w:t>
      </w:r>
      <w:r>
        <w:rPr>
          <w:snapToGrid w:val="0"/>
        </w:rPr>
        <w:lastRenderedPageBreak/>
        <w:t>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w:t>
      </w:r>
      <w:r>
        <w:rPr>
          <w:snapToGrid w:val="0"/>
        </w:rPr>
        <w:lastRenderedPageBreak/>
        <w:t xml:space="preserve">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0.9pt;height:30.7pt" o:ole="" fillcolor="window">
            <v:imagedata r:id="rId24" o:title=""/>
          </v:shape>
          <o:OLEObject Type="Embed" ProgID="Equation.3" ShapeID="_x0000_i1027" DrawAspect="Content" ObjectID="_1727849851"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w:t>
      </w:r>
      <w:r>
        <w:rPr>
          <w:snapToGrid w:val="0"/>
        </w:rPr>
        <w:lastRenderedPageBreak/>
        <w:t xml:space="preserve">the </w:t>
      </w:r>
      <w:r>
        <w:rPr>
          <w:i/>
          <w:snapToGrid w:val="0"/>
        </w:rPr>
        <w:t>Superannuation and Family Benefits Act Amendment Act 1976</w:t>
      </w:r>
      <w:r>
        <w:rPr>
          <w:snapToGrid w:val="0"/>
        </w:rPr>
        <w:t xml:space="preserve"> received the Royal Assent.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0.9pt;height:30.7pt" o:ole="" fillcolor="window">
            <v:imagedata r:id="rId26" o:title=""/>
          </v:shape>
          <o:OLEObject Type="Embed" ProgID="Equation.3" ShapeID="_x0000_i1028" DrawAspect="Content" ObjectID="_1727849852"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lastRenderedPageBreak/>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 xml:space="preserve">an amount equal to the aggregate amount of salary that the contributor would have received during such period of 12 months if salaries pertaining to the ranks held substantively by the contributor during such period had been at the same levels throughout that period as they </w:t>
      </w:r>
      <w:r>
        <w:rPr>
          <w:snapToGrid w:val="0"/>
        </w:rPr>
        <w:lastRenderedPageBreak/>
        <w:t>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No. 43 of 1939 s. 14; No. 55 of 1945 s. 14; No. 39 of 1950 s. 13; No. 61 of 1960 s. 3; No. 50 of 1961 s. 5; No. 43 of 1963 s. 6; No. 101 of 1964 s. 7; No. 78 of 1967 s. 7; No. 27 of 1969 s. 8; No. 75 of 1973 s. 15; No. 134 of 1976 s. 15; No. 30 of 1984 s. 9; No. 6 of 1993 s. 11.] </w:t>
      </w:r>
    </w:p>
    <w:p>
      <w:pPr>
        <w:pStyle w:val="Heading5"/>
        <w:rPr>
          <w:snapToGrid w:val="0"/>
        </w:rPr>
      </w:pPr>
      <w:bookmarkStart w:id="89" w:name="_Toc116999512"/>
      <w:r>
        <w:rPr>
          <w:rStyle w:val="CharSectno"/>
        </w:rPr>
        <w:t>60AA</w:t>
      </w:r>
      <w:r>
        <w:rPr>
          <w:snapToGrid w:val="0"/>
        </w:rPr>
        <w:t>.</w:t>
      </w:r>
      <w:r>
        <w:rPr>
          <w:snapToGrid w:val="0"/>
        </w:rPr>
        <w:tab/>
        <w:t>Certain contributors may elect to determine pension rights prior to retirement</w:t>
      </w:r>
      <w:bookmarkEnd w:id="89"/>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lastRenderedPageBreak/>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lastRenderedPageBreak/>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lastRenderedPageBreak/>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No. 4 of 1975 s. 2; amended: No. 134 of 1976 s. 16.] </w:t>
      </w:r>
    </w:p>
    <w:p>
      <w:pPr>
        <w:pStyle w:val="Heading5"/>
      </w:pPr>
      <w:bookmarkStart w:id="90" w:name="_Toc116999513"/>
      <w:r>
        <w:rPr>
          <w:rStyle w:val="CharSectno"/>
        </w:rPr>
        <w:t>60AB</w:t>
      </w:r>
      <w:r>
        <w:t>.</w:t>
      </w:r>
      <w:r>
        <w:tab/>
        <w:t>Contributor remaining in service: deemed retirement on election to take pension</w:t>
      </w:r>
      <w:bookmarkEnd w:id="90"/>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lastRenderedPageBreak/>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91" w:name="_Toc116999514"/>
      <w:r>
        <w:rPr>
          <w:rStyle w:val="CharSectno"/>
        </w:rPr>
        <w:t>60A</w:t>
      </w:r>
      <w:r>
        <w:rPr>
          <w:snapToGrid w:val="0"/>
        </w:rPr>
        <w:t>.</w:t>
      </w:r>
      <w:r>
        <w:rPr>
          <w:snapToGrid w:val="0"/>
        </w:rPr>
        <w:tab/>
        <w:t>Contributor remaining in service after 65 years of age</w:t>
      </w:r>
      <w:bookmarkEnd w:id="91"/>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lastRenderedPageBreak/>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No. 61 of 1960 s. 3; amended: No. 27 of 1969 s. 9; No. 47 of 1974 s. 7; No. 49 of 1996 s. 64.] </w:t>
      </w:r>
    </w:p>
    <w:p>
      <w:pPr>
        <w:pStyle w:val="Heading5"/>
        <w:rPr>
          <w:snapToGrid w:val="0"/>
        </w:rPr>
      </w:pPr>
      <w:bookmarkStart w:id="92" w:name="_Toc116999515"/>
      <w:r>
        <w:rPr>
          <w:rStyle w:val="CharSectno"/>
        </w:rPr>
        <w:t>60B</w:t>
      </w:r>
      <w:r>
        <w:rPr>
          <w:snapToGrid w:val="0"/>
        </w:rPr>
        <w:t>.</w:t>
      </w:r>
      <w:r>
        <w:rPr>
          <w:snapToGrid w:val="0"/>
        </w:rPr>
        <w:tab/>
        <w:t>Election by contributors remaining in service after 65 years of age</w:t>
      </w:r>
      <w:bookmarkEnd w:id="92"/>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 xml:space="preserve">Where a contributor who made an election under subsection (1) retires before attaining the age of 66 years, he shall be paid an amount equal to the aggregate of the amounts that he would </w:t>
      </w:r>
      <w:r>
        <w:rPr>
          <w:snapToGrid w:val="0"/>
        </w:rPr>
        <w:lastRenderedPageBreak/>
        <w:t>have received under subsection (1) if he had not made that election.</w:t>
      </w:r>
    </w:p>
    <w:p>
      <w:pPr>
        <w:pStyle w:val="Footnotesection"/>
      </w:pPr>
      <w:r>
        <w:tab/>
        <w:t xml:space="preserve">[Section 60B inserted: No. 27 of 1969 s. 10; amended: No. 49 of 1996 s. 64.] </w:t>
      </w:r>
    </w:p>
    <w:p>
      <w:pPr>
        <w:pStyle w:val="Heading5"/>
        <w:rPr>
          <w:snapToGrid w:val="0"/>
        </w:rPr>
      </w:pPr>
      <w:bookmarkStart w:id="93" w:name="_Toc116999516"/>
      <w:r>
        <w:rPr>
          <w:rStyle w:val="CharSectno"/>
        </w:rPr>
        <w:t>60C</w:t>
      </w:r>
      <w:r>
        <w:rPr>
          <w:snapToGrid w:val="0"/>
        </w:rPr>
        <w:t>.</w:t>
      </w:r>
      <w:r>
        <w:rPr>
          <w:snapToGrid w:val="0"/>
        </w:rPr>
        <w:tab/>
        <w:t>Payment of portion of pension in certain cases</w:t>
      </w:r>
      <w:bookmarkEnd w:id="93"/>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 xml:space="preserve">Where a contributor who made an election under subsection (1) retires before attaining the age of 66 years, he shall be paid an amount equal to the aggregate of the amounts that he would </w:t>
      </w:r>
      <w:r>
        <w:rPr>
          <w:snapToGrid w:val="0"/>
        </w:rPr>
        <w:lastRenderedPageBreak/>
        <w:t>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No. 27 of 1969 s. 11; amended: No. 49 of 1996 s. 64.] </w:t>
      </w:r>
    </w:p>
    <w:p>
      <w:pPr>
        <w:pStyle w:val="Heading5"/>
        <w:rPr>
          <w:snapToGrid w:val="0"/>
        </w:rPr>
      </w:pPr>
      <w:bookmarkStart w:id="94" w:name="_Toc116999517"/>
      <w:r>
        <w:rPr>
          <w:rStyle w:val="CharSectno"/>
        </w:rPr>
        <w:t>60D</w:t>
      </w:r>
      <w:r>
        <w:rPr>
          <w:snapToGrid w:val="0"/>
        </w:rPr>
        <w:t>.</w:t>
      </w:r>
      <w:r>
        <w:rPr>
          <w:snapToGrid w:val="0"/>
        </w:rPr>
        <w:tab/>
        <w:t>Commutation of Fund share of pension</w:t>
      </w:r>
      <w:bookmarkEnd w:id="94"/>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lastRenderedPageBreak/>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lastRenderedPageBreak/>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r>
      <w:r>
        <w:rPr>
          <w:rStyle w:val="CharDefText"/>
        </w:rPr>
        <w:t>appointed day</w:t>
      </w:r>
      <w:r>
        <w:t xml:space="preserve"> means 31 December 1973;</w:t>
      </w:r>
    </w:p>
    <w:p>
      <w:pPr>
        <w:pStyle w:val="Defstart"/>
        <w:spacing w:before="120"/>
      </w:pPr>
      <w:r>
        <w:rPr>
          <w:b/>
        </w:rPr>
        <w:tab/>
      </w:r>
      <w:r>
        <w:rPr>
          <w:rStyle w:val="CharDefText"/>
        </w:rPr>
        <w:t>assent day</w:t>
      </w:r>
      <w:r>
        <w:t xml:space="preserve"> means the day on which the </w:t>
      </w:r>
      <w:r>
        <w:rPr>
          <w:i/>
        </w:rPr>
        <w:t>Superannuation and Family Benefits Amendment Act 1985</w:t>
      </w:r>
      <w:r>
        <w:t xml:space="preserve"> receives the Royal Assent;</w:t>
      </w:r>
    </w:p>
    <w:p>
      <w:pPr>
        <w:pStyle w:val="Defstart"/>
        <w:spacing w:before="120"/>
      </w:pPr>
      <w:r>
        <w:rPr>
          <w:b/>
        </w:rPr>
        <w:lastRenderedPageBreak/>
        <w:tab/>
      </w:r>
      <w:r>
        <w:rPr>
          <w:rStyle w:val="CharDefText"/>
        </w:rPr>
        <w:t>equivalent entitlement: way of a lump sum payment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r>
      <w:r>
        <w:rPr>
          <w:rStyle w:val="CharDefText"/>
          <w:spacing w:val="2"/>
        </w:rPr>
        <w:t>Fund share</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r>
      <w:r>
        <w:rPr>
          <w:rStyle w:val="CharDefText"/>
        </w:rPr>
        <w:t>ineligible unit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No. 75 of 1973 s. 16; amended: No. 134 of 1976 s. 17; No. 78 of 1985 s. 5; amended in Gazette 26 May 2006 p. 1932</w:t>
      </w:r>
      <w:r>
        <w:rPr>
          <w:vertAlign w:val="superscript"/>
        </w:rPr>
        <w:t> 22</w:t>
      </w:r>
      <w:r>
        <w:t xml:space="preserve">.] </w:t>
      </w:r>
    </w:p>
    <w:p>
      <w:pPr>
        <w:pStyle w:val="Heading5"/>
      </w:pPr>
      <w:bookmarkStart w:id="95" w:name="_Toc116999518"/>
      <w:r>
        <w:rPr>
          <w:rStyle w:val="CharSectno"/>
        </w:rPr>
        <w:t>60E</w:t>
      </w:r>
      <w:r>
        <w:t>.</w:t>
      </w:r>
      <w:r>
        <w:tab/>
        <w:t>Increase in pension for contributors receiving special allowances</w:t>
      </w:r>
      <w:bookmarkEnd w:id="95"/>
    </w:p>
    <w:p>
      <w:pPr>
        <w:pStyle w:val="Subsection"/>
      </w:pPr>
      <w:r>
        <w:tab/>
        <w:t>(1)</w:t>
      </w:r>
      <w:r>
        <w:tab/>
        <w:t>In this section —</w:t>
      </w:r>
    </w:p>
    <w:p>
      <w:pPr>
        <w:pStyle w:val="Defstart"/>
      </w:pPr>
      <w:r>
        <w:tab/>
      </w:r>
      <w:r>
        <w:rPr>
          <w:rStyle w:val="CharDefText"/>
        </w:rPr>
        <w:t>pension calculation day</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lastRenderedPageBreak/>
        <w:tab/>
      </w:r>
      <w:r>
        <w:rPr>
          <w:rStyle w:val="CharDefText"/>
        </w:rPr>
        <w:t>relevant contributor</w:t>
      </w:r>
      <w:r>
        <w:t xml:space="preserve"> means a contributor who has been in receipt of a special allowance for a continuous period of not less than 12 months immediately before the pension calculation day;</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lastRenderedPageBreak/>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 2001 p. 1021-3.]</w:t>
      </w:r>
    </w:p>
    <w:p>
      <w:pPr>
        <w:pStyle w:val="Heading5"/>
      </w:pPr>
      <w:bookmarkStart w:id="96" w:name="_Toc116999519"/>
      <w:r>
        <w:rPr>
          <w:rStyle w:val="CharSectno"/>
        </w:rPr>
        <w:t>60F</w:t>
      </w:r>
      <w:r>
        <w:t>.</w:t>
      </w:r>
      <w:r>
        <w:tab/>
        <w:t>Pensioner liable to pay contributions tax may commute part of State share of pension</w:t>
      </w:r>
      <w:bookmarkEnd w:id="96"/>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lastRenderedPageBreak/>
        <w:tab/>
        <w:t>(4)</w:t>
      </w:r>
      <w:r>
        <w:tab/>
        <w:t>In this section —</w:t>
      </w:r>
    </w:p>
    <w:p>
      <w:pPr>
        <w:pStyle w:val="Defstart"/>
      </w:pPr>
      <w:r>
        <w:tab/>
      </w:r>
      <w:r>
        <w:rPr>
          <w:rStyle w:val="CharDefText"/>
        </w:rPr>
        <w:t>assessment notice</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contributions tax</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 2002 p. 3026-7.]</w:t>
      </w:r>
    </w:p>
    <w:p>
      <w:pPr>
        <w:pStyle w:val="Heading5"/>
        <w:spacing w:before="240"/>
        <w:rPr>
          <w:snapToGrid w:val="0"/>
        </w:rPr>
      </w:pPr>
      <w:bookmarkStart w:id="97" w:name="_Toc116999520"/>
      <w:r>
        <w:rPr>
          <w:rStyle w:val="CharSectno"/>
        </w:rPr>
        <w:t>61</w:t>
      </w:r>
      <w:r>
        <w:rPr>
          <w:snapToGrid w:val="0"/>
        </w:rPr>
        <w:t>.</w:t>
      </w:r>
      <w:r>
        <w:rPr>
          <w:snapToGrid w:val="0"/>
        </w:rPr>
        <w:tab/>
        <w:t>Retirement through invalidity</w:t>
      </w:r>
      <w:bookmarkEnd w:id="97"/>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 xml:space="preserve">if his retirement occurs not later than 3 years after the day on which he became a contributor for limited benefits — be entitled to receive from the Fund a refund of the contributions paid by him and from the State a </w:t>
      </w:r>
      <w:r>
        <w:rPr>
          <w:snapToGrid w:val="0"/>
        </w:rPr>
        <w:lastRenderedPageBreak/>
        <w:t>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4.65pt;height:28.8pt" o:ole="" fillcolor="window">
            <v:imagedata r:id="rId28" o:title=""/>
          </v:shape>
          <o:OLEObject Type="Embed" ProgID="Equation.3" ShapeID="_x0000_i1029" DrawAspect="Content" ObjectID="_1727849853"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 xml:space="preserve">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w:t>
      </w:r>
      <w:r>
        <w:rPr>
          <w:snapToGrid w:val="0"/>
          <w:spacing w:val="-2"/>
        </w:rPr>
        <w:lastRenderedPageBreak/>
        <w:t>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lastRenderedPageBreak/>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No. 134 of 1976 s. 18; amended: No. 49 of 1996 s. 64.] </w:t>
      </w:r>
    </w:p>
    <w:p>
      <w:pPr>
        <w:pStyle w:val="Heading5"/>
        <w:rPr>
          <w:snapToGrid w:val="0"/>
        </w:rPr>
      </w:pPr>
      <w:bookmarkStart w:id="98" w:name="_Toc116999521"/>
      <w:r>
        <w:rPr>
          <w:rStyle w:val="CharSectno"/>
        </w:rPr>
        <w:t>62</w:t>
      </w:r>
      <w:r>
        <w:rPr>
          <w:snapToGrid w:val="0"/>
        </w:rPr>
        <w:t>.</w:t>
      </w:r>
      <w:r>
        <w:rPr>
          <w:snapToGrid w:val="0"/>
        </w:rPr>
        <w:tab/>
        <w:t>Widow’s and children’s benefits, etc.</w:t>
      </w:r>
      <w:bookmarkEnd w:id="98"/>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lastRenderedPageBreak/>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No. 75 of 1973 s. 17; amended: No. 78 of 1985 s. 6; No. 6 of 1993 s. 11; No. 49 of 1996 s. 64; amended in Gazette 13 Apr 2007 p. 1612; 18 Jan 2008 p. 155.] </w:t>
      </w:r>
    </w:p>
    <w:p>
      <w:pPr>
        <w:pStyle w:val="Heading5"/>
        <w:rPr>
          <w:snapToGrid w:val="0"/>
        </w:rPr>
      </w:pPr>
      <w:bookmarkStart w:id="99" w:name="_Toc116999522"/>
      <w:r>
        <w:rPr>
          <w:rStyle w:val="CharSectno"/>
        </w:rPr>
        <w:t>62A</w:t>
      </w:r>
      <w:r>
        <w:rPr>
          <w:snapToGrid w:val="0"/>
        </w:rPr>
        <w:t>.</w:t>
      </w:r>
      <w:r>
        <w:rPr>
          <w:snapToGrid w:val="0"/>
        </w:rPr>
        <w:tab/>
        <w:t>Widow’s pension enhanced initially</w:t>
      </w:r>
      <w:bookmarkEnd w:id="99"/>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rStyle w:val="CharDefText"/>
        </w:rPr>
        <w:t>the reversionary pension</w:t>
      </w:r>
      <w:r>
        <w:rPr>
          <w:snapToGrid w:val="0"/>
        </w:rPr>
        <w:t>) to be at the rate of two</w:t>
      </w:r>
      <w:r>
        <w:rPr>
          <w:snapToGrid w:val="0"/>
        </w:rPr>
        <w:noBreakHyphen/>
        <w:t xml:space="preserve">thirds of a pension referred to in that column (in this section called </w:t>
      </w:r>
      <w:r>
        <w:rPr>
          <w:rStyle w:val="CharDefText"/>
        </w:rPr>
        <w:t>the contributor’s pension</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No. 8 of 1993 s. 71.] </w:t>
      </w:r>
    </w:p>
    <w:p>
      <w:pPr>
        <w:pStyle w:val="Ednotesection"/>
      </w:pPr>
      <w:r>
        <w:t>[</w:t>
      </w:r>
      <w:r>
        <w:rPr>
          <w:b/>
        </w:rPr>
        <w:t>63.</w:t>
      </w:r>
      <w:r>
        <w:tab/>
        <w:t xml:space="preserve">Deleted: No. 75 of 1973 s. 18.] </w:t>
      </w:r>
    </w:p>
    <w:p>
      <w:pPr>
        <w:pStyle w:val="Heading5"/>
        <w:rPr>
          <w:snapToGrid w:val="0"/>
        </w:rPr>
      </w:pPr>
      <w:bookmarkStart w:id="100" w:name="_Toc116999523"/>
      <w:r>
        <w:rPr>
          <w:rStyle w:val="CharSectno"/>
        </w:rPr>
        <w:t>64</w:t>
      </w:r>
      <w:r>
        <w:rPr>
          <w:snapToGrid w:val="0"/>
        </w:rPr>
        <w:t>.</w:t>
      </w:r>
      <w:r>
        <w:rPr>
          <w:snapToGrid w:val="0"/>
        </w:rPr>
        <w:tab/>
        <w:t>Pension to orphan on death of contributor or pensioner</w:t>
      </w:r>
      <w:bookmarkEnd w:id="100"/>
      <w:r>
        <w:rPr>
          <w:snapToGrid w:val="0"/>
        </w:rPr>
        <w:t xml:space="preserve"> </w:t>
      </w:r>
    </w:p>
    <w:p>
      <w:pPr>
        <w:pStyle w:val="Ednotesubsection"/>
      </w:pPr>
      <w:r>
        <w:tab/>
        <w:t>[(1)</w:t>
      </w:r>
      <w:r>
        <w:tab/>
        <w:t>deleted]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lastRenderedPageBreak/>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No. 65 of 1947 s. 19; No. 36 of 1955 s. 9; No. 55 of 1957 s. 2; No. 101 of 1964 s. 9; No. 106 of 1965 s. 13; No. 108 of 1970 s. 9; No. 75 of 1973 s. 19; No. 49 of 1996 s. 64.] </w:t>
      </w:r>
    </w:p>
    <w:p>
      <w:pPr>
        <w:pStyle w:val="Heading5"/>
        <w:rPr>
          <w:snapToGrid w:val="0"/>
        </w:rPr>
      </w:pPr>
      <w:bookmarkStart w:id="101" w:name="_Toc116999524"/>
      <w:r>
        <w:rPr>
          <w:rStyle w:val="CharSectno"/>
        </w:rPr>
        <w:t>64A</w:t>
      </w:r>
      <w:r>
        <w:rPr>
          <w:snapToGrid w:val="0"/>
        </w:rPr>
        <w:t>.</w:t>
      </w:r>
      <w:r>
        <w:rPr>
          <w:snapToGrid w:val="0"/>
        </w:rPr>
        <w:tab/>
        <w:t>Discretionary powers in respect of increases</w:t>
      </w:r>
      <w:bookmarkEnd w:id="101"/>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No. 76 of 1979 s. 4; amended: No. 78 of 1985 s. 7.] </w:t>
      </w:r>
    </w:p>
    <w:p>
      <w:pPr>
        <w:pStyle w:val="Heading5"/>
        <w:rPr>
          <w:snapToGrid w:val="0"/>
        </w:rPr>
      </w:pPr>
      <w:bookmarkStart w:id="102" w:name="_Toc116999525"/>
      <w:r>
        <w:rPr>
          <w:rStyle w:val="CharSectno"/>
        </w:rPr>
        <w:lastRenderedPageBreak/>
        <w:t>65</w:t>
      </w:r>
      <w:r>
        <w:rPr>
          <w:snapToGrid w:val="0"/>
        </w:rPr>
        <w:t>.</w:t>
      </w:r>
      <w:r>
        <w:rPr>
          <w:snapToGrid w:val="0"/>
        </w:rPr>
        <w:tab/>
        <w:t>Payment of contributions of deceased contributor to personal representatives in certain cases</w:t>
      </w:r>
      <w:bookmarkEnd w:id="102"/>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No. 101 of 1964 s. 10; amended: No. 75 of 1973 s. 20.] </w:t>
      </w:r>
    </w:p>
    <w:p>
      <w:pPr>
        <w:pStyle w:val="Heading5"/>
        <w:rPr>
          <w:snapToGrid w:val="0"/>
        </w:rPr>
      </w:pPr>
      <w:bookmarkStart w:id="103" w:name="_Toc116999526"/>
      <w:r>
        <w:rPr>
          <w:rStyle w:val="CharSectno"/>
        </w:rPr>
        <w:t>66</w:t>
      </w:r>
      <w:r>
        <w:rPr>
          <w:snapToGrid w:val="0"/>
        </w:rPr>
        <w:t>.</w:t>
      </w:r>
      <w:r>
        <w:rPr>
          <w:snapToGrid w:val="0"/>
        </w:rPr>
        <w:tab/>
        <w:t>Retrenchment of contributor</w:t>
      </w:r>
      <w:bookmarkEnd w:id="103"/>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lastRenderedPageBreak/>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No. 75 of 1973 s. 21; No. 134 of 1976 s. 19; No. 30 of 1984 s. 10.] </w:t>
      </w:r>
    </w:p>
    <w:p>
      <w:pPr>
        <w:pStyle w:val="Heading5"/>
        <w:rPr>
          <w:snapToGrid w:val="0"/>
        </w:rPr>
      </w:pPr>
      <w:bookmarkStart w:id="104" w:name="_Toc116999527"/>
      <w:r>
        <w:rPr>
          <w:rStyle w:val="CharSectno"/>
        </w:rPr>
        <w:t>66A</w:t>
      </w:r>
      <w:r>
        <w:rPr>
          <w:snapToGrid w:val="0"/>
        </w:rPr>
        <w:t>.</w:t>
      </w:r>
      <w:r>
        <w:rPr>
          <w:snapToGrid w:val="0"/>
        </w:rPr>
        <w:tab/>
        <w:t>Preserved pensions for retrenched persons</w:t>
      </w:r>
      <w:bookmarkEnd w:id="10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lastRenderedPageBreak/>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lastRenderedPageBreak/>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No. 62 of 1995 s. 5; amended in Gazette 16 Feb 2001 p. 1023-4.] </w:t>
      </w:r>
    </w:p>
    <w:p>
      <w:pPr>
        <w:pStyle w:val="Heading5"/>
        <w:rPr>
          <w:snapToGrid w:val="0"/>
        </w:rPr>
      </w:pPr>
      <w:bookmarkStart w:id="105" w:name="_Toc116999528"/>
      <w:r>
        <w:rPr>
          <w:rStyle w:val="CharSectno"/>
        </w:rPr>
        <w:t>67</w:t>
      </w:r>
      <w:r>
        <w:rPr>
          <w:snapToGrid w:val="0"/>
        </w:rPr>
        <w:t>.</w:t>
      </w:r>
      <w:r>
        <w:rPr>
          <w:snapToGrid w:val="0"/>
        </w:rPr>
        <w:tab/>
        <w:t>Resignation, dismissal or discharge of contributor</w:t>
      </w:r>
      <w:bookmarkEnd w:id="105"/>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rPr>
        <w:t>Curtin University Act 1966</w:t>
      </w:r>
      <w:r>
        <w:t>;</w:t>
      </w:r>
      <w:r>
        <w:rPr>
          <w:snapToGrid w:val="0"/>
        </w:rPr>
        <w:t xml:space="preserve"> </w:t>
      </w:r>
      <w:r>
        <w:rPr>
          <w:snapToGrid w:val="0"/>
          <w:vertAlign w:val="superscript"/>
        </w:rPr>
        <w:t>13</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 xml:space="preserve">shall, for all of the purposes of this Act, be deemed to have ceased to be a contributor at the time the notice is received by the Board and thereupon is entitled to receive a refund of all </w:t>
      </w:r>
      <w:r>
        <w:rPr>
          <w:snapToGrid w:val="0"/>
        </w:rPr>
        <w:lastRenderedPageBreak/>
        <w:t>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No. 55 of 1945 s. 15; No. 36 of 1955 s. 10; No. 108 of 1970 s. 10; No. 75 of 1973 s. 22; No. 32 of 2016 s. 197.] </w:t>
      </w:r>
    </w:p>
    <w:p>
      <w:pPr>
        <w:pStyle w:val="Heading5"/>
        <w:rPr>
          <w:snapToGrid w:val="0"/>
        </w:rPr>
      </w:pPr>
      <w:bookmarkStart w:id="106" w:name="_Toc116999529"/>
      <w:r>
        <w:rPr>
          <w:rStyle w:val="CharSectno"/>
        </w:rPr>
        <w:t>68</w:t>
      </w:r>
      <w:r>
        <w:rPr>
          <w:snapToGrid w:val="0"/>
        </w:rPr>
        <w:t>.</w:t>
      </w:r>
      <w:r>
        <w:rPr>
          <w:snapToGrid w:val="0"/>
        </w:rPr>
        <w:tab/>
        <w:t>Refunds</w:t>
      </w:r>
      <w:bookmarkEnd w:id="106"/>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 xml:space="preserve">any sum received by the contributor as pension under section 61; but such deduction shall not in any case reduce the sum to be paid to the contributor below the </w:t>
      </w:r>
      <w:r>
        <w:rPr>
          <w:snapToGrid w:val="0"/>
        </w:rPr>
        <w:lastRenderedPageBreak/>
        <w:t>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No. 55 of 1945 s. 16; amended: No. 65 of 1947 s. 20; No. 101 of 1964 s. 11.] </w:t>
      </w:r>
    </w:p>
    <w:p>
      <w:pPr>
        <w:pStyle w:val="Heading5"/>
        <w:rPr>
          <w:snapToGrid w:val="0"/>
        </w:rPr>
      </w:pPr>
      <w:bookmarkStart w:id="107" w:name="_Toc116999530"/>
      <w:r>
        <w:rPr>
          <w:rStyle w:val="CharSectno"/>
        </w:rPr>
        <w:t>69</w:t>
      </w:r>
      <w:r>
        <w:rPr>
          <w:snapToGrid w:val="0"/>
        </w:rPr>
        <w:t>.</w:t>
      </w:r>
      <w:r>
        <w:rPr>
          <w:snapToGrid w:val="0"/>
        </w:rPr>
        <w:tab/>
        <w:t>Desertion by male pensioner of wife or child</w:t>
      </w:r>
      <w:bookmarkEnd w:id="107"/>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No. 75 of 1973 s. 23.] </w:t>
      </w:r>
    </w:p>
    <w:p>
      <w:pPr>
        <w:pStyle w:val="Heading5"/>
        <w:spacing w:before="200"/>
        <w:rPr>
          <w:snapToGrid w:val="0"/>
        </w:rPr>
      </w:pPr>
      <w:bookmarkStart w:id="108" w:name="_Toc116999531"/>
      <w:r>
        <w:rPr>
          <w:rStyle w:val="CharSectno"/>
        </w:rPr>
        <w:t>70</w:t>
      </w:r>
      <w:r>
        <w:rPr>
          <w:snapToGrid w:val="0"/>
        </w:rPr>
        <w:t>.</w:t>
      </w:r>
      <w:r>
        <w:rPr>
          <w:snapToGrid w:val="0"/>
        </w:rPr>
        <w:tab/>
        <w:t>Imprisonment of pensioners</w:t>
      </w:r>
      <w:bookmarkEnd w:id="108"/>
      <w:r>
        <w:rPr>
          <w:snapToGrid w:val="0"/>
        </w:rPr>
        <w:t xml:space="preserve"> </w:t>
      </w:r>
    </w:p>
    <w:p>
      <w:pPr>
        <w:pStyle w:val="Subsection"/>
        <w:spacing w:before="120"/>
        <w:rPr>
          <w:snapToGrid w:val="0"/>
        </w:rPr>
      </w:pPr>
      <w:r>
        <w:rPr>
          <w:snapToGrid w:val="0"/>
        </w:rPr>
        <w:tab/>
        <w:t>(1)</w:t>
      </w:r>
      <w:r>
        <w:rPr>
          <w:snapToGrid w:val="0"/>
        </w:rPr>
        <w:tab/>
        <w:t xml:space="preserve">Where a male pensioner is sentenced to imprisonment for any period exceeding one month, payment of his pension under this </w:t>
      </w:r>
      <w:r>
        <w:rPr>
          <w:snapToGrid w:val="0"/>
        </w:rPr>
        <w:lastRenderedPageBreak/>
        <w:t>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No. 75 of 1973 s. 24.] </w:t>
      </w:r>
    </w:p>
    <w:p>
      <w:pPr>
        <w:pStyle w:val="Heading5"/>
        <w:rPr>
          <w:snapToGrid w:val="0"/>
        </w:rPr>
      </w:pPr>
      <w:bookmarkStart w:id="109" w:name="_Toc116999532"/>
      <w:r>
        <w:rPr>
          <w:rStyle w:val="CharSectno"/>
        </w:rPr>
        <w:t>71</w:t>
      </w:r>
      <w:r>
        <w:rPr>
          <w:snapToGrid w:val="0"/>
        </w:rPr>
        <w:t>.</w:t>
      </w:r>
      <w:r>
        <w:rPr>
          <w:snapToGrid w:val="0"/>
        </w:rPr>
        <w:tab/>
        <w:t>Insanity of pensioners</w:t>
      </w:r>
      <w:bookmarkEnd w:id="109"/>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lastRenderedPageBreak/>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No. 55 of 1945 s. 17; No. 101 of 1964 s. 12; No. 24 of 1990 s. 123.] </w:t>
      </w:r>
    </w:p>
    <w:p>
      <w:pPr>
        <w:pStyle w:val="Heading5"/>
        <w:rPr>
          <w:snapToGrid w:val="0"/>
        </w:rPr>
      </w:pPr>
      <w:bookmarkStart w:id="110" w:name="_Toc116999533"/>
      <w:r>
        <w:rPr>
          <w:rStyle w:val="CharSectno"/>
        </w:rPr>
        <w:t>72</w:t>
      </w:r>
      <w:r>
        <w:rPr>
          <w:snapToGrid w:val="0"/>
        </w:rPr>
        <w:t>.</w:t>
      </w:r>
      <w:r>
        <w:rPr>
          <w:snapToGrid w:val="0"/>
        </w:rPr>
        <w:tab/>
        <w:t>Payments to children</w:t>
      </w:r>
      <w:bookmarkEnd w:id="110"/>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No. 101 of 1964 s. 13.] </w:t>
      </w:r>
    </w:p>
    <w:p>
      <w:pPr>
        <w:pStyle w:val="Heading5"/>
        <w:rPr>
          <w:snapToGrid w:val="0"/>
        </w:rPr>
      </w:pPr>
      <w:bookmarkStart w:id="111" w:name="_Toc116999534"/>
      <w:r>
        <w:rPr>
          <w:rStyle w:val="CharSectno"/>
        </w:rPr>
        <w:t>73</w:t>
      </w:r>
      <w:r>
        <w:rPr>
          <w:snapToGrid w:val="0"/>
        </w:rPr>
        <w:t>.</w:t>
      </w:r>
      <w:r>
        <w:rPr>
          <w:snapToGrid w:val="0"/>
        </w:rPr>
        <w:tab/>
        <w:t>Pensions payable for life except in the case of children</w:t>
      </w:r>
      <w:bookmarkEnd w:id="111"/>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No. 101 of 1964 s. 14.] </w:t>
      </w:r>
    </w:p>
    <w:p>
      <w:pPr>
        <w:pStyle w:val="Heading5"/>
        <w:spacing w:before="240"/>
        <w:rPr>
          <w:snapToGrid w:val="0"/>
        </w:rPr>
      </w:pPr>
      <w:bookmarkStart w:id="112" w:name="_Toc116999535"/>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112"/>
      <w:r>
        <w:rPr>
          <w:snapToGrid w:val="0"/>
        </w:rPr>
        <w:t xml:space="preserve"> </w:t>
      </w:r>
    </w:p>
    <w:p>
      <w:pPr>
        <w:pStyle w:val="Subsection"/>
        <w:spacing w:before="180"/>
        <w:rPr>
          <w:snapToGrid w:val="0"/>
        </w:rPr>
      </w:pPr>
      <w:r>
        <w:rPr>
          <w:snapToGrid w:val="0"/>
        </w:rPr>
        <w:tab/>
        <w:t>(1)</w:t>
      </w:r>
      <w:r>
        <w:rPr>
          <w:snapToGrid w:val="0"/>
        </w:rPr>
        <w:tab/>
        <w:t xml:space="preserve">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w:t>
      </w:r>
      <w:r>
        <w:rPr>
          <w:snapToGrid w:val="0"/>
        </w:rPr>
        <w:lastRenderedPageBreak/>
        <w:t>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No. 49 of 1996 s. 64.] </w:t>
      </w:r>
    </w:p>
    <w:p>
      <w:pPr>
        <w:pStyle w:val="Heading5"/>
        <w:rPr>
          <w:snapToGrid w:val="0"/>
        </w:rPr>
      </w:pPr>
      <w:bookmarkStart w:id="113" w:name="_Toc116999536"/>
      <w:r>
        <w:rPr>
          <w:rStyle w:val="CharSectno"/>
        </w:rPr>
        <w:t>75</w:t>
      </w:r>
      <w:r>
        <w:rPr>
          <w:snapToGrid w:val="0"/>
        </w:rPr>
        <w:t>.</w:t>
      </w:r>
      <w:r>
        <w:rPr>
          <w:snapToGrid w:val="0"/>
          <w:vertAlign w:val="superscript"/>
        </w:rPr>
        <w:t xml:space="preserve"> </w:t>
      </w:r>
      <w:r>
        <w:rPr>
          <w:snapToGrid w:val="0"/>
        </w:rPr>
        <w:tab/>
        <w:t>Payment of pension instalments</w:t>
      </w:r>
      <w:bookmarkEnd w:id="113"/>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Deleted: No. 78 of 1985 s. 8.] </w:t>
      </w:r>
    </w:p>
    <w:p>
      <w:pPr>
        <w:pStyle w:val="Heading5"/>
        <w:rPr>
          <w:snapToGrid w:val="0"/>
        </w:rPr>
      </w:pPr>
      <w:bookmarkStart w:id="114" w:name="_Toc116999537"/>
      <w:r>
        <w:rPr>
          <w:rStyle w:val="CharSectno"/>
        </w:rPr>
        <w:t>77</w:t>
      </w:r>
      <w:r>
        <w:rPr>
          <w:snapToGrid w:val="0"/>
        </w:rPr>
        <w:t>.</w:t>
      </w:r>
      <w:r>
        <w:rPr>
          <w:snapToGrid w:val="0"/>
          <w:vertAlign w:val="superscript"/>
        </w:rPr>
        <w:t xml:space="preserve"> </w:t>
      </w:r>
      <w:r>
        <w:rPr>
          <w:snapToGrid w:val="0"/>
        </w:rPr>
        <w:tab/>
        <w:t>Payment to person other than the pensioner</w:t>
      </w:r>
      <w:bookmarkEnd w:id="114"/>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115" w:name="_Toc116997902"/>
      <w:bookmarkStart w:id="116" w:name="_Toc116999213"/>
      <w:bookmarkStart w:id="117" w:name="_Toc116999538"/>
      <w:r>
        <w:rPr>
          <w:rStyle w:val="CharDivNo"/>
        </w:rPr>
        <w:lastRenderedPageBreak/>
        <w:t>Division 3</w:t>
      </w:r>
      <w:r>
        <w:rPr>
          <w:snapToGrid w:val="0"/>
        </w:rPr>
        <w:t> — </w:t>
      </w:r>
      <w:r>
        <w:rPr>
          <w:rStyle w:val="CharDivText"/>
        </w:rPr>
        <w:t>Break</w:t>
      </w:r>
      <w:r>
        <w:rPr>
          <w:rStyle w:val="CharDivText"/>
        </w:rPr>
        <w:noBreakHyphen/>
        <w:t>down pensioners</w:t>
      </w:r>
      <w:bookmarkEnd w:id="115"/>
      <w:bookmarkEnd w:id="116"/>
      <w:bookmarkEnd w:id="117"/>
      <w:r>
        <w:rPr>
          <w:rStyle w:val="CharDivText"/>
        </w:rPr>
        <w:t xml:space="preserve"> </w:t>
      </w:r>
    </w:p>
    <w:p>
      <w:pPr>
        <w:pStyle w:val="Heading5"/>
        <w:rPr>
          <w:snapToGrid w:val="0"/>
        </w:rPr>
      </w:pPr>
      <w:bookmarkStart w:id="118" w:name="_Toc116999539"/>
      <w:r>
        <w:rPr>
          <w:rStyle w:val="CharSectno"/>
        </w:rPr>
        <w:t>78</w:t>
      </w:r>
      <w:r>
        <w:rPr>
          <w:snapToGrid w:val="0"/>
        </w:rPr>
        <w:t>.</w:t>
      </w:r>
      <w:r>
        <w:rPr>
          <w:snapToGrid w:val="0"/>
        </w:rPr>
        <w:tab/>
        <w:t>Break</w:t>
      </w:r>
      <w:r>
        <w:rPr>
          <w:snapToGrid w:val="0"/>
        </w:rPr>
        <w:noBreakHyphen/>
        <w:t>down pensioner to be deemed to be on leave</w:t>
      </w:r>
      <w:bookmarkEnd w:id="118"/>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 xml:space="preserve">Where a pension is cancelled by the Board under this section, the pensioner shall be regarded as a contributor and </w:t>
      </w:r>
      <w:r>
        <w:rPr>
          <w:snapToGrid w:val="0"/>
        </w:rPr>
        <w:lastRenderedPageBreak/>
        <w:t>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No. 55 of 1945 s. 18; No. 65 of 1947 s. 21.] </w:t>
      </w:r>
    </w:p>
    <w:p>
      <w:pPr>
        <w:pStyle w:val="Heading5"/>
        <w:rPr>
          <w:snapToGrid w:val="0"/>
        </w:rPr>
      </w:pPr>
      <w:bookmarkStart w:id="119" w:name="_Toc116999540"/>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119"/>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 xml:space="preserve">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w:t>
      </w:r>
      <w:r>
        <w:rPr>
          <w:snapToGrid w:val="0"/>
        </w:rPr>
        <w:lastRenderedPageBreak/>
        <w:t>entitled to pension at the same rate as that on which he was retired from the service.</w:t>
      </w:r>
    </w:p>
    <w:p>
      <w:pPr>
        <w:pStyle w:val="Footnotesection"/>
      </w:pPr>
      <w:r>
        <w:tab/>
        <w:t>[Section 79</w:t>
      </w:r>
      <w:r>
        <w:rPr>
          <w:vertAlign w:val="superscript"/>
        </w:rPr>
        <w:t xml:space="preserve"> 8</w:t>
      </w:r>
      <w:r>
        <w:t xml:space="preserve"> amended: No. 43 of 1939 s. 17.] </w:t>
      </w:r>
    </w:p>
    <w:p>
      <w:pPr>
        <w:pStyle w:val="Ednotesection"/>
      </w:pPr>
      <w:r>
        <w:t>[</w:t>
      </w:r>
      <w:r>
        <w:rPr>
          <w:b/>
        </w:rPr>
        <w:t>80.</w:t>
      </w:r>
      <w:r>
        <w:tab/>
        <w:t xml:space="preserve">Deleted: No. 8 of 1993 s. 72.] </w:t>
      </w:r>
    </w:p>
    <w:p>
      <w:pPr>
        <w:pStyle w:val="Heading5"/>
        <w:rPr>
          <w:snapToGrid w:val="0"/>
        </w:rPr>
      </w:pPr>
      <w:bookmarkStart w:id="120" w:name="_Toc116999541"/>
      <w:r>
        <w:rPr>
          <w:rStyle w:val="CharSectno"/>
        </w:rPr>
        <w:t>80AA</w:t>
      </w:r>
      <w:r>
        <w:rPr>
          <w:snapToGrid w:val="0"/>
        </w:rPr>
        <w:t>.</w:t>
      </w:r>
      <w:r>
        <w:rPr>
          <w:snapToGrid w:val="0"/>
        </w:rPr>
        <w:tab/>
        <w:t>Reduced pension for pensioner under another scheme</w:t>
      </w:r>
      <w:bookmarkEnd w:id="1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another scheme</w:t>
      </w:r>
      <w:r>
        <w:t xml:space="preserve"> means a superannuation fund scheme to which contributions are made by the Crown other than the Crown in right of the State of Western Australia;</w:t>
      </w:r>
    </w:p>
    <w:p>
      <w:pPr>
        <w:pStyle w:val="Defstart"/>
      </w:pPr>
      <w:r>
        <w:rPr>
          <w:b/>
        </w:rPr>
        <w:tab/>
      </w:r>
      <w:r>
        <w:rPr>
          <w:rStyle w:val="CharDefText"/>
        </w:rPr>
        <w:t>Crown share</w:t>
      </w:r>
      <w:r>
        <w:t xml:space="preserve"> means the share of pension or other benefit paid or payable by the Crown under another scheme;</w:t>
      </w:r>
    </w:p>
    <w:p>
      <w:pPr>
        <w:pStyle w:val="Defstart"/>
      </w:pPr>
      <w:r>
        <w:rPr>
          <w:b/>
        </w:rPr>
        <w:tab/>
      </w:r>
      <w:r>
        <w:rPr>
          <w:rStyle w:val="CharDefText"/>
        </w:rPr>
        <w:t>pensioner</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No. 76 of 1979 s. 5.] </w:t>
      </w:r>
    </w:p>
    <w:p>
      <w:pPr>
        <w:pStyle w:val="Heading5"/>
        <w:rPr>
          <w:snapToGrid w:val="0"/>
        </w:rPr>
      </w:pPr>
      <w:bookmarkStart w:id="121" w:name="_Toc116999542"/>
      <w:r>
        <w:rPr>
          <w:rStyle w:val="CharSectno"/>
        </w:rPr>
        <w:t>80A</w:t>
      </w:r>
      <w:r>
        <w:rPr>
          <w:snapToGrid w:val="0"/>
        </w:rPr>
        <w:t>.</w:t>
      </w:r>
      <w:r>
        <w:rPr>
          <w:snapToGrid w:val="0"/>
        </w:rPr>
        <w:tab/>
        <w:t xml:space="preserve">Increases effected by </w:t>
      </w:r>
      <w:r>
        <w:rPr>
          <w:i/>
          <w:snapToGrid w:val="0"/>
        </w:rPr>
        <w:t>Acts Amendment (Superannuation and Pensions) Act 1951</w:t>
      </w:r>
      <w:bookmarkEnd w:id="121"/>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xml:space="preserve">, in the rates of pensions shall be </w:t>
      </w:r>
      <w:r>
        <w:rPr>
          <w:snapToGrid w:val="0"/>
        </w:rPr>
        <w:lastRenderedPageBreak/>
        <w:t>deemed to have commenced to apply in respect of the payments of pension which fell due on 5 October 1951.</w:t>
      </w:r>
    </w:p>
    <w:p>
      <w:pPr>
        <w:pStyle w:val="Footnotesection"/>
      </w:pPr>
      <w:r>
        <w:tab/>
        <w:t xml:space="preserve">[Section 80A inserted: No. 25 of 1951 s. 2.] </w:t>
      </w:r>
    </w:p>
    <w:p>
      <w:pPr>
        <w:pStyle w:val="Heading5"/>
        <w:rPr>
          <w:snapToGrid w:val="0"/>
        </w:rPr>
      </w:pPr>
      <w:bookmarkStart w:id="122" w:name="_Toc116999543"/>
      <w:r>
        <w:rPr>
          <w:rStyle w:val="CharSectno"/>
        </w:rPr>
        <w:t>80B</w:t>
      </w:r>
      <w:r>
        <w:rPr>
          <w:snapToGrid w:val="0"/>
        </w:rPr>
        <w:t>.</w:t>
      </w:r>
      <w:r>
        <w:rPr>
          <w:snapToGrid w:val="0"/>
        </w:rPr>
        <w:tab/>
        <w:t xml:space="preserve">Increases effected by </w:t>
      </w:r>
      <w:r>
        <w:rPr>
          <w:i/>
          <w:snapToGrid w:val="0"/>
        </w:rPr>
        <w:t>Acts Amendment (Superannuation and Pensions) Act 1957</w:t>
      </w:r>
      <w:bookmarkEnd w:id="122"/>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No. 55 of 1957 s. 2.] </w:t>
      </w:r>
    </w:p>
    <w:p>
      <w:pPr>
        <w:pStyle w:val="Heading5"/>
        <w:rPr>
          <w:snapToGrid w:val="0"/>
        </w:rPr>
      </w:pPr>
      <w:bookmarkStart w:id="123" w:name="_Toc116999544"/>
      <w:r>
        <w:rPr>
          <w:rStyle w:val="CharSectno"/>
        </w:rPr>
        <w:t>80C</w:t>
      </w:r>
      <w:r>
        <w:rPr>
          <w:snapToGrid w:val="0"/>
        </w:rPr>
        <w:t>.</w:t>
      </w:r>
      <w:r>
        <w:rPr>
          <w:snapToGrid w:val="0"/>
        </w:rPr>
        <w:tab/>
        <w:t xml:space="preserve">Increases effected by </w:t>
      </w:r>
      <w:r>
        <w:rPr>
          <w:i/>
          <w:snapToGrid w:val="0"/>
        </w:rPr>
        <w:t>Acts Amendment (Superannuation and Pensions) Act 1960</w:t>
      </w:r>
      <w:bookmarkEnd w:id="123"/>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No. 61 of 1960 s. 3.] </w:t>
      </w:r>
    </w:p>
    <w:p>
      <w:pPr>
        <w:pStyle w:val="Heading3"/>
        <w:rPr>
          <w:snapToGrid w:val="0"/>
        </w:rPr>
      </w:pPr>
      <w:bookmarkStart w:id="124" w:name="_Toc116997909"/>
      <w:bookmarkStart w:id="125" w:name="_Toc116999220"/>
      <w:bookmarkStart w:id="126" w:name="_Toc116999545"/>
      <w:r>
        <w:rPr>
          <w:rStyle w:val="CharDivNo"/>
        </w:rPr>
        <w:t>Division 4</w:t>
      </w:r>
      <w:r>
        <w:rPr>
          <w:snapToGrid w:val="0"/>
        </w:rPr>
        <w:t> — </w:t>
      </w:r>
      <w:r>
        <w:rPr>
          <w:rStyle w:val="CharDivText"/>
        </w:rPr>
        <w:t>Existing assurance policies</w:t>
      </w:r>
      <w:bookmarkEnd w:id="124"/>
      <w:bookmarkEnd w:id="125"/>
      <w:bookmarkEnd w:id="126"/>
      <w:r>
        <w:rPr>
          <w:rStyle w:val="CharDivText"/>
        </w:rPr>
        <w:t xml:space="preserve"> </w:t>
      </w:r>
    </w:p>
    <w:p>
      <w:pPr>
        <w:pStyle w:val="Heading5"/>
        <w:spacing w:before="200"/>
        <w:rPr>
          <w:snapToGrid w:val="0"/>
        </w:rPr>
      </w:pPr>
      <w:bookmarkStart w:id="127" w:name="_Toc116999546"/>
      <w:r>
        <w:rPr>
          <w:rStyle w:val="CharSectno"/>
        </w:rPr>
        <w:t>81</w:t>
      </w:r>
      <w:r>
        <w:rPr>
          <w:snapToGrid w:val="0"/>
        </w:rPr>
        <w:t>.</w:t>
      </w:r>
      <w:r>
        <w:rPr>
          <w:snapToGrid w:val="0"/>
        </w:rPr>
        <w:tab/>
        <w:t>Assurance policies may be continued or discontinued at option of contributor</w:t>
      </w:r>
      <w:bookmarkEnd w:id="127"/>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128" w:name="_Toc116999547"/>
      <w:r>
        <w:rPr>
          <w:rStyle w:val="CharSectno"/>
        </w:rPr>
        <w:t>82</w:t>
      </w:r>
      <w:r>
        <w:rPr>
          <w:snapToGrid w:val="0"/>
        </w:rPr>
        <w:t>.</w:t>
      </w:r>
      <w:r>
        <w:rPr>
          <w:snapToGrid w:val="0"/>
        </w:rPr>
        <w:tab/>
        <w:t>Transfer of policies to Board</w:t>
      </w:r>
      <w:bookmarkEnd w:id="128"/>
      <w:r>
        <w:rPr>
          <w:snapToGrid w:val="0"/>
        </w:rPr>
        <w:t xml:space="preserve"> </w:t>
      </w:r>
    </w:p>
    <w:p>
      <w:pPr>
        <w:pStyle w:val="Subsection"/>
        <w:spacing w:before="140"/>
        <w:rPr>
          <w:snapToGrid w:val="0"/>
          <w:spacing w:val="-2"/>
        </w:rPr>
      </w:pPr>
      <w:r>
        <w:rPr>
          <w:snapToGrid w:val="0"/>
          <w:spacing w:val="-2"/>
        </w:rPr>
        <w:tab/>
        <w:t>(1)</w:t>
      </w:r>
      <w:r>
        <w:rPr>
          <w:snapToGrid w:val="0"/>
          <w:spacing w:val="-2"/>
        </w:rPr>
        <w:tab/>
        <w:t xml:space="preserve">Any employee, who is a contributor under this Act and whose life is assured at the commencement of this Act may, with the consent </w:t>
      </w:r>
      <w:r>
        <w:rPr>
          <w:snapToGrid w:val="0"/>
          <w:spacing w:val="-2"/>
        </w:rPr>
        <w:lastRenderedPageBreak/>
        <w:t>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No. 106 of 1965 s. 14.] </w:t>
      </w:r>
    </w:p>
    <w:p>
      <w:pPr>
        <w:pStyle w:val="Heading3"/>
        <w:rPr>
          <w:snapToGrid w:val="0"/>
        </w:rPr>
      </w:pPr>
      <w:bookmarkStart w:id="129" w:name="_Toc116997912"/>
      <w:bookmarkStart w:id="130" w:name="_Toc116999223"/>
      <w:bookmarkStart w:id="131" w:name="_Toc116999548"/>
      <w:r>
        <w:rPr>
          <w:rStyle w:val="CharDivNo"/>
        </w:rPr>
        <w:t>Division 5</w:t>
      </w:r>
      <w:r>
        <w:rPr>
          <w:snapToGrid w:val="0"/>
        </w:rPr>
        <w:t> — </w:t>
      </w:r>
      <w:r>
        <w:rPr>
          <w:rStyle w:val="CharDivText"/>
        </w:rPr>
        <w:t>Provisions relating to the Western Australian Government Railways and Tramways Employees’ Death Benefit and Endowment Fund</w:t>
      </w:r>
      <w:bookmarkEnd w:id="129"/>
      <w:bookmarkEnd w:id="130"/>
      <w:bookmarkEnd w:id="131"/>
      <w:r>
        <w:rPr>
          <w:rStyle w:val="CharDivText"/>
        </w:rPr>
        <w:t xml:space="preserve"> </w:t>
      </w:r>
    </w:p>
    <w:p>
      <w:pPr>
        <w:pStyle w:val="Heading5"/>
        <w:spacing w:before="240"/>
        <w:rPr>
          <w:snapToGrid w:val="0"/>
        </w:rPr>
      </w:pPr>
      <w:bookmarkStart w:id="132" w:name="_Toc116999549"/>
      <w:r>
        <w:rPr>
          <w:rStyle w:val="CharSectno"/>
        </w:rPr>
        <w:t>83</w:t>
      </w:r>
      <w:r>
        <w:rPr>
          <w:snapToGrid w:val="0"/>
        </w:rPr>
        <w:t>.</w:t>
      </w:r>
      <w:r>
        <w:rPr>
          <w:snapToGrid w:val="0"/>
        </w:rPr>
        <w:tab/>
        <w:t>An employee contributing to Railway Death Benefit and Endowment Fund may transfer rights to Board</w:t>
      </w:r>
      <w:bookmarkEnd w:id="132"/>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 xml:space="preserve">law regulating or affecting the Railway Death Benefit and Endowment Fund to the contrary, transfer or </w:t>
      </w:r>
      <w:r>
        <w:rPr>
          <w:snapToGrid w:val="0"/>
        </w:rPr>
        <w:lastRenderedPageBreak/>
        <w:t>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No. 106 of 1965 s. 15; No. 49 of 1996 s. 64.] </w:t>
      </w:r>
    </w:p>
    <w:p>
      <w:pPr>
        <w:pStyle w:val="Heading2"/>
      </w:pPr>
      <w:bookmarkStart w:id="133" w:name="_Toc116997914"/>
      <w:bookmarkStart w:id="134" w:name="_Toc116999225"/>
      <w:bookmarkStart w:id="135" w:name="_Toc116999550"/>
      <w:r>
        <w:rPr>
          <w:rStyle w:val="CharPartNo"/>
        </w:rPr>
        <w:lastRenderedPageBreak/>
        <w:t>Part VA</w:t>
      </w:r>
      <w:r>
        <w:t> — </w:t>
      </w:r>
      <w:r>
        <w:rPr>
          <w:rStyle w:val="CharPartText"/>
        </w:rPr>
        <w:t>The Provident Account</w:t>
      </w:r>
      <w:bookmarkEnd w:id="133"/>
      <w:bookmarkEnd w:id="134"/>
      <w:bookmarkEnd w:id="135"/>
      <w:r>
        <w:rPr>
          <w:rStyle w:val="CharPartText"/>
        </w:rPr>
        <w:t xml:space="preserve"> </w:t>
      </w:r>
    </w:p>
    <w:p>
      <w:pPr>
        <w:pStyle w:val="Footnoteheading"/>
        <w:rPr>
          <w:snapToGrid w:val="0"/>
        </w:rPr>
      </w:pPr>
      <w:r>
        <w:rPr>
          <w:snapToGrid w:val="0"/>
        </w:rPr>
        <w:tab/>
        <w:t xml:space="preserve">[Heading inserted: No. 50 of 1961 s. 6.] </w:t>
      </w:r>
    </w:p>
    <w:p>
      <w:pPr>
        <w:pStyle w:val="Heading3"/>
        <w:rPr>
          <w:snapToGrid w:val="0"/>
        </w:rPr>
      </w:pPr>
      <w:bookmarkStart w:id="136" w:name="_Toc116997915"/>
      <w:bookmarkStart w:id="137" w:name="_Toc116999226"/>
      <w:bookmarkStart w:id="138" w:name="_Toc116999551"/>
      <w:r>
        <w:rPr>
          <w:rStyle w:val="CharDivNo"/>
        </w:rPr>
        <w:t>Division 1</w:t>
      </w:r>
      <w:r>
        <w:rPr>
          <w:snapToGrid w:val="0"/>
        </w:rPr>
        <w:t> — </w:t>
      </w:r>
      <w:r>
        <w:rPr>
          <w:rStyle w:val="CharDivText"/>
        </w:rPr>
        <w:t>General</w:t>
      </w:r>
      <w:bookmarkEnd w:id="136"/>
      <w:bookmarkEnd w:id="137"/>
      <w:bookmarkEnd w:id="138"/>
      <w:r>
        <w:rPr>
          <w:rStyle w:val="CharDivText"/>
        </w:rPr>
        <w:t xml:space="preserve"> </w:t>
      </w:r>
    </w:p>
    <w:p>
      <w:pPr>
        <w:pStyle w:val="Footnoteheading"/>
        <w:rPr>
          <w:snapToGrid w:val="0"/>
        </w:rPr>
      </w:pPr>
      <w:r>
        <w:rPr>
          <w:snapToGrid w:val="0"/>
        </w:rPr>
        <w:tab/>
        <w:t>[Heading inserted: No. 50 of 1961 s. 6.]</w:t>
      </w:r>
    </w:p>
    <w:p>
      <w:pPr>
        <w:pStyle w:val="Heading5"/>
        <w:rPr>
          <w:snapToGrid w:val="0"/>
        </w:rPr>
      </w:pPr>
      <w:bookmarkStart w:id="139" w:name="_Toc116999552"/>
      <w:r>
        <w:rPr>
          <w:rStyle w:val="CharSectno"/>
        </w:rPr>
        <w:t>83A</w:t>
      </w:r>
      <w:r>
        <w:rPr>
          <w:snapToGrid w:val="0"/>
        </w:rPr>
        <w:t>.</w:t>
      </w:r>
      <w:r>
        <w:rPr>
          <w:snapToGrid w:val="0"/>
        </w:rPr>
        <w:tab/>
        <w:t>The Provident Account</w:t>
      </w:r>
      <w:bookmarkEnd w:id="139"/>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No. 50 of 1961 s. 7; amended: No. 49 of 1996 s. 64.] </w:t>
      </w:r>
    </w:p>
    <w:p>
      <w:pPr>
        <w:pStyle w:val="Heading5"/>
        <w:rPr>
          <w:snapToGrid w:val="0"/>
        </w:rPr>
      </w:pPr>
      <w:bookmarkStart w:id="140" w:name="_Toc116999553"/>
      <w:r>
        <w:rPr>
          <w:rStyle w:val="CharSectno"/>
        </w:rPr>
        <w:t>83AA</w:t>
      </w:r>
      <w:r>
        <w:rPr>
          <w:snapToGrid w:val="0"/>
        </w:rPr>
        <w:t>.</w:t>
      </w:r>
      <w:r>
        <w:rPr>
          <w:snapToGrid w:val="0"/>
        </w:rPr>
        <w:tab/>
        <w:t>Payments by State into Provident Account</w:t>
      </w:r>
      <w:bookmarkEnd w:id="140"/>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No. 50 of 1961 s. 8; amended: No. 6 of 1993 s. 11; No. 49 of 1996 s. 64; No. 77 of 2006 s. 5(1).] </w:t>
      </w:r>
    </w:p>
    <w:p>
      <w:pPr>
        <w:pStyle w:val="Heading3"/>
        <w:rPr>
          <w:snapToGrid w:val="0"/>
        </w:rPr>
      </w:pPr>
      <w:bookmarkStart w:id="141" w:name="_Toc116997918"/>
      <w:bookmarkStart w:id="142" w:name="_Toc116999229"/>
      <w:bookmarkStart w:id="143" w:name="_Toc116999554"/>
      <w:r>
        <w:rPr>
          <w:rStyle w:val="CharDivNo"/>
        </w:rPr>
        <w:lastRenderedPageBreak/>
        <w:t>Division 2</w:t>
      </w:r>
      <w:r>
        <w:rPr>
          <w:snapToGrid w:val="0"/>
        </w:rPr>
        <w:t> — </w:t>
      </w:r>
      <w:r>
        <w:rPr>
          <w:rStyle w:val="CharDivText"/>
        </w:rPr>
        <w:t>Subscribers</w:t>
      </w:r>
      <w:bookmarkEnd w:id="141"/>
      <w:bookmarkEnd w:id="142"/>
      <w:bookmarkEnd w:id="143"/>
      <w:r>
        <w:rPr>
          <w:rStyle w:val="CharDivText"/>
        </w:rPr>
        <w:t xml:space="preserve"> </w:t>
      </w:r>
    </w:p>
    <w:p>
      <w:pPr>
        <w:pStyle w:val="Footnoteheading"/>
        <w:rPr>
          <w:snapToGrid w:val="0"/>
        </w:rPr>
      </w:pPr>
      <w:r>
        <w:rPr>
          <w:snapToGrid w:val="0"/>
        </w:rPr>
        <w:tab/>
        <w:t>[Heading inserted: No. 50 of 1961 s. 8.]</w:t>
      </w:r>
    </w:p>
    <w:p>
      <w:pPr>
        <w:pStyle w:val="Ednotesection"/>
      </w:pPr>
      <w:r>
        <w:t>[</w:t>
      </w:r>
      <w:r>
        <w:rPr>
          <w:b/>
        </w:rPr>
        <w:t>83AB.</w:t>
      </w:r>
      <w:r>
        <w:tab/>
        <w:t xml:space="preserve">Deleted: No. 17 of 1987 s. 17.] </w:t>
      </w:r>
    </w:p>
    <w:p>
      <w:pPr>
        <w:pStyle w:val="Heading5"/>
        <w:rPr>
          <w:snapToGrid w:val="0"/>
        </w:rPr>
      </w:pPr>
      <w:bookmarkStart w:id="144" w:name="_Toc116999555"/>
      <w:r>
        <w:rPr>
          <w:rStyle w:val="CharSectno"/>
        </w:rPr>
        <w:t>83B</w:t>
      </w:r>
      <w:r>
        <w:rPr>
          <w:snapToGrid w:val="0"/>
        </w:rPr>
        <w:t>.</w:t>
      </w:r>
      <w:r>
        <w:rPr>
          <w:snapToGrid w:val="0"/>
        </w:rPr>
        <w:tab/>
        <w:t>Female subscribers to Provident Account</w:t>
      </w:r>
      <w:bookmarkEnd w:id="144"/>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deleted]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 xml:space="preserve">if she elects to contribute to the Superannuation Fund at the rate of contribution prescribed for her age at the date of commencing to subscribe to the Provident Account, </w:t>
      </w:r>
      <w:r>
        <w:rPr>
          <w:snapToGrid w:val="0"/>
        </w:rPr>
        <w:lastRenderedPageBreak/>
        <w:t>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No. 65 of 1947 s. 23; amended: No. 36 of 1955 s. 12; No. 50 of 1961 s. 9; No. 43 of 1963 s. 10; No. 106 of 1965 s. 17; No. 16 of 1973 s. 4; No. 57 of 1986 s. 8; No. 17 of 1987 s. 18; amended in Gazette 16 Feb 2001 p.1024.] </w:t>
      </w:r>
    </w:p>
    <w:p>
      <w:pPr>
        <w:pStyle w:val="Heading3"/>
        <w:spacing w:before="220"/>
        <w:rPr>
          <w:snapToGrid w:val="0"/>
        </w:rPr>
      </w:pPr>
      <w:bookmarkStart w:id="145" w:name="_Toc116997920"/>
      <w:bookmarkStart w:id="146" w:name="_Toc116999231"/>
      <w:bookmarkStart w:id="147" w:name="_Toc116999556"/>
      <w:r>
        <w:rPr>
          <w:rStyle w:val="CharDivNo"/>
        </w:rPr>
        <w:t>Division 3</w:t>
      </w:r>
      <w:r>
        <w:rPr>
          <w:snapToGrid w:val="0"/>
        </w:rPr>
        <w:t> — </w:t>
      </w:r>
      <w:r>
        <w:rPr>
          <w:rStyle w:val="CharDivText"/>
        </w:rPr>
        <w:t>Contributors</w:t>
      </w:r>
      <w:bookmarkEnd w:id="145"/>
      <w:bookmarkEnd w:id="146"/>
      <w:bookmarkEnd w:id="147"/>
      <w:r>
        <w:rPr>
          <w:rStyle w:val="CharDivText"/>
        </w:rPr>
        <w:t xml:space="preserve"> </w:t>
      </w:r>
    </w:p>
    <w:p>
      <w:pPr>
        <w:pStyle w:val="Footnoteheading"/>
        <w:spacing w:before="140"/>
        <w:rPr>
          <w:snapToGrid w:val="0"/>
        </w:rPr>
      </w:pPr>
      <w:r>
        <w:rPr>
          <w:snapToGrid w:val="0"/>
        </w:rPr>
        <w:tab/>
        <w:t>[Heading inserted: No. 50 of 1961 s. 10.]</w:t>
      </w:r>
    </w:p>
    <w:p>
      <w:pPr>
        <w:pStyle w:val="Heading5"/>
        <w:spacing w:before="200"/>
        <w:rPr>
          <w:snapToGrid w:val="0"/>
        </w:rPr>
      </w:pPr>
      <w:bookmarkStart w:id="148" w:name="_Toc116999557"/>
      <w:r>
        <w:rPr>
          <w:rStyle w:val="CharSectno"/>
        </w:rPr>
        <w:t>83C</w:t>
      </w:r>
      <w:r>
        <w:rPr>
          <w:snapToGrid w:val="0"/>
        </w:rPr>
        <w:t>.</w:t>
      </w:r>
      <w:r>
        <w:rPr>
          <w:snapToGrid w:val="0"/>
        </w:rPr>
        <w:tab/>
        <w:t>Contributors to the Provident Account</w:t>
      </w:r>
      <w:bookmarkEnd w:id="148"/>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lastRenderedPageBreak/>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No. 50 of 1961 s. 10; amended: No. 19 of 1962 s. 3; No. 134 of 1976 s. 20; No. 57 of 1986 s. 9; No. 17 of 1987 s. 19; No. 49 of 1996 s. 64.] </w:t>
      </w:r>
    </w:p>
    <w:p>
      <w:pPr>
        <w:pStyle w:val="Heading5"/>
        <w:rPr>
          <w:snapToGrid w:val="0"/>
        </w:rPr>
      </w:pPr>
      <w:bookmarkStart w:id="149" w:name="_Toc116999558"/>
      <w:r>
        <w:rPr>
          <w:rStyle w:val="CharSectno"/>
        </w:rPr>
        <w:t>83D</w:t>
      </w:r>
      <w:r>
        <w:rPr>
          <w:snapToGrid w:val="0"/>
        </w:rPr>
        <w:t>.</w:t>
      </w:r>
      <w:r>
        <w:rPr>
          <w:snapToGrid w:val="0"/>
        </w:rPr>
        <w:tab/>
        <w:t>Contributions to the Provident Account</w:t>
      </w:r>
      <w:bookmarkEnd w:id="149"/>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lastRenderedPageBreak/>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No.50 of 1961 s. 10; amended: No. 106 of 1965 s. 18.] </w:t>
      </w:r>
    </w:p>
    <w:p>
      <w:pPr>
        <w:pStyle w:val="Heading5"/>
        <w:rPr>
          <w:snapToGrid w:val="0"/>
        </w:rPr>
      </w:pPr>
      <w:bookmarkStart w:id="150" w:name="_Toc116999559"/>
      <w:r>
        <w:rPr>
          <w:rStyle w:val="CharSectno"/>
        </w:rPr>
        <w:t>83E</w:t>
      </w:r>
      <w:r>
        <w:rPr>
          <w:snapToGrid w:val="0"/>
        </w:rPr>
        <w:t>.</w:t>
      </w:r>
      <w:r>
        <w:rPr>
          <w:snapToGrid w:val="0"/>
        </w:rPr>
        <w:tab/>
        <w:t>Payments on retirement</w:t>
      </w:r>
      <w:bookmarkEnd w:id="150"/>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No. 50 of 1961 s. 10; amended: No. 134 of 1976 s. 21; No. 30 of 1984 s. 11.] </w:t>
      </w:r>
    </w:p>
    <w:p>
      <w:pPr>
        <w:pStyle w:val="Heading5"/>
        <w:rPr>
          <w:snapToGrid w:val="0"/>
        </w:rPr>
      </w:pPr>
      <w:bookmarkStart w:id="151" w:name="_Toc116999560"/>
      <w:r>
        <w:rPr>
          <w:rStyle w:val="CharSectno"/>
        </w:rPr>
        <w:t>83F</w:t>
      </w:r>
      <w:r>
        <w:rPr>
          <w:snapToGrid w:val="0"/>
        </w:rPr>
        <w:t>.</w:t>
      </w:r>
      <w:r>
        <w:rPr>
          <w:snapToGrid w:val="0"/>
        </w:rPr>
        <w:tab/>
        <w:t>Payments on death of contributor with dependants</w:t>
      </w:r>
      <w:bookmarkEnd w:id="151"/>
      <w:r>
        <w:rPr>
          <w:snapToGrid w:val="0"/>
        </w:rPr>
        <w:t xml:space="preserve"> </w:t>
      </w:r>
    </w:p>
    <w:p>
      <w:pPr>
        <w:pStyle w:val="Subsection"/>
        <w:rPr>
          <w:snapToGrid w:val="0"/>
        </w:rPr>
      </w:pPr>
      <w:r>
        <w:rPr>
          <w:snapToGrid w:val="0"/>
        </w:rPr>
        <w:tab/>
      </w:r>
      <w:r>
        <w:rPr>
          <w:snapToGrid w:val="0"/>
        </w:rPr>
        <w:tab/>
        <w:t xml:space="preserve">Where a contributor to the Provident Account under this Division dies before retirement, a sum equal to 3½ times the amount which comprises the aggregate of his contributions to the Provident Account under this Division together with </w:t>
      </w:r>
      <w:r>
        <w:rPr>
          <w:snapToGrid w:val="0"/>
        </w:rPr>
        <w:lastRenderedPageBreak/>
        <w:t>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No. 134 of 1976 s. 22.] </w:t>
      </w:r>
    </w:p>
    <w:p>
      <w:pPr>
        <w:pStyle w:val="Heading5"/>
        <w:rPr>
          <w:snapToGrid w:val="0"/>
        </w:rPr>
      </w:pPr>
      <w:bookmarkStart w:id="152" w:name="_Toc116999561"/>
      <w:r>
        <w:rPr>
          <w:rStyle w:val="CharSectno"/>
        </w:rPr>
        <w:t>83G</w:t>
      </w:r>
      <w:r>
        <w:rPr>
          <w:snapToGrid w:val="0"/>
        </w:rPr>
        <w:t>.</w:t>
      </w:r>
      <w:r>
        <w:rPr>
          <w:snapToGrid w:val="0"/>
        </w:rPr>
        <w:tab/>
        <w:t>Payment on death of contributor without dependants</w:t>
      </w:r>
      <w:bookmarkEnd w:id="152"/>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No. 50 of 1961 s. 10; amended: No. 101 of 1964 s. 16; No. 134 of 1976 s. 23; No. 49 of 1996 s. 64.] </w:t>
      </w:r>
    </w:p>
    <w:p>
      <w:pPr>
        <w:pStyle w:val="Heading5"/>
        <w:rPr>
          <w:snapToGrid w:val="0"/>
        </w:rPr>
      </w:pPr>
      <w:bookmarkStart w:id="153" w:name="_Toc116999562"/>
      <w:r>
        <w:rPr>
          <w:rStyle w:val="CharSectno"/>
        </w:rPr>
        <w:t>83H</w:t>
      </w:r>
      <w:r>
        <w:rPr>
          <w:snapToGrid w:val="0"/>
        </w:rPr>
        <w:t>.</w:t>
      </w:r>
      <w:r>
        <w:rPr>
          <w:snapToGrid w:val="0"/>
        </w:rPr>
        <w:tab/>
        <w:t>Payment on resignation, etc.</w:t>
      </w:r>
      <w:bookmarkEnd w:id="15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No. 50 of 1961 s. 10; amended: No. 49 of 1996 s. 64.] </w:t>
      </w:r>
    </w:p>
    <w:p>
      <w:pPr>
        <w:pStyle w:val="Heading5"/>
        <w:rPr>
          <w:snapToGrid w:val="0"/>
        </w:rPr>
      </w:pPr>
      <w:bookmarkStart w:id="154" w:name="_Toc116999563"/>
      <w:r>
        <w:rPr>
          <w:rStyle w:val="CharSectno"/>
        </w:rPr>
        <w:lastRenderedPageBreak/>
        <w:t>83I</w:t>
      </w:r>
      <w:r>
        <w:rPr>
          <w:snapToGrid w:val="0"/>
        </w:rPr>
        <w:t>.</w:t>
      </w:r>
      <w:r>
        <w:rPr>
          <w:snapToGrid w:val="0"/>
        </w:rPr>
        <w:tab/>
        <w:t>Retrenchment and discharge</w:t>
      </w:r>
      <w:bookmarkEnd w:id="154"/>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No. 50 of 1961 s. 10.] </w:t>
      </w:r>
    </w:p>
    <w:p>
      <w:pPr>
        <w:pStyle w:val="Heading5"/>
        <w:spacing w:before="240"/>
        <w:rPr>
          <w:snapToGrid w:val="0"/>
        </w:rPr>
      </w:pPr>
      <w:bookmarkStart w:id="155" w:name="_Toc116999564"/>
      <w:r>
        <w:rPr>
          <w:rStyle w:val="CharSectno"/>
        </w:rPr>
        <w:t>83J</w:t>
      </w:r>
      <w:r>
        <w:rPr>
          <w:snapToGrid w:val="0"/>
        </w:rPr>
        <w:t>.</w:t>
      </w:r>
      <w:r>
        <w:rPr>
          <w:snapToGrid w:val="0"/>
        </w:rPr>
        <w:tab/>
        <w:t>Payment to another person</w:t>
      </w:r>
      <w:bookmarkEnd w:id="155"/>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No. 50 of 1961 s. 10.] </w:t>
      </w:r>
    </w:p>
    <w:p>
      <w:pPr>
        <w:pStyle w:val="Heading5"/>
        <w:spacing w:before="240"/>
        <w:rPr>
          <w:snapToGrid w:val="0"/>
        </w:rPr>
      </w:pPr>
      <w:bookmarkStart w:id="156" w:name="_Toc116999565"/>
      <w:r>
        <w:rPr>
          <w:rStyle w:val="CharSectno"/>
        </w:rPr>
        <w:t>83K</w:t>
      </w:r>
      <w:r>
        <w:rPr>
          <w:snapToGrid w:val="0"/>
        </w:rPr>
        <w:t>.</w:t>
      </w:r>
      <w:r>
        <w:rPr>
          <w:snapToGrid w:val="0"/>
        </w:rPr>
        <w:tab/>
        <w:t>Payments by State</w:t>
      </w:r>
      <w:bookmarkEnd w:id="156"/>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Superannuation and Family Benefits Act Amendment Act 1961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lastRenderedPageBreak/>
        <w:tab/>
        <w:t xml:space="preserve">[Section 83K inserted: No. 19 of 1962 s. 4; amended: No. 134 of 1976 s. 24; No. 49 of 1996 s. 64.] </w:t>
      </w:r>
    </w:p>
    <w:p>
      <w:pPr>
        <w:pStyle w:val="Heading5"/>
        <w:rPr>
          <w:snapToGrid w:val="0"/>
        </w:rPr>
      </w:pPr>
      <w:bookmarkStart w:id="157" w:name="_Toc116999566"/>
      <w:r>
        <w:rPr>
          <w:rStyle w:val="CharSectno"/>
        </w:rPr>
        <w:t>83L</w:t>
      </w:r>
      <w:r>
        <w:rPr>
          <w:snapToGrid w:val="0"/>
        </w:rPr>
        <w:t>.</w:t>
      </w:r>
      <w:r>
        <w:rPr>
          <w:snapToGrid w:val="0"/>
        </w:rPr>
        <w:tab/>
        <w:t>Contributor under this Division not entitled to other benefits</w:t>
      </w:r>
      <w:bookmarkEnd w:id="157"/>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No. 50 of 1961 s. 10.] </w:t>
      </w:r>
    </w:p>
    <w:p>
      <w:pPr>
        <w:pStyle w:val="Heading2"/>
      </w:pPr>
      <w:bookmarkStart w:id="158" w:name="_Toc116997931"/>
      <w:bookmarkStart w:id="159" w:name="_Toc116999242"/>
      <w:bookmarkStart w:id="160" w:name="_Toc116999567"/>
      <w:r>
        <w:rPr>
          <w:rStyle w:val="CharPartNo"/>
        </w:rPr>
        <w:lastRenderedPageBreak/>
        <w:t>Part VB</w:t>
      </w:r>
      <w:r>
        <w:rPr>
          <w:rStyle w:val="CharDivNo"/>
        </w:rPr>
        <w:t> </w:t>
      </w:r>
      <w:r>
        <w:t>—</w:t>
      </w:r>
      <w:r>
        <w:rPr>
          <w:rStyle w:val="CharDivText"/>
        </w:rPr>
        <w:t> </w:t>
      </w:r>
      <w:r>
        <w:rPr>
          <w:rStyle w:val="CharPartText"/>
        </w:rPr>
        <w:t>Superannuation guarantee scheme</w:t>
      </w:r>
      <w:bookmarkEnd w:id="158"/>
      <w:bookmarkEnd w:id="159"/>
      <w:bookmarkEnd w:id="160"/>
      <w:r>
        <w:rPr>
          <w:rStyle w:val="CharPartText"/>
        </w:rPr>
        <w:t xml:space="preserve"> </w:t>
      </w:r>
    </w:p>
    <w:p>
      <w:pPr>
        <w:pStyle w:val="Footnoteheading"/>
        <w:rPr>
          <w:snapToGrid w:val="0"/>
        </w:rPr>
      </w:pPr>
      <w:r>
        <w:rPr>
          <w:snapToGrid w:val="0"/>
        </w:rPr>
        <w:tab/>
        <w:t xml:space="preserve">[Heading inserted: No. 8 of 1993 s. 48.] </w:t>
      </w:r>
    </w:p>
    <w:p>
      <w:pPr>
        <w:pStyle w:val="Heading5"/>
        <w:rPr>
          <w:snapToGrid w:val="0"/>
        </w:rPr>
      </w:pPr>
      <w:bookmarkStart w:id="161" w:name="_Toc116999568"/>
      <w:r>
        <w:rPr>
          <w:rStyle w:val="CharSectno"/>
        </w:rPr>
        <w:t>83M</w:t>
      </w:r>
      <w:r>
        <w:rPr>
          <w:snapToGrid w:val="0"/>
        </w:rPr>
        <w:t>.</w:t>
      </w:r>
      <w:r>
        <w:rPr>
          <w:snapToGrid w:val="0"/>
        </w:rPr>
        <w:tab/>
        <w:t>Interpretation</w:t>
      </w:r>
      <w:bookmarkEnd w:id="16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1993 scheme</w:t>
      </w:r>
      <w:r>
        <w:t xml:space="preserve"> means the superannuation scheme continued by section 29(a) of the </w:t>
      </w:r>
      <w:r>
        <w:rPr>
          <w:i/>
        </w:rPr>
        <w:t>State Superannuation Act 2000</w:t>
      </w:r>
      <w:r>
        <w:t xml:space="preserve">; </w:t>
      </w:r>
    </w:p>
    <w:p>
      <w:pPr>
        <w:pStyle w:val="Defstart"/>
      </w:pPr>
      <w:r>
        <w:rPr>
          <w:b/>
        </w:rPr>
        <w:tab/>
      </w:r>
      <w:r>
        <w:rPr>
          <w:rStyle w:val="CharDefText"/>
        </w:rPr>
        <w:t>contributor</w:t>
      </w:r>
      <w:r>
        <w:t xml:space="preserve"> means an employee who is contributing under this Act;</w:t>
      </w:r>
    </w:p>
    <w:p>
      <w:pPr>
        <w:pStyle w:val="Defstart"/>
      </w:pPr>
      <w:r>
        <w:rPr>
          <w:b/>
        </w:rPr>
        <w:tab/>
      </w:r>
      <w:r>
        <w:rPr>
          <w:rStyle w:val="CharDefText"/>
        </w:rPr>
        <w:t>contributor’s notional account</w:t>
      </w:r>
      <w:r>
        <w:t xml:space="preserve"> means the account referred to in section 83N(2)(a) in relation to the contributor;</w:t>
      </w:r>
    </w:p>
    <w:p>
      <w:pPr>
        <w:pStyle w:val="Defstart"/>
      </w:pPr>
      <w:r>
        <w:tab/>
      </w:r>
      <w:r>
        <w:rPr>
          <w:rStyle w:val="CharDefText"/>
        </w:rPr>
        <w:t>employer’s compulsory contribution</w:t>
      </w:r>
      <w:r>
        <w:t xml:space="preserve"> means a compulsory contribution within the meaning of Part 3 of the </w:t>
      </w:r>
      <w:r>
        <w:rPr>
          <w:i/>
        </w:rPr>
        <w:t>State Superannuation Regulations 2001</w:t>
      </w:r>
      <w:r>
        <w:t xml:space="preserve">; </w:t>
      </w:r>
    </w:p>
    <w:p>
      <w:pPr>
        <w:pStyle w:val="Defstart"/>
      </w:pPr>
      <w:r>
        <w:rPr>
          <w:b/>
        </w:rPr>
        <w:tab/>
      </w:r>
      <w:r>
        <w:rPr>
          <w:rStyle w:val="CharDefText"/>
        </w:rPr>
        <w:t>guaranteed benefit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r>
      <w:r>
        <w:rPr>
          <w:rStyle w:val="CharDefText"/>
        </w:rPr>
        <w:t>State share of the pension scheme entitlement</w:t>
      </w:r>
      <w:r>
        <w:t xml:space="preserve"> means any part of a person’s entitlement to a benefit under this Act, other than under this Part, that, in the opinion of the Board, is not attributable to the contributor’s contributions;</w:t>
      </w:r>
    </w:p>
    <w:p>
      <w:pPr>
        <w:pStyle w:val="Defstart"/>
      </w:pPr>
      <w:r>
        <w:rPr>
          <w:b/>
        </w:rPr>
        <w:tab/>
      </w:r>
      <w:r>
        <w:rPr>
          <w:rStyle w:val="CharDefText"/>
        </w:rPr>
        <w:t>top</w:t>
      </w:r>
      <w:r>
        <w:rPr>
          <w:rStyle w:val="CharDefText"/>
        </w:rPr>
        <w:noBreakHyphen/>
        <w:t>up benefit</w:t>
      </w:r>
      <w:r>
        <w:t xml:space="preserve"> means an entitlement under section 83N(1)(c).</w:t>
      </w:r>
    </w:p>
    <w:p>
      <w:pPr>
        <w:pStyle w:val="Footnotesection"/>
      </w:pPr>
      <w:r>
        <w:tab/>
        <w:t xml:space="preserve">[Section 83M inserted: No. 8 of 1993 s. 48; amended: No. 60 of 1995 s. 25; amended in Gazette 16 Feb 2001 p. 1024.] </w:t>
      </w:r>
    </w:p>
    <w:p>
      <w:pPr>
        <w:pStyle w:val="Heading5"/>
        <w:rPr>
          <w:snapToGrid w:val="0"/>
        </w:rPr>
      </w:pPr>
      <w:bookmarkStart w:id="162" w:name="_Toc116999569"/>
      <w:r>
        <w:rPr>
          <w:rStyle w:val="CharSectno"/>
        </w:rPr>
        <w:t>83N</w:t>
      </w:r>
      <w:r>
        <w:rPr>
          <w:snapToGrid w:val="0"/>
        </w:rPr>
        <w:t>.</w:t>
      </w:r>
      <w:r>
        <w:rPr>
          <w:snapToGrid w:val="0"/>
        </w:rPr>
        <w:tab/>
        <w:t>Guaranteed benefits</w:t>
      </w:r>
      <w:bookmarkEnd w:id="162"/>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lastRenderedPageBreak/>
        <w:tab/>
        <w:t>(a)</w:t>
      </w:r>
      <w:r>
        <w:rPr>
          <w:snapToGrid w:val="0"/>
        </w:rPr>
        <w:tab/>
        <w:t>the amount of that benefit (</w:t>
      </w:r>
      <w:r>
        <w:rPr>
          <w:rStyle w:val="CharDefText"/>
        </w:rPr>
        <w:t>the guaranteed benefit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rStyle w:val="CharDefText"/>
        </w:rPr>
        <w:t>the top</w:t>
      </w:r>
      <w:r>
        <w:rPr>
          <w:rStyle w:val="CharDefText"/>
        </w:rPr>
        <w:noBreakHyphen/>
        <w:t>up benefit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No. 8 of 1993 s. 48; amended: No. 60 of 1995 s. 25; amended in Gazette 29 Jun 2001 p. 3106.] </w:t>
      </w:r>
    </w:p>
    <w:p>
      <w:pPr>
        <w:pStyle w:val="Heading5"/>
        <w:rPr>
          <w:snapToGrid w:val="0"/>
        </w:rPr>
      </w:pPr>
      <w:bookmarkStart w:id="163" w:name="_Toc116999570"/>
      <w:r>
        <w:rPr>
          <w:rStyle w:val="CharSectno"/>
        </w:rPr>
        <w:lastRenderedPageBreak/>
        <w:t>83O</w:t>
      </w:r>
      <w:r>
        <w:rPr>
          <w:snapToGrid w:val="0"/>
        </w:rPr>
        <w:t>.</w:t>
      </w:r>
      <w:r>
        <w:rPr>
          <w:snapToGrid w:val="0"/>
        </w:rPr>
        <w:tab/>
        <w:t>Effect on other benefits under this Act</w:t>
      </w:r>
      <w:bookmarkEnd w:id="163"/>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No. 8 of 1993 s. 48.] </w:t>
      </w:r>
    </w:p>
    <w:p>
      <w:pPr>
        <w:pStyle w:val="Heading5"/>
        <w:rPr>
          <w:snapToGrid w:val="0"/>
        </w:rPr>
      </w:pPr>
      <w:bookmarkStart w:id="164" w:name="_Toc116999571"/>
      <w:r>
        <w:rPr>
          <w:rStyle w:val="CharSectno"/>
        </w:rPr>
        <w:t>83P</w:t>
      </w:r>
      <w:r>
        <w:rPr>
          <w:snapToGrid w:val="0"/>
        </w:rPr>
        <w:t>.</w:t>
      </w:r>
      <w:r>
        <w:rPr>
          <w:snapToGrid w:val="0"/>
        </w:rPr>
        <w:tab/>
        <w:t>Actuarial adjustments</w:t>
      </w:r>
      <w:bookmarkEnd w:id="164"/>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No. 8 of 1993 s. 48.] </w:t>
      </w:r>
    </w:p>
    <w:p>
      <w:pPr>
        <w:pStyle w:val="Heading2"/>
      </w:pPr>
      <w:bookmarkStart w:id="165" w:name="_Toc116997936"/>
      <w:bookmarkStart w:id="166" w:name="_Toc116999247"/>
      <w:bookmarkStart w:id="167" w:name="_Toc116999572"/>
      <w:r>
        <w:rPr>
          <w:rStyle w:val="CharPartNo"/>
        </w:rPr>
        <w:lastRenderedPageBreak/>
        <w:t>Part VI</w:t>
      </w:r>
      <w:r>
        <w:rPr>
          <w:rStyle w:val="CharDivNo"/>
        </w:rPr>
        <w:t> </w:t>
      </w:r>
      <w:r>
        <w:t>—</w:t>
      </w:r>
      <w:r>
        <w:rPr>
          <w:rStyle w:val="CharDivText"/>
        </w:rPr>
        <w:t> </w:t>
      </w:r>
      <w:r>
        <w:rPr>
          <w:rStyle w:val="CharPartText"/>
        </w:rPr>
        <w:t>Miscellaneous</w:t>
      </w:r>
      <w:bookmarkEnd w:id="165"/>
      <w:bookmarkEnd w:id="166"/>
      <w:bookmarkEnd w:id="167"/>
      <w:r>
        <w:rPr>
          <w:rStyle w:val="CharPartText"/>
        </w:rPr>
        <w:t xml:space="preserve"> </w:t>
      </w:r>
    </w:p>
    <w:p>
      <w:pPr>
        <w:pStyle w:val="Heading5"/>
        <w:rPr>
          <w:snapToGrid w:val="0"/>
        </w:rPr>
      </w:pPr>
      <w:bookmarkStart w:id="168" w:name="_Toc116999573"/>
      <w:r>
        <w:rPr>
          <w:rStyle w:val="CharSectno"/>
        </w:rPr>
        <w:t>84</w:t>
      </w:r>
      <w:r>
        <w:rPr>
          <w:snapToGrid w:val="0"/>
        </w:rPr>
        <w:t>.</w:t>
      </w:r>
      <w:r>
        <w:rPr>
          <w:snapToGrid w:val="0"/>
        </w:rPr>
        <w:tab/>
        <w:t>Questions as to invalidity, etc., determined by Board on medical officer’s report</w:t>
      </w:r>
      <w:bookmarkEnd w:id="168"/>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No. 134 of 1976 s. 25.] </w:t>
      </w:r>
    </w:p>
    <w:p>
      <w:pPr>
        <w:pStyle w:val="Heading5"/>
        <w:rPr>
          <w:snapToGrid w:val="0"/>
        </w:rPr>
      </w:pPr>
      <w:bookmarkStart w:id="169" w:name="_Toc116999574"/>
      <w:r>
        <w:rPr>
          <w:rStyle w:val="CharSectno"/>
        </w:rPr>
        <w:t>85</w:t>
      </w:r>
      <w:r>
        <w:rPr>
          <w:snapToGrid w:val="0"/>
        </w:rPr>
        <w:t>.</w:t>
      </w:r>
      <w:r>
        <w:rPr>
          <w:snapToGrid w:val="0"/>
          <w:vertAlign w:val="superscript"/>
        </w:rPr>
        <w:t xml:space="preserve"> </w:t>
      </w:r>
      <w:r>
        <w:rPr>
          <w:snapToGrid w:val="0"/>
        </w:rPr>
        <w:tab/>
        <w:t>Settlement of disputes</w:t>
      </w:r>
      <w:bookmarkEnd w:id="169"/>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170" w:name="_Toc116999575"/>
      <w:r>
        <w:rPr>
          <w:rStyle w:val="CharSectno"/>
        </w:rPr>
        <w:lastRenderedPageBreak/>
        <w:t>85A</w:t>
      </w:r>
      <w:r>
        <w:rPr>
          <w:snapToGrid w:val="0"/>
        </w:rPr>
        <w:t>.</w:t>
      </w:r>
      <w:r>
        <w:rPr>
          <w:snapToGrid w:val="0"/>
        </w:rPr>
        <w:tab/>
        <w:t>Discretionary powers of Board</w:t>
      </w:r>
      <w:bookmarkEnd w:id="170"/>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No. 75 of 1973 s. 25.] </w:t>
      </w:r>
    </w:p>
    <w:p>
      <w:pPr>
        <w:pStyle w:val="Heading5"/>
        <w:rPr>
          <w:snapToGrid w:val="0"/>
        </w:rPr>
      </w:pPr>
      <w:bookmarkStart w:id="171" w:name="_Toc116999576"/>
      <w:r>
        <w:rPr>
          <w:rStyle w:val="CharSectno"/>
        </w:rPr>
        <w:t>86</w:t>
      </w:r>
      <w:r>
        <w:rPr>
          <w:snapToGrid w:val="0"/>
        </w:rPr>
        <w:t>.</w:t>
      </w:r>
      <w:r>
        <w:rPr>
          <w:snapToGrid w:val="0"/>
        </w:rPr>
        <w:tab/>
        <w:t>Returns</w:t>
      </w:r>
      <w:bookmarkEnd w:id="171"/>
      <w:r>
        <w:rPr>
          <w:snapToGrid w:val="0"/>
        </w:rPr>
        <w:t xml:space="preserve"> </w:t>
      </w:r>
    </w:p>
    <w:p>
      <w:pPr>
        <w:pStyle w:val="Subsection"/>
        <w:rPr>
          <w:snapToGrid w:val="0"/>
        </w:rPr>
      </w:pPr>
      <w:r>
        <w:rPr>
          <w:snapToGrid w:val="0"/>
        </w:rPr>
        <w:tab/>
        <w:t>(1)</w:t>
      </w:r>
      <w:r>
        <w:rPr>
          <w:snapToGrid w:val="0"/>
        </w:rPr>
        <w:tab/>
        <w:t xml:space="preserve">The Board may at any time require the State and any department to furnish such returns with respect to contributors and qualified contributors as the Board may decide, and may at any time require any contributor or qualified contributor to furnish such </w:t>
      </w:r>
      <w:r>
        <w:rPr>
          <w:snapToGrid w:val="0"/>
        </w:rPr>
        <w:lastRenderedPageBreak/>
        <w:t>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No. 106 of 1965 s. 19.] </w:t>
      </w:r>
    </w:p>
    <w:p>
      <w:pPr>
        <w:pStyle w:val="Heading5"/>
        <w:rPr>
          <w:snapToGrid w:val="0"/>
        </w:rPr>
      </w:pPr>
      <w:bookmarkStart w:id="172" w:name="_Toc116999577"/>
      <w:r>
        <w:rPr>
          <w:rStyle w:val="CharSectno"/>
        </w:rPr>
        <w:t>87</w:t>
      </w:r>
      <w:r>
        <w:rPr>
          <w:snapToGrid w:val="0"/>
        </w:rPr>
        <w:t>.</w:t>
      </w:r>
      <w:r>
        <w:rPr>
          <w:snapToGrid w:val="0"/>
          <w:vertAlign w:val="superscript"/>
        </w:rPr>
        <w:t xml:space="preserve"> </w:t>
      </w:r>
      <w:r>
        <w:rPr>
          <w:snapToGrid w:val="0"/>
        </w:rPr>
        <w:tab/>
        <w:t>Assignment of pensions</w:t>
      </w:r>
      <w:bookmarkEnd w:id="172"/>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No. 49 of 1996 s. 64.] </w:t>
      </w:r>
    </w:p>
    <w:p>
      <w:pPr>
        <w:pStyle w:val="Heading5"/>
        <w:rPr>
          <w:snapToGrid w:val="0"/>
        </w:rPr>
      </w:pPr>
      <w:bookmarkStart w:id="173" w:name="_Toc116999578"/>
      <w:r>
        <w:rPr>
          <w:rStyle w:val="CharSectno"/>
        </w:rPr>
        <w:t>88</w:t>
      </w:r>
      <w:r>
        <w:rPr>
          <w:snapToGrid w:val="0"/>
        </w:rPr>
        <w:t>.</w:t>
      </w:r>
      <w:r>
        <w:rPr>
          <w:snapToGrid w:val="0"/>
          <w:vertAlign w:val="superscript"/>
        </w:rPr>
        <w:t xml:space="preserve"> </w:t>
      </w:r>
      <w:r>
        <w:rPr>
          <w:snapToGrid w:val="0"/>
        </w:rPr>
        <w:tab/>
        <w:t>Power to recover</w:t>
      </w:r>
      <w:bookmarkEnd w:id="173"/>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174" w:name="_Toc116999579"/>
      <w:r>
        <w:rPr>
          <w:rStyle w:val="CharSectno"/>
        </w:rPr>
        <w:t>89</w:t>
      </w:r>
      <w:r>
        <w:rPr>
          <w:snapToGrid w:val="0"/>
        </w:rPr>
        <w:t>.</w:t>
      </w:r>
      <w:r>
        <w:rPr>
          <w:snapToGrid w:val="0"/>
        </w:rPr>
        <w:tab/>
        <w:t>Regulations</w:t>
      </w:r>
      <w:bookmarkEnd w:id="174"/>
      <w:r>
        <w:rPr>
          <w:snapToGrid w:val="0"/>
        </w:rPr>
        <w:t xml:space="preserve"> </w:t>
      </w:r>
    </w:p>
    <w:p>
      <w:pPr>
        <w:pStyle w:val="Subsection"/>
        <w:rPr>
          <w:snapToGrid w:val="0"/>
        </w:rPr>
      </w:pPr>
      <w:r>
        <w:rPr>
          <w:snapToGrid w:val="0"/>
        </w:rPr>
        <w:tab/>
      </w:r>
      <w:r>
        <w:rPr>
          <w:snapToGrid w:val="0"/>
        </w:rPr>
        <w:tab/>
        <w:t xml:space="preserve">The Governor may, on the recommendation of the Board, make regulations not inconsistent with this Act prescribing all matters required or permitted to be prescribed, or necessary or </w:t>
      </w:r>
      <w:r>
        <w:rPr>
          <w:snapToGrid w:val="0"/>
        </w:rPr>
        <w:lastRenderedPageBreak/>
        <w:t>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No. 43 of 1939 s. 18; No. 106 of 1965 s. 20; No. 108 of 1970 s. 12; No. 49 of 1996 s. 64.] </w:t>
      </w:r>
    </w:p>
    <w:p>
      <w:pPr>
        <w:pStyle w:val="Heading5"/>
        <w:rPr>
          <w:snapToGrid w:val="0"/>
        </w:rPr>
      </w:pPr>
      <w:bookmarkStart w:id="175" w:name="_Toc116999580"/>
      <w:r>
        <w:rPr>
          <w:rStyle w:val="CharSectno"/>
        </w:rPr>
        <w:lastRenderedPageBreak/>
        <w:t>90</w:t>
      </w:r>
      <w:r>
        <w:rPr>
          <w:snapToGrid w:val="0"/>
        </w:rPr>
        <w:t>.</w:t>
      </w:r>
      <w:r>
        <w:rPr>
          <w:snapToGrid w:val="0"/>
        </w:rPr>
        <w:tab/>
        <w:t>Transitional provisions relating to former Superannuation Board</w:t>
      </w:r>
      <w:bookmarkEnd w:id="175"/>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No. 17 of 1987 s. 20.] </w:t>
      </w:r>
    </w:p>
    <w:p>
      <w:pPr>
        <w:sectPr>
          <w:headerReference w:type="even" r:id="rId30"/>
          <w:headerReference w:type="default" r:id="rId31"/>
          <w:headerReference w:type="first" r:id="rId3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6" w:name="_Toc116997945"/>
      <w:bookmarkStart w:id="177" w:name="_Toc116999256"/>
      <w:bookmarkStart w:id="178" w:name="_Toc116999581"/>
      <w:r>
        <w:rPr>
          <w:rStyle w:val="CharSchNo"/>
        </w:rPr>
        <w:lastRenderedPageBreak/>
        <w:t>First Schedule</w:t>
      </w:r>
      <w:bookmarkEnd w:id="176"/>
      <w:bookmarkEnd w:id="177"/>
      <w:bookmarkEnd w:id="178"/>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lastRenderedPageBreak/>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No. 106 of 1965 s. 21.]</w:t>
      </w:r>
    </w:p>
    <w:p>
      <w:pPr>
        <w:pStyle w:val="yScheduleHeading"/>
        <w:outlineLvl w:val="0"/>
      </w:pPr>
      <w:bookmarkStart w:id="179" w:name="_Toc116997946"/>
      <w:bookmarkStart w:id="180" w:name="_Toc116999257"/>
      <w:bookmarkStart w:id="181" w:name="_Toc116999582"/>
      <w:r>
        <w:rPr>
          <w:rStyle w:val="CharSchNo"/>
        </w:rPr>
        <w:lastRenderedPageBreak/>
        <w:t>Second Schedule</w:t>
      </w:r>
      <w:bookmarkEnd w:id="179"/>
      <w:bookmarkEnd w:id="180"/>
      <w:bookmarkEnd w:id="181"/>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lastRenderedPageBreak/>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No. 106 of 1965 s. 21.]</w:t>
      </w:r>
    </w:p>
    <w:p>
      <w:pPr>
        <w:pStyle w:val="yScheduleHeading"/>
        <w:outlineLvl w:val="0"/>
      </w:pPr>
      <w:bookmarkStart w:id="182" w:name="_Toc116997947"/>
      <w:bookmarkStart w:id="183" w:name="_Toc116999258"/>
      <w:bookmarkStart w:id="184" w:name="_Toc116999583"/>
      <w:r>
        <w:rPr>
          <w:rStyle w:val="CharSchNo"/>
        </w:rPr>
        <w:lastRenderedPageBreak/>
        <w:t>Third Schedule</w:t>
      </w:r>
      <w:bookmarkEnd w:id="182"/>
      <w:bookmarkEnd w:id="183"/>
      <w:bookmarkEnd w:id="184"/>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lastRenderedPageBreak/>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No. 106 of 1965 s. 21.]</w:t>
      </w:r>
    </w:p>
    <w:p>
      <w:pPr>
        <w:pStyle w:val="yScheduleHeading"/>
        <w:outlineLvl w:val="0"/>
      </w:pPr>
      <w:bookmarkStart w:id="185" w:name="_Toc116997948"/>
      <w:bookmarkStart w:id="186" w:name="_Toc116999259"/>
      <w:bookmarkStart w:id="187" w:name="_Toc116999584"/>
      <w:r>
        <w:rPr>
          <w:rStyle w:val="CharSchNo"/>
        </w:rPr>
        <w:lastRenderedPageBreak/>
        <w:t>Fourth Schedule</w:t>
      </w:r>
      <w:bookmarkEnd w:id="185"/>
      <w:bookmarkEnd w:id="186"/>
      <w:bookmarkEnd w:id="18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lastRenderedPageBreak/>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No. 106 of 1965 s. 21.]</w:t>
      </w:r>
    </w:p>
    <w:p>
      <w:pPr>
        <w:pStyle w:val="yScheduleHeading"/>
        <w:outlineLvl w:val="0"/>
      </w:pPr>
      <w:bookmarkStart w:id="188" w:name="_Toc116997949"/>
      <w:bookmarkStart w:id="189" w:name="_Toc116999260"/>
      <w:bookmarkStart w:id="190" w:name="_Toc116999585"/>
      <w:r>
        <w:rPr>
          <w:rStyle w:val="CharSchNo"/>
        </w:rPr>
        <w:lastRenderedPageBreak/>
        <w:t>Fifth Schedule</w:t>
      </w:r>
      <w:bookmarkEnd w:id="188"/>
      <w:bookmarkEnd w:id="189"/>
      <w:bookmarkEnd w:id="190"/>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lastRenderedPageBreak/>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No. 78 of 1967 s. 9; amended: No. 6 of 1993 s. 11.]</w:t>
      </w:r>
    </w:p>
    <w:p>
      <w:pPr>
        <w:pStyle w:val="yScheduleHeading"/>
        <w:outlineLvl w:val="0"/>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yScheduleHeading"/>
        <w:outlineLvl w:val="0"/>
      </w:pPr>
      <w:bookmarkStart w:id="192" w:name="_Toc116997950"/>
      <w:bookmarkStart w:id="193" w:name="_Toc116999261"/>
      <w:bookmarkStart w:id="194" w:name="_Toc116999586"/>
      <w:r>
        <w:rPr>
          <w:rStyle w:val="CharSchNo"/>
        </w:rPr>
        <w:lastRenderedPageBreak/>
        <w:t>Sixth Schedule</w:t>
      </w:r>
      <w:bookmarkEnd w:id="192"/>
      <w:bookmarkEnd w:id="193"/>
      <w:bookmarkEnd w:id="194"/>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 xml:space="preserve">at the time the former contributor died there was at least one </w:t>
            </w:r>
            <w:r>
              <w:rPr>
                <w:sz w:val="14"/>
              </w:rPr>
              <w:lastRenderedPageBreak/>
              <w:t>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lastRenderedPageBreak/>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w:t>
            </w:r>
            <w:r>
              <w:rPr>
                <w:sz w:val="14"/>
              </w:rPr>
              <w:lastRenderedPageBreak/>
              <w:t>or incapacity and had not since died.</w:t>
            </w:r>
          </w:p>
        </w:tc>
        <w:tc>
          <w:tcPr>
            <w:tcW w:w="1842" w:type="dxa"/>
            <w:tcBorders>
              <w:top w:val="single" w:sz="4" w:space="0" w:color="auto"/>
            </w:tcBorders>
          </w:tcPr>
          <w:p>
            <w:pPr>
              <w:pStyle w:val="yTable"/>
              <w:jc w:val="center"/>
              <w:rPr>
                <w:sz w:val="14"/>
              </w:rPr>
            </w:pPr>
            <w:r>
              <w:rPr>
                <w:sz w:val="14"/>
              </w:rPr>
              <w:lastRenderedPageBreak/>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lastRenderedPageBreak/>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5pt;height:30.7pt" o:ole="" fillcolor="window">
            <v:imagedata r:id="rId36" o:title=""/>
          </v:shape>
          <o:OLEObject Type="Embed" ProgID="Equation.3" ShapeID="_x0000_i1030" DrawAspect="Content" ObjectID="_1727849854" r:id="rId37"/>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 xml:space="preserve">is the rate of reversionary pension that would, at the relevant time, have been payable to the spouse of the </w:t>
      </w:r>
      <w:r>
        <w:rPr>
          <w:snapToGrid w:val="0"/>
        </w:rPr>
        <w:lastRenderedPageBreak/>
        <w:t>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8.25pt;height:33.6pt" o:ole="" fillcolor="window">
            <v:imagedata r:id="rId38" o:title=""/>
          </v:shape>
          <o:OLEObject Type="Embed" ProgID="Equation.3" ShapeID="_x0000_i1031" DrawAspect="Content" ObjectID="_1727849855"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lastRenderedPageBreak/>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No. 75 of 1973 s. 26; amended: No. 134 of </w:t>
      </w:r>
      <w:r>
        <w:rPr>
          <w:snapToGrid/>
        </w:rPr>
        <w:t>1976 s. 26; No. 76 of 1979 s. 6; No. 78 of 1985 s. 9; No. 6 of 1993 s. 11; No. 8 of 1993 s. 73; No. 49 of 1996 s. 64; amended in Gazette 16 Feb 2001 p. 1025; 13 Apr 2007 p. 1613.]</w:t>
      </w:r>
    </w:p>
    <w:p>
      <w:pPr>
        <w:pStyle w:val="yScheduleHeading"/>
        <w:outlineLvl w:val="0"/>
        <w:sectPr>
          <w:pgSz w:w="11907" w:h="16840" w:code="9"/>
          <w:pgMar w:top="2376" w:right="2405" w:bottom="3542" w:left="2405" w:header="706" w:footer="3380" w:gutter="0"/>
          <w:cols w:space="720"/>
          <w:noEndnote/>
          <w:docGrid w:linePitch="326"/>
        </w:sectPr>
      </w:pPr>
    </w:p>
    <w:p>
      <w:pPr>
        <w:pStyle w:val="yScheduleHeading"/>
        <w:outlineLvl w:val="0"/>
      </w:pPr>
      <w:bookmarkStart w:id="195" w:name="_Toc116997951"/>
      <w:bookmarkStart w:id="196" w:name="_Toc116999262"/>
      <w:bookmarkStart w:id="197" w:name="_Toc116999587"/>
      <w:r>
        <w:rPr>
          <w:rStyle w:val="CharSchNo"/>
        </w:rPr>
        <w:lastRenderedPageBreak/>
        <w:t>Seventh Schedule</w:t>
      </w:r>
      <w:bookmarkEnd w:id="195"/>
      <w:bookmarkEnd w:id="196"/>
      <w:bookmarkEnd w:id="197"/>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198" w:name="_Toc116999588"/>
      <w:r>
        <w:rPr>
          <w:rStyle w:val="CharSClsNo"/>
        </w:rPr>
        <w:t>1</w:t>
      </w:r>
      <w:r>
        <w:rPr>
          <w:snapToGrid w:val="0"/>
        </w:rPr>
        <w:t>.</w:t>
      </w:r>
      <w:r>
        <w:rPr>
          <w:snapToGrid w:val="0"/>
        </w:rPr>
        <w:tab/>
        <w:t>Terms used</w:t>
      </w:r>
      <w:bookmarkEnd w:id="198"/>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the 1987 Act;</w:t>
      </w:r>
    </w:p>
    <w:p>
      <w:pPr>
        <w:pStyle w:val="yDefstart"/>
      </w:pPr>
      <w:r>
        <w:rPr>
          <w:b/>
        </w:rPr>
        <w:tab/>
      </w:r>
      <w:r>
        <w:rPr>
          <w:rStyle w:val="CharDefText"/>
        </w:rPr>
        <w:t>Superannuation Board</w:t>
      </w:r>
      <w:r>
        <w:t xml:space="preserve"> means the Superannuation Board constituted by this Act as enacted before the commencement.</w:t>
      </w:r>
    </w:p>
    <w:p>
      <w:pPr>
        <w:pStyle w:val="yHeading5"/>
        <w:ind w:left="890" w:hanging="890"/>
        <w:outlineLvl w:val="0"/>
        <w:rPr>
          <w:snapToGrid w:val="0"/>
        </w:rPr>
      </w:pPr>
      <w:bookmarkStart w:id="199" w:name="_Toc116999589"/>
      <w:r>
        <w:rPr>
          <w:rStyle w:val="CharSClsNo"/>
        </w:rPr>
        <w:t>2</w:t>
      </w:r>
      <w:r>
        <w:rPr>
          <w:snapToGrid w:val="0"/>
        </w:rPr>
        <w:t>.</w:t>
      </w:r>
      <w:r>
        <w:rPr>
          <w:snapToGrid w:val="0"/>
        </w:rPr>
        <w:tab/>
        <w:t>Transfer of assets, liabilities and records</w:t>
      </w:r>
      <w:bookmarkEnd w:id="199"/>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200" w:name="_Toc116999590"/>
      <w:r>
        <w:rPr>
          <w:rStyle w:val="CharSClsNo"/>
        </w:rPr>
        <w:t>3</w:t>
      </w:r>
      <w:r>
        <w:rPr>
          <w:snapToGrid w:val="0"/>
        </w:rPr>
        <w:t>.</w:t>
      </w:r>
      <w:r>
        <w:rPr>
          <w:snapToGrid w:val="0"/>
        </w:rPr>
        <w:tab/>
        <w:t>Agreements, instruments and proceedings</w:t>
      </w:r>
      <w:bookmarkEnd w:id="200"/>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lastRenderedPageBreak/>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201" w:name="_Toc116999591"/>
      <w:r>
        <w:rPr>
          <w:rStyle w:val="CharSClsNo"/>
        </w:rPr>
        <w:t>4</w:t>
      </w:r>
      <w:r>
        <w:rPr>
          <w:snapToGrid w:val="0"/>
        </w:rPr>
        <w:t>.</w:t>
      </w:r>
      <w:r>
        <w:rPr>
          <w:snapToGrid w:val="0"/>
        </w:rPr>
        <w:tab/>
        <w:t>Final reports on the operations of the Superannuation Board</w:t>
      </w:r>
      <w:bookmarkEnd w:id="201"/>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202" w:name="_Toc116999592"/>
      <w:r>
        <w:rPr>
          <w:rStyle w:val="CharSClsNo"/>
        </w:rPr>
        <w:t>5</w:t>
      </w:r>
      <w:r>
        <w:rPr>
          <w:snapToGrid w:val="0"/>
        </w:rPr>
        <w:t>.</w:t>
      </w:r>
      <w:r>
        <w:rPr>
          <w:snapToGrid w:val="0"/>
        </w:rPr>
        <w:tab/>
        <w:t>Consents to investments</w:t>
      </w:r>
      <w:bookmarkEnd w:id="202"/>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203" w:name="_Toc116999593"/>
      <w:r>
        <w:rPr>
          <w:rStyle w:val="CharSClsNo"/>
        </w:rPr>
        <w:t>6</w:t>
      </w:r>
      <w:r>
        <w:rPr>
          <w:snapToGrid w:val="0"/>
        </w:rPr>
        <w:t>.</w:t>
      </w:r>
      <w:r>
        <w:rPr>
          <w:snapToGrid w:val="0"/>
        </w:rPr>
        <w:tab/>
        <w:t>Staff</w:t>
      </w:r>
      <w:bookmarkEnd w:id="203"/>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204" w:name="_Toc116999594"/>
      <w:r>
        <w:rPr>
          <w:rStyle w:val="CharSClsNo"/>
        </w:rPr>
        <w:lastRenderedPageBreak/>
        <w:t>7</w:t>
      </w:r>
      <w:r>
        <w:rPr>
          <w:snapToGrid w:val="0"/>
        </w:rPr>
        <w:t>.</w:t>
      </w:r>
      <w:r>
        <w:rPr>
          <w:snapToGrid w:val="0"/>
        </w:rPr>
        <w:tab/>
        <w:t>References to the Superannuation Board in laws</w:t>
      </w:r>
      <w:bookmarkEnd w:id="204"/>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No. 17 of 1987 s. 21.]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tabs>
          <w:tab w:val="left" w:pos="610"/>
          <w:tab w:val="left" w:pos="894"/>
        </w:tabs>
        <w:ind w:left="1109" w:hanging="1109"/>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205" w:name="_Toc116999270"/>
      <w:bookmarkStart w:id="206" w:name="_Toc116999595"/>
      <w:bookmarkStart w:id="207" w:name="_Toc116997961"/>
      <w:r>
        <w:lastRenderedPageBreak/>
        <w:t>Notes</w:t>
      </w:r>
      <w:bookmarkEnd w:id="205"/>
      <w:bookmarkEnd w:id="206"/>
    </w:p>
    <w:p>
      <w:pPr>
        <w:pStyle w:val="nStatement"/>
      </w:pPr>
      <w:r>
        <w:t xml:space="preserve">This is a compilation of the </w:t>
      </w:r>
      <w:r>
        <w:rPr>
          <w:i/>
          <w:noProof/>
        </w:rPr>
        <w:t>Superannuation and Family Benefits Act 1938</w:t>
      </w:r>
      <w:r>
        <w:t xml:space="preserve"> and includes amendments made by other written laws</w:t>
      </w:r>
      <w:r>
        <w:rPr>
          <w:snapToGrid w:val="0"/>
          <w:vertAlign w:val="superscript"/>
        </w:rPr>
        <w:t> 1, 22, 23</w:t>
      </w:r>
      <w:r>
        <w:t>. For provisions that have come into operation see the compilation table.</w:t>
      </w:r>
    </w:p>
    <w:p>
      <w:pPr>
        <w:pStyle w:val="nHeading3"/>
      </w:pPr>
      <w:bookmarkStart w:id="208" w:name="_Toc116999596"/>
      <w:r>
        <w:t>Compilation table</w:t>
      </w:r>
      <w:bookmarkEnd w:id="208"/>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4"/>
        <w:gridCol w:w="1152"/>
        <w:gridCol w:w="1174"/>
        <w:gridCol w:w="2495"/>
        <w:gridCol w:w="23"/>
      </w:tblGrid>
      <w:tr>
        <w:trPr>
          <w:gridAfter w:val="1"/>
          <w:wAfter w:w="23" w:type="dxa"/>
          <w:tblHeader/>
        </w:trPr>
        <w:tc>
          <w:tcPr>
            <w:tcW w:w="2264" w:type="dxa"/>
          </w:tcPr>
          <w:p>
            <w:pPr>
              <w:pStyle w:val="nTable"/>
              <w:spacing w:after="40"/>
              <w:rPr>
                <w:b/>
              </w:rPr>
            </w:pPr>
            <w:r>
              <w:rPr>
                <w:b/>
              </w:rPr>
              <w:t>Short title</w:t>
            </w:r>
          </w:p>
        </w:tc>
        <w:tc>
          <w:tcPr>
            <w:tcW w:w="1152" w:type="dxa"/>
          </w:tcPr>
          <w:p>
            <w:pPr>
              <w:pStyle w:val="nTable"/>
              <w:spacing w:after="40"/>
              <w:rPr>
                <w:b/>
              </w:rPr>
            </w:pPr>
            <w:r>
              <w:rPr>
                <w:b/>
              </w:rPr>
              <w:t>Number and year</w:t>
            </w:r>
          </w:p>
        </w:tc>
        <w:tc>
          <w:tcPr>
            <w:tcW w:w="1174" w:type="dxa"/>
          </w:tcPr>
          <w:p>
            <w:pPr>
              <w:pStyle w:val="nTable"/>
              <w:spacing w:after="40"/>
              <w:rPr>
                <w:b/>
              </w:rPr>
            </w:pPr>
            <w:r>
              <w:rPr>
                <w:b/>
              </w:rPr>
              <w:t>Assent</w:t>
            </w:r>
          </w:p>
        </w:tc>
        <w:tc>
          <w:tcPr>
            <w:tcW w:w="249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rPr>
                <w:i/>
              </w:rPr>
            </w:pPr>
            <w:r>
              <w:rPr>
                <w:i/>
              </w:rPr>
              <w:t>Superannuation and Family Benefits Act 1938</w:t>
            </w:r>
          </w:p>
        </w:tc>
        <w:tc>
          <w:tcPr>
            <w:tcW w:w="1152" w:type="dxa"/>
          </w:tcPr>
          <w:p>
            <w:pPr>
              <w:pStyle w:val="nTable"/>
              <w:spacing w:after="40"/>
            </w:pPr>
            <w:r>
              <w:t>34 of 1938</w:t>
            </w:r>
          </w:p>
        </w:tc>
        <w:tc>
          <w:tcPr>
            <w:tcW w:w="1174" w:type="dxa"/>
          </w:tcPr>
          <w:p>
            <w:pPr>
              <w:pStyle w:val="nTable"/>
              <w:spacing w:after="40"/>
            </w:pPr>
            <w:r>
              <w:t>31 Jan 1939</w:t>
            </w:r>
          </w:p>
        </w:tc>
        <w:tc>
          <w:tcPr>
            <w:tcW w:w="2495" w:type="dxa"/>
          </w:tcPr>
          <w:p>
            <w:pPr>
              <w:pStyle w:val="nTable"/>
              <w:spacing w:after="40"/>
            </w:pPr>
            <w:r>
              <w:t>1 Mar 1939 (except where otherwise provided) (see s. 2 and </w:t>
            </w:r>
            <w:r>
              <w:rPr>
                <w:i/>
              </w:rPr>
              <w:t xml:space="preserve">Gazette </w:t>
            </w:r>
            <w:r>
              <w:t>24 Feb 1939 p. 319)</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pPr>
            <w:r>
              <w:rPr>
                <w:i/>
              </w:rPr>
              <w:t>Superannuation and Family Benefits Act Amendment Act 1939</w:t>
            </w:r>
          </w:p>
        </w:tc>
        <w:tc>
          <w:tcPr>
            <w:tcW w:w="1152" w:type="dxa"/>
          </w:tcPr>
          <w:p>
            <w:pPr>
              <w:pStyle w:val="nTable"/>
              <w:spacing w:after="40"/>
            </w:pPr>
            <w:r>
              <w:t>43 of 1939</w:t>
            </w:r>
          </w:p>
        </w:tc>
        <w:tc>
          <w:tcPr>
            <w:tcW w:w="1174" w:type="dxa"/>
          </w:tcPr>
          <w:p>
            <w:pPr>
              <w:pStyle w:val="nTable"/>
              <w:spacing w:after="40"/>
            </w:pPr>
            <w:r>
              <w:t>20 Dec 1939</w:t>
            </w:r>
          </w:p>
        </w:tc>
        <w:tc>
          <w:tcPr>
            <w:tcW w:w="2495" w:type="dxa"/>
          </w:tcPr>
          <w:p>
            <w:pPr>
              <w:pStyle w:val="nTable"/>
              <w:spacing w:after="40"/>
            </w:pPr>
            <w:r>
              <w:t>1 Mar 1939 (see s. 2)</w:t>
            </w:r>
          </w:p>
        </w:tc>
      </w:tr>
      <w:tr>
        <w:tblPrEx>
          <w:tblBorders>
            <w:top w:val="none" w:sz="0" w:space="0" w:color="auto"/>
            <w:bottom w:val="none" w:sz="0" w:space="0" w:color="auto"/>
            <w:insideH w:val="none" w:sz="0" w:space="0" w:color="auto"/>
          </w:tblBorders>
        </w:tblPrEx>
        <w:trPr>
          <w:cantSplit/>
        </w:trPr>
        <w:tc>
          <w:tcPr>
            <w:tcW w:w="4590" w:type="dxa"/>
            <w:gridSpan w:val="3"/>
          </w:tcPr>
          <w:p>
            <w:pPr>
              <w:pStyle w:val="nTable"/>
              <w:spacing w:after="40"/>
              <w:rPr>
                <w:i/>
              </w:rPr>
            </w:pPr>
            <w:r>
              <w:rPr>
                <w:i/>
              </w:rPr>
              <w:t xml:space="preserve">Amending proclamation </w:t>
            </w:r>
            <w:r>
              <w:t xml:space="preserve">published in </w:t>
            </w:r>
            <w:r>
              <w:rPr>
                <w:i/>
              </w:rPr>
              <w:t xml:space="preserve">Gazette </w:t>
            </w:r>
            <w:r>
              <w:t>14 Dec 1945 p. 1168</w:t>
            </w:r>
            <w:r>
              <w:noBreakHyphen/>
              <w:t>9</w:t>
            </w:r>
          </w:p>
        </w:tc>
        <w:tc>
          <w:tcPr>
            <w:tcW w:w="2518" w:type="dxa"/>
            <w:gridSpan w:val="2"/>
          </w:tcPr>
          <w:p>
            <w:pPr>
              <w:pStyle w:val="nTable"/>
              <w:spacing w:after="40"/>
            </w:pPr>
            <w:r>
              <w:t>Superannuation Fortnight No. 172 ending on 1 Feb 1976</w:t>
            </w:r>
          </w:p>
        </w:tc>
      </w:tr>
      <w:tr>
        <w:tblPrEx>
          <w:tblBorders>
            <w:top w:val="none" w:sz="0" w:space="0" w:color="auto"/>
            <w:bottom w:val="none" w:sz="0" w:space="0" w:color="auto"/>
            <w:insideH w:val="none" w:sz="0" w:space="0" w:color="auto"/>
          </w:tblBorders>
        </w:tblPrEx>
        <w:trPr>
          <w:cantSplit/>
          <w:trHeight w:val="400"/>
        </w:trPr>
        <w:tc>
          <w:tcPr>
            <w:tcW w:w="2264" w:type="dxa"/>
          </w:tcPr>
          <w:p>
            <w:pPr>
              <w:pStyle w:val="nTable"/>
              <w:spacing w:after="40"/>
              <w:ind w:right="113"/>
              <w:rPr>
                <w:iCs/>
              </w:rPr>
            </w:pPr>
            <w:r>
              <w:rPr>
                <w:i/>
              </w:rPr>
              <w:t>Superannuation and Family Benefits Act Amendment Act 1945</w:t>
            </w:r>
            <w:r>
              <w:rPr>
                <w:iCs/>
              </w:rPr>
              <w:t xml:space="preserve"> </w:t>
            </w:r>
            <w:r>
              <w:rPr>
                <w:iCs/>
                <w:vertAlign w:val="superscript"/>
              </w:rPr>
              <w:t>9</w:t>
            </w:r>
          </w:p>
        </w:tc>
        <w:tc>
          <w:tcPr>
            <w:tcW w:w="1152" w:type="dxa"/>
          </w:tcPr>
          <w:p>
            <w:pPr>
              <w:pStyle w:val="nTable"/>
              <w:spacing w:after="40"/>
            </w:pPr>
            <w:r>
              <w:t>55 of 1945</w:t>
            </w:r>
          </w:p>
        </w:tc>
        <w:tc>
          <w:tcPr>
            <w:tcW w:w="1174" w:type="dxa"/>
          </w:tcPr>
          <w:p>
            <w:pPr>
              <w:pStyle w:val="nTable"/>
              <w:spacing w:after="40"/>
            </w:pPr>
            <w:r>
              <w:t>30 Jan 1946</w:t>
            </w:r>
          </w:p>
        </w:tc>
        <w:tc>
          <w:tcPr>
            <w:tcW w:w="2518" w:type="dxa"/>
            <w:gridSpan w:val="2"/>
          </w:tcPr>
          <w:p>
            <w:pPr>
              <w:pStyle w:val="nTable"/>
              <w:spacing w:after="40"/>
            </w:pPr>
            <w:r>
              <w:t xml:space="preserve">S. 2(1)(b), 8(1), 13(1): deemed operative 20 Dec 1939 (see subsection (2) of each of those sections); s. 3(1), 9(1), 10(1), 11(1), 14(1), 16(1): 1 Mar 1946 (see s. 1 and </w:t>
            </w:r>
            <w:r>
              <w:rPr>
                <w:i/>
              </w:rPr>
              <w:t>Gazette</w:t>
            </w:r>
            <w:r>
              <w:t xml:space="preserve"> 22 Feb 1946 p. 179); balance: 30 Jan 1946</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Act Amendment Act 1947</w:t>
            </w:r>
            <w:r>
              <w:rPr>
                <w:iCs/>
              </w:rPr>
              <w:t> </w:t>
            </w:r>
            <w:r>
              <w:rPr>
                <w:iCs/>
                <w:vertAlign w:val="superscript"/>
              </w:rPr>
              <w:t>10</w:t>
            </w:r>
          </w:p>
        </w:tc>
        <w:tc>
          <w:tcPr>
            <w:tcW w:w="1152" w:type="dxa"/>
          </w:tcPr>
          <w:p>
            <w:pPr>
              <w:pStyle w:val="nTable"/>
              <w:spacing w:after="40"/>
            </w:pPr>
            <w:r>
              <w:t>65 of 1947</w:t>
            </w:r>
          </w:p>
        </w:tc>
        <w:tc>
          <w:tcPr>
            <w:tcW w:w="1174" w:type="dxa"/>
          </w:tcPr>
          <w:p>
            <w:pPr>
              <w:pStyle w:val="nTable"/>
              <w:spacing w:after="40"/>
            </w:pPr>
            <w:r>
              <w:t>10 Jan 1948</w:t>
            </w:r>
          </w:p>
        </w:tc>
        <w:tc>
          <w:tcPr>
            <w:tcW w:w="2518" w:type="dxa"/>
            <w:gridSpan w:val="2"/>
          </w:tcPr>
          <w:p>
            <w:pPr>
              <w:pStyle w:val="nTable"/>
              <w:spacing w:after="40"/>
            </w:pPr>
            <w:r>
              <w:t>31 Jan 1948 (see s. 2 and </w:t>
            </w:r>
            <w:r>
              <w:rPr>
                <w:i/>
              </w:rPr>
              <w:t>Gazette</w:t>
            </w:r>
            <w:r>
              <w:t xml:space="preserve"> 30 Jan 1948 p. 207)</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keepLines/>
              <w:spacing w:after="40"/>
              <w:ind w:right="113"/>
            </w:pPr>
            <w:r>
              <w:rPr>
                <w:i/>
              </w:rPr>
              <w:t>Superannuation and Family Benefits Act Amendment Act 1950</w:t>
            </w:r>
          </w:p>
        </w:tc>
        <w:tc>
          <w:tcPr>
            <w:tcW w:w="1152" w:type="dxa"/>
          </w:tcPr>
          <w:p>
            <w:pPr>
              <w:pStyle w:val="nTable"/>
              <w:keepNext/>
              <w:keepLines/>
              <w:spacing w:after="40"/>
            </w:pPr>
            <w:r>
              <w:t>39 of 1950</w:t>
            </w:r>
          </w:p>
        </w:tc>
        <w:tc>
          <w:tcPr>
            <w:tcW w:w="1174" w:type="dxa"/>
          </w:tcPr>
          <w:p>
            <w:pPr>
              <w:pStyle w:val="nTable"/>
              <w:keepNext/>
              <w:keepLines/>
              <w:spacing w:after="40"/>
            </w:pPr>
            <w:r>
              <w:t>18 Dec 1950</w:t>
            </w:r>
          </w:p>
        </w:tc>
        <w:tc>
          <w:tcPr>
            <w:tcW w:w="2518" w:type="dxa"/>
            <w:gridSpan w:val="2"/>
          </w:tcPr>
          <w:p>
            <w:pPr>
              <w:pStyle w:val="nTable"/>
              <w:keepNext/>
              <w:keepLines/>
              <w:spacing w:after="40"/>
            </w:pPr>
            <w:r>
              <w:t>13 Jan 1951 (see s. 2 and </w:t>
            </w:r>
            <w:r>
              <w:rPr>
                <w:i/>
              </w:rPr>
              <w:t xml:space="preserve">Gazette </w:t>
            </w:r>
            <w:r>
              <w:t xml:space="preserve">12 Jan 1951 </w:t>
            </w:r>
            <w:r>
              <w:br/>
              <w:t>p. 41)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Acts Amendment (Superannuation and Pensions) Act 1951 </w:t>
            </w:r>
            <w:r>
              <w:t>s. 2</w:t>
            </w:r>
          </w:p>
        </w:tc>
        <w:tc>
          <w:tcPr>
            <w:tcW w:w="1152" w:type="dxa"/>
          </w:tcPr>
          <w:p>
            <w:pPr>
              <w:pStyle w:val="nTable"/>
              <w:keepNext/>
              <w:spacing w:after="40"/>
            </w:pPr>
            <w:r>
              <w:t>25 of 1951</w:t>
            </w:r>
          </w:p>
        </w:tc>
        <w:tc>
          <w:tcPr>
            <w:tcW w:w="1174" w:type="dxa"/>
          </w:tcPr>
          <w:p>
            <w:pPr>
              <w:pStyle w:val="nTable"/>
              <w:keepNext/>
              <w:spacing w:after="40"/>
            </w:pPr>
            <w:r>
              <w:t>12 Dec 1951</w:t>
            </w:r>
          </w:p>
        </w:tc>
        <w:tc>
          <w:tcPr>
            <w:tcW w:w="2518" w:type="dxa"/>
            <w:gridSpan w:val="2"/>
          </w:tcPr>
          <w:p>
            <w:pPr>
              <w:pStyle w:val="nTable"/>
              <w:keepNext/>
              <w:spacing w:after="40"/>
            </w:pPr>
            <w:r>
              <w:t>12 Dec 1951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1955</w:t>
            </w:r>
          </w:p>
        </w:tc>
        <w:tc>
          <w:tcPr>
            <w:tcW w:w="1152" w:type="dxa"/>
          </w:tcPr>
          <w:p>
            <w:pPr>
              <w:pStyle w:val="nTable"/>
              <w:spacing w:after="40"/>
            </w:pPr>
            <w:r>
              <w:t>36 of 1955</w:t>
            </w:r>
          </w:p>
        </w:tc>
        <w:tc>
          <w:tcPr>
            <w:tcW w:w="1174" w:type="dxa"/>
          </w:tcPr>
          <w:p>
            <w:pPr>
              <w:pStyle w:val="nTable"/>
              <w:spacing w:after="40"/>
            </w:pPr>
            <w:r>
              <w:t>28 Nov 1955</w:t>
            </w:r>
          </w:p>
        </w:tc>
        <w:tc>
          <w:tcPr>
            <w:tcW w:w="2518" w:type="dxa"/>
            <w:gridSpan w:val="2"/>
          </w:tcPr>
          <w:p>
            <w:pPr>
              <w:pStyle w:val="nTable"/>
              <w:spacing w:after="40"/>
            </w:pPr>
            <w:r>
              <w:t>9 Dec 1955</w:t>
            </w:r>
            <w:r>
              <w:br/>
              <w:t xml:space="preserve">(see s. 1(1) and </w:t>
            </w:r>
            <w:r>
              <w:rPr>
                <w:i/>
              </w:rPr>
              <w:t>Gazette</w:t>
            </w:r>
            <w:r>
              <w:rPr>
                <w:i/>
              </w:rPr>
              <w:br/>
            </w:r>
            <w:r>
              <w:t>9 Dec 1955 p. 2961)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Acts Amendment (Superannuation  and Pensions) Act 1957 </w:t>
            </w:r>
            <w:r>
              <w:t>s. 2</w:t>
            </w:r>
          </w:p>
        </w:tc>
        <w:tc>
          <w:tcPr>
            <w:tcW w:w="1152" w:type="dxa"/>
          </w:tcPr>
          <w:p>
            <w:pPr>
              <w:pStyle w:val="nTable"/>
              <w:spacing w:after="40"/>
            </w:pPr>
            <w:r>
              <w:t>55 of 1957</w:t>
            </w:r>
          </w:p>
        </w:tc>
        <w:tc>
          <w:tcPr>
            <w:tcW w:w="1174" w:type="dxa"/>
          </w:tcPr>
          <w:p>
            <w:pPr>
              <w:pStyle w:val="nTable"/>
              <w:spacing w:after="40"/>
            </w:pPr>
            <w:r>
              <w:t>6 Dec 1957</w:t>
            </w:r>
          </w:p>
        </w:tc>
        <w:tc>
          <w:tcPr>
            <w:tcW w:w="2518" w:type="dxa"/>
            <w:gridSpan w:val="2"/>
          </w:tcPr>
          <w:p>
            <w:pPr>
              <w:pStyle w:val="nTable"/>
              <w:spacing w:after="40"/>
            </w:pPr>
            <w:r>
              <w:t>1 Jan 1958 (see s. 1(2))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lastRenderedPageBreak/>
              <w:t xml:space="preserve">Acts Amendment (Superannuation and Pensions) Act 1958 </w:t>
            </w:r>
            <w:r>
              <w:t>s. 2</w:t>
            </w:r>
          </w:p>
        </w:tc>
        <w:tc>
          <w:tcPr>
            <w:tcW w:w="1152" w:type="dxa"/>
          </w:tcPr>
          <w:p>
            <w:pPr>
              <w:pStyle w:val="nTable"/>
              <w:spacing w:after="40"/>
            </w:pPr>
            <w:r>
              <w:t>19 of 1958</w:t>
            </w:r>
          </w:p>
        </w:tc>
        <w:tc>
          <w:tcPr>
            <w:tcW w:w="1174" w:type="dxa"/>
          </w:tcPr>
          <w:p>
            <w:pPr>
              <w:pStyle w:val="nTable"/>
              <w:spacing w:after="40"/>
            </w:pPr>
            <w:r>
              <w:t>22 Oct 1958</w:t>
            </w:r>
          </w:p>
        </w:tc>
        <w:tc>
          <w:tcPr>
            <w:tcW w:w="2518" w:type="dxa"/>
            <w:gridSpan w:val="2"/>
          </w:tcPr>
          <w:p>
            <w:pPr>
              <w:pStyle w:val="nTable"/>
              <w:spacing w:after="40"/>
            </w:pPr>
            <w:r>
              <w:t>22 Oct 1958</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Acts Amendment (Superannuation and Pensions) Act 1960 </w:t>
            </w:r>
            <w:r>
              <w:t>s. 3</w:t>
            </w:r>
          </w:p>
        </w:tc>
        <w:tc>
          <w:tcPr>
            <w:tcW w:w="1152" w:type="dxa"/>
          </w:tcPr>
          <w:p>
            <w:pPr>
              <w:pStyle w:val="nTable"/>
              <w:spacing w:after="40"/>
            </w:pPr>
            <w:r>
              <w:t>61 of 1960</w:t>
            </w:r>
          </w:p>
        </w:tc>
        <w:tc>
          <w:tcPr>
            <w:tcW w:w="1174" w:type="dxa"/>
          </w:tcPr>
          <w:p>
            <w:pPr>
              <w:pStyle w:val="nTable"/>
              <w:spacing w:after="40"/>
            </w:pPr>
            <w:r>
              <w:t>2 Dec 1960</w:t>
            </w:r>
          </w:p>
        </w:tc>
        <w:tc>
          <w:tcPr>
            <w:tcW w:w="2518" w:type="dxa"/>
            <w:gridSpan w:val="2"/>
          </w:tcPr>
          <w:p>
            <w:pPr>
              <w:pStyle w:val="nTable"/>
              <w:spacing w:after="40"/>
            </w:pPr>
            <w:r>
              <w:t>1 Jan 1961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1961</w:t>
            </w:r>
          </w:p>
        </w:tc>
        <w:tc>
          <w:tcPr>
            <w:tcW w:w="1152" w:type="dxa"/>
          </w:tcPr>
          <w:p>
            <w:pPr>
              <w:pStyle w:val="nTable"/>
              <w:spacing w:after="40"/>
            </w:pPr>
            <w:r>
              <w:t>50 of 1961</w:t>
            </w:r>
          </w:p>
        </w:tc>
        <w:tc>
          <w:tcPr>
            <w:tcW w:w="1174" w:type="dxa"/>
          </w:tcPr>
          <w:p>
            <w:pPr>
              <w:pStyle w:val="nTable"/>
              <w:spacing w:after="40"/>
            </w:pPr>
            <w:r>
              <w:t>23 Nov 1961</w:t>
            </w:r>
          </w:p>
        </w:tc>
        <w:tc>
          <w:tcPr>
            <w:tcW w:w="2518" w:type="dxa"/>
            <w:gridSpan w:val="2"/>
          </w:tcPr>
          <w:p>
            <w:pPr>
              <w:pStyle w:val="nTable"/>
              <w:spacing w:after="40"/>
            </w:pPr>
            <w:r>
              <w:t>23 Nov 1961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1962</w:t>
            </w:r>
          </w:p>
        </w:tc>
        <w:tc>
          <w:tcPr>
            <w:tcW w:w="1152" w:type="dxa"/>
          </w:tcPr>
          <w:p>
            <w:pPr>
              <w:pStyle w:val="nTable"/>
              <w:spacing w:after="40"/>
            </w:pPr>
            <w:r>
              <w:t>19 of 1962</w:t>
            </w:r>
          </w:p>
        </w:tc>
        <w:tc>
          <w:tcPr>
            <w:tcW w:w="1174" w:type="dxa"/>
          </w:tcPr>
          <w:p>
            <w:pPr>
              <w:pStyle w:val="nTable"/>
              <w:spacing w:after="40"/>
            </w:pPr>
            <w:r>
              <w:t>1 Oct 1962</w:t>
            </w:r>
          </w:p>
        </w:tc>
        <w:tc>
          <w:tcPr>
            <w:tcW w:w="2518"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Acts Amendment (Superannuation and Pensions) Act 1962 </w:t>
            </w:r>
            <w:r>
              <w:t>Pt. 1</w:t>
            </w:r>
          </w:p>
        </w:tc>
        <w:tc>
          <w:tcPr>
            <w:tcW w:w="1152" w:type="dxa"/>
          </w:tcPr>
          <w:p>
            <w:pPr>
              <w:pStyle w:val="nTable"/>
              <w:spacing w:after="40"/>
            </w:pPr>
            <w:r>
              <w:t>65 of 1962</w:t>
            </w:r>
          </w:p>
        </w:tc>
        <w:tc>
          <w:tcPr>
            <w:tcW w:w="1174" w:type="dxa"/>
          </w:tcPr>
          <w:p>
            <w:pPr>
              <w:pStyle w:val="nTable"/>
              <w:spacing w:after="40"/>
            </w:pPr>
            <w:r>
              <w:t>30 Nov 1962</w:t>
            </w:r>
          </w:p>
        </w:tc>
        <w:tc>
          <w:tcPr>
            <w:tcW w:w="2518" w:type="dxa"/>
            <w:gridSpan w:val="2"/>
          </w:tcPr>
          <w:p>
            <w:pPr>
              <w:pStyle w:val="nTable"/>
              <w:spacing w:after="40"/>
            </w:pPr>
            <w:r>
              <w:t>29 Dec 1962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t>Superannuation and Family Benefits Act Amendment Act 1963</w:t>
            </w:r>
          </w:p>
        </w:tc>
        <w:tc>
          <w:tcPr>
            <w:tcW w:w="1152" w:type="dxa"/>
          </w:tcPr>
          <w:p>
            <w:pPr>
              <w:pStyle w:val="nTable"/>
              <w:keepNext/>
              <w:spacing w:after="40"/>
            </w:pPr>
            <w:r>
              <w:t>43 of 1963</w:t>
            </w:r>
          </w:p>
        </w:tc>
        <w:tc>
          <w:tcPr>
            <w:tcW w:w="1174" w:type="dxa"/>
          </w:tcPr>
          <w:p>
            <w:pPr>
              <w:pStyle w:val="nTable"/>
              <w:keepNext/>
              <w:spacing w:after="40"/>
            </w:pPr>
            <w:r>
              <w:t>3 Dec 1963</w:t>
            </w:r>
          </w:p>
        </w:tc>
        <w:tc>
          <w:tcPr>
            <w:tcW w:w="2518" w:type="dxa"/>
            <w:gridSpan w:val="2"/>
          </w:tcPr>
          <w:p>
            <w:pPr>
              <w:pStyle w:val="nTable"/>
              <w:keepNext/>
              <w:spacing w:after="40"/>
            </w:pPr>
            <w:r>
              <w:t>3 Dec 1963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t>Superannuation and Family Benefits Act Amendment Act 1964</w:t>
            </w:r>
          </w:p>
        </w:tc>
        <w:tc>
          <w:tcPr>
            <w:tcW w:w="1152" w:type="dxa"/>
          </w:tcPr>
          <w:p>
            <w:pPr>
              <w:pStyle w:val="nTable"/>
              <w:keepNext/>
              <w:spacing w:after="40"/>
            </w:pPr>
            <w:r>
              <w:t>21 of 1964</w:t>
            </w:r>
          </w:p>
        </w:tc>
        <w:tc>
          <w:tcPr>
            <w:tcW w:w="1174" w:type="dxa"/>
          </w:tcPr>
          <w:p>
            <w:pPr>
              <w:pStyle w:val="nTable"/>
              <w:keepNext/>
              <w:spacing w:after="40"/>
            </w:pPr>
            <w:r>
              <w:t>15 Oct 1964</w:t>
            </w:r>
          </w:p>
        </w:tc>
        <w:tc>
          <w:tcPr>
            <w:tcW w:w="2518" w:type="dxa"/>
            <w:gridSpan w:val="2"/>
          </w:tcPr>
          <w:p>
            <w:pPr>
              <w:pStyle w:val="nTable"/>
              <w:keepNext/>
              <w:spacing w:after="40"/>
            </w:pPr>
            <w:r>
              <w:t>15 Oct 1964</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Act Amendment Act (No. 2) 1964</w:t>
            </w:r>
            <w:r>
              <w:rPr>
                <w:iCs/>
              </w:rPr>
              <w:t xml:space="preserve"> </w:t>
            </w:r>
            <w:r>
              <w:rPr>
                <w:iCs/>
                <w:vertAlign w:val="superscript"/>
              </w:rPr>
              <w:t>11</w:t>
            </w:r>
          </w:p>
        </w:tc>
        <w:tc>
          <w:tcPr>
            <w:tcW w:w="1152" w:type="dxa"/>
          </w:tcPr>
          <w:p>
            <w:pPr>
              <w:pStyle w:val="nTable"/>
              <w:spacing w:after="40"/>
            </w:pPr>
            <w:r>
              <w:t>101 of 1964</w:t>
            </w:r>
          </w:p>
        </w:tc>
        <w:tc>
          <w:tcPr>
            <w:tcW w:w="1174" w:type="dxa"/>
          </w:tcPr>
          <w:p>
            <w:pPr>
              <w:pStyle w:val="nTable"/>
              <w:spacing w:after="40"/>
            </w:pPr>
            <w:r>
              <w:t>23 Dec 1964</w:t>
            </w:r>
          </w:p>
        </w:tc>
        <w:tc>
          <w:tcPr>
            <w:tcW w:w="2518" w:type="dxa"/>
            <w:gridSpan w:val="2"/>
          </w:tcPr>
          <w:p>
            <w:pPr>
              <w:pStyle w:val="nTable"/>
              <w:spacing w:after="40"/>
            </w:pPr>
            <w:r>
              <w:t>23 Dec 1964</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1965</w:t>
            </w:r>
          </w:p>
        </w:tc>
        <w:tc>
          <w:tcPr>
            <w:tcW w:w="1152" w:type="dxa"/>
          </w:tcPr>
          <w:p>
            <w:pPr>
              <w:pStyle w:val="nTable"/>
              <w:spacing w:after="40"/>
            </w:pPr>
            <w:r>
              <w:t>106 of 1965</w:t>
            </w:r>
          </w:p>
        </w:tc>
        <w:tc>
          <w:tcPr>
            <w:tcW w:w="1174" w:type="dxa"/>
          </w:tcPr>
          <w:p>
            <w:pPr>
              <w:pStyle w:val="nTable"/>
              <w:spacing w:after="40"/>
            </w:pPr>
            <w:r>
              <w:t>17 Dec 1965</w:t>
            </w:r>
          </w:p>
        </w:tc>
        <w:tc>
          <w:tcPr>
            <w:tcW w:w="2518" w:type="dxa"/>
            <w:gridSpan w:val="2"/>
          </w:tcPr>
          <w:p>
            <w:pPr>
              <w:pStyle w:val="nTable"/>
              <w:spacing w:after="40"/>
            </w:pPr>
            <w:r>
              <w:t>14 Feb 1966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Acts Amendment (Superannuation and Pensions) Act 1967 </w:t>
            </w:r>
            <w:r>
              <w:t>Pt. 1</w:t>
            </w:r>
          </w:p>
        </w:tc>
        <w:tc>
          <w:tcPr>
            <w:tcW w:w="1152" w:type="dxa"/>
          </w:tcPr>
          <w:p>
            <w:pPr>
              <w:pStyle w:val="nTable"/>
              <w:spacing w:after="40"/>
            </w:pPr>
            <w:r>
              <w:t>78 of 1967</w:t>
            </w:r>
          </w:p>
        </w:tc>
        <w:tc>
          <w:tcPr>
            <w:tcW w:w="1174" w:type="dxa"/>
          </w:tcPr>
          <w:p>
            <w:pPr>
              <w:pStyle w:val="nTable"/>
              <w:spacing w:after="40"/>
            </w:pPr>
            <w:r>
              <w:t>11 Dec 1967</w:t>
            </w:r>
          </w:p>
        </w:tc>
        <w:tc>
          <w:tcPr>
            <w:tcW w:w="2518" w:type="dxa"/>
            <w:gridSpan w:val="2"/>
          </w:tcPr>
          <w:p>
            <w:pPr>
              <w:pStyle w:val="nTable"/>
              <w:spacing w:after="40"/>
            </w:pPr>
            <w:r>
              <w:t>29 Dec 1967 (see s. 2 and </w:t>
            </w:r>
            <w:r>
              <w:rPr>
                <w:i/>
              </w:rPr>
              <w:t>Gazette</w:t>
            </w:r>
            <w:r>
              <w:t xml:space="preserve"> 29 Dec 1967 p. 3607)</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1968</w:t>
            </w:r>
          </w:p>
        </w:tc>
        <w:tc>
          <w:tcPr>
            <w:tcW w:w="1152" w:type="dxa"/>
          </w:tcPr>
          <w:p>
            <w:pPr>
              <w:pStyle w:val="nTable"/>
              <w:spacing w:after="40"/>
            </w:pPr>
            <w:r>
              <w:t>13 of 1968</w:t>
            </w:r>
          </w:p>
        </w:tc>
        <w:tc>
          <w:tcPr>
            <w:tcW w:w="1174" w:type="dxa"/>
          </w:tcPr>
          <w:p>
            <w:pPr>
              <w:pStyle w:val="nTable"/>
              <w:spacing w:after="40"/>
            </w:pPr>
            <w:r>
              <w:t>8 Oct 1968</w:t>
            </w:r>
          </w:p>
        </w:tc>
        <w:tc>
          <w:tcPr>
            <w:tcW w:w="2518" w:type="dxa"/>
            <w:gridSpan w:val="2"/>
          </w:tcPr>
          <w:p>
            <w:pPr>
              <w:pStyle w:val="nTable"/>
              <w:spacing w:after="40"/>
            </w:pPr>
            <w:r>
              <w:t>8 Oct 1968</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Acts Amendment (Superannuation) Act 1969 </w:t>
            </w:r>
            <w:r>
              <w:t>Pt. 1</w:t>
            </w:r>
          </w:p>
        </w:tc>
        <w:tc>
          <w:tcPr>
            <w:tcW w:w="1152" w:type="dxa"/>
          </w:tcPr>
          <w:p>
            <w:pPr>
              <w:pStyle w:val="nTable"/>
              <w:spacing w:after="40"/>
            </w:pPr>
            <w:r>
              <w:t>27 of 1969</w:t>
            </w:r>
          </w:p>
        </w:tc>
        <w:tc>
          <w:tcPr>
            <w:tcW w:w="1174" w:type="dxa"/>
          </w:tcPr>
          <w:p>
            <w:pPr>
              <w:pStyle w:val="nTable"/>
              <w:spacing w:after="40"/>
            </w:pPr>
            <w:r>
              <w:t>16 May 1969</w:t>
            </w:r>
          </w:p>
        </w:tc>
        <w:tc>
          <w:tcPr>
            <w:tcW w:w="2518" w:type="dxa"/>
            <w:gridSpan w:val="2"/>
          </w:tcPr>
          <w:p>
            <w:pPr>
              <w:pStyle w:val="nTable"/>
              <w:spacing w:after="40"/>
            </w:pPr>
            <w:r>
              <w:t xml:space="preserve">s. 8: 28 Dec 1967 (see s. 2(2)); </w:t>
            </w:r>
            <w:r>
              <w:br/>
              <w:t>balance: 16 May 1969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1970</w:t>
            </w:r>
          </w:p>
        </w:tc>
        <w:tc>
          <w:tcPr>
            <w:tcW w:w="1152" w:type="dxa"/>
          </w:tcPr>
          <w:p>
            <w:pPr>
              <w:pStyle w:val="nTable"/>
              <w:spacing w:after="40"/>
            </w:pPr>
            <w:r>
              <w:t>22 of 1970</w:t>
            </w:r>
          </w:p>
        </w:tc>
        <w:tc>
          <w:tcPr>
            <w:tcW w:w="1174" w:type="dxa"/>
          </w:tcPr>
          <w:p>
            <w:pPr>
              <w:pStyle w:val="nTable"/>
              <w:spacing w:after="40"/>
            </w:pPr>
            <w:r>
              <w:t>8 May 1970</w:t>
            </w:r>
          </w:p>
        </w:tc>
        <w:tc>
          <w:tcPr>
            <w:tcW w:w="2518" w:type="dxa"/>
            <w:gridSpan w:val="2"/>
          </w:tcPr>
          <w:p>
            <w:pPr>
              <w:pStyle w:val="nTable"/>
              <w:spacing w:after="40"/>
            </w:pPr>
            <w:r>
              <w:t>1 Jan 1970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lastRenderedPageBreak/>
              <w:t xml:space="preserve">Acts Amendment (Superannuation and Pensions) Act 1970 </w:t>
            </w:r>
            <w:r>
              <w:t>Pt. 1</w:t>
            </w:r>
          </w:p>
        </w:tc>
        <w:tc>
          <w:tcPr>
            <w:tcW w:w="1152" w:type="dxa"/>
          </w:tcPr>
          <w:p>
            <w:pPr>
              <w:pStyle w:val="nTable"/>
              <w:keepNext/>
              <w:spacing w:after="40"/>
            </w:pPr>
            <w:r>
              <w:t>108 of 1970</w:t>
            </w:r>
          </w:p>
        </w:tc>
        <w:tc>
          <w:tcPr>
            <w:tcW w:w="1174" w:type="dxa"/>
          </w:tcPr>
          <w:p>
            <w:pPr>
              <w:pStyle w:val="nTable"/>
              <w:keepNext/>
              <w:spacing w:after="40"/>
            </w:pPr>
            <w:r>
              <w:t>8 Dec 1970</w:t>
            </w:r>
          </w:p>
        </w:tc>
        <w:tc>
          <w:tcPr>
            <w:tcW w:w="2518" w:type="dxa"/>
            <w:gridSpan w:val="2"/>
          </w:tcPr>
          <w:p>
            <w:pPr>
              <w:pStyle w:val="nTable"/>
              <w:spacing w:after="40"/>
            </w:pPr>
            <w:r>
              <w:t>1 Jan 1971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Superannuation and Family Benefits Act Amendment Act 1973 </w:t>
            </w:r>
          </w:p>
        </w:tc>
        <w:tc>
          <w:tcPr>
            <w:tcW w:w="1152" w:type="dxa"/>
          </w:tcPr>
          <w:p>
            <w:pPr>
              <w:pStyle w:val="nTable"/>
              <w:spacing w:after="40"/>
            </w:pPr>
            <w:r>
              <w:t>16 of 1973</w:t>
            </w:r>
          </w:p>
        </w:tc>
        <w:tc>
          <w:tcPr>
            <w:tcW w:w="1174" w:type="dxa"/>
          </w:tcPr>
          <w:p>
            <w:pPr>
              <w:pStyle w:val="nTable"/>
              <w:spacing w:after="40"/>
            </w:pPr>
            <w:r>
              <w:t>30 May 1973</w:t>
            </w:r>
          </w:p>
        </w:tc>
        <w:tc>
          <w:tcPr>
            <w:tcW w:w="2518" w:type="dxa"/>
            <w:gridSpan w:val="2"/>
          </w:tcPr>
          <w:p>
            <w:pPr>
              <w:pStyle w:val="nTable"/>
              <w:spacing w:after="40"/>
            </w:pPr>
            <w:r>
              <w:t>1 Jul 1973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(No. 2) 1973</w:t>
            </w:r>
          </w:p>
        </w:tc>
        <w:tc>
          <w:tcPr>
            <w:tcW w:w="1152" w:type="dxa"/>
          </w:tcPr>
          <w:p>
            <w:pPr>
              <w:pStyle w:val="nTable"/>
              <w:spacing w:after="40"/>
            </w:pPr>
            <w:r>
              <w:t>75 of 1973</w:t>
            </w:r>
          </w:p>
        </w:tc>
        <w:tc>
          <w:tcPr>
            <w:tcW w:w="1174" w:type="dxa"/>
          </w:tcPr>
          <w:p>
            <w:pPr>
              <w:pStyle w:val="nTable"/>
              <w:spacing w:after="40"/>
            </w:pPr>
            <w:r>
              <w:t xml:space="preserve">17 Dec 1973 </w:t>
            </w:r>
          </w:p>
        </w:tc>
        <w:tc>
          <w:tcPr>
            <w:tcW w:w="2518" w:type="dxa"/>
            <w:gridSpan w:val="2"/>
          </w:tcPr>
          <w:p>
            <w:pPr>
              <w:pStyle w:val="nTable"/>
              <w:spacing w:after="40"/>
            </w:pPr>
            <w:r>
              <w:t xml:space="preserve">Sections 7, 11: 1 Jan 1974 (see s. 2(2)); sections 3, 10, 12, 13, 14(a), 17, 18, 19, 20, 23, 24, 26: </w:t>
            </w:r>
            <w:r>
              <w:br/>
              <w:t>11 Jan 1974 (see s. 2(3)); balance: 17 Dec 1973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1974</w:t>
            </w:r>
          </w:p>
        </w:tc>
        <w:tc>
          <w:tcPr>
            <w:tcW w:w="1152" w:type="dxa"/>
          </w:tcPr>
          <w:p>
            <w:pPr>
              <w:pStyle w:val="nTable"/>
              <w:spacing w:after="40"/>
            </w:pPr>
            <w:r>
              <w:t>47 of 1974</w:t>
            </w:r>
          </w:p>
        </w:tc>
        <w:tc>
          <w:tcPr>
            <w:tcW w:w="1174" w:type="dxa"/>
          </w:tcPr>
          <w:p>
            <w:pPr>
              <w:pStyle w:val="nTable"/>
              <w:spacing w:after="40"/>
            </w:pPr>
            <w:r>
              <w:t>26 Nov 1974</w:t>
            </w:r>
          </w:p>
        </w:tc>
        <w:tc>
          <w:tcPr>
            <w:tcW w:w="2518" w:type="dxa"/>
            <w:gridSpan w:val="2"/>
          </w:tcPr>
          <w:p>
            <w:pPr>
              <w:pStyle w:val="nTable"/>
              <w:spacing w:after="40"/>
            </w:pPr>
            <w:r>
              <w:t xml:space="preserve">Act, except s. 5: 18 Apr 1975 (see s. 2 and </w:t>
            </w:r>
            <w:r>
              <w:rPr>
                <w:i/>
              </w:rPr>
              <w:t>Gazette</w:t>
            </w:r>
            <w:r>
              <w:t xml:space="preserve"> 18 Apr 1975 p. 1145); </w:t>
            </w:r>
            <w:r>
              <w:br/>
              <w:t xml:space="preserve">s. 5: 23 May 1975 (see s. 2 and </w:t>
            </w:r>
            <w:r>
              <w:rPr>
                <w:i/>
              </w:rPr>
              <w:t>Gazette</w:t>
            </w:r>
            <w:r>
              <w:t xml:space="preserve"> 23 May 1975 p. 1393)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1975</w:t>
            </w:r>
          </w:p>
        </w:tc>
        <w:tc>
          <w:tcPr>
            <w:tcW w:w="1152" w:type="dxa"/>
          </w:tcPr>
          <w:p>
            <w:pPr>
              <w:pStyle w:val="nTable"/>
              <w:spacing w:after="40"/>
            </w:pPr>
            <w:r>
              <w:t>4 of 1975</w:t>
            </w:r>
          </w:p>
        </w:tc>
        <w:tc>
          <w:tcPr>
            <w:tcW w:w="1174" w:type="dxa"/>
          </w:tcPr>
          <w:p>
            <w:pPr>
              <w:pStyle w:val="nTable"/>
              <w:spacing w:after="40"/>
            </w:pPr>
            <w:r>
              <w:t>9 May 1975</w:t>
            </w:r>
          </w:p>
        </w:tc>
        <w:tc>
          <w:tcPr>
            <w:tcW w:w="2518" w:type="dxa"/>
            <w:gridSpan w:val="2"/>
          </w:tcPr>
          <w:p>
            <w:pPr>
              <w:pStyle w:val="nTable"/>
              <w:spacing w:after="40"/>
            </w:pPr>
            <w:r>
              <w:t>9 May 1975</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rPr>
                <w:iCs/>
              </w:rPr>
            </w:pPr>
            <w:r>
              <w:rPr>
                <w:i/>
              </w:rPr>
              <w:t>Superannuation and Family Benefits Act Amendment Act 1976 </w:t>
            </w:r>
            <w:r>
              <w:rPr>
                <w:iCs/>
                <w:vertAlign w:val="superscript"/>
              </w:rPr>
              <w:t>12</w:t>
            </w:r>
          </w:p>
        </w:tc>
        <w:tc>
          <w:tcPr>
            <w:tcW w:w="1152" w:type="dxa"/>
          </w:tcPr>
          <w:p>
            <w:pPr>
              <w:pStyle w:val="nTable"/>
              <w:keepNext/>
              <w:spacing w:after="40"/>
            </w:pPr>
            <w:r>
              <w:t>134 of 1976</w:t>
            </w:r>
          </w:p>
        </w:tc>
        <w:tc>
          <w:tcPr>
            <w:tcW w:w="1174" w:type="dxa"/>
          </w:tcPr>
          <w:p>
            <w:pPr>
              <w:pStyle w:val="nTable"/>
              <w:keepNext/>
              <w:spacing w:after="40"/>
            </w:pPr>
            <w:r>
              <w:t>9 Dec 1976</w:t>
            </w:r>
          </w:p>
        </w:tc>
        <w:tc>
          <w:tcPr>
            <w:tcW w:w="2518" w:type="dxa"/>
            <w:gridSpan w:val="2"/>
          </w:tcPr>
          <w:p>
            <w:pPr>
              <w:pStyle w:val="nTable"/>
              <w:spacing w:after="40"/>
            </w:pPr>
            <w:r>
              <w:t>Sections 6, 8, 9, 18, 20, 21, 22, 23, 24, 25, and 26(c)(i), (d), (e)(i), and (f): 3 Jun 1977</w:t>
            </w:r>
            <w:r>
              <w:br/>
              <w:t xml:space="preserve">(see s. 2 and </w:t>
            </w:r>
            <w:r>
              <w:rPr>
                <w:i/>
              </w:rPr>
              <w:t>Gazette</w:t>
            </w:r>
            <w:r>
              <w:t xml:space="preserve"> 3 Jun 1977 p. 1633); </w:t>
            </w:r>
            <w:r>
              <w:br/>
              <w:t>balance: 9 Dec 1976</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Act Amendment Act 1979 </w:t>
            </w:r>
            <w:r>
              <w:rPr>
                <w:iCs/>
                <w:vertAlign w:val="superscript"/>
              </w:rPr>
              <w:t>14</w:t>
            </w:r>
          </w:p>
        </w:tc>
        <w:tc>
          <w:tcPr>
            <w:tcW w:w="1152" w:type="dxa"/>
          </w:tcPr>
          <w:p>
            <w:pPr>
              <w:pStyle w:val="nTable"/>
              <w:spacing w:after="40"/>
            </w:pPr>
            <w:r>
              <w:t>76 of 1979</w:t>
            </w:r>
          </w:p>
        </w:tc>
        <w:tc>
          <w:tcPr>
            <w:tcW w:w="1174" w:type="dxa"/>
          </w:tcPr>
          <w:p>
            <w:pPr>
              <w:pStyle w:val="nTable"/>
              <w:spacing w:after="40"/>
            </w:pPr>
            <w:r>
              <w:t>6 Dec 1979</w:t>
            </w:r>
          </w:p>
        </w:tc>
        <w:tc>
          <w:tcPr>
            <w:tcW w:w="2518" w:type="dxa"/>
            <w:gridSpan w:val="2"/>
          </w:tcPr>
          <w:p>
            <w:pPr>
              <w:pStyle w:val="nTable"/>
              <w:spacing w:after="40"/>
            </w:pPr>
            <w:r>
              <w:t>6 Dec 1979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Amendment Act 1981</w:t>
            </w:r>
            <w:r>
              <w:rPr>
                <w:iCs/>
              </w:rPr>
              <w:t xml:space="preserve"> </w:t>
            </w:r>
            <w:r>
              <w:rPr>
                <w:iCs/>
                <w:vertAlign w:val="superscript"/>
              </w:rPr>
              <w:t>15</w:t>
            </w:r>
          </w:p>
        </w:tc>
        <w:tc>
          <w:tcPr>
            <w:tcW w:w="1152" w:type="dxa"/>
          </w:tcPr>
          <w:p>
            <w:pPr>
              <w:pStyle w:val="nTable"/>
              <w:spacing w:after="40"/>
            </w:pPr>
            <w:r>
              <w:t>9 of 1981</w:t>
            </w:r>
          </w:p>
        </w:tc>
        <w:tc>
          <w:tcPr>
            <w:tcW w:w="1174" w:type="dxa"/>
          </w:tcPr>
          <w:p>
            <w:pPr>
              <w:pStyle w:val="nTable"/>
              <w:spacing w:after="40"/>
            </w:pPr>
            <w:r>
              <w:t>22 May 1981</w:t>
            </w:r>
          </w:p>
        </w:tc>
        <w:tc>
          <w:tcPr>
            <w:tcW w:w="2518" w:type="dxa"/>
            <w:gridSpan w:val="2"/>
          </w:tcPr>
          <w:p>
            <w:pPr>
              <w:pStyle w:val="nTable"/>
              <w:spacing w:after="40"/>
            </w:pPr>
            <w:r>
              <w:t>Deemed operative 13 Apr 1981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t>Superannuation and Family Benefits Amendment Act 1982</w:t>
            </w:r>
          </w:p>
        </w:tc>
        <w:tc>
          <w:tcPr>
            <w:tcW w:w="1152" w:type="dxa"/>
          </w:tcPr>
          <w:p>
            <w:pPr>
              <w:pStyle w:val="nTable"/>
              <w:keepNext/>
              <w:spacing w:after="40"/>
            </w:pPr>
            <w:r>
              <w:t>23 of 1982</w:t>
            </w:r>
          </w:p>
        </w:tc>
        <w:tc>
          <w:tcPr>
            <w:tcW w:w="1174" w:type="dxa"/>
          </w:tcPr>
          <w:p>
            <w:pPr>
              <w:pStyle w:val="nTable"/>
              <w:keepNext/>
              <w:spacing w:after="40"/>
            </w:pPr>
            <w:r>
              <w:t>27 May 1982</w:t>
            </w:r>
          </w:p>
        </w:tc>
        <w:tc>
          <w:tcPr>
            <w:tcW w:w="2518" w:type="dxa"/>
            <w:gridSpan w:val="2"/>
          </w:tcPr>
          <w:p>
            <w:pPr>
              <w:pStyle w:val="nTable"/>
              <w:keepNext/>
              <w:spacing w:after="40"/>
            </w:pPr>
            <w:r>
              <w:t>27 May 1982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Amendment Act 1984</w:t>
            </w:r>
          </w:p>
        </w:tc>
        <w:tc>
          <w:tcPr>
            <w:tcW w:w="1152" w:type="dxa"/>
          </w:tcPr>
          <w:p>
            <w:pPr>
              <w:pStyle w:val="nTable"/>
              <w:spacing w:after="40"/>
            </w:pPr>
            <w:r>
              <w:t>30 of 1984</w:t>
            </w:r>
          </w:p>
        </w:tc>
        <w:tc>
          <w:tcPr>
            <w:tcW w:w="1174" w:type="dxa"/>
          </w:tcPr>
          <w:p>
            <w:pPr>
              <w:pStyle w:val="nTable"/>
              <w:spacing w:after="40"/>
            </w:pPr>
            <w:r>
              <w:t>8 Jun 1984</w:t>
            </w:r>
          </w:p>
        </w:tc>
        <w:tc>
          <w:tcPr>
            <w:tcW w:w="2518" w:type="dxa"/>
            <w:gridSpan w:val="2"/>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lastRenderedPageBreak/>
              <w:t>Superannuation and Family Benefits Amendment Act 1985</w:t>
            </w:r>
            <w:r>
              <w:rPr>
                <w:iCs/>
              </w:rPr>
              <w:t xml:space="preserve"> </w:t>
            </w:r>
            <w:r>
              <w:rPr>
                <w:iCs/>
                <w:vertAlign w:val="superscript"/>
              </w:rPr>
              <w:t>16, 17</w:t>
            </w:r>
          </w:p>
        </w:tc>
        <w:tc>
          <w:tcPr>
            <w:tcW w:w="1152" w:type="dxa"/>
          </w:tcPr>
          <w:p>
            <w:pPr>
              <w:pStyle w:val="nTable"/>
              <w:spacing w:after="40"/>
            </w:pPr>
            <w:r>
              <w:t>78 of 1985</w:t>
            </w:r>
          </w:p>
        </w:tc>
        <w:tc>
          <w:tcPr>
            <w:tcW w:w="1174" w:type="dxa"/>
          </w:tcPr>
          <w:p>
            <w:pPr>
              <w:pStyle w:val="nTable"/>
              <w:spacing w:after="40"/>
            </w:pPr>
            <w:r>
              <w:t>20 Nov 1985</w:t>
            </w:r>
          </w:p>
        </w:tc>
        <w:tc>
          <w:tcPr>
            <w:tcW w:w="2518" w:type="dxa"/>
            <w:gridSpan w:val="2"/>
          </w:tcPr>
          <w:p>
            <w:pPr>
              <w:pStyle w:val="nTable"/>
              <w:spacing w:after="40"/>
            </w:pPr>
            <w:r>
              <w:t>20 Nov 1985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(Financial Administration and Audit) Act 1985</w:t>
            </w:r>
            <w:r>
              <w:t xml:space="preserve"> s. 3</w:t>
            </w:r>
          </w:p>
        </w:tc>
        <w:tc>
          <w:tcPr>
            <w:tcW w:w="1152" w:type="dxa"/>
          </w:tcPr>
          <w:p>
            <w:pPr>
              <w:pStyle w:val="nTable"/>
              <w:spacing w:after="40"/>
            </w:pPr>
            <w:r>
              <w:t>98 of 1985</w:t>
            </w:r>
          </w:p>
        </w:tc>
        <w:tc>
          <w:tcPr>
            <w:tcW w:w="1174" w:type="dxa"/>
          </w:tcPr>
          <w:p>
            <w:pPr>
              <w:pStyle w:val="nTable"/>
              <w:spacing w:after="40"/>
            </w:pPr>
            <w:r>
              <w:t>4 Dec 1985</w:t>
            </w:r>
          </w:p>
        </w:tc>
        <w:tc>
          <w:tcPr>
            <w:tcW w:w="2518" w:type="dxa"/>
            <w:gridSpan w:val="2"/>
          </w:tcPr>
          <w:p>
            <w:pPr>
              <w:pStyle w:val="nTable"/>
              <w:spacing w:after="40"/>
            </w:pPr>
            <w:r>
              <w:t>1 Jul 1986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Amendment Act 1986</w:t>
            </w:r>
          </w:p>
        </w:tc>
        <w:tc>
          <w:tcPr>
            <w:tcW w:w="1152" w:type="dxa"/>
          </w:tcPr>
          <w:p>
            <w:pPr>
              <w:pStyle w:val="nTable"/>
              <w:spacing w:after="40"/>
            </w:pPr>
            <w:r>
              <w:t>57 of 1986</w:t>
            </w:r>
          </w:p>
        </w:tc>
        <w:tc>
          <w:tcPr>
            <w:tcW w:w="1174" w:type="dxa"/>
          </w:tcPr>
          <w:p>
            <w:pPr>
              <w:pStyle w:val="nTable"/>
              <w:spacing w:after="40"/>
            </w:pPr>
            <w:r>
              <w:t>26 Nov 1986</w:t>
            </w:r>
          </w:p>
        </w:tc>
        <w:tc>
          <w:tcPr>
            <w:tcW w:w="2518" w:type="dxa"/>
            <w:gridSpan w:val="2"/>
          </w:tcPr>
          <w:p>
            <w:pPr>
              <w:pStyle w:val="nTable"/>
              <w:spacing w:after="40"/>
            </w:pPr>
            <w:r>
              <w:t>26 Nov 1986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Amendment Act 1987</w:t>
            </w:r>
          </w:p>
        </w:tc>
        <w:tc>
          <w:tcPr>
            <w:tcW w:w="1152" w:type="dxa"/>
          </w:tcPr>
          <w:p>
            <w:pPr>
              <w:pStyle w:val="nTable"/>
              <w:spacing w:after="40"/>
            </w:pPr>
            <w:r>
              <w:t>17 of 1987</w:t>
            </w:r>
          </w:p>
        </w:tc>
        <w:tc>
          <w:tcPr>
            <w:tcW w:w="1174" w:type="dxa"/>
          </w:tcPr>
          <w:p>
            <w:pPr>
              <w:pStyle w:val="nTable"/>
              <w:spacing w:after="40"/>
            </w:pPr>
            <w:r>
              <w:t>25 Jun 1987</w:t>
            </w:r>
          </w:p>
        </w:tc>
        <w:tc>
          <w:tcPr>
            <w:tcW w:w="2518" w:type="dxa"/>
            <w:gridSpan w:val="2"/>
          </w:tcPr>
          <w:p>
            <w:pPr>
              <w:pStyle w:val="nTable"/>
              <w:spacing w:after="40"/>
            </w:pPr>
            <w:r>
              <w:t>1 Jul 1987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Guardianship and Administration Act 1990 </w:t>
            </w:r>
            <w:r>
              <w:t>s. 123</w:t>
            </w:r>
          </w:p>
        </w:tc>
        <w:tc>
          <w:tcPr>
            <w:tcW w:w="1152" w:type="dxa"/>
          </w:tcPr>
          <w:p>
            <w:pPr>
              <w:pStyle w:val="nTable"/>
              <w:spacing w:after="40"/>
            </w:pPr>
            <w:r>
              <w:t>24 of 1990</w:t>
            </w:r>
          </w:p>
        </w:tc>
        <w:tc>
          <w:tcPr>
            <w:tcW w:w="1174" w:type="dxa"/>
          </w:tcPr>
          <w:p>
            <w:pPr>
              <w:pStyle w:val="nTable"/>
              <w:spacing w:after="40"/>
            </w:pPr>
            <w:r>
              <w:t>7 Sep 1990</w:t>
            </w:r>
          </w:p>
        </w:tc>
        <w:tc>
          <w:tcPr>
            <w:tcW w:w="2518" w:type="dxa"/>
            <w:gridSpan w:val="2"/>
          </w:tcPr>
          <w:p>
            <w:pPr>
              <w:pStyle w:val="nTable"/>
              <w:spacing w:after="40"/>
            </w:pPr>
            <w:r>
              <w:t>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Financial Administration Legislation Amendment Act 1993 </w:t>
            </w:r>
            <w:r>
              <w:t>s. 11</w:t>
            </w:r>
          </w:p>
        </w:tc>
        <w:tc>
          <w:tcPr>
            <w:tcW w:w="1152" w:type="dxa"/>
          </w:tcPr>
          <w:p>
            <w:pPr>
              <w:pStyle w:val="nTable"/>
              <w:spacing w:after="40"/>
            </w:pPr>
            <w:r>
              <w:t>6 of 1993</w:t>
            </w:r>
          </w:p>
        </w:tc>
        <w:tc>
          <w:tcPr>
            <w:tcW w:w="1174" w:type="dxa"/>
          </w:tcPr>
          <w:p>
            <w:pPr>
              <w:pStyle w:val="nTable"/>
              <w:spacing w:after="40"/>
            </w:pPr>
            <w:r>
              <w:t>27 Aug 1993</w:t>
            </w:r>
          </w:p>
        </w:tc>
        <w:tc>
          <w:tcPr>
            <w:tcW w:w="2518" w:type="dxa"/>
            <w:gridSpan w:val="2"/>
          </w:tcPr>
          <w:p>
            <w:pPr>
              <w:pStyle w:val="nTable"/>
              <w:spacing w:after="40"/>
            </w:pPr>
            <w:r>
              <w:t>Deemed operative 1 Jul 1993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rPr>
                <w:iCs/>
              </w:rPr>
            </w:pPr>
            <w:r>
              <w:rPr>
                <w:i/>
              </w:rPr>
              <w:t>Superannuation Legislation Amendment Act 1993</w:t>
            </w:r>
            <w:r>
              <w:rPr>
                <w:iCs/>
              </w:rPr>
              <w:t xml:space="preserve"> </w:t>
            </w:r>
            <w:r>
              <w:rPr>
                <w:iCs/>
                <w:vertAlign w:val="superscript"/>
              </w:rPr>
              <w:t>18</w:t>
            </w:r>
          </w:p>
        </w:tc>
        <w:tc>
          <w:tcPr>
            <w:tcW w:w="1152" w:type="dxa"/>
          </w:tcPr>
          <w:p>
            <w:pPr>
              <w:pStyle w:val="nTable"/>
              <w:keepNext/>
              <w:spacing w:after="40"/>
            </w:pPr>
            <w:r>
              <w:t>8 of 1993</w:t>
            </w:r>
          </w:p>
        </w:tc>
        <w:tc>
          <w:tcPr>
            <w:tcW w:w="1174" w:type="dxa"/>
          </w:tcPr>
          <w:p>
            <w:pPr>
              <w:pStyle w:val="nTable"/>
              <w:keepNext/>
              <w:spacing w:after="40"/>
            </w:pPr>
            <w:r>
              <w:t>28 Sep 1993</w:t>
            </w:r>
          </w:p>
        </w:tc>
        <w:tc>
          <w:tcPr>
            <w:tcW w:w="2518" w:type="dxa"/>
            <w:gridSpan w:val="2"/>
          </w:tcPr>
          <w:p>
            <w:pPr>
              <w:pStyle w:val="nTable"/>
              <w:spacing w:after="40"/>
            </w:pPr>
            <w:r>
              <w:t>Sections 50(c), 52, 59, 60(b) and 63:</w:t>
            </w:r>
            <w:r>
              <w:br/>
              <w:t xml:space="preserve">deemed operative 1 Jul 1992 (see s. 2(2)); balance: </w:t>
            </w:r>
            <w:r>
              <w:br/>
              <w:t>28 Sep 1993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R &amp; I Bank Amendment Act 1994</w:t>
            </w:r>
            <w:r>
              <w:t xml:space="preserve"> s. 13</w:t>
            </w:r>
          </w:p>
        </w:tc>
        <w:tc>
          <w:tcPr>
            <w:tcW w:w="1152" w:type="dxa"/>
          </w:tcPr>
          <w:p>
            <w:pPr>
              <w:pStyle w:val="nTable"/>
              <w:spacing w:after="40"/>
            </w:pPr>
            <w:r>
              <w:t>6 of 1994</w:t>
            </w:r>
          </w:p>
        </w:tc>
        <w:tc>
          <w:tcPr>
            <w:tcW w:w="1174" w:type="dxa"/>
          </w:tcPr>
          <w:p>
            <w:pPr>
              <w:pStyle w:val="nTable"/>
              <w:spacing w:after="40"/>
            </w:pPr>
            <w:r>
              <w:t>11 Apr 1994</w:t>
            </w:r>
          </w:p>
        </w:tc>
        <w:tc>
          <w:tcPr>
            <w:tcW w:w="2518" w:type="dxa"/>
            <w:gridSpan w:val="2"/>
          </w:tcPr>
          <w:p>
            <w:pPr>
              <w:pStyle w:val="nTable"/>
              <w:spacing w:after="40"/>
            </w:pPr>
            <w:r>
              <w:t>S. 13 proclaimed 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(Public Sector Management) Act 1994</w:t>
            </w:r>
            <w:r>
              <w:t xml:space="preserve"> s. 16</w:t>
            </w:r>
          </w:p>
        </w:tc>
        <w:tc>
          <w:tcPr>
            <w:tcW w:w="1152" w:type="dxa"/>
          </w:tcPr>
          <w:p>
            <w:pPr>
              <w:pStyle w:val="nTable"/>
              <w:spacing w:after="40"/>
            </w:pPr>
            <w:r>
              <w:t>32 of 1994</w:t>
            </w:r>
          </w:p>
        </w:tc>
        <w:tc>
          <w:tcPr>
            <w:tcW w:w="1174" w:type="dxa"/>
          </w:tcPr>
          <w:p>
            <w:pPr>
              <w:pStyle w:val="nTable"/>
              <w:spacing w:after="40"/>
            </w:pPr>
            <w:r>
              <w:t>29 Jun 1994</w:t>
            </w:r>
          </w:p>
        </w:tc>
        <w:tc>
          <w:tcPr>
            <w:tcW w:w="2518" w:type="dxa"/>
            <w:gridSpan w:val="2"/>
          </w:tcPr>
          <w:p>
            <w:pPr>
              <w:pStyle w:val="nTable"/>
              <w:spacing w:after="40"/>
            </w:pPr>
            <w:r>
              <w:t>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Statutes (Repeals and Minor Amendments) Act 1994</w:t>
            </w:r>
            <w:r>
              <w:t xml:space="preserve"> s. 4</w:t>
            </w:r>
          </w:p>
        </w:tc>
        <w:tc>
          <w:tcPr>
            <w:tcW w:w="1152" w:type="dxa"/>
          </w:tcPr>
          <w:p>
            <w:pPr>
              <w:pStyle w:val="nTable"/>
              <w:spacing w:after="40"/>
            </w:pPr>
            <w:r>
              <w:t>73 of 1994</w:t>
            </w:r>
          </w:p>
        </w:tc>
        <w:tc>
          <w:tcPr>
            <w:tcW w:w="1174" w:type="dxa"/>
          </w:tcPr>
          <w:p>
            <w:pPr>
              <w:pStyle w:val="nTable"/>
              <w:spacing w:after="40"/>
            </w:pPr>
            <w:r>
              <w:t>9 Dec 1994</w:t>
            </w:r>
          </w:p>
        </w:tc>
        <w:tc>
          <w:tcPr>
            <w:tcW w:w="2518"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Energy Corporations (Transitional and Consequential Provisions) Act 1994 </w:t>
            </w:r>
            <w:r>
              <w:t>s. 109</w:t>
            </w:r>
          </w:p>
        </w:tc>
        <w:tc>
          <w:tcPr>
            <w:tcW w:w="1152" w:type="dxa"/>
          </w:tcPr>
          <w:p>
            <w:pPr>
              <w:pStyle w:val="nTable"/>
              <w:spacing w:after="40"/>
            </w:pPr>
            <w:r>
              <w:t>89 of 1994</w:t>
            </w:r>
          </w:p>
        </w:tc>
        <w:tc>
          <w:tcPr>
            <w:tcW w:w="1174" w:type="dxa"/>
          </w:tcPr>
          <w:p>
            <w:pPr>
              <w:pStyle w:val="nTable"/>
              <w:spacing w:after="40"/>
            </w:pPr>
            <w:r>
              <w:t>15 Dec 1994</w:t>
            </w:r>
          </w:p>
        </w:tc>
        <w:tc>
          <w:tcPr>
            <w:tcW w:w="2518" w:type="dxa"/>
            <w:gridSpan w:val="2"/>
          </w:tcPr>
          <w:p>
            <w:pPr>
              <w:pStyle w:val="nTable"/>
              <w:spacing w:after="40"/>
            </w:pPr>
            <w:r>
              <w:t>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Hospitals Amendment Act 1994 </w:t>
            </w:r>
            <w:r>
              <w:t>s. 18</w:t>
            </w:r>
          </w:p>
        </w:tc>
        <w:tc>
          <w:tcPr>
            <w:tcW w:w="1152" w:type="dxa"/>
          </w:tcPr>
          <w:p>
            <w:pPr>
              <w:pStyle w:val="nTable"/>
              <w:spacing w:after="40"/>
            </w:pPr>
            <w:r>
              <w:t>103 of 1994</w:t>
            </w:r>
          </w:p>
        </w:tc>
        <w:tc>
          <w:tcPr>
            <w:tcW w:w="1174" w:type="dxa"/>
          </w:tcPr>
          <w:p>
            <w:pPr>
              <w:pStyle w:val="nTable"/>
              <w:spacing w:after="40"/>
            </w:pPr>
            <w:r>
              <w:t>11 Jan 1995</w:t>
            </w:r>
          </w:p>
        </w:tc>
        <w:tc>
          <w:tcPr>
            <w:tcW w:w="2518" w:type="dxa"/>
            <w:gridSpan w:val="2"/>
          </w:tcPr>
          <w:p>
            <w:pPr>
              <w:pStyle w:val="nTable"/>
              <w:spacing w:after="40"/>
            </w:pPr>
            <w:r>
              <w:t>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lastRenderedPageBreak/>
              <w:t>Bank of Western Australia Act 1995</w:t>
            </w:r>
            <w:r>
              <w:t xml:space="preserve"> s. 44 </w:t>
            </w:r>
            <w:r>
              <w:rPr>
                <w:vertAlign w:val="superscript"/>
              </w:rPr>
              <w:t>19</w:t>
            </w:r>
          </w:p>
        </w:tc>
        <w:tc>
          <w:tcPr>
            <w:tcW w:w="1152" w:type="dxa"/>
          </w:tcPr>
          <w:p>
            <w:pPr>
              <w:pStyle w:val="nTable"/>
              <w:spacing w:after="40"/>
            </w:pPr>
            <w:r>
              <w:t>14 of 1995</w:t>
            </w:r>
          </w:p>
        </w:tc>
        <w:tc>
          <w:tcPr>
            <w:tcW w:w="1174" w:type="dxa"/>
          </w:tcPr>
          <w:p>
            <w:pPr>
              <w:pStyle w:val="nTable"/>
              <w:spacing w:after="40"/>
            </w:pPr>
            <w:r>
              <w:t>4 Jul 1995</w:t>
            </w:r>
          </w:p>
        </w:tc>
        <w:tc>
          <w:tcPr>
            <w:tcW w:w="2518" w:type="dxa"/>
            <w:gridSpan w:val="2"/>
          </w:tcPr>
          <w:p>
            <w:pPr>
              <w:pStyle w:val="nTable"/>
              <w:spacing w:after="40"/>
            </w:pPr>
            <w:r>
              <w:t>1 Dec 1995 (see s. 2(3)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Government Employees Superannuation Amendment Act (No.2) 1995</w:t>
            </w:r>
            <w:r>
              <w:t xml:space="preserve"> s. 25</w:t>
            </w:r>
          </w:p>
        </w:tc>
        <w:tc>
          <w:tcPr>
            <w:tcW w:w="1152" w:type="dxa"/>
          </w:tcPr>
          <w:p>
            <w:pPr>
              <w:pStyle w:val="nTable"/>
              <w:keepNext/>
              <w:spacing w:after="40"/>
            </w:pPr>
            <w:r>
              <w:t>60 of 1995</w:t>
            </w:r>
          </w:p>
        </w:tc>
        <w:tc>
          <w:tcPr>
            <w:tcW w:w="1174" w:type="dxa"/>
          </w:tcPr>
          <w:p>
            <w:pPr>
              <w:pStyle w:val="nTable"/>
              <w:keepNext/>
              <w:spacing w:after="40"/>
            </w:pPr>
            <w:r>
              <w:t>21 Dec 1995</w:t>
            </w:r>
          </w:p>
        </w:tc>
        <w:tc>
          <w:tcPr>
            <w:tcW w:w="2518" w:type="dxa"/>
            <w:gridSpan w:val="2"/>
          </w:tcPr>
          <w:p>
            <w:pPr>
              <w:pStyle w:val="nTable"/>
              <w:spacing w:after="40"/>
            </w:pPr>
            <w:r>
              <w:t>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Government Employees Superannuation Legislation Amendment Act 1995 </w:t>
            </w:r>
            <w:r>
              <w:t>s. 5</w:t>
            </w:r>
          </w:p>
        </w:tc>
        <w:tc>
          <w:tcPr>
            <w:tcW w:w="1152" w:type="dxa"/>
          </w:tcPr>
          <w:p>
            <w:pPr>
              <w:pStyle w:val="nTable"/>
              <w:spacing w:after="40"/>
            </w:pPr>
            <w:r>
              <w:t>62 of 1995</w:t>
            </w:r>
          </w:p>
        </w:tc>
        <w:tc>
          <w:tcPr>
            <w:tcW w:w="1174" w:type="dxa"/>
          </w:tcPr>
          <w:p>
            <w:pPr>
              <w:pStyle w:val="nTable"/>
              <w:spacing w:after="40"/>
            </w:pPr>
            <w:r>
              <w:t>9 Jan 1996</w:t>
            </w:r>
          </w:p>
        </w:tc>
        <w:tc>
          <w:tcPr>
            <w:tcW w:w="2518" w:type="dxa"/>
            <w:gridSpan w:val="2"/>
          </w:tcPr>
          <w:p>
            <w:pPr>
              <w:pStyle w:val="nTable"/>
              <w:spacing w:after="40"/>
            </w:pPr>
            <w:r>
              <w:t>9 Jan 1996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Water Agencies Restructure (Transitional and Consequential Provisions) Act 1995 </w:t>
            </w:r>
            <w:r>
              <w:t>s. 188</w:t>
            </w:r>
          </w:p>
        </w:tc>
        <w:tc>
          <w:tcPr>
            <w:tcW w:w="1152" w:type="dxa"/>
          </w:tcPr>
          <w:p>
            <w:pPr>
              <w:pStyle w:val="nTable"/>
              <w:keepNext/>
              <w:spacing w:after="40"/>
            </w:pPr>
            <w:r>
              <w:t>73 of 1995</w:t>
            </w:r>
          </w:p>
        </w:tc>
        <w:tc>
          <w:tcPr>
            <w:tcW w:w="1174" w:type="dxa"/>
          </w:tcPr>
          <w:p>
            <w:pPr>
              <w:pStyle w:val="nTable"/>
              <w:keepNext/>
              <w:spacing w:after="40"/>
            </w:pPr>
            <w:r>
              <w:t>27 Dec 1995</w:t>
            </w:r>
          </w:p>
        </w:tc>
        <w:tc>
          <w:tcPr>
            <w:tcW w:w="2518" w:type="dxa"/>
            <w:gridSpan w:val="2"/>
          </w:tcPr>
          <w:p>
            <w:pPr>
              <w:pStyle w:val="nTable"/>
              <w:spacing w:after="40"/>
            </w:pPr>
            <w:r>
              <w:t>1 Jan 1996 (see s. 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Local Government (Consequential Amendments) Act 1996 </w:t>
            </w:r>
            <w:r>
              <w:t>s. 4</w:t>
            </w:r>
          </w:p>
        </w:tc>
        <w:tc>
          <w:tcPr>
            <w:tcW w:w="1152" w:type="dxa"/>
          </w:tcPr>
          <w:p>
            <w:pPr>
              <w:pStyle w:val="nTable"/>
              <w:spacing w:after="40"/>
            </w:pPr>
            <w:r>
              <w:t>14 of 1996</w:t>
            </w:r>
          </w:p>
        </w:tc>
        <w:tc>
          <w:tcPr>
            <w:tcW w:w="1174" w:type="dxa"/>
          </w:tcPr>
          <w:p>
            <w:pPr>
              <w:pStyle w:val="nTable"/>
              <w:spacing w:after="40"/>
            </w:pPr>
            <w:r>
              <w:t>28 Jun 1996</w:t>
            </w:r>
          </w:p>
        </w:tc>
        <w:tc>
          <w:tcPr>
            <w:tcW w:w="2518"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Financial Legislation Amendment Act 1996 </w:t>
            </w:r>
            <w:r>
              <w:t>s. 64</w:t>
            </w:r>
          </w:p>
        </w:tc>
        <w:tc>
          <w:tcPr>
            <w:tcW w:w="1152" w:type="dxa"/>
          </w:tcPr>
          <w:p>
            <w:pPr>
              <w:pStyle w:val="nTable"/>
              <w:spacing w:after="40"/>
            </w:pPr>
            <w:r>
              <w:t>49 of 1996</w:t>
            </w:r>
          </w:p>
        </w:tc>
        <w:tc>
          <w:tcPr>
            <w:tcW w:w="1174" w:type="dxa"/>
          </w:tcPr>
          <w:p>
            <w:pPr>
              <w:pStyle w:val="nTable"/>
              <w:spacing w:after="40"/>
            </w:pPr>
            <w:r>
              <w:t>25 Oct 1996</w:t>
            </w:r>
          </w:p>
        </w:tc>
        <w:tc>
          <w:tcPr>
            <w:tcW w:w="2518"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Statutes (Repeals and Minor Amendments) Act 1997 </w:t>
            </w:r>
            <w:r>
              <w:t>s. 117</w:t>
            </w:r>
          </w:p>
        </w:tc>
        <w:tc>
          <w:tcPr>
            <w:tcW w:w="1152" w:type="dxa"/>
          </w:tcPr>
          <w:p>
            <w:pPr>
              <w:pStyle w:val="nTable"/>
              <w:spacing w:after="40"/>
            </w:pPr>
            <w:r>
              <w:t>57 of 1997</w:t>
            </w:r>
          </w:p>
        </w:tc>
        <w:tc>
          <w:tcPr>
            <w:tcW w:w="1174" w:type="dxa"/>
          </w:tcPr>
          <w:p>
            <w:pPr>
              <w:pStyle w:val="nTable"/>
              <w:spacing w:after="40"/>
            </w:pPr>
            <w:r>
              <w:t>15 Dec 1997</w:t>
            </w:r>
          </w:p>
        </w:tc>
        <w:tc>
          <w:tcPr>
            <w:tcW w:w="2518" w:type="dxa"/>
            <w:gridSpan w:val="2"/>
          </w:tcPr>
          <w:p>
            <w:pPr>
              <w:pStyle w:val="nTable"/>
              <w:spacing w:after="40"/>
            </w:pPr>
            <w:r>
              <w:t>15 Dec 1997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Port Authority (Consequential Provisions) Act 1999 </w:t>
            </w:r>
            <w:r>
              <w:t>s. 25</w:t>
            </w:r>
          </w:p>
        </w:tc>
        <w:tc>
          <w:tcPr>
            <w:tcW w:w="1152" w:type="dxa"/>
          </w:tcPr>
          <w:p>
            <w:pPr>
              <w:pStyle w:val="nTable"/>
              <w:spacing w:after="40"/>
            </w:pPr>
            <w:r>
              <w:t>5 of 1999</w:t>
            </w:r>
          </w:p>
        </w:tc>
        <w:tc>
          <w:tcPr>
            <w:tcW w:w="1174" w:type="dxa"/>
          </w:tcPr>
          <w:p>
            <w:pPr>
              <w:pStyle w:val="nTable"/>
              <w:spacing w:after="40"/>
            </w:pPr>
            <w:r>
              <w:t>13 Apr 1999</w:t>
            </w:r>
          </w:p>
        </w:tc>
        <w:tc>
          <w:tcPr>
            <w:tcW w:w="2518" w:type="dxa"/>
            <w:gridSpan w:val="2"/>
          </w:tcPr>
          <w:p>
            <w:pPr>
              <w:pStyle w:val="nTable"/>
              <w:spacing w:after="40"/>
            </w:pPr>
            <w:r>
              <w:t>13 Apr 1999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Gas Corporation (Business Disposal) Act 1999 </w:t>
            </w:r>
            <w:r>
              <w:t>s. 108</w:t>
            </w:r>
          </w:p>
        </w:tc>
        <w:tc>
          <w:tcPr>
            <w:tcW w:w="1152" w:type="dxa"/>
          </w:tcPr>
          <w:p>
            <w:pPr>
              <w:pStyle w:val="nTable"/>
              <w:spacing w:after="40"/>
            </w:pPr>
            <w:r>
              <w:t>58 of 1999</w:t>
            </w:r>
          </w:p>
        </w:tc>
        <w:tc>
          <w:tcPr>
            <w:tcW w:w="1174" w:type="dxa"/>
          </w:tcPr>
          <w:p>
            <w:pPr>
              <w:pStyle w:val="nTable"/>
              <w:spacing w:after="40"/>
            </w:pPr>
            <w:r>
              <w:t>24 Dec 1999</w:t>
            </w:r>
          </w:p>
        </w:tc>
        <w:tc>
          <w:tcPr>
            <w:tcW w:w="2518" w:type="dxa"/>
            <w:gridSpan w:val="2"/>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
              </w:rPr>
            </w:pPr>
            <w:r>
              <w:rPr>
                <w:i/>
              </w:rPr>
              <w:t>Statutes (Repeals and Minor Amendments) Act 2000</w:t>
            </w:r>
            <w:r>
              <w:t xml:space="preserve"> s. 14(13)</w:t>
            </w:r>
          </w:p>
        </w:tc>
        <w:tc>
          <w:tcPr>
            <w:tcW w:w="1152" w:type="dxa"/>
          </w:tcPr>
          <w:p>
            <w:pPr>
              <w:pStyle w:val="nTable"/>
              <w:spacing w:after="40"/>
            </w:pPr>
            <w:r>
              <w:t>24 of 2000</w:t>
            </w:r>
          </w:p>
        </w:tc>
        <w:tc>
          <w:tcPr>
            <w:tcW w:w="1174" w:type="dxa"/>
          </w:tcPr>
          <w:p>
            <w:pPr>
              <w:pStyle w:val="nTable"/>
              <w:spacing w:after="40"/>
            </w:pPr>
            <w:r>
              <w:t>4 Jul 2000</w:t>
            </w:r>
          </w:p>
        </w:tc>
        <w:tc>
          <w:tcPr>
            <w:tcW w:w="2518"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State Superannuation Act 2000</w:t>
            </w:r>
            <w:r>
              <w:t xml:space="preserve"> s. 39 </w:t>
            </w:r>
            <w:r>
              <w:rPr>
                <w:vertAlign w:val="superscript"/>
              </w:rPr>
              <w:t>1</w:t>
            </w:r>
          </w:p>
        </w:tc>
        <w:tc>
          <w:tcPr>
            <w:tcW w:w="1152" w:type="dxa"/>
          </w:tcPr>
          <w:p>
            <w:pPr>
              <w:pStyle w:val="nTable"/>
              <w:spacing w:after="40"/>
            </w:pPr>
            <w:r>
              <w:t>42 of 2000</w:t>
            </w:r>
          </w:p>
        </w:tc>
        <w:tc>
          <w:tcPr>
            <w:tcW w:w="1174" w:type="dxa"/>
          </w:tcPr>
          <w:p>
            <w:pPr>
              <w:pStyle w:val="nTable"/>
              <w:spacing w:after="40"/>
            </w:pPr>
            <w:r>
              <w:t>2 Nov 2000</w:t>
            </w:r>
          </w:p>
        </w:tc>
        <w:tc>
          <w:tcPr>
            <w:tcW w:w="2518" w:type="dxa"/>
            <w:gridSpan w:val="2"/>
          </w:tcPr>
          <w:p>
            <w:pPr>
              <w:pStyle w:val="nTable"/>
              <w:spacing w:after="40"/>
            </w:pPr>
            <w:r>
              <w:t xml:space="preserve">17 Feb 2001 (see s.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t xml:space="preserve">State Superannuation Regulations 2001 </w:t>
            </w:r>
            <w:r>
              <w:rPr>
                <w:iCs/>
              </w:rPr>
              <w:t xml:space="preserve">published in </w:t>
            </w:r>
            <w:r>
              <w:rPr>
                <w:i/>
                <w:iCs/>
              </w:rPr>
              <w:t>Gazette</w:t>
            </w:r>
            <w:r>
              <w:rPr>
                <w:iCs/>
              </w:rPr>
              <w:t xml:space="preserve"> </w:t>
            </w:r>
            <w:r>
              <w:t>16 Feb 2001 p. 923</w:t>
            </w:r>
            <w:r>
              <w:noBreakHyphen/>
              <w:t>1074</w:t>
            </w:r>
            <w:r>
              <w:rPr>
                <w:iCs/>
              </w:rPr>
              <w:t xml:space="preserve"> </w:t>
            </w:r>
            <w:r>
              <w:rPr>
                <w:iCs/>
                <w:vertAlign w:val="superscript"/>
              </w:rPr>
              <w:t>20</w:t>
            </w:r>
          </w:p>
        </w:tc>
        <w:tc>
          <w:tcPr>
            <w:tcW w:w="2518" w:type="dxa"/>
            <w:gridSpan w:val="2"/>
          </w:tcPr>
          <w:p>
            <w:pPr>
              <w:pStyle w:val="nTable"/>
              <w:spacing w:after="40"/>
              <w:rPr>
                <w:i/>
              </w:rPr>
            </w:pPr>
            <w:r>
              <w:t xml:space="preserve">17 Feb 2001 (see regulation 2 and </w:t>
            </w:r>
            <w:r>
              <w:rPr>
                <w:i/>
              </w:rPr>
              <w:t xml:space="preserve">Gazette </w:t>
            </w:r>
            <w:r>
              <w:t>16 Feb 2001 p. 903)</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lastRenderedPageBreak/>
              <w:t xml:space="preserve">State Superannuation Amendment Regulations 2001 </w:t>
            </w:r>
            <w:r>
              <w:rPr>
                <w:iCs/>
              </w:rPr>
              <w:t xml:space="preserve">published in </w:t>
            </w:r>
            <w:r>
              <w:rPr>
                <w:i/>
                <w:iCs/>
              </w:rPr>
              <w:t xml:space="preserve">Gazette </w:t>
            </w:r>
            <w:r>
              <w:t>29 Jun 2001 p. 3077-107</w:t>
            </w:r>
          </w:p>
        </w:tc>
        <w:tc>
          <w:tcPr>
            <w:tcW w:w="2518" w:type="dxa"/>
            <w:gridSpan w:val="2"/>
          </w:tcPr>
          <w:p>
            <w:pPr>
              <w:pStyle w:val="nTable"/>
              <w:spacing w:after="40"/>
            </w:pPr>
            <w:r>
              <w:t>1 Jul 2001 (see regulation 2)</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t xml:space="preserve">State Superannuation Amendment Regulations (No. 2) 2002 </w:t>
            </w:r>
            <w:r>
              <w:t xml:space="preserve">r. 29 </w:t>
            </w:r>
            <w:r>
              <w:rPr>
                <w:iCs/>
              </w:rPr>
              <w:t xml:space="preserve">published in </w:t>
            </w:r>
            <w:r>
              <w:rPr>
                <w:i/>
                <w:iCs/>
              </w:rPr>
              <w:t xml:space="preserve">Gazette </w:t>
            </w:r>
            <w:r>
              <w:t>28 Jun 2002 p. 3007-28</w:t>
            </w:r>
          </w:p>
        </w:tc>
        <w:tc>
          <w:tcPr>
            <w:tcW w:w="2518" w:type="dxa"/>
            <w:gridSpan w:val="2"/>
          </w:tcPr>
          <w:p>
            <w:pPr>
              <w:pStyle w:val="nTable"/>
              <w:spacing w:after="40"/>
            </w:pPr>
            <w:r>
              <w:t>1 Jul 2002 (see regulation 2)</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t>State Superannuation Amendment Regulations (No. 3) 2002</w:t>
            </w:r>
            <w:r>
              <w:t xml:space="preserve"> r. 7 </w:t>
            </w:r>
            <w:r>
              <w:rPr>
                <w:iCs/>
              </w:rPr>
              <w:t xml:space="preserve">published in </w:t>
            </w:r>
            <w:r>
              <w:rPr>
                <w:i/>
                <w:iCs/>
              </w:rPr>
              <w:t xml:space="preserve">Gazette </w:t>
            </w:r>
            <w:r>
              <w:t>28 Jun 2002 p. 3029-33</w:t>
            </w:r>
          </w:p>
        </w:tc>
        <w:tc>
          <w:tcPr>
            <w:tcW w:w="2518"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t>State Superannuation Amendment Regulations (No. 4) 2003</w:t>
            </w:r>
            <w:r>
              <w:t xml:space="preserve"> r. 3 </w:t>
            </w:r>
            <w:r>
              <w:rPr>
                <w:iCs/>
              </w:rPr>
              <w:t xml:space="preserve">published in </w:t>
            </w:r>
            <w:r>
              <w:rPr>
                <w:i/>
                <w:iCs/>
              </w:rPr>
              <w:t xml:space="preserve">Gazette </w:t>
            </w:r>
            <w:r>
              <w:t>30 Dec 2003 p. 5726</w:t>
            </w:r>
          </w:p>
        </w:tc>
        <w:tc>
          <w:tcPr>
            <w:tcW w:w="2518" w:type="dxa"/>
            <w:gridSpan w:val="2"/>
          </w:tcPr>
          <w:p>
            <w:pPr>
              <w:pStyle w:val="nTable"/>
              <w:spacing w:after="40"/>
            </w:pPr>
            <w:r>
              <w:t>30 Dec 2003</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t>State Superannuation Amendment Regulations 2004</w:t>
            </w:r>
            <w:r>
              <w:t xml:space="preserve"> r. 13 </w:t>
            </w:r>
            <w:r>
              <w:rPr>
                <w:iCs/>
              </w:rPr>
              <w:t xml:space="preserve">published in </w:t>
            </w:r>
            <w:r>
              <w:rPr>
                <w:i/>
                <w:iCs/>
              </w:rPr>
              <w:t xml:space="preserve">Gazette </w:t>
            </w:r>
            <w:r>
              <w:t>25 Jun 2004 p. 2228</w:t>
            </w:r>
            <w:r>
              <w:noBreakHyphen/>
              <w:t>33</w:t>
            </w:r>
          </w:p>
        </w:tc>
        <w:tc>
          <w:tcPr>
            <w:tcW w:w="2518" w:type="dxa"/>
            <w:gridSpan w:val="2"/>
          </w:tcPr>
          <w:p>
            <w:pPr>
              <w:pStyle w:val="nTable"/>
              <w:spacing w:after="40"/>
            </w:pPr>
            <w:r>
              <w:t>25 Jun 2004</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t>State Superannuation Amendment Regulations 2006</w:t>
            </w:r>
            <w:r>
              <w:t xml:space="preserve"> Pt. 4 </w:t>
            </w:r>
            <w:r>
              <w:rPr>
                <w:iCs/>
              </w:rPr>
              <w:t xml:space="preserve">published in </w:t>
            </w:r>
            <w:r>
              <w:rPr>
                <w:i/>
                <w:iCs/>
              </w:rPr>
              <w:t xml:space="preserve">Gazette </w:t>
            </w:r>
            <w:r>
              <w:t>26 May 2006 p. 1915-33 </w:t>
            </w:r>
            <w:r>
              <w:rPr>
                <w:vertAlign w:val="superscript"/>
              </w:rPr>
              <w:t>21</w:t>
            </w:r>
          </w:p>
        </w:tc>
        <w:tc>
          <w:tcPr>
            <w:tcW w:w="2518"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After w:val="1"/>
          <w:wAfter w:w="23" w:type="dxa"/>
          <w:cantSplit/>
          <w:trHeight w:val="160"/>
        </w:trPr>
        <w:tc>
          <w:tcPr>
            <w:tcW w:w="2264" w:type="dxa"/>
          </w:tcPr>
          <w:p>
            <w:pPr>
              <w:pStyle w:val="nTable"/>
              <w:spacing w:after="40"/>
              <w:ind w:right="113"/>
            </w:pPr>
            <w:r>
              <w:rPr>
                <w:i/>
                <w:snapToGrid w:val="0"/>
              </w:rPr>
              <w:t>Financial Legislation Amendment and Repeal Act 2006</w:t>
            </w:r>
            <w:r>
              <w:rPr>
                <w:snapToGrid w:val="0"/>
              </w:rPr>
              <w:t xml:space="preserve"> s. 5(1)</w:t>
            </w:r>
          </w:p>
        </w:tc>
        <w:tc>
          <w:tcPr>
            <w:tcW w:w="1152" w:type="dxa"/>
          </w:tcPr>
          <w:p>
            <w:pPr>
              <w:pStyle w:val="nTable"/>
              <w:spacing w:after="40"/>
            </w:pPr>
            <w:r>
              <w:rPr>
                <w:snapToGrid w:val="0"/>
              </w:rPr>
              <w:t xml:space="preserve">77 of 2006 </w:t>
            </w:r>
          </w:p>
        </w:tc>
        <w:tc>
          <w:tcPr>
            <w:tcW w:w="1174" w:type="dxa"/>
          </w:tcPr>
          <w:p>
            <w:pPr>
              <w:pStyle w:val="nTable"/>
              <w:spacing w:after="40"/>
            </w:pPr>
            <w:r>
              <w:rPr>
                <w:snapToGrid w:val="0"/>
              </w:rPr>
              <w:t>21 Dec 2006</w:t>
            </w:r>
          </w:p>
        </w:tc>
        <w:tc>
          <w:tcPr>
            <w:tcW w:w="2495"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Height w:val="160"/>
        </w:trPr>
        <w:tc>
          <w:tcPr>
            <w:tcW w:w="4590" w:type="dxa"/>
            <w:gridSpan w:val="3"/>
          </w:tcPr>
          <w:p>
            <w:pPr>
              <w:pStyle w:val="nTable"/>
              <w:spacing w:after="40"/>
            </w:pPr>
            <w:r>
              <w:rPr>
                <w:i/>
              </w:rPr>
              <w:t>State Superannuation Amendment Regulations 2007</w:t>
            </w:r>
            <w:r>
              <w:t xml:space="preserve"> Pt. 3 published in </w:t>
            </w:r>
            <w:r>
              <w:rPr>
                <w:i/>
              </w:rPr>
              <w:t xml:space="preserve">Gazette </w:t>
            </w:r>
            <w:r>
              <w:t>13 Apr 2007 p. 1577-613</w:t>
            </w:r>
          </w:p>
        </w:tc>
        <w:tc>
          <w:tcPr>
            <w:tcW w:w="2518" w:type="dxa"/>
            <w:gridSpan w:val="2"/>
          </w:tcPr>
          <w:p>
            <w:pPr>
              <w:pStyle w:val="nTable"/>
              <w:spacing w:after="40"/>
            </w:pPr>
            <w:r>
              <w:t>13 Apr 2007 (see r. 2)</w:t>
            </w:r>
          </w:p>
        </w:tc>
      </w:tr>
      <w:tr>
        <w:tblPrEx>
          <w:tblBorders>
            <w:top w:val="none" w:sz="0" w:space="0" w:color="auto"/>
            <w:bottom w:val="none" w:sz="0" w:space="0" w:color="auto"/>
            <w:insideH w:val="none" w:sz="0" w:space="0" w:color="auto"/>
          </w:tblBorders>
        </w:tblPrEx>
        <w:trPr>
          <w:gridAfter w:val="1"/>
          <w:wAfter w:w="23" w:type="dxa"/>
          <w:cantSplit/>
          <w:trHeight w:val="160"/>
        </w:trPr>
        <w:tc>
          <w:tcPr>
            <w:tcW w:w="4590" w:type="dxa"/>
            <w:gridSpan w:val="3"/>
          </w:tcPr>
          <w:p>
            <w:pPr>
              <w:pStyle w:val="nTable"/>
              <w:spacing w:after="40"/>
            </w:pPr>
            <w:r>
              <w:rPr>
                <w:i/>
              </w:rPr>
              <w:t>State Superannuation Amendment Regulations 2008</w:t>
            </w:r>
            <w:r>
              <w:rPr>
                <w:iCs/>
              </w:rPr>
              <w:t xml:space="preserve"> Pt. 3 published in </w:t>
            </w:r>
            <w:r>
              <w:rPr>
                <w:i/>
              </w:rPr>
              <w:t>Gazette</w:t>
            </w:r>
            <w:r>
              <w:rPr>
                <w:iCs/>
              </w:rPr>
              <w:t xml:space="preserve"> </w:t>
            </w:r>
            <w:r>
              <w:t>18 Jan 2008 p. 149-56</w:t>
            </w:r>
          </w:p>
        </w:tc>
        <w:tc>
          <w:tcPr>
            <w:tcW w:w="2495" w:type="dxa"/>
          </w:tcPr>
          <w:p>
            <w:pPr>
              <w:pStyle w:val="nTable"/>
              <w:spacing w:after="40"/>
            </w:pPr>
            <w:r>
              <w:t>19 Jan 2008 (see r. 2(b))</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pPr>
            <w:r>
              <w:rPr>
                <w:i/>
              </w:rPr>
              <w:t>Police Amendment Act 2008</w:t>
            </w:r>
            <w:r>
              <w:t xml:space="preserve"> s.</w:t>
            </w:r>
            <w:r>
              <w:rPr>
                <w:i/>
              </w:rPr>
              <w:t> </w:t>
            </w:r>
            <w:r>
              <w:rPr>
                <w:iCs/>
              </w:rPr>
              <w:t>20</w:t>
            </w:r>
          </w:p>
        </w:tc>
        <w:tc>
          <w:tcPr>
            <w:tcW w:w="1152" w:type="dxa"/>
          </w:tcPr>
          <w:p>
            <w:pPr>
              <w:pStyle w:val="nTable"/>
              <w:spacing w:after="40"/>
            </w:pPr>
            <w:r>
              <w:t>8 of 2008</w:t>
            </w:r>
          </w:p>
        </w:tc>
        <w:tc>
          <w:tcPr>
            <w:tcW w:w="1174" w:type="dxa"/>
          </w:tcPr>
          <w:p>
            <w:pPr>
              <w:pStyle w:val="nTable"/>
              <w:spacing w:after="40"/>
            </w:pPr>
            <w:r>
              <w:t>31 Mar 2008</w:t>
            </w:r>
          </w:p>
        </w:tc>
        <w:tc>
          <w:tcPr>
            <w:tcW w:w="2495" w:type="dxa"/>
          </w:tcPr>
          <w:p>
            <w:pPr>
              <w:pStyle w:val="nTable"/>
              <w:spacing w:after="40"/>
            </w:pPr>
            <w:r>
              <w:t>1 Apr 2008 (see s. 2(1))</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pPr>
            <w:r>
              <w:rPr>
                <w:i/>
              </w:rPr>
              <w:t xml:space="preserve">Universities Legislation Amendment Act 2016 </w:t>
            </w:r>
            <w:r>
              <w:t>Pt. 7 Div. 10</w:t>
            </w:r>
          </w:p>
        </w:tc>
        <w:tc>
          <w:tcPr>
            <w:tcW w:w="1152" w:type="dxa"/>
          </w:tcPr>
          <w:p>
            <w:pPr>
              <w:pStyle w:val="nTable"/>
              <w:spacing w:after="40"/>
            </w:pPr>
            <w:r>
              <w:t>32 of 2016</w:t>
            </w:r>
          </w:p>
        </w:tc>
        <w:tc>
          <w:tcPr>
            <w:tcW w:w="1174" w:type="dxa"/>
          </w:tcPr>
          <w:p>
            <w:pPr>
              <w:pStyle w:val="nTable"/>
              <w:spacing w:after="40"/>
            </w:pPr>
            <w:r>
              <w:t>19 Oct 2016</w:t>
            </w:r>
          </w:p>
        </w:tc>
        <w:tc>
          <w:tcPr>
            <w:tcW w:w="2495" w:type="dxa"/>
          </w:tcPr>
          <w:p>
            <w:pPr>
              <w:pStyle w:val="nTable"/>
              <w:spacing w:after="40"/>
            </w:pPr>
            <w:r>
              <w:t xml:space="preserve">2 Jan 2017 (see s. 2(b) and </w:t>
            </w:r>
            <w:r>
              <w:rPr>
                <w:i/>
              </w:rPr>
              <w:t>Gazette</w:t>
            </w:r>
            <w:r>
              <w:t xml:space="preserve"> 9 Dec 2016 p. 5557)</w:t>
            </w:r>
          </w:p>
        </w:tc>
      </w:tr>
      <w:tr>
        <w:trPr>
          <w:gridAfter w:val="1"/>
          <w:wAfter w:w="23" w:type="dxa"/>
        </w:trPr>
        <w:tc>
          <w:tcPr>
            <w:tcW w:w="4590" w:type="dxa"/>
            <w:gridSpan w:val="3"/>
            <w:tcBorders>
              <w:top w:val="nil"/>
            </w:tcBorders>
          </w:tcPr>
          <w:p>
            <w:pPr>
              <w:pStyle w:val="nTable"/>
              <w:spacing w:after="40"/>
            </w:pPr>
            <w:r>
              <w:rPr>
                <w:i/>
              </w:rPr>
              <w:t xml:space="preserve">State Superannuation Amendment Regulations (No. 2) 2022 </w:t>
            </w:r>
            <w:r>
              <w:t>Pt. 3 (SL 2022/173)</w:t>
            </w:r>
          </w:p>
        </w:tc>
        <w:tc>
          <w:tcPr>
            <w:tcW w:w="2495" w:type="dxa"/>
            <w:tcBorders>
              <w:top w:val="nil"/>
            </w:tcBorders>
          </w:tcPr>
          <w:p>
            <w:pPr>
              <w:pStyle w:val="nTable"/>
              <w:spacing w:after="40"/>
            </w:pPr>
            <w:r>
              <w:t>22 Oct 2022 (see r. 2(b))</w:t>
            </w:r>
          </w:p>
        </w:tc>
      </w:tr>
    </w:tbl>
    <w:p>
      <w:pPr>
        <w:pStyle w:val="nHeading3"/>
      </w:pPr>
      <w:bookmarkStart w:id="209" w:name="_Toc116999597"/>
      <w:r>
        <w:t>Other notes</w:t>
      </w:r>
      <w:bookmarkEnd w:id="209"/>
    </w:p>
    <w:p>
      <w:pPr>
        <w:pStyle w:val="nNote"/>
        <w:rPr>
          <w:snapToGrid w:val="0"/>
        </w:rPr>
      </w:pPr>
      <w:r>
        <w:rPr>
          <w:b/>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Note"/>
        <w:rPr>
          <w:snapToGrid w:val="0"/>
        </w:rPr>
      </w:pPr>
      <w:r>
        <w:rPr>
          <w:snapToGrid w:val="0"/>
          <w:vertAlign w:val="superscript"/>
        </w:rPr>
        <w:t>1</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w:t>
      </w:r>
      <w:r>
        <w:rPr>
          <w:i/>
          <w:snapToGrid w:val="0"/>
        </w:rPr>
        <w:t> </w:t>
      </w:r>
      <w:r>
        <w:rPr>
          <w:snapToGrid w:val="0"/>
        </w:rPr>
        <w:t>26 and those provisions may be amended by regulations under subsection (3) of that section.</w:t>
      </w:r>
    </w:p>
    <w:p>
      <w:pPr>
        <w:pStyle w:val="nNote"/>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Note"/>
        <w:rPr>
          <w:snapToGrid w:val="0"/>
        </w:rPr>
      </w:pPr>
      <w:r>
        <w:rPr>
          <w:snapToGrid w:val="0"/>
          <w:vertAlign w:val="superscript"/>
        </w:rPr>
        <w:lastRenderedPageBreak/>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Note"/>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Note"/>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Note"/>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Note"/>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Note"/>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lastRenderedPageBreak/>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Note"/>
        <w:keepNext/>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Note"/>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Note"/>
        <w:rPr>
          <w:snapToGrid w:val="0"/>
        </w:rPr>
      </w:pPr>
      <w:r>
        <w:rPr>
          <w:snapToGrid w:val="0"/>
          <w:vertAlign w:val="superscript"/>
        </w:rPr>
        <w:lastRenderedPageBreak/>
        <w:t>13</w:t>
      </w:r>
      <w:r>
        <w:rPr>
          <w:snapToGrid w:val="0"/>
        </w:rPr>
        <w:tab/>
        <w:t xml:space="preserve">Previously </w:t>
      </w:r>
      <w:r>
        <w:rPr>
          <w:i/>
          <w:snapToGrid w:val="0"/>
        </w:rPr>
        <w:t>Western Australian Institute of Technology Act 1966</w:t>
      </w:r>
      <w:r>
        <w:rPr>
          <w:snapToGrid w:val="0"/>
        </w:rPr>
        <w:t xml:space="preserve"> (short title changed by No. 96 of 1986 s. 11) then previously </w:t>
      </w:r>
      <w:r>
        <w:rPr>
          <w:i/>
          <w:snapToGrid w:val="0"/>
        </w:rPr>
        <w:t>Curtin University of Technology Act 1966</w:t>
      </w:r>
      <w:r>
        <w:rPr>
          <w:snapToGrid w:val="0"/>
        </w:rPr>
        <w:t xml:space="preserve"> (short title changed by No. 32 of 2016 s. 6).</w:t>
      </w:r>
    </w:p>
    <w:p>
      <w:pPr>
        <w:pStyle w:val="nNote"/>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Note"/>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Note"/>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Note"/>
        <w:keepNext/>
        <w:rPr>
          <w:snapToGrid w:val="0"/>
        </w:rPr>
      </w:pPr>
      <w:r>
        <w:rPr>
          <w:snapToGrid w:val="0"/>
          <w:vertAlign w:val="superscript"/>
        </w:rPr>
        <w:lastRenderedPageBreak/>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Note"/>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Note"/>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lastRenderedPageBreak/>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r>
      <w:r>
        <w:rPr>
          <w:rStyle w:val="CharDefText"/>
        </w:rPr>
        <w:t>Act</w:t>
      </w:r>
      <w:r>
        <w:t xml:space="preserve"> means the </w:t>
      </w:r>
      <w:r>
        <w:rPr>
          <w:i/>
        </w:rPr>
        <w:t>Superannuation and Family Benefits Act 1938</w:t>
      </w:r>
      <w:r>
        <w:t>;</w:t>
      </w:r>
    </w:p>
    <w:p>
      <w:pPr>
        <w:pStyle w:val="nzDefstart"/>
      </w:pPr>
      <w:r>
        <w:rPr>
          <w:b/>
        </w:rPr>
        <w:tab/>
      </w:r>
      <w:r>
        <w:rPr>
          <w:rStyle w:val="CharDefText"/>
        </w:rPr>
        <w:t>Bank</w:t>
      </w:r>
      <w:r>
        <w:t xml:space="preserve"> has the meaning given by section 19 and includes the Bank in its capacity as trustee of the BankWest State Superannuation Scheme;</w:t>
      </w:r>
    </w:p>
    <w:p>
      <w:pPr>
        <w:pStyle w:val="nzDefstart"/>
      </w:pPr>
      <w:r>
        <w:rPr>
          <w:b/>
        </w:rPr>
        <w:tab/>
      </w:r>
      <w:r>
        <w:rPr>
          <w:rStyle w:val="CharDefText"/>
        </w:rPr>
        <w:t>employee</w:t>
      </w:r>
      <w:r>
        <w:t xml:space="preserve"> has the same meaning as it has in the Act.</w:t>
      </w:r>
    </w:p>
    <w:p>
      <w:pPr>
        <w:pStyle w:val="MiscClose"/>
        <w:keepLines w:val="0"/>
        <w:rPr>
          <w:sz w:val="20"/>
        </w:rPr>
      </w:pPr>
      <w:r>
        <w:rPr>
          <w:sz w:val="20"/>
        </w:rPr>
        <w:t>”.</w:t>
      </w:r>
    </w:p>
    <w:p>
      <w:pPr>
        <w:pStyle w:val="nNote"/>
        <w:keepNext/>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Note"/>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rStyle w:val="CharDefText"/>
        </w:rPr>
        <w:t>commencement day</w:t>
      </w:r>
      <w:r>
        <w:t>) section 60D(3c) (as inserted by subregulation (2)) applies in relation to that person as if the contributor or pensioner had died on the commencement day.</w:t>
      </w:r>
    </w:p>
    <w:p>
      <w:pPr>
        <w:pStyle w:val="MiscClose"/>
      </w:pPr>
      <w:r>
        <w:t>”.</w:t>
      </w:r>
    </w:p>
    <w:p>
      <w:pPr>
        <w:pStyle w:val="nNote"/>
        <w:keepNext/>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lastRenderedPageBreak/>
        <w:tab/>
      </w:r>
      <w:r>
        <w:rPr>
          <w:rStyle w:val="CharDefText"/>
        </w:rPr>
        <w:t>Superannuation Act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keepNext/>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20</w:t>
      </w:r>
      <w:r>
        <w:t>.</w:t>
      </w:r>
      <w:r>
        <w:tab/>
        <w:t xml:space="preserve">Validation of certain things done under the </w:t>
      </w:r>
      <w:r>
        <w:rPr>
          <w:i/>
        </w:rPr>
        <w:t>Superannuation and Family Benefits Act 1938</w:t>
      </w:r>
    </w:p>
    <w:p>
      <w:pPr>
        <w:pStyle w:val="nzSubsection"/>
        <w:keepNext/>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lastRenderedPageBreak/>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nNote"/>
        <w:keepNext/>
        <w:keepLines/>
        <w:rPr>
          <w:snapToGrid w:val="0"/>
        </w:rPr>
      </w:pPr>
      <w:r>
        <w:rPr>
          <w:snapToGrid w:val="0"/>
          <w:vertAlign w:val="superscript"/>
        </w:rPr>
        <w:t>23</w:t>
      </w:r>
      <w:r>
        <w:rPr>
          <w:snapToGrid w:val="0"/>
          <w:vertAlign w:val="superscript"/>
        </w:rPr>
        <w:tab/>
      </w:r>
      <w:r>
        <w:t>T</w:t>
      </w:r>
      <w:r>
        <w:rPr>
          <w:snapToGrid w:val="0"/>
        </w:rPr>
        <w:t xml:space="preserve">he </w:t>
      </w:r>
      <w:r>
        <w:rPr>
          <w:i/>
          <w:snapToGrid w:val="0"/>
        </w:rPr>
        <w:t xml:space="preserve">State Superannuation Amendment Regulations (No. 4) 2008 </w:t>
      </w:r>
      <w:r>
        <w:rPr>
          <w:iCs/>
          <w:snapToGrid w:val="0"/>
        </w:rPr>
        <w:t>Pt. 3 published in </w:t>
      </w:r>
      <w:r>
        <w:rPr>
          <w:i/>
          <w:snapToGrid w:val="0"/>
        </w:rPr>
        <w:t xml:space="preserve">Gazette </w:t>
      </w:r>
      <w:r>
        <w:t>23 Jun 2008 p. 2763</w:t>
      </w:r>
      <w:r>
        <w:noBreakHyphen/>
        <w:t xml:space="preserve">99 </w:t>
      </w:r>
      <w:r>
        <w:rPr>
          <w:iCs/>
          <w:snapToGrid w:val="0"/>
        </w:rPr>
        <w:t xml:space="preserve">will not come into operation because it was purported to come into operation on the commencement of the </w:t>
      </w:r>
      <w:r>
        <w:rPr>
          <w:i/>
          <w:color w:val="000000"/>
        </w:rPr>
        <w:t>State Superannuation Amendment Act 2007</w:t>
      </w:r>
      <w:r>
        <w:rPr>
          <w:color w:val="000000"/>
        </w:rPr>
        <w:t xml:space="preserve"> Pt. 3 which was repealed by the </w:t>
      </w:r>
      <w:r>
        <w:rPr>
          <w:i/>
          <w:color w:val="000000"/>
        </w:rPr>
        <w:t>State Superannuation Amendment Act 2011</w:t>
      </w:r>
      <w:r>
        <w:rPr>
          <w:color w:val="000000"/>
        </w:rPr>
        <w:t xml:space="preserve"> s. 4. </w:t>
      </w:r>
      <w:r>
        <w:rPr>
          <w:snapToGrid w:val="0"/>
        </w:rPr>
        <w:t xml:space="preserve"> It reads as follows:</w:t>
      </w:r>
    </w:p>
    <w:p>
      <w:pPr>
        <w:pStyle w:val="MiscOpen"/>
      </w:pPr>
      <w:r>
        <w:t>“</w:t>
      </w:r>
    </w:p>
    <w:p>
      <w:pPr>
        <w:pStyle w:val="MiscClose"/>
        <w:rPr>
          <w:vertAlign w:val="superscript"/>
        </w:rPr>
      </w:pPr>
    </w:p>
    <w:p>
      <w:pPr>
        <w:pStyle w:val="nzHeading2"/>
      </w:pPr>
      <w:r>
        <w:rPr>
          <w:rStyle w:val="CharPartNo"/>
        </w:rPr>
        <w:t>Part 3</w:t>
      </w:r>
      <w:r>
        <w:t> — </w:t>
      </w:r>
      <w:r>
        <w:rPr>
          <w:rStyle w:val="CharPartText"/>
        </w:rPr>
        <w:t xml:space="preserve">Amendments to </w:t>
      </w:r>
      <w:r>
        <w:rPr>
          <w:rStyle w:val="CharPartText"/>
          <w:i/>
          <w:iCs/>
        </w:rPr>
        <w:t>Superannuation and Family Benefits Act 1938</w:t>
      </w:r>
    </w:p>
    <w:p>
      <w:pPr>
        <w:pStyle w:val="nzHeading5"/>
      </w:pPr>
      <w:r>
        <w:rPr>
          <w:rStyle w:val="CharSectno"/>
        </w:rPr>
        <w:t>34</w:t>
      </w:r>
      <w:r>
        <w:t>.</w:t>
      </w:r>
      <w:r>
        <w:tab/>
        <w:t>Section 6 amended</w:t>
      </w:r>
    </w:p>
    <w:p>
      <w:pPr>
        <w:pStyle w:val="nzSubsection"/>
      </w:pPr>
      <w:r>
        <w:tab/>
      </w:r>
      <w:r>
        <w:tab/>
        <w:t xml:space="preserve">Section 6(1) is amended in the definition of “the Board” by deleting “Government Employees” and inserting instead — </w:t>
      </w:r>
    </w:p>
    <w:p>
      <w:pPr>
        <w:pStyle w:val="nzSubsection"/>
      </w:pPr>
      <w:r>
        <w:tab/>
      </w:r>
      <w:r>
        <w:tab/>
        <w:t>“    State    ”.</w:t>
      </w:r>
    </w:p>
    <w:p>
      <w:pPr>
        <w:pStyle w:val="nzHeading5"/>
      </w:pPr>
      <w:r>
        <w:rPr>
          <w:rStyle w:val="CharSectno"/>
        </w:rPr>
        <w:t>35</w:t>
      </w:r>
      <w:r>
        <w:t>.</w:t>
      </w:r>
      <w:r>
        <w:tab/>
        <w:t>Section 24 amended</w:t>
      </w:r>
    </w:p>
    <w:p>
      <w:pPr>
        <w:pStyle w:val="nzSubsection"/>
      </w:pPr>
      <w:r>
        <w:tab/>
      </w:r>
      <w:r>
        <w:tab/>
        <w:t xml:space="preserve">Section 24(2) is amended by deleting “Government Employees” and inserting instead — </w:t>
      </w:r>
    </w:p>
    <w:p>
      <w:pPr>
        <w:pStyle w:val="nzSubsection"/>
      </w:pPr>
      <w:r>
        <w:tab/>
      </w:r>
      <w:r>
        <w:tab/>
        <w:t>“    State    ”.</w:t>
      </w:r>
    </w:p>
    <w:p>
      <w:pPr>
        <w:pStyle w:val="nzHeading5"/>
      </w:pPr>
      <w:r>
        <w:rPr>
          <w:rStyle w:val="CharSectno"/>
        </w:rPr>
        <w:t>36</w:t>
      </w:r>
      <w:r>
        <w:t>.</w:t>
      </w:r>
      <w:r>
        <w:tab/>
        <w:t>Section 83M amended</w:t>
      </w:r>
    </w:p>
    <w:p>
      <w:pPr>
        <w:pStyle w:val="nzSubsection"/>
        <w:keepNext/>
      </w:pPr>
      <w:r>
        <w:tab/>
      </w:r>
      <w:r>
        <w:tab/>
        <w:t>Section 83M is amended as follows:</w:t>
      </w:r>
    </w:p>
    <w:p>
      <w:pPr>
        <w:pStyle w:val="nzIndenta"/>
      </w:pPr>
      <w:r>
        <w:tab/>
        <w:t>(a)</w:t>
      </w:r>
      <w:r>
        <w:tab/>
        <w:t xml:space="preserve">in the definition of “1993 scheme” by deleting “superannuation scheme continued by section 29(a)” and inserting instead — </w:t>
      </w:r>
    </w:p>
    <w:p>
      <w:pPr>
        <w:pStyle w:val="MiscOpen"/>
        <w:ind w:left="851"/>
      </w:pPr>
      <w:r>
        <w:t xml:space="preserve">“    </w:t>
      </w:r>
    </w:p>
    <w:p>
      <w:pPr>
        <w:pStyle w:val="nzDefstart"/>
      </w:pPr>
      <w:r>
        <w:tab/>
        <w:t>West State scheme within the meaning given in section 3(1)</w:t>
      </w:r>
    </w:p>
    <w:p>
      <w:pPr>
        <w:pStyle w:val="MiscClose"/>
      </w:pPr>
      <w:r>
        <w:t xml:space="preserve">    ”;</w:t>
      </w:r>
    </w:p>
    <w:p>
      <w:pPr>
        <w:pStyle w:val="nzIndenta"/>
      </w:pPr>
      <w:r>
        <w:tab/>
        <w:t>(b)</w:t>
      </w:r>
      <w:r>
        <w:tab/>
        <w:t xml:space="preserve">by deleting the definition of “employer’s compulsory contribution” and inserting instead — </w:t>
      </w:r>
    </w:p>
    <w:p>
      <w:pPr>
        <w:pStyle w:val="MiscOpen"/>
        <w:ind w:left="880"/>
      </w:pPr>
      <w:r>
        <w:lastRenderedPageBreak/>
        <w:t xml:space="preserve">“    </w:t>
      </w:r>
    </w:p>
    <w:p>
      <w:pPr>
        <w:pStyle w:val="nzDefstart"/>
      </w:pPr>
      <w:r>
        <w:rPr>
          <w:b/>
        </w:rPr>
        <w:tab/>
      </w:r>
      <w:r>
        <w:rPr>
          <w:rStyle w:val="CharDefText"/>
        </w:rPr>
        <w:t>employer’s compulsory contribution</w:t>
      </w:r>
      <w:r>
        <w:t xml:space="preserve"> means a contribution that the employer is required to make under the </w:t>
      </w:r>
      <w:r>
        <w:rPr>
          <w:i/>
          <w:iCs/>
        </w:rPr>
        <w:t>State Superannuation Act 2000</w:t>
      </w:r>
      <w:r>
        <w:t>;</w:t>
      </w:r>
    </w:p>
    <w:p>
      <w:pPr>
        <w:pStyle w:val="MiscClose"/>
      </w:pPr>
      <w:r>
        <w:t xml:space="preserve">    ”.</w:t>
      </w:r>
    </w:p>
    <w:p>
      <w:pPr>
        <w:pStyle w:val="nzHeading5"/>
      </w:pPr>
      <w:r>
        <w:rPr>
          <w:rStyle w:val="CharSectno"/>
        </w:rPr>
        <w:t>37</w:t>
      </w:r>
      <w:r>
        <w:t>.</w:t>
      </w:r>
      <w:r>
        <w:tab/>
        <w:t>Section 83N amended</w:t>
      </w:r>
    </w:p>
    <w:p>
      <w:pPr>
        <w:pStyle w:val="nzSubsection"/>
        <w:keepNext/>
      </w:pPr>
      <w:r>
        <w:tab/>
      </w:r>
      <w:r>
        <w:tab/>
        <w:t xml:space="preserve">Section 83N(2)(aa) and “and” after it are deleted and the following is inserted instead — </w:t>
      </w:r>
    </w:p>
    <w:p>
      <w:pPr>
        <w:pStyle w:val="MiscOpen"/>
        <w:ind w:left="1340"/>
      </w:pPr>
      <w:r>
        <w:t xml:space="preserve">“    </w:t>
      </w:r>
    </w:p>
    <w:p>
      <w:pPr>
        <w:pStyle w:val="nzIndenta"/>
      </w:pPr>
      <w:r>
        <w:tab/>
        <w:t>(aa)</w:t>
      </w:r>
      <w:r>
        <w:tab/>
        <w:t xml:space="preserve">the earning rate applicable to the contributor’s notional account under that scheme was the CPI rate (as defined in the </w:t>
      </w:r>
      <w:r>
        <w:rPr>
          <w:i/>
          <w:iCs/>
        </w:rPr>
        <w:t xml:space="preserve">State Superannuation Regulations 2001 </w:t>
      </w:r>
      <w:r>
        <w:t>regulation 3) plus 2%; and</w:t>
      </w:r>
    </w:p>
    <w:p>
      <w:pPr>
        <w:pStyle w:val="MiscClose"/>
      </w:pPr>
      <w:r>
        <w:t xml:space="preserve">    ”.</w:t>
      </w:r>
    </w:p>
    <w:p>
      <w:pPr>
        <w:pStyle w:val="MiscClose"/>
      </w:pPr>
      <w:r>
        <w:t>”.</w:t>
      </w:r>
    </w:p>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rPr>
          <w:sz w:val="28"/>
        </w:rPr>
      </w:pPr>
      <w:bookmarkStart w:id="211" w:name="_Toc116999273"/>
      <w:bookmarkStart w:id="212" w:name="_Toc116999598"/>
      <w:r>
        <w:rPr>
          <w:sz w:val="28"/>
        </w:rPr>
        <w:lastRenderedPageBreak/>
        <w:t>Defined terms</w:t>
      </w:r>
      <w:bookmarkEnd w:id="207"/>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1993 scheme</w:t>
      </w:r>
      <w:r>
        <w:tab/>
        <w:t>83M</w:t>
      </w:r>
    </w:p>
    <w:p>
      <w:pPr>
        <w:pStyle w:val="DefinedTerms"/>
      </w:pPr>
      <w:r>
        <w:t>accepted part</w:t>
      </w:r>
      <w:r>
        <w:noBreakHyphen/>
        <w:t>time employee</w:t>
      </w:r>
      <w:r>
        <w:tab/>
        <w:t>7(1)</w:t>
      </w:r>
    </w:p>
    <w:p>
      <w:pPr>
        <w:pStyle w:val="DefinedTerms"/>
      </w:pPr>
      <w:r>
        <w:t>actuarial reserve portion of contributions</w:t>
      </w:r>
      <w:r>
        <w:tab/>
        <w:t>6(1)</w:t>
      </w:r>
    </w:p>
    <w:p>
      <w:pPr>
        <w:pStyle w:val="DefinedTerms"/>
      </w:pPr>
      <w:r>
        <w:t>Actuary</w:t>
      </w:r>
      <w:r>
        <w:tab/>
        <w:t>6(1)</w:t>
      </w:r>
    </w:p>
    <w:p>
      <w:pPr>
        <w:pStyle w:val="DefinedTerms"/>
      </w:pPr>
      <w:r>
        <w:t>another scheme</w:t>
      </w:r>
      <w:r>
        <w:tab/>
        <w:t>80AA(1)</w:t>
      </w:r>
    </w:p>
    <w:p>
      <w:pPr>
        <w:pStyle w:val="DefinedTerms"/>
      </w:pPr>
      <w:r>
        <w:t>appointed day</w:t>
      </w:r>
      <w:r>
        <w:tab/>
        <w:t>60D(10)</w:t>
      </w:r>
    </w:p>
    <w:p>
      <w:pPr>
        <w:pStyle w:val="DefinedTerms"/>
      </w:pPr>
      <w:r>
        <w:t>assent day</w:t>
      </w:r>
      <w:r>
        <w:tab/>
        <w:t>60D(10)</w:t>
      </w:r>
    </w:p>
    <w:p>
      <w:pPr>
        <w:pStyle w:val="DefinedTerms"/>
      </w:pPr>
      <w:r>
        <w:t>assessment notice</w:t>
      </w:r>
      <w:r>
        <w:tab/>
        <w:t>60F(4)</w:t>
      </w:r>
    </w:p>
    <w:p>
      <w:pPr>
        <w:pStyle w:val="DefinedTerms"/>
      </w:pPr>
      <w:r>
        <w:t>children</w:t>
      </w:r>
      <w:r>
        <w:tab/>
        <w:t>6(1)</w:t>
      </w:r>
    </w:p>
    <w:p>
      <w:pPr>
        <w:pStyle w:val="DefinedTerms"/>
      </w:pPr>
      <w:r>
        <w:t>contributions tax</w:t>
      </w:r>
      <w:r>
        <w:tab/>
        <w:t>60F(4)</w:t>
      </w:r>
    </w:p>
    <w:p>
      <w:pPr>
        <w:pStyle w:val="DefinedTerms"/>
      </w:pPr>
      <w:r>
        <w:t>contributor</w:t>
      </w:r>
      <w:r>
        <w:tab/>
        <w:t>6(1), 83M</w:t>
      </w:r>
    </w:p>
    <w:p>
      <w:pPr>
        <w:pStyle w:val="DefinedTerms"/>
      </w:pPr>
      <w:r>
        <w:t>contributor’s notional account</w:t>
      </w:r>
      <w:r>
        <w:tab/>
        <w:t>83M</w:t>
      </w:r>
    </w:p>
    <w:p>
      <w:pPr>
        <w:pStyle w:val="DefinedTerms"/>
      </w:pPr>
      <w:r>
        <w:t>Crown share</w:t>
      </w:r>
      <w:r>
        <w:tab/>
        <w:t>80AA(1)</w:t>
      </w:r>
    </w:p>
    <w:p>
      <w:pPr>
        <w:pStyle w:val="DefinedTerms"/>
      </w:pPr>
      <w:r>
        <w:t>department</w:t>
      </w:r>
      <w:r>
        <w:tab/>
        <w:t>6(1), 6(1)</w:t>
      </w:r>
    </w:p>
    <w:p>
      <w:pPr>
        <w:pStyle w:val="DefinedTerms"/>
      </w:pPr>
      <w:r>
        <w:t>employee</w:t>
      </w:r>
      <w:r>
        <w:tab/>
        <w:t>6(1)</w:t>
      </w:r>
    </w:p>
    <w:p>
      <w:pPr>
        <w:pStyle w:val="DefinedTerms"/>
      </w:pPr>
      <w:r>
        <w:t>employer’s compulsory contribution</w:t>
      </w:r>
      <w:r>
        <w:tab/>
        <w:t>83M</w:t>
      </w:r>
    </w:p>
    <w:p>
      <w:pPr>
        <w:pStyle w:val="DefinedTerms"/>
      </w:pPr>
      <w:r>
        <w:t>equivalent entitlement by way of a lump sum payment</w:t>
      </w:r>
      <w:r>
        <w:tab/>
        <w:t>60D(10)</w:t>
      </w:r>
    </w:p>
    <w:p>
      <w:pPr>
        <w:pStyle w:val="DefinedTerms"/>
      </w:pPr>
      <w:r>
        <w:t>former employee</w:t>
      </w:r>
      <w:r>
        <w:tab/>
        <w:t>32A(1)</w:t>
      </w:r>
    </w:p>
    <w:p>
      <w:pPr>
        <w:pStyle w:val="DefinedTerms"/>
      </w:pPr>
      <w:r>
        <w:t>former employment</w:t>
      </w:r>
      <w:r>
        <w:tab/>
        <w:t>32A(1)</w:t>
      </w:r>
    </w:p>
    <w:p>
      <w:pPr>
        <w:pStyle w:val="DefinedTerms"/>
      </w:pPr>
      <w:r>
        <w:t>Fund share</w:t>
      </w:r>
      <w:r>
        <w:tab/>
        <w:t>60D(10)</w:t>
      </w:r>
    </w:p>
    <w:p>
      <w:pPr>
        <w:pStyle w:val="DefinedTerms"/>
      </w:pPr>
      <w:r>
        <w:t>guaranteed benefit</w:t>
      </w:r>
      <w:r>
        <w:tab/>
        <w:t>83M</w:t>
      </w:r>
    </w:p>
    <w:p>
      <w:pPr>
        <w:pStyle w:val="DefinedTerms"/>
      </w:pPr>
      <w:r>
        <w:t>hospital board</w:t>
      </w:r>
      <w:r>
        <w:tab/>
        <w:t>6(1)</w:t>
      </w:r>
    </w:p>
    <w:p>
      <w:pPr>
        <w:pStyle w:val="DefinedTerms"/>
      </w:pPr>
      <w:r>
        <w:t>Index</w:t>
      </w:r>
      <w:r>
        <w:tab/>
        <w:t>46C(1)</w:t>
      </w:r>
    </w:p>
    <w:p>
      <w:pPr>
        <w:pStyle w:val="DefinedTerms"/>
      </w:pPr>
      <w:r>
        <w:t>ineligible unit</w:t>
      </w:r>
      <w:r>
        <w:tab/>
        <w:t>60D(10)</w:t>
      </w:r>
    </w:p>
    <w:p>
      <w:pPr>
        <w:pStyle w:val="DefinedTerms"/>
      </w:pPr>
      <w:r>
        <w:t>member of the Police Force</w:t>
      </w:r>
      <w:r>
        <w:tab/>
        <w:t>6(1)</w:t>
      </w:r>
    </w:p>
    <w:p>
      <w:pPr>
        <w:pStyle w:val="DefinedTerms"/>
      </w:pPr>
      <w:r>
        <w:t>metropolitan area</w:t>
      </w:r>
      <w:r>
        <w:tab/>
        <w:t>37(5)</w:t>
      </w:r>
    </w:p>
    <w:p>
      <w:pPr>
        <w:pStyle w:val="DefinedTerms"/>
      </w:pPr>
      <w:r>
        <w:t>Minister</w:t>
      </w:r>
      <w:r>
        <w:tab/>
        <w:t>6(1)</w:t>
      </w:r>
    </w:p>
    <w:p>
      <w:pPr>
        <w:pStyle w:val="DefinedTerms"/>
      </w:pPr>
      <w:r>
        <w:t>non</w:t>
      </w:r>
      <w:r>
        <w:noBreakHyphen/>
        <w:t>contributory unit</w:t>
      </w:r>
      <w:r>
        <w:tab/>
        <w:t>37(13)</w:t>
      </w:r>
    </w:p>
    <w:p>
      <w:pPr>
        <w:pStyle w:val="DefinedTerms"/>
      </w:pPr>
      <w:r>
        <w:t>pay</w:t>
      </w:r>
      <w:r>
        <w:noBreakHyphen/>
        <w:t>day</w:t>
      </w:r>
      <w:r>
        <w:tab/>
        <w:t>46C(1)</w:t>
      </w:r>
    </w:p>
    <w:p>
      <w:pPr>
        <w:pStyle w:val="DefinedTerms"/>
      </w:pPr>
      <w:r>
        <w:t>pension calculation day</w:t>
      </w:r>
      <w:r>
        <w:tab/>
        <w:t>60E(1)</w:t>
      </w:r>
    </w:p>
    <w:p>
      <w:pPr>
        <w:pStyle w:val="DefinedTerms"/>
      </w:pPr>
      <w:r>
        <w:t>pensioner</w:t>
      </w:r>
      <w:r>
        <w:tab/>
        <w:t>80AA(1)</w:t>
      </w:r>
    </w:p>
    <w:p>
      <w:pPr>
        <w:pStyle w:val="DefinedTerms"/>
      </w:pPr>
      <w:r>
        <w:t>Police Benefit Fund</w:t>
      </w:r>
      <w:r>
        <w:tab/>
        <w:t>6(1)</w:t>
      </w:r>
    </w:p>
    <w:p>
      <w:pPr>
        <w:pStyle w:val="DefinedTerms"/>
      </w:pPr>
      <w:r>
        <w:t>primary unit entitlement</w:t>
      </w:r>
      <w:r>
        <w:tab/>
        <w:t>37(13), 37(14)</w:t>
      </w:r>
    </w:p>
    <w:p>
      <w:pPr>
        <w:pStyle w:val="DefinedTerms"/>
      </w:pPr>
      <w:r>
        <w:t>qualified contributor</w:t>
      </w:r>
      <w:r>
        <w:tab/>
        <w:t>6(1)</w:t>
      </w:r>
    </w:p>
    <w:p>
      <w:pPr>
        <w:pStyle w:val="DefinedTerms"/>
      </w:pPr>
      <w:r>
        <w:t>Railway Death Benefit and Endowment Fund</w:t>
      </w:r>
      <w:r>
        <w:tab/>
        <w:t>6(1)</w:t>
      </w:r>
    </w:p>
    <w:p>
      <w:pPr>
        <w:pStyle w:val="DefinedTerms"/>
      </w:pPr>
      <w:r>
        <w:t>relevant contributor</w:t>
      </w:r>
      <w:r>
        <w:tab/>
        <w:t>60E(1)</w:t>
      </w:r>
    </w:p>
    <w:p>
      <w:pPr>
        <w:pStyle w:val="DefinedTerms"/>
      </w:pPr>
      <w:r>
        <w:t>retrenched person</w:t>
      </w:r>
      <w:r>
        <w:tab/>
        <w:t>66A(1)</w:t>
      </w:r>
    </w:p>
    <w:p>
      <w:pPr>
        <w:pStyle w:val="DefinedTerms"/>
      </w:pPr>
      <w:r>
        <w:t>salary</w:t>
      </w:r>
      <w:r>
        <w:tab/>
        <w:t>6(1)</w:t>
      </w:r>
    </w:p>
    <w:p>
      <w:pPr>
        <w:pStyle w:val="DefinedTerms"/>
      </w:pPr>
      <w:r>
        <w:t>salary sacrifice agreement</w:t>
      </w:r>
      <w:r>
        <w:tab/>
        <w:t>36A(2)</w:t>
      </w:r>
    </w:p>
    <w:p>
      <w:pPr>
        <w:pStyle w:val="DefinedTerms"/>
      </w:pPr>
      <w:r>
        <w:t>Scale B</w:t>
      </w:r>
      <w:r>
        <w:tab/>
        <w:t>37(13)</w:t>
      </w:r>
    </w:p>
    <w:p>
      <w:pPr>
        <w:pStyle w:val="DefinedTerms"/>
      </w:pPr>
      <w:r>
        <w:lastRenderedPageBreak/>
        <w:t>service</w:t>
      </w:r>
      <w:r>
        <w:tab/>
        <w:t>6(1)</w:t>
      </w:r>
    </w:p>
    <w:p>
      <w:pPr>
        <w:pStyle w:val="DefinedTerms"/>
      </w:pPr>
      <w:r>
        <w:t>similar fund</w:t>
      </w:r>
      <w:r>
        <w:tab/>
        <w:t>32A(1)</w:t>
      </w:r>
    </w:p>
    <w:p>
      <w:pPr>
        <w:pStyle w:val="DefinedTerms"/>
      </w:pPr>
      <w:r>
        <w:t>special allowance</w:t>
      </w:r>
      <w:r>
        <w:tab/>
        <w:t>60E(1)</w:t>
      </w:r>
    </w:p>
    <w:p>
      <w:pPr>
        <w:pStyle w:val="DefinedTerms"/>
      </w:pPr>
      <w:r>
        <w:t>State share of the pension scheme entitlement</w:t>
      </w:r>
      <w:r>
        <w:tab/>
        <w:t>83M</w:t>
      </w:r>
    </w:p>
    <w:p>
      <w:pPr>
        <w:pStyle w:val="DefinedTerms"/>
      </w:pPr>
      <w:r>
        <w:t>student child</w:t>
      </w:r>
      <w:r>
        <w:tab/>
        <w:t>6(1)</w:t>
      </w:r>
    </w:p>
    <w:p>
      <w:pPr>
        <w:pStyle w:val="DefinedTerms"/>
      </w:pPr>
      <w:r>
        <w:t>term appointee</w:t>
      </w:r>
      <w:r>
        <w:tab/>
        <w:t>6(1)</w:t>
      </w:r>
    </w:p>
    <w:p>
      <w:pPr>
        <w:pStyle w:val="DefinedTerms"/>
      </w:pPr>
      <w:r>
        <w:t>the 1987 Act</w:t>
      </w:r>
      <w:r>
        <w:tab/>
        <w:t>6(1)</w:t>
      </w:r>
    </w:p>
    <w:p>
      <w:pPr>
        <w:pStyle w:val="DefinedTerms"/>
      </w:pPr>
      <w:r>
        <w:t>the Account</w:t>
      </w:r>
      <w:r>
        <w:tab/>
        <w:t>42A(1)</w:t>
      </w:r>
    </w:p>
    <w:p>
      <w:pPr>
        <w:pStyle w:val="DefinedTerms"/>
      </w:pPr>
      <w:r>
        <w:t>the Association</w:t>
      </w:r>
      <w:r>
        <w:tab/>
        <w:t>6A(1)</w:t>
      </w:r>
    </w:p>
    <w:p>
      <w:pPr>
        <w:pStyle w:val="DefinedTerms"/>
      </w:pPr>
      <w:r>
        <w:t>the Board</w:t>
      </w:r>
      <w:r>
        <w:tab/>
        <w:t>6(1)</w:t>
      </w:r>
    </w:p>
    <w:p>
      <w:pPr>
        <w:pStyle w:val="DefinedTerms"/>
      </w:pPr>
      <w:r>
        <w:t>the contributor’s pension</w:t>
      </w:r>
      <w:r>
        <w:tab/>
        <w:t>62A</w:t>
      </w:r>
    </w:p>
    <w:p>
      <w:pPr>
        <w:pStyle w:val="DefinedTerms"/>
      </w:pPr>
      <w:r>
        <w:t>the existing Association scheme</w:t>
      </w:r>
      <w:r>
        <w:tab/>
        <w:t>6A(1)</w:t>
      </w:r>
    </w:p>
    <w:p>
      <w:pPr>
        <w:pStyle w:val="DefinedTerms"/>
      </w:pPr>
      <w:r>
        <w:t>the Fund</w:t>
      </w:r>
      <w:r>
        <w:tab/>
        <w:t>6(1)</w:t>
      </w:r>
    </w:p>
    <w:p>
      <w:pPr>
        <w:pStyle w:val="DefinedTerms"/>
      </w:pPr>
      <w:r>
        <w:t>the guaranteed benefit</w:t>
      </w:r>
      <w:r>
        <w:tab/>
        <w:t>83N(1)</w:t>
      </w:r>
    </w:p>
    <w:p>
      <w:pPr>
        <w:pStyle w:val="DefinedTerms"/>
      </w:pPr>
      <w:r>
        <w:t>the maximum age for retirement</w:t>
      </w:r>
      <w:r>
        <w:tab/>
        <w:t>6(1)</w:t>
      </w:r>
    </w:p>
    <w:p>
      <w:pPr>
        <w:pStyle w:val="DefinedTerms"/>
      </w:pPr>
      <w:r>
        <w:t>the Provident Account</w:t>
      </w:r>
      <w:r>
        <w:tab/>
        <w:t>6(1)</w:t>
      </w:r>
    </w:p>
    <w:p>
      <w:pPr>
        <w:pStyle w:val="DefinedTerms"/>
      </w:pPr>
      <w:r>
        <w:t>the relevant period</w:t>
      </w:r>
      <w:r>
        <w:tab/>
        <w:t>37(12f)</w:t>
      </w:r>
    </w:p>
    <w:p>
      <w:pPr>
        <w:pStyle w:val="DefinedTerms"/>
      </w:pPr>
      <w:r>
        <w:t>the relevant time</w:t>
      </w:r>
      <w:r>
        <w:tab/>
        <w:t>37(12e)</w:t>
      </w:r>
    </w:p>
    <w:p>
      <w:pPr>
        <w:pStyle w:val="DefinedTerms"/>
      </w:pPr>
      <w:r>
        <w:t>the reversionary pension</w:t>
      </w:r>
      <w:r>
        <w:tab/>
        <w:t>62A</w:t>
      </w:r>
    </w:p>
    <w:p>
      <w:pPr>
        <w:pStyle w:val="DefinedTerms"/>
      </w:pPr>
      <w:r>
        <w:t>the top</w:t>
      </w:r>
      <w:r>
        <w:noBreakHyphen/>
        <w:t>up benefit</w:t>
      </w:r>
      <w:r>
        <w:tab/>
        <w:t>83N(1)</w:t>
      </w:r>
    </w:p>
    <w:p>
      <w:pPr>
        <w:pStyle w:val="DefinedTerms"/>
      </w:pPr>
      <w:r>
        <w:t>top</w:t>
      </w:r>
      <w:r>
        <w:noBreakHyphen/>
        <w:t>up benefit</w:t>
      </w:r>
      <w:r>
        <w:tab/>
        <w:t>83M</w:t>
      </w:r>
    </w:p>
    <w:p>
      <w:pPr>
        <w:pStyle w:val="DefinedTerms"/>
      </w:pPr>
      <w:r>
        <w:t>total unit entitlement</w:t>
      </w:r>
      <w:r>
        <w:tab/>
        <w:t>37(13)</w:t>
      </w:r>
    </w:p>
    <w:p>
      <w:pPr>
        <w:pStyle w:val="DefinedTerms"/>
        <w:sectPr>
          <w:headerReference w:type="even" r:id="rId45"/>
          <w:headerReference w:type="default" r:id="rId46"/>
          <w:pgSz w:w="11907" w:h="16840" w:code="9"/>
          <w:pgMar w:top="2381" w:right="2409" w:bottom="3543" w:left="2409"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Fifth Schedule</w:t>
          </w:r>
          <w:r>
            <w:rPr>
              <w:b/>
            </w:rPr>
            <w:fldChar w:fldCharType="end"/>
          </w: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Fifth Schedule</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Sixth Schedule</w:t>
          </w:r>
          <w:r>
            <w:rPr>
              <w:b/>
            </w:rPr>
            <w:fldChar w:fldCharType="end"/>
          </w: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r>
      <w:trPr>
        <w:jc w:val="center"/>
      </w:trP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Sixth Schedule</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C4009D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0037"/>
    <w:docVar w:name="WAFER_20140203143824" w:val="RemoveTocBookmarks,RemoveUnusedBookmarks,RemoveLanguageTags,UsedStyles,ResetPageSize,UpdateArrangement"/>
    <w:docVar w:name="WAFER_20140203143824_GUID" w:val="8b96c8c8-37a9-4ab5-9176-bc7f80ced380"/>
    <w:docVar w:name="WAFER_20140203145101" w:val="RemoveTocBookmarks,RunningHeaders"/>
    <w:docVar w:name="WAFER_20140203145101_GUID" w:val="308c9a6e-4572-4b62-83a0-a587f8f75fb4"/>
    <w:docVar w:name="WAFER_20150713103905" w:val="ResetPageSize,UpdateArrangement,UpdateNTable"/>
    <w:docVar w:name="WAFER_20150713103905_GUID" w:val="26b780f1-4906-4276-8999-50ee546047b7"/>
    <w:docVar w:name="WAFER_20151109175016" w:val="UpdateStyles,UsedStyles"/>
    <w:docVar w:name="WAFER_20151109175016_GUID" w:val="e6aba251-d0bb-4d57-8b28-f210eefa2915"/>
    <w:docVar w:name="WAFER_20151109175033" w:val="UpdateStyles,UsedStyles"/>
    <w:docVar w:name="WAFER_20151109175033_GUID" w:val="1fecd5ef-8bbc-4134-929e-0eddcf00a88f"/>
    <w:docVar w:name="WAFER_20151201122641" w:val="RemoveTrackChanges"/>
    <w:docVar w:name="WAFER_20151201122641_GUID" w:val="4c6cba26-00fc-41c3-bc85-f0e0059d14df"/>
    <w:docVar w:name="WAFER_20221018150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18150037_GUID" w:val="231d8fcb-832a-4c59-b1f1-cfd6f344e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185673FF-2BF5-4606-863F-55920FA3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qFormat/>
    <w:pPr>
      <w:tabs>
        <w:tab w:val="left" w:pos="567"/>
      </w:tabs>
      <w:spacing w:before="120"/>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wmf"/><Relationship Id="rId39" Type="http://schemas.openxmlformats.org/officeDocument/2006/relationships/oleObject" Target="embeddings/oleObject7.bin"/><Relationship Id="rId21" Type="http://schemas.openxmlformats.org/officeDocument/2006/relationships/oleObject" Target="embeddings/oleObject1.bin"/><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5.bin"/><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header" Target="header9.xml"/><Relationship Id="rId37" Type="http://schemas.openxmlformats.org/officeDocument/2006/relationships/oleObject" Target="embeddings/oleObject6.bin"/><Relationship Id="rId40" Type="http://schemas.openxmlformats.org/officeDocument/2006/relationships/image" Target="media/image9.jpeg"/><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6.xml"/><Relationship Id="rId52"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10.xml"/><Relationship Id="rId38" Type="http://schemas.openxmlformats.org/officeDocument/2006/relationships/image" Target="media/image8.wmf"/><Relationship Id="rId46" Type="http://schemas.openxmlformats.org/officeDocument/2006/relationships/header" Target="header18.xml"/><Relationship Id="rId20" Type="http://schemas.openxmlformats.org/officeDocument/2006/relationships/image" Target="media/image2.wmf"/><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7.wmf"/><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45560</Words>
  <Characters>220971</Characters>
  <Application>Microsoft Office Word</Application>
  <DocSecurity>0</DocSecurity>
  <Lines>6696</Lines>
  <Paragraphs>3461</Paragraphs>
  <ScaleCrop>false</ScaleCrop>
  <HeadingPairs>
    <vt:vector size="2" baseType="variant">
      <vt:variant>
        <vt:lpstr>Title</vt:lpstr>
      </vt:variant>
      <vt:variant>
        <vt:i4>1</vt:i4>
      </vt:variant>
    </vt:vector>
  </HeadingPairs>
  <TitlesOfParts>
    <vt:vector size="1" baseType="lpstr">
      <vt:lpstr>Superannuation and Family Benefits Act 1938</vt:lpstr>
    </vt:vector>
  </TitlesOfParts>
  <Manager/>
  <Company/>
  <LinksUpToDate>false</LinksUpToDate>
  <CharactersWithSpaces>263070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1938 - 08-s0-00</dc:title>
  <dc:subject/>
  <dc:creator/>
  <cp:keywords/>
  <dc:description/>
  <cp:lastModifiedBy>Master Repository Process</cp:lastModifiedBy>
  <cp:revision>4</cp:revision>
  <cp:lastPrinted>2010-10-20T01:53:00Z</cp:lastPrinted>
  <dcterms:created xsi:type="dcterms:W3CDTF">2022-10-21T01:31:00Z</dcterms:created>
  <dcterms:modified xsi:type="dcterms:W3CDTF">2022-10-21T01:31:00Z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DocumentType">
    <vt:lpwstr>Act</vt:lpwstr>
  </property>
  <property fmtid="{D5CDD505-2E9C-101B-9397-08002B2CF9AE}" pid="4" name="OwlsUID">
    <vt:i4>802</vt:i4>
  </property>
  <property fmtid="{D5CDD505-2E9C-101B-9397-08002B2CF9AE}" pid="5" name="AsAtDate">
    <vt:lpwstr>22 Oct 2022</vt:lpwstr>
  </property>
  <property fmtid="{D5CDD505-2E9C-101B-9397-08002B2CF9AE}" pid="6" name="Suffix">
    <vt:lpwstr>08-s0-00</vt:lpwstr>
  </property>
  <property fmtid="{D5CDD505-2E9C-101B-9397-08002B2CF9AE}" pid="7" name="CommencementDate">
    <vt:lpwstr>20221022</vt:lpwstr>
  </property>
</Properties>
</file>