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TRUSTEES ACT 1962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Trustees (Authorized Investments) Regulations 1988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Trustees (Authorized Investments) Regulations 1988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_Toc535585169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_Toc535585170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Authorized investments in building societies</w:t>
      </w:r>
      <w:r>
        <w:tab/>
      </w:r>
      <w:r>
        <w:fldChar w:fldCharType="begin"/>
      </w:r>
      <w:r>
        <w:instrText xml:space="preserve"> PAGEREF _Toc535585171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_Toc535585173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TRUSTEES ACT 1962</w:t>
      </w:r>
    </w:p>
    <w:p>
      <w:pPr>
        <w:pStyle w:val="NameofActReg"/>
      </w:pPr>
      <w:r>
        <w:t>Trustees (Authorized Investments) Regulations 1988</w:t>
      </w:r>
    </w:p>
    <w:p>
      <w:pPr>
        <w:pStyle w:val="MadeBy"/>
      </w:pPr>
      <w:r>
        <w:t>MADE by His Excellency the Governor in Executive Council.</w:t>
      </w:r>
    </w:p>
    <w:p>
      <w:pPr>
        <w:pStyle w:val="Heading5"/>
        <w:rPr>
          <w:snapToGrid w:val="0"/>
        </w:rPr>
      </w:pPr>
      <w:bookmarkStart w:id="3" w:name="_Toc379289902"/>
      <w:bookmarkStart w:id="4" w:name="_Toc53558516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Trustees (Authorized Investments) Regulations 1988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9289903"/>
      <w:bookmarkStart w:id="6" w:name="_Toc53558517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day on which the </w:t>
      </w:r>
      <w:r>
        <w:rPr>
          <w:i/>
          <w:snapToGrid w:val="0"/>
        </w:rPr>
        <w:t>Trustees Amendment Act 1987</w:t>
      </w:r>
      <w:r>
        <w:rPr>
          <w:snapToGrid w:val="0"/>
        </w:rPr>
        <w:t xml:space="preserve"> comes into operation.</w:t>
      </w:r>
    </w:p>
    <w:p>
      <w:pPr>
        <w:pStyle w:val="Heading5"/>
        <w:rPr>
          <w:snapToGrid w:val="0"/>
        </w:rPr>
      </w:pPr>
      <w:bookmarkStart w:id="7" w:name="_Toc379289904"/>
      <w:bookmarkStart w:id="8" w:name="_Toc53558517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Authorized investments in building societies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trustee may invest any trust funds in the shares of or on deposit in a building society that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is carrying on business in the State;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was, immediately before the coming into operation of the </w:t>
      </w:r>
      <w:r>
        <w:rPr>
          <w:i/>
          <w:snapToGrid w:val="0"/>
        </w:rPr>
        <w:t>Trustees Amendment Act 1987</w:t>
      </w:r>
      <w:r>
        <w:rPr>
          <w:snapToGrid w:val="0"/>
        </w:rPr>
        <w:t xml:space="preserve">, a society certified by the Treasurer under section 16 (1) (e) of the </w:t>
      </w:r>
      <w:r>
        <w:rPr>
          <w:i/>
          <w:snapToGrid w:val="0"/>
        </w:rPr>
        <w:t>Trustees Act 1962</w:t>
      </w:r>
      <w:r>
        <w:rPr>
          <w:snapToGrid w:val="0"/>
        </w:rPr>
        <w:t xml:space="preserve"> as a society in which trustees may invest.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9289905"/>
      <w:bookmarkStart w:id="10" w:name="_Toc425250070"/>
      <w:bookmarkStart w:id="11" w:name="_Toc535585172"/>
      <w:r>
        <w:t>Notes</w:t>
      </w:r>
      <w:bookmarkEnd w:id="9"/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Trustees (Authorized Investments) Regulations 1988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2" w:name="_Toc535585173"/>
      <w:r>
        <w:rPr>
          <w:snapToGrid w:val="0"/>
        </w:rPr>
        <w:t>Compilation table</w:t>
      </w:r>
      <w:bookmarkEnd w:id="12"/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Trustees (Authorized Investments) Regulations 1988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26 Aug 1988 p.3284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 Sep 1988 (see </w:t>
            </w:r>
            <w:r>
              <w:rPr>
                <w:i/>
              </w:rPr>
              <w:t>Gazette</w:t>
            </w:r>
            <w:r>
              <w:t xml:space="preserve"> 26 Aug 1988 p.3284)</w:t>
            </w:r>
          </w:p>
        </w:tc>
      </w:tr>
    </w:tbl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Trustees (Authorized Investments)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4" w:name="Coversheet"/>
    <w:bookmarkEnd w:id="1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Trustees (Authorized Investments)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Trustees (Authorized Investments)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Trustees (Authorized Investments)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Trustees (Authorized Investments)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Trustees (Authorized Investments)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5"/>
  </w:num>
  <w:num w:numId="14">
    <w:abstractNumId w:val="21"/>
  </w:num>
  <w:num w:numId="15">
    <w:abstractNumId w:val="2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721115135"/>
    <w:docVar w:name="WAFER_20140204142509" w:val="RemoveTocBookmarks,RemoveUnusedBookmarks,RemoveLanguageTags,UsedStyles,ResetPageSize,UpdateArrangement"/>
    <w:docVar w:name="WAFER_20140204142509_GUID" w:val="37c6864b-d3bc-48e5-9080-b9903a887192"/>
    <w:docVar w:name="WAFER_20140204145552" w:val="RemoveTocBookmarks,RunningHeaders"/>
    <w:docVar w:name="WAFER_20140204145552_GUID" w:val="dc1d7a39-daaf-47f4-9a0b-b9fba541347b"/>
    <w:docVar w:name="WAFER_20150721115135" w:val="ResetPageSize,UpdateArrangement,UpdateNTable"/>
    <w:docVar w:name="WAFER_20150721115135_GUID" w:val="7483d715-0bef-4e3a-8f0e-05b9044a2a9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Normal"/>
    <w:pPr>
      <w:tabs>
        <w:tab w:val="right" w:pos="2765"/>
        <w:tab w:val="left" w:pos="3053"/>
      </w:tabs>
      <w:spacing w:before="60"/>
      <w:ind w:left="3050" w:hanging="3050"/>
    </w:pPr>
    <w:rPr>
      <w:i/>
      <w:sz w:val="20"/>
    </w:rPr>
  </w:style>
  <w:style w:type="paragraph" w:customStyle="1" w:styleId="nEdnotepara">
    <w:name w:val="nEdnote(para)"/>
    <w:basedOn w:val="Normal"/>
    <w:pPr>
      <w:tabs>
        <w:tab w:val="right" w:pos="1325"/>
        <w:tab w:val="left" w:pos="1613"/>
      </w:tabs>
      <w:spacing w:before="60"/>
      <w:ind w:left="1610" w:hanging="1610"/>
    </w:pPr>
    <w:rPr>
      <w:i/>
      <w:sz w:val="20"/>
    </w:rPr>
  </w:style>
  <w:style w:type="paragraph" w:customStyle="1" w:styleId="nEdnotesection">
    <w:name w:val="nEdnote(section)"/>
    <w:basedOn w:val="Normal"/>
    <w:pPr>
      <w:tabs>
        <w:tab w:val="left" w:pos="893"/>
      </w:tabs>
      <w:spacing w:before="100"/>
      <w:ind w:left="890" w:hanging="890"/>
    </w:pPr>
    <w:rPr>
      <w:i/>
      <w:snapToGrid w:val="0"/>
      <w:sz w:val="20"/>
    </w:rPr>
  </w:style>
  <w:style w:type="paragraph" w:customStyle="1" w:styleId="nEdnotesubpara">
    <w:name w:val="nEdnote(subpara)"/>
    <w:basedOn w:val="Normal"/>
    <w:pPr>
      <w:tabs>
        <w:tab w:val="right" w:pos="2047"/>
        <w:tab w:val="left" w:pos="2333"/>
      </w:tabs>
      <w:spacing w:before="80"/>
      <w:ind w:left="2330" w:hanging="2330"/>
    </w:pPr>
    <w:rPr>
      <w:i/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LegTblHist">
    <w:name w:val="LegTblHist"/>
    <w:basedOn w:val="Heading2"/>
    <w:rPr>
      <w:bCs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Normal"/>
    <w:pPr>
      <w:tabs>
        <w:tab w:val="right" w:pos="2765"/>
        <w:tab w:val="left" w:pos="3053"/>
      </w:tabs>
      <w:spacing w:before="60"/>
      <w:ind w:left="3050" w:hanging="3050"/>
    </w:pPr>
    <w:rPr>
      <w:i/>
      <w:sz w:val="20"/>
    </w:rPr>
  </w:style>
  <w:style w:type="paragraph" w:customStyle="1" w:styleId="nEdnotepara">
    <w:name w:val="nEdnote(para)"/>
    <w:basedOn w:val="Normal"/>
    <w:pPr>
      <w:tabs>
        <w:tab w:val="right" w:pos="1325"/>
        <w:tab w:val="left" w:pos="1613"/>
      </w:tabs>
      <w:spacing w:before="60"/>
      <w:ind w:left="1610" w:hanging="1610"/>
    </w:pPr>
    <w:rPr>
      <w:i/>
      <w:sz w:val="20"/>
    </w:rPr>
  </w:style>
  <w:style w:type="paragraph" w:customStyle="1" w:styleId="nEdnotesection">
    <w:name w:val="nEdnote(section)"/>
    <w:basedOn w:val="Normal"/>
    <w:pPr>
      <w:tabs>
        <w:tab w:val="left" w:pos="893"/>
      </w:tabs>
      <w:spacing w:before="100"/>
      <w:ind w:left="890" w:hanging="890"/>
    </w:pPr>
    <w:rPr>
      <w:i/>
      <w:snapToGrid w:val="0"/>
      <w:sz w:val="20"/>
    </w:rPr>
  </w:style>
  <w:style w:type="paragraph" w:customStyle="1" w:styleId="nEdnotesubpara">
    <w:name w:val="nEdnote(subpara)"/>
    <w:basedOn w:val="Normal"/>
    <w:pPr>
      <w:tabs>
        <w:tab w:val="right" w:pos="2047"/>
        <w:tab w:val="left" w:pos="2333"/>
      </w:tabs>
      <w:spacing w:before="80"/>
      <w:ind w:left="2330" w:hanging="2330"/>
    </w:pPr>
    <w:rPr>
      <w:i/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LegTblHist">
    <w:name w:val="LegTblHist"/>
    <w:basedOn w:val="Heading2"/>
    <w:rPr>
      <w:bCs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291</Words>
  <Characters>1650</Characters>
  <Application>Microsoft Office Word</Application>
  <DocSecurity>0</DocSecurity>
  <Lines>71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Trustees (Authorized Investments) Regulations 1988 - 00-a0-12</dc:title>
  <dc:subject/>
  <dc:creator/>
  <cp:keywords/>
  <dc:description/>
  <cp:lastModifiedBy>svcMRProcess</cp:lastModifiedBy>
  <cp:revision>4</cp:revision>
  <cp:lastPrinted>1998-09-07T04:03:00Z</cp:lastPrinted>
  <dcterms:created xsi:type="dcterms:W3CDTF">2019-01-18T07:18:00Z</dcterms:created>
  <dcterms:modified xsi:type="dcterms:W3CDTF">2019-01-18T07:19:00Z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August 1988 p.3284</vt:lpwstr>
  </property>
  <property fmtid="{D5CDD505-2E9C-101B-9397-08002B2CF9AE}" pid="3" name="CommencementDate">
    <vt:lpwstr>19981111</vt:lpwstr>
  </property>
  <property fmtid="{D5CDD505-2E9C-101B-9397-08002B2CF9AE}" pid="4" name="DocumentType">
    <vt:lpwstr>Reg</vt:lpwstr>
  </property>
  <property fmtid="{D5CDD505-2E9C-101B-9397-08002B2CF9AE}" pid="5" name="AsAtDate">
    <vt:lpwstr>11 Nov 1998</vt:lpwstr>
  </property>
  <property fmtid="{D5CDD505-2E9C-101B-9397-08002B2CF9AE}" pid="6" name="Suffix">
    <vt:lpwstr>00-a0-12</vt:lpwstr>
  </property>
</Properties>
</file>