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University Medical School, Teaching Hospitals, Act 1955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University Medical School, Teaching Hospitals Regulations 1997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University Medical School, Teaching Hospitals Regulations 1997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_Toc535585442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_Toc535585443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Mental health hospital</w:t>
      </w:r>
      <w:r>
        <w:tab/>
      </w:r>
      <w:r>
        <w:fldChar w:fldCharType="begin"/>
      </w:r>
      <w:r>
        <w:instrText xml:space="preserve"> PAGEREF _Toc535585444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_Toc535585446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University Medical School, Teaching Hospitals, Act 1955</w:t>
      </w:r>
    </w:p>
    <w:p>
      <w:pPr>
        <w:pStyle w:val="NameofActReg"/>
      </w:pPr>
      <w:r>
        <w:t>University Medical School, Teaching Hospitals Regulations 1997</w:t>
      </w:r>
    </w:p>
    <w:p>
      <w:pPr>
        <w:pStyle w:val="Heading5"/>
        <w:rPr>
          <w:snapToGrid w:val="0"/>
        </w:rPr>
      </w:pPr>
      <w:bookmarkStart w:id="3" w:name="_Toc379270882"/>
      <w:bookmarkStart w:id="4" w:name="_Toc535585442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University Medical School, Teaching Hospitals Regulations 1997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79270883"/>
      <w:bookmarkStart w:id="6" w:name="_Toc535585443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come into operation on the same day as the </w:t>
      </w:r>
      <w:r>
        <w:rPr>
          <w:i/>
          <w:snapToGrid w:val="0"/>
        </w:rPr>
        <w:t>Mental Health Act 1996</w:t>
      </w:r>
      <w:r>
        <w:rPr>
          <w:snapToGrid w:val="0"/>
        </w:rPr>
        <w:t xml:space="preserve"> comes into operation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79270884"/>
      <w:bookmarkStart w:id="8" w:name="_Toc53558544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Mental health hospital</w:t>
      </w:r>
      <w:bookmarkEnd w:id="7"/>
      <w:bookmarkEnd w:id="8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Graylands Selby</w:t>
      </w:r>
      <w:r>
        <w:rPr>
          <w:snapToGrid w:val="0"/>
        </w:rPr>
        <w:noBreakHyphen/>
        <w:t>Lemnos &amp; Special Care Hospital is to be regarded as a mental health hospital for the purposes of the Act.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79270885"/>
      <w:bookmarkStart w:id="10" w:name="_Toc425253000"/>
      <w:bookmarkStart w:id="11" w:name="_Toc425253005"/>
      <w:bookmarkStart w:id="12" w:name="_Toc535585445"/>
      <w:r>
        <w:t>Notes</w:t>
      </w:r>
      <w:bookmarkEnd w:id="9"/>
      <w:bookmarkEnd w:id="10"/>
      <w:bookmarkEnd w:id="11"/>
      <w:bookmarkEnd w:id="12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reprint as at 2 July 2004 of the </w:t>
      </w:r>
      <w:r>
        <w:rPr>
          <w:i/>
          <w:noProof/>
          <w:snapToGrid w:val="0"/>
        </w:rPr>
        <w:t>University Medical School, Teaching Hospitals Regulations 1997</w:t>
      </w:r>
      <w:r>
        <w:rPr>
          <w:snapToGrid w:val="0"/>
        </w:rPr>
        <w:t xml:space="preserve">.  The following table contains information about those regulations and any reprint. </w:t>
      </w:r>
    </w:p>
    <w:p>
      <w:pPr>
        <w:pStyle w:val="nHeading3"/>
        <w:rPr>
          <w:snapToGrid w:val="0"/>
        </w:rPr>
      </w:pPr>
      <w:bookmarkStart w:id="13" w:name="_Toc379270886"/>
      <w:bookmarkStart w:id="14" w:name="_Toc535585446"/>
      <w:r>
        <w:rPr>
          <w:snapToGrid w:val="0"/>
        </w:rPr>
        <w:t>Compilation table</w:t>
      </w:r>
      <w:bookmarkEnd w:id="13"/>
      <w:bookmarkEnd w:id="14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University Medical School, Teaching Hospitals Regulations 1997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7 Nov 1997 p. 6135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13 Nov 1997 (see r. 2)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University Medical School, Teaching Hospitals Regulations 1997</w:t>
            </w:r>
            <w:r>
              <w:rPr>
                <w:b/>
              </w:rPr>
              <w:t xml:space="preserve"> as at 2 Jul 2004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2004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01-a0-08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University Medical School, Teaching Hospitals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University Medical School, Teaching Hospitals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University Medical School, Teaching Hospitals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University Medical School, Teaching Hospitals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05"/>
      <w:gridCol w:w="600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University Medical School, Teaching Hospitals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30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6007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University Medical School, Teaching Hospitals Regulations 1997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6693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A21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8AA27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46EE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FA99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A035A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8626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A6B4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264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31A15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7D1879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2101119"/>
    <w:docVar w:name="WAFER_20140204094302" w:val="RemoveTocBookmarks,RemoveUnusedBookmarks,RemoveLanguageTags,UsedStyles,ResetPageSize,UpdateArrangement"/>
    <w:docVar w:name="WAFER_20140204094302_GUID" w:val="04389bcb-4b3a-4ea1-a8b4-0f5e7c684b3b"/>
    <w:docVar w:name="WAFER_20140204094842" w:val="RemoveTocBookmarks,RunningHeaders"/>
    <w:docVar w:name="WAFER_20140204094842_GUID" w:val="914e1a16-dfa9-46eb-829f-d0b322f40b88"/>
    <w:docVar w:name="WAFER_20150721143453" w:val="ResetPageSize,UpdateArrangement,UpdateNTable"/>
    <w:docVar w:name="WAFER_20150721143453_GUID" w:val="8c7e3105-574d-425f-92ed-2f4752c5ca20"/>
    <w:docVar w:name="WAFER_20151112101119" w:val="UpdateStyles,UsedStyles"/>
    <w:docVar w:name="WAFER_20151112101119_GUID" w:val="828b8946-de44-4c6d-8eb8-8e72ebe56a1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39"/>
    <w:lsdException w:name="toc 9" w:uiPriority="0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customStyle="1" w:styleId="zPenstart">
    <w:name w:val="zPenstart"/>
    <w:basedOn w:val="Penstart"/>
    <w:pPr>
      <w:shd w:val="clear" w:color="808080" w:fill="auto"/>
      <w:tabs>
        <w:tab w:val="clear" w:pos="879"/>
        <w:tab w:val="left" w:pos="1446"/>
      </w:tabs>
      <w:ind w:left="2155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semiHidden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Subsection"/>
    <w:pPr>
      <w:shd w:val="clear" w:color="808080" w:fill="auto"/>
      <w:tabs>
        <w:tab w:val="clear" w:pos="595"/>
        <w:tab w:val="clear" w:pos="879"/>
        <w:tab w:val="right" w:pos="1162"/>
        <w:tab w:val="left" w:pos="1446"/>
      </w:tabs>
      <w:ind w:left="1446" w:right="284" w:hanging="851"/>
    </w:p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semiHidden/>
    <w:pPr>
      <w:ind w:left="4252"/>
    </w:pPr>
  </w:style>
  <w:style w:type="paragraph" w:styleId="List">
    <w:name w:val="List"/>
    <w:basedOn w:val="Normal"/>
    <w:semiHidden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spacing w:before="120" w:line="260" w:lineRule="atLeast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</w:rPr>
  </w:style>
  <w:style w:type="paragraph" w:customStyle="1" w:styleId="zHeading1">
    <w:name w:val="zHeading 1"/>
    <w:basedOn w:val="Heading1"/>
    <w:pPr>
      <w:shd w:val="clear" w:color="808080" w:fill="auto"/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hd w:val="clear" w:color="808080" w:fill="auto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shd w:val="clear" w:color="808080" w:fill="auto"/>
      <w:ind w:left="567" w:right="284"/>
      <w:outlineLvl w:val="9"/>
    </w:pPr>
  </w:style>
  <w:style w:type="paragraph" w:customStyle="1" w:styleId="zHeading4">
    <w:name w:val="zHeading 4"/>
    <w:basedOn w:val="Heading4"/>
    <w:pPr>
      <w:shd w:val="clear" w:color="808080" w:fill="auto"/>
      <w:ind w:left="567" w:right="284"/>
      <w:outlineLvl w:val="9"/>
    </w:pPr>
  </w:style>
  <w:style w:type="paragraph" w:customStyle="1" w:styleId="zHeading5">
    <w:name w:val="zHeading 5"/>
    <w:basedOn w:val="Heading5"/>
    <w:pPr>
      <w:shd w:val="clear" w:color="808080" w:fill="auto"/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Indenta"/>
    <w:pPr>
      <w:shd w:val="clear" w:color="808080" w:fill="auto"/>
      <w:tabs>
        <w:tab w:val="clear" w:pos="1332"/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IndentA0">
    <w:name w:val="zIndent(A)"/>
    <w:basedOn w:val="IndentA0"/>
    <w:pPr>
      <w:shd w:val="clear" w:color="808080" w:fill="auto"/>
      <w:tabs>
        <w:tab w:val="clear" w:pos="3686"/>
        <w:tab w:val="clear" w:pos="3969"/>
        <w:tab w:val="right" w:pos="4253"/>
        <w:tab w:val="left" w:pos="4536"/>
      </w:tabs>
      <w:ind w:left="4537" w:right="284" w:hanging="851"/>
    </w:pPr>
  </w:style>
  <w:style w:type="paragraph" w:customStyle="1" w:styleId="zIndenti">
    <w:name w:val="zIndent(i)"/>
    <w:basedOn w:val="Indenti"/>
    <w:pPr>
      <w:shd w:val="clear" w:color="808080" w:fill="auto"/>
      <w:tabs>
        <w:tab w:val="clear" w:pos="2041"/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IndentI0">
    <w:name w:val="zIndent(I)"/>
    <w:basedOn w:val="IndentI0"/>
    <w:pPr>
      <w:shd w:val="clear" w:color="808080" w:fill="auto"/>
      <w:tabs>
        <w:tab w:val="clear" w:pos="2892"/>
        <w:tab w:val="clear" w:pos="3204"/>
        <w:tab w:val="right" w:pos="3459"/>
        <w:tab w:val="left" w:pos="3771"/>
      </w:tabs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Penpara"/>
    <w:pPr>
      <w:shd w:val="clear" w:color="808080" w:fill="auto"/>
      <w:tabs>
        <w:tab w:val="clear" w:pos="1616"/>
        <w:tab w:val="right" w:pos="1899"/>
        <w:tab w:val="left" w:pos="2183"/>
      </w:tabs>
      <w:ind w:left="2183" w:right="284" w:hanging="851"/>
    </w:pPr>
  </w:style>
  <w:style w:type="paragraph" w:customStyle="1" w:styleId="zPensubpara">
    <w:name w:val="zPensubpara"/>
    <w:basedOn w:val="Pensubpara"/>
    <w:pPr>
      <w:shd w:val="clear" w:color="808080" w:fill="auto"/>
      <w:tabs>
        <w:tab w:val="clear" w:pos="2325"/>
        <w:tab w:val="right" w:pos="2608"/>
        <w:tab w:val="left" w:pos="2892"/>
      </w:tabs>
      <w:ind w:left="2892" w:right="284" w:hanging="851"/>
    </w:pPr>
  </w:style>
  <w:style w:type="paragraph" w:customStyle="1" w:styleId="zPenitem">
    <w:name w:val="zPenitem"/>
    <w:basedOn w:val="Penitem"/>
    <w:pPr>
      <w:shd w:val="clear" w:color="808080" w:fill="auto"/>
      <w:tabs>
        <w:tab w:val="clear" w:pos="3119"/>
        <w:tab w:val="right" w:pos="3402"/>
        <w:tab w:val="left" w:pos="3686"/>
      </w:tabs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3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4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5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8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0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  <w:semiHidden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pPr>
      <w:shd w:val="clear" w:color="808080" w:fill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MiscellaneousBody"/>
    <w:pPr>
      <w:shd w:val="clear" w:color="808080" w:fill="auto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271</Words>
  <Characters>1576</Characters>
  <Application>Microsoft Office Word</Application>
  <DocSecurity>0</DocSecurity>
  <Lines>68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1798</CharactersWithSpaces>
  <SharedDoc>false</SharedDoc>
  <HLinks>
    <vt:vector size="12" baseType="variant">
      <vt:variant>
        <vt:i4>65542</vt:i4>
      </vt:variant>
      <vt:variant>
        <vt:i4>1756</vt:i4>
      </vt:variant>
      <vt:variant>
        <vt:i4>1025</vt:i4>
      </vt:variant>
      <vt:variant>
        <vt:i4>1</vt:i4>
      </vt:variant>
      <vt:variant>
        <vt:lpwstr>Crest</vt:lpwstr>
      </vt:variant>
      <vt:variant>
        <vt:lpwstr/>
      </vt:variant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Medical School, Teaching Hospitals Regulations 1997 - 01-a0-08</dc:title>
  <dc:subject/>
  <dc:creator/>
  <cp:keywords/>
  <dc:description/>
  <cp:lastModifiedBy>svcMRProcess</cp:lastModifiedBy>
  <cp:revision>4</cp:revision>
  <cp:lastPrinted>2004-06-17T04:14:00Z</cp:lastPrinted>
  <dcterms:created xsi:type="dcterms:W3CDTF">2019-01-18T07:19:00Z</dcterms:created>
  <dcterms:modified xsi:type="dcterms:W3CDTF">2019-01-18T07:19:00Z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7 November 1997 pp.6135-6</vt:lpwstr>
  </property>
  <property fmtid="{D5CDD505-2E9C-101B-9397-08002B2CF9AE}" pid="3" name="CommencementDate">
    <vt:lpwstr>20040702</vt:lpwstr>
  </property>
  <property fmtid="{D5CDD505-2E9C-101B-9397-08002B2CF9AE}" pid="4" name="DocumentType">
    <vt:lpwstr>Reg</vt:lpwstr>
  </property>
  <property fmtid="{D5CDD505-2E9C-101B-9397-08002B2CF9AE}" pid="5" name="OwlsUID">
    <vt:i4>4833</vt:i4>
  </property>
  <property fmtid="{D5CDD505-2E9C-101B-9397-08002B2CF9AE}" pid="6" name="AsAtDate">
    <vt:lpwstr>02 Jul 2004</vt:lpwstr>
  </property>
  <property fmtid="{D5CDD505-2E9C-101B-9397-08002B2CF9AE}" pid="7" name="Suffix">
    <vt:lpwstr>01-a0-08</vt:lpwstr>
  </property>
</Properties>
</file>