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Trans-Tasman Mutual Recognition (Western Australia)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Exemption) Regulations 2023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_Toc127952237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_Toc127952238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_Toc127952240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Uncommenced provisions table</w:t>
      </w:r>
      <w:r>
        <w:tab/>
      </w:r>
      <w:r>
        <w:fldChar w:fldCharType="begin"/>
      </w:r>
      <w:r>
        <w:instrText xml:space="preserve"> PAGEREF _Toc127952241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Trans</w:t>
      </w:r>
      <w:r>
        <w:noBreakHyphen/>
        <w:t>Tasman Mutual Recognition (Western Australia) Act 2007</w:t>
      </w:r>
    </w:p>
    <w:p>
      <w:pPr>
        <w:pStyle w:val="NameofActReg"/>
      </w:pPr>
      <w:r>
        <w:t>Trans</w:t>
      </w:r>
      <w:r>
        <w:noBreakHyphen/>
        <w:t>Tasman Mutual Recognition (Western Australia) (Temporary Exemption) Regulations 2023</w:t>
      </w:r>
    </w:p>
    <w:p>
      <w:pPr>
        <w:pStyle w:val="Heading5"/>
      </w:pPr>
      <w:bookmarkStart w:id="3" w:name="_Toc126850091"/>
      <w:bookmarkStart w:id="4" w:name="_Toc127875106"/>
      <w:bookmarkStart w:id="5" w:name="_Toc12795223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</w:t>
      </w:r>
      <w:r>
        <w:rPr>
          <w:i/>
        </w:rPr>
        <w:noBreakHyphen/>
        <w:t>Tasman Mutual Recognition (Western Australia) (Temporary Exemption) Regulations 2023</w:t>
      </w:r>
      <w:r>
        <w:t>.</w:t>
      </w:r>
    </w:p>
    <w:p>
      <w:pPr>
        <w:pStyle w:val="Heading5"/>
        <w:rPr>
          <w:spacing w:val="-2"/>
        </w:rPr>
      </w:pPr>
      <w:bookmarkStart w:id="7" w:name="_Toc126850092"/>
      <w:bookmarkStart w:id="8" w:name="_Toc127875107"/>
      <w:bookmarkStart w:id="9" w:name="_Toc1279522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September 2023.</w:t>
      </w:r>
    </w:p>
    <w:p>
      <w:pPr>
        <w:pStyle w:val="Ednotesection"/>
      </w:pPr>
      <w:r>
        <w:t>[</w:t>
      </w:r>
      <w:r>
        <w:rPr>
          <w:b/>
        </w:rPr>
        <w:t>3, 4.</w:t>
      </w:r>
      <w:r>
        <w:tab/>
        <w:t>Have not come into operation.]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0" w:name="_Toc127879849"/>
      <w:bookmarkStart w:id="11" w:name="_Toc127880125"/>
      <w:bookmarkStart w:id="12" w:name="_Toc127952239"/>
      <w:r>
        <w:lastRenderedPageBreak/>
        <w:t>Notes</w:t>
      </w:r>
      <w:bookmarkEnd w:id="10"/>
      <w:bookmarkEnd w:id="11"/>
      <w:bookmarkEnd w:id="1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Trans-Tasman Mutual Recognition (Western Australia) (Temporary Exemption) Regulations 2023</w:t>
      </w:r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13" w:name="_Toc127952240"/>
      <w:r>
        <w:t>Compilation table</w:t>
      </w:r>
      <w:bookmarkEnd w:id="1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Trans-Tasman Mutual Recognition (Western Australia) (Temporary Exemption) Regulations 2023</w:t>
            </w:r>
            <w:r>
              <w:rPr>
                <w:noProof/>
              </w:rPr>
              <w:t xml:space="preserve"> r. 1 and 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2023/10 24 Feb 2023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Feb 2023 (see r. 2(a))</w:t>
            </w:r>
          </w:p>
        </w:tc>
      </w:tr>
    </w:tbl>
    <w:p>
      <w:pPr>
        <w:pStyle w:val="nHeading3"/>
      </w:pPr>
      <w:bookmarkStart w:id="14" w:name="_Toc127952241"/>
      <w:r>
        <w:t>Uncommenced provisions table</w:t>
      </w:r>
      <w:bookmarkEnd w:id="14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Trans-Tasman Mutual Recognition (Western Australia) (Temporary Exemption) Regulations 2023</w:t>
            </w:r>
            <w:r>
              <w:rPr>
                <w:noProof/>
              </w:rPr>
              <w:t xml:space="preserve"> r. 3 and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2023/10 24 Feb 2023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2023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Feb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020915365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20713104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30207131046_GUID" w:val="2f28228b-b259-417b-88d8-5c537dd09952"/>
    <w:docVar w:name="WAFER_2023020915365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30209153652_GUID" w:val="c12e0d3f-f640-4384-98cb-11d516ef55c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270610AA-0B67-4439-9991-9E8E55F7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ACA3-17D0-4FAB-8E6E-BD74131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1975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(Western Australia) (Temporary Exemption) Regulations 2023 - 00-a0-00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2023-02-23T06:56:00Z</dcterms:created>
  <dcterms:modified xsi:type="dcterms:W3CDTF">2023-02-23T06:56:00Z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54121</vt:lpwstr>
  </property>
  <property fmtid="{D5CDD505-2E9C-101B-9397-08002B2CF9AE}" pid="3" name="DocumentType">
    <vt:lpwstr>Reg</vt:lpwstr>
  </property>
  <property fmtid="{D5CDD505-2E9C-101B-9397-08002B2CF9AE}" pid="4" name="AsAtDate">
    <vt:lpwstr>24 Feb 2023</vt:lpwstr>
  </property>
  <property fmtid="{D5CDD505-2E9C-101B-9397-08002B2CF9AE}" pid="5" name="Suffix">
    <vt:lpwstr>00-a0-00</vt:lpwstr>
  </property>
  <property fmtid="{D5CDD505-2E9C-101B-9397-08002B2CF9AE}" pid="6" name="CommencementDate">
    <vt:lpwstr>20230224</vt:lpwstr>
  </property>
</Properties>
</file>