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Corporations (Taxing) Act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Corporations (Taxing) Act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_Toc415735763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_Toc415735764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r>
        <w:tab/>
      </w:r>
      <w:r>
        <w:fldChar w:fldCharType="begin"/>
      </w:r>
      <w:r>
        <w:instrText xml:space="preserve"> PAGEREF _Toc415735765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_Toc415735767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Corporations (Taxing) Act 1990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impose certain fees, contributions, and levies referred to in Part 7 of the </w:t>
      </w:r>
      <w:r>
        <w:rPr>
          <w:i/>
          <w:snapToGrid w:val="0"/>
        </w:rPr>
        <w:t>Corporations (Western Australia) Act 1990</w:t>
      </w:r>
      <w:r>
        <w:rPr>
          <w:snapToGrid w:val="0"/>
        </w:rPr>
        <w:t xml:space="preserve"> to the extent that any such fee, contribution, or levy may be a tax. </w:t>
      </w:r>
    </w:p>
    <w:p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>
      <w:pPr>
        <w:pStyle w:val="Heading5"/>
        <w:rPr>
          <w:snapToGrid w:val="0"/>
        </w:rPr>
      </w:pPr>
      <w:bookmarkStart w:id="3" w:name="_Toc378152410"/>
      <w:bookmarkStart w:id="4" w:name="_Toc41573576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Corporations (Taxing)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152411"/>
      <w:bookmarkStart w:id="6" w:name="_Toc41573576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the day on which it receives the Royal Assent.</w:t>
      </w:r>
    </w:p>
    <w:p>
      <w:pPr>
        <w:pStyle w:val="Heading5"/>
        <w:rPr>
          <w:snapToGrid w:val="0"/>
        </w:rPr>
      </w:pPr>
      <w:bookmarkStart w:id="7" w:name="_Toc378152412"/>
      <w:bookmarkStart w:id="8" w:name="_Toc41573576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To the extent that any fee, contribution, or levy referred to in Part 7 of the </w:t>
      </w:r>
      <w:r>
        <w:rPr>
          <w:i/>
          <w:snapToGrid w:val="0"/>
        </w:rPr>
        <w:t>Corporations (Western Australia) Act 1990</w:t>
      </w:r>
      <w:r>
        <w:rPr>
          <w:snapToGrid w:val="0"/>
        </w:rPr>
        <w:t xml:space="preserve"> may be a tax, this Act imposes the fee, contribution, or levy.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152413"/>
      <w:bookmarkStart w:id="10" w:name="_Toc415735628"/>
      <w:bookmarkStart w:id="11" w:name="_Toc415735766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Corporations (Taxing) Act 1990</w:t>
      </w:r>
      <w:r>
        <w:rPr>
          <w:snapToGrid w:val="0"/>
        </w:rPr>
        <w:t xml:space="preserve"> and includes all amendments effected by the other Acts referred to in the following Table.</w:t>
      </w:r>
    </w:p>
    <w:p>
      <w:pPr>
        <w:pStyle w:val="nHeading3"/>
        <w:rPr>
          <w:snapToGrid w:val="0"/>
        </w:rPr>
      </w:pPr>
      <w:bookmarkStart w:id="12" w:name="_Toc378152414"/>
      <w:bookmarkStart w:id="13" w:name="_Toc415735767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Number and 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Corporations (Taxing) Act 1990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106 of 1990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2 Jan 1990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2 Jan 1990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Corporations (Taxing)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Corporations (Taxing)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Corporations (Taxing)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Corporations (Taxing)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Corporations (Taxing)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Corporations (Taxing)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F68E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623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BC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4A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2A3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388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7E9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E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440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924692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62319"/>
    <w:docVar w:name="WAFER_20140122095137" w:val="RemoveTocBookmarks,RemoveUnusedBookmarks,RemoveLanguageTags,UsedStyles,ResetPageSize,UpdateArrangement"/>
    <w:docVar w:name="WAFER_20140122095137_GUID" w:val="cd157cba-a13c-4795-8cd9-7131c30f9f3a"/>
    <w:docVar w:name="WAFER_20140122110607" w:val="RemoveTocBookmarks,RunningHeaders"/>
    <w:docVar w:name="WAFER_20140122110607_GUID" w:val="3065cd5c-5f4d-4757-be8e-3ec72f98f7a4"/>
    <w:docVar w:name="WAFER_20150402105739" w:val="ResetPageSize,UpdateArrangement,UpdateNTable"/>
    <w:docVar w:name="WAFER_20150402105739_GUID" w:val="7fd3729c-3c61-41b0-9207-6f292506228c"/>
    <w:docVar w:name="WAFER_20151102162319" w:val="UpdateStyles,UsedStyles"/>
    <w:docVar w:name="WAFER_20151102162319_GUID" w:val="02999f7f-e7ef-4af9-98b7-536c31e3740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</Words>
  <Characters>1410</Characters>
  <Application>Microsoft Office Word</Application>
  <DocSecurity>0</DocSecurity>
  <Lines>67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Corporations (Taxing) Act 1990 - 00-a0-10</dc:title>
  <dc:subject/>
  <dc:creator/>
  <cp:keywords/>
  <dc:description/>
  <cp:lastModifiedBy>svcMRProcess</cp:lastModifiedBy>
  <cp:revision>4</cp:revision>
  <cp:lastPrinted>1997-12-16T04:31:00Z</cp:lastPrinted>
  <dcterms:created xsi:type="dcterms:W3CDTF">2019-01-21T08:15:00Z</dcterms:created>
  <dcterms:modified xsi:type="dcterms:W3CDTF">2019-01-21T08:15:00Z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106 of 1990</vt:lpwstr>
  </property>
  <property fmtid="{D5CDD505-2E9C-101B-9397-08002B2CF9AE}" pid="3" name="CommencementDate">
    <vt:lpwstr>19980706</vt:lpwstr>
  </property>
  <property fmtid="{D5CDD505-2E9C-101B-9397-08002B2CF9AE}" pid="4" name="DocumentType">
    <vt:lpwstr>Act</vt:lpwstr>
  </property>
  <property fmtid="{D5CDD505-2E9C-101B-9397-08002B2CF9AE}" pid="5" name="AsAtDate">
    <vt:lpwstr>06 Jul 1998</vt:lpwstr>
  </property>
  <property fmtid="{D5CDD505-2E9C-101B-9397-08002B2CF9AE}" pid="6" name="Suffix">
    <vt:lpwstr>00-a0-10</vt:lpwstr>
  </property>
</Properties>
</file>