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Marine Act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_Toc155177564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_Toc155177565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_Toc155177566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not to apply to naval ships etc.</w:t>
      </w:r>
      <w:r>
        <w:tab/>
      </w:r>
      <w:r>
        <w:fldChar w:fldCharType="begin"/>
      </w:r>
      <w:r>
        <w:instrText xml:space="preserve"> PAGEREF _Toc155177567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to Crown</w:t>
      </w:r>
      <w:r>
        <w:tab/>
      </w:r>
      <w:r>
        <w:fldChar w:fldCharType="begin"/>
      </w:r>
      <w:r>
        <w:instrText xml:space="preserve"> PAGEREF _Toc155177568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intra</w:t>
      </w:r>
      <w:r>
        <w:rPr>
          <w:snapToGrid w:val="0"/>
        </w:rPr>
        <w:noBreakHyphen/>
        <w:t>state voyages etc.</w:t>
      </w:r>
      <w:r>
        <w:tab/>
      </w:r>
      <w:r>
        <w:fldChar w:fldCharType="begin"/>
      </w:r>
      <w:r>
        <w:instrText xml:space="preserve"> PAGEREF _Toc155177569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 — Survey, manning and operation of commercial vessels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w:t>
      </w:r>
      <w:r>
        <w:rPr>
          <w:snapToGrid w:val="0"/>
        </w:rPr>
        <w:t>.</w:t>
      </w:r>
      <w:r>
        <w:rPr>
          <w:snapToGrid w:val="0"/>
        </w:rPr>
        <w:tab/>
        <w:t>Operational areas and classification of vessels</w:t>
      </w:r>
      <w:r>
        <w:tab/>
      </w:r>
      <w:r>
        <w:fldChar w:fldCharType="begin"/>
      </w:r>
      <w:r>
        <w:instrText xml:space="preserve"> PAGEREF _Toc155177572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Examinations and certificates of competency</w:t>
      </w:r>
    </w:p>
    <w:p>
      <w:pPr>
        <w:pStyle w:val="TOC8"/>
        <w:rPr>
          <w:rFonts w:asciiTheme="minorHAnsi" w:eastAsiaTheme="minorEastAsia" w:hAnsiTheme="minorHAnsi" w:cstheme="minorBidi"/>
          <w:szCs w:val="22"/>
        </w:rPr>
      </w:pPr>
      <w:r>
        <w:t>9</w:t>
      </w:r>
      <w:r>
        <w:rPr>
          <w:snapToGrid w:val="0"/>
        </w:rPr>
        <w:t>.</w:t>
      </w:r>
      <w:r>
        <w:rPr>
          <w:snapToGrid w:val="0"/>
        </w:rPr>
        <w:tab/>
        <w:t>Issue of certificates of competency after examinations</w:t>
      </w:r>
      <w:r>
        <w:tab/>
      </w:r>
      <w:r>
        <w:fldChar w:fldCharType="begin"/>
      </w:r>
      <w:r>
        <w:instrText xml:space="preserve"> PAGEREF _Toc155177574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in respect of examinations and certificates of competency</w:t>
      </w:r>
      <w:r>
        <w:tab/>
      </w:r>
      <w:r>
        <w:fldChar w:fldCharType="begin"/>
      </w:r>
      <w:r>
        <w:instrText xml:space="preserve"> PAGEREF _Toc155177575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Constituting the SAT</w:t>
      </w:r>
      <w:r>
        <w:tab/>
      </w:r>
      <w:r>
        <w:fldChar w:fldCharType="begin"/>
      </w:r>
      <w:r>
        <w:instrText xml:space="preserve"> PAGEREF _Toc155177576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Safety manning</w:t>
      </w:r>
    </w:p>
    <w:p>
      <w:pPr>
        <w:pStyle w:val="TOC8"/>
        <w:rPr>
          <w:rFonts w:asciiTheme="minorHAnsi" w:eastAsiaTheme="minorEastAsia" w:hAnsiTheme="minorHAnsi" w:cstheme="minorBidi"/>
          <w:szCs w:val="22"/>
        </w:rPr>
      </w:pPr>
      <w:r>
        <w:t>12</w:t>
      </w:r>
      <w:r>
        <w:rPr>
          <w:snapToGrid w:val="0"/>
        </w:rPr>
        <w:t>.</w:t>
      </w:r>
      <w:r>
        <w:rPr>
          <w:snapToGrid w:val="0"/>
        </w:rPr>
        <w:tab/>
        <w:t>Regulations in respect of safety manning</w:t>
      </w:r>
      <w:r>
        <w:tab/>
      </w:r>
      <w:r>
        <w:fldChar w:fldCharType="begin"/>
      </w:r>
      <w:r>
        <w:instrText xml:space="preserve"> PAGEREF _Toc155177578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Penalty for acting when uncertificated or employing uncertificated person</w:t>
      </w:r>
      <w:r>
        <w:tab/>
      </w:r>
      <w:r>
        <w:fldChar w:fldCharType="begin"/>
      </w:r>
      <w:r>
        <w:instrText xml:space="preserve"> PAGEREF _Toc155177579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Penalty for beginning a voyage under</w:t>
      </w:r>
      <w:r>
        <w:rPr>
          <w:snapToGrid w:val="0"/>
        </w:rPr>
        <w:noBreakHyphen/>
        <w:t>manned</w:t>
      </w:r>
      <w:r>
        <w:tab/>
      </w:r>
      <w:r>
        <w:fldChar w:fldCharType="begin"/>
      </w:r>
      <w:r>
        <w:instrText xml:space="preserve"> PAGEREF _Toc155177580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Manning Committee</w:t>
      </w:r>
      <w:r>
        <w:tab/>
      </w:r>
      <w:r>
        <w:fldChar w:fldCharType="begin"/>
      </w:r>
      <w:r>
        <w:instrText xml:space="preserve"> PAGEREF _Toc155177581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Nomination of members by owner or agent</w:t>
      </w:r>
      <w:r>
        <w:tab/>
      </w:r>
      <w:r>
        <w:fldChar w:fldCharType="begin"/>
      </w:r>
      <w:r>
        <w:instrText xml:space="preserve"> PAGEREF _Toc155177582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Decisions of Manning Committee</w:t>
      </w:r>
      <w:r>
        <w:tab/>
      </w:r>
      <w:r>
        <w:fldChar w:fldCharType="begin"/>
      </w:r>
      <w:r>
        <w:instrText xml:space="preserve"> PAGEREF _Toc155177583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Representatives’ voting powers</w:t>
      </w:r>
      <w:r>
        <w:tab/>
      </w:r>
      <w:r>
        <w:fldChar w:fldCharType="begin"/>
      </w:r>
      <w:r>
        <w:instrText xml:space="preserve"> PAGEREF _Toc155177584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vary determination</w:t>
      </w:r>
      <w:r>
        <w:tab/>
      </w:r>
      <w:r>
        <w:fldChar w:fldCharType="begin"/>
      </w:r>
      <w:r>
        <w:instrText xml:space="preserve"> PAGEREF _Toc155177585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Manning Committee may obtain information</w:t>
      </w:r>
      <w:r>
        <w:tab/>
      </w:r>
      <w:r>
        <w:fldChar w:fldCharType="begin"/>
      </w:r>
      <w:r>
        <w:instrText xml:space="preserve"> PAGEREF _Toc155177586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Mercantile marine</w:t>
      </w:r>
    </w:p>
    <w:p>
      <w:pPr>
        <w:pStyle w:val="TOC8"/>
        <w:rPr>
          <w:rFonts w:asciiTheme="minorHAnsi" w:eastAsiaTheme="minorEastAsia" w:hAnsiTheme="minorHAnsi" w:cstheme="minorBidi"/>
          <w:szCs w:val="22"/>
        </w:rPr>
      </w:pPr>
      <w:r>
        <w:t>21</w:t>
      </w:r>
      <w:r>
        <w:rPr>
          <w:snapToGrid w:val="0"/>
        </w:rPr>
        <w:t>.</w:t>
      </w:r>
      <w:r>
        <w:rPr>
          <w:snapToGrid w:val="0"/>
        </w:rPr>
        <w:tab/>
        <w:t>Regulations in respect of mercantile marine matters</w:t>
      </w:r>
      <w:r>
        <w:tab/>
      </w:r>
      <w:r>
        <w:fldChar w:fldCharType="begin"/>
      </w:r>
      <w:r>
        <w:instrText xml:space="preserve"> PAGEREF _Toc155177588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Appeal Tribunal</w:t>
      </w:r>
      <w:r>
        <w:tab/>
      </w:r>
      <w:r>
        <w:fldChar w:fldCharType="begin"/>
      </w:r>
      <w:r>
        <w:instrText xml:space="preserve"> PAGEREF _Toc155177589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Surveys and certificates of survey</w:t>
      </w:r>
    </w:p>
    <w:p>
      <w:pPr>
        <w:pStyle w:val="TOC8"/>
        <w:rPr>
          <w:rFonts w:asciiTheme="minorHAnsi" w:eastAsiaTheme="minorEastAsia" w:hAnsiTheme="minorHAnsi" w:cstheme="minorBidi"/>
          <w:szCs w:val="22"/>
        </w:rPr>
      </w:pPr>
      <w:r>
        <w:t>23</w:t>
      </w:r>
      <w:r>
        <w:rPr>
          <w:snapToGrid w:val="0"/>
        </w:rPr>
        <w:t>.</w:t>
      </w:r>
      <w:r>
        <w:rPr>
          <w:snapToGrid w:val="0"/>
        </w:rPr>
        <w:tab/>
        <w:t>Application of this Division</w:t>
      </w:r>
      <w:r>
        <w:tab/>
      </w:r>
      <w:r>
        <w:fldChar w:fldCharType="begin"/>
      </w:r>
      <w:r>
        <w:instrText xml:space="preserve"> PAGEREF _Toc155177591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appoint survey authorities</w:t>
      </w:r>
      <w:r>
        <w:tab/>
      </w:r>
      <w:r>
        <w:fldChar w:fldCharType="begin"/>
      </w:r>
      <w:r>
        <w:instrText xml:space="preserve"> PAGEREF _Toc155177592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 in respect of surveys and certificates of survey</w:t>
      </w:r>
      <w:r>
        <w:tab/>
      </w:r>
      <w:r>
        <w:fldChar w:fldCharType="begin"/>
      </w:r>
      <w:r>
        <w:instrText xml:space="preserve"> PAGEREF _Toc155177593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 for ship to ply without certificate of survey</w:t>
      </w:r>
      <w:r>
        <w:tab/>
      </w:r>
      <w:r>
        <w:fldChar w:fldCharType="begin"/>
      </w:r>
      <w:r>
        <w:instrText xml:space="preserve"> PAGEREF _Toc155177594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Penalty for failure to exhibit certificate in ship</w:t>
      </w:r>
      <w:r>
        <w:tab/>
      </w:r>
      <w:r>
        <w:fldChar w:fldCharType="begin"/>
      </w:r>
      <w:r>
        <w:instrText xml:space="preserve"> PAGEREF _Toc155177595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Overloading</w:t>
      </w:r>
      <w:r>
        <w:tab/>
      </w:r>
      <w:r>
        <w:fldChar w:fldCharType="begin"/>
      </w:r>
      <w:r>
        <w:instrText xml:space="preserve"> PAGEREF _Toc155177596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Construction</w:t>
      </w:r>
    </w:p>
    <w:p>
      <w:pPr>
        <w:pStyle w:val="TOC8"/>
        <w:rPr>
          <w:rFonts w:asciiTheme="minorHAnsi" w:eastAsiaTheme="minorEastAsia" w:hAnsiTheme="minorHAnsi" w:cstheme="minorBidi"/>
          <w:szCs w:val="22"/>
        </w:rPr>
      </w:pPr>
      <w:r>
        <w:t>29</w:t>
      </w:r>
      <w:r>
        <w:rPr>
          <w:snapToGrid w:val="0"/>
        </w:rPr>
        <w:t>.</w:t>
      </w:r>
      <w:r>
        <w:rPr>
          <w:snapToGrid w:val="0"/>
        </w:rPr>
        <w:tab/>
        <w:t>Regulations in respect of the construction of vessels</w:t>
      </w:r>
      <w:r>
        <w:tab/>
      </w:r>
      <w:r>
        <w:fldChar w:fldCharType="begin"/>
      </w:r>
      <w:r>
        <w:instrText xml:space="preserve"> PAGEREF _Toc155177598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Crew accommodation</w:t>
      </w:r>
    </w:p>
    <w:p>
      <w:pPr>
        <w:pStyle w:val="TOC8"/>
        <w:rPr>
          <w:rFonts w:asciiTheme="minorHAnsi" w:eastAsiaTheme="minorEastAsia" w:hAnsiTheme="minorHAnsi" w:cstheme="minorBidi"/>
          <w:szCs w:val="22"/>
        </w:rPr>
      </w:pPr>
      <w:r>
        <w:t>30</w:t>
      </w:r>
      <w:r>
        <w:rPr>
          <w:snapToGrid w:val="0"/>
        </w:rPr>
        <w:t>.</w:t>
      </w:r>
      <w:r>
        <w:rPr>
          <w:snapToGrid w:val="0"/>
        </w:rPr>
        <w:tab/>
        <w:t>Regulations in respect of crew accommodation in vessels</w:t>
      </w:r>
      <w:r>
        <w:tab/>
      </w:r>
      <w:r>
        <w:fldChar w:fldCharType="begin"/>
      </w:r>
      <w:r>
        <w:instrText xml:space="preserve"> PAGEREF _Toc155177600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Load lines</w:t>
      </w:r>
    </w:p>
    <w:p>
      <w:pPr>
        <w:pStyle w:val="TOC8"/>
        <w:rPr>
          <w:rFonts w:asciiTheme="minorHAnsi" w:eastAsiaTheme="minorEastAsia" w:hAnsiTheme="minorHAnsi" w:cstheme="minorBidi"/>
          <w:szCs w:val="22"/>
        </w:rPr>
      </w:pPr>
      <w:r>
        <w:t>31</w:t>
      </w:r>
      <w:r>
        <w:rPr>
          <w:snapToGrid w:val="0"/>
        </w:rPr>
        <w:t>.</w:t>
      </w:r>
      <w:r>
        <w:rPr>
          <w:snapToGrid w:val="0"/>
        </w:rPr>
        <w:tab/>
        <w:t>Power to appoint authorities to assign freeboards etc.</w:t>
      </w:r>
      <w:r>
        <w:tab/>
      </w:r>
      <w:r>
        <w:fldChar w:fldCharType="begin"/>
      </w:r>
      <w:r>
        <w:instrText xml:space="preserve"> PAGEREF _Toc155177602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 in respect of freeboards, load lines etc.</w:t>
      </w:r>
      <w:r>
        <w:tab/>
      </w:r>
      <w:r>
        <w:fldChar w:fldCharType="begin"/>
      </w:r>
      <w:r>
        <w:instrText xml:space="preserve"> PAGEREF _Toc155177603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Penalty for not keeping vessel marked</w:t>
      </w:r>
      <w:r>
        <w:tab/>
      </w:r>
      <w:r>
        <w:fldChar w:fldCharType="begin"/>
      </w:r>
      <w:r>
        <w:instrText xml:space="preserve"> PAGEREF _Toc155177604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Penalty for removal or alteration of load lines</w:t>
      </w:r>
      <w:r>
        <w:tab/>
      </w:r>
      <w:r>
        <w:fldChar w:fldCharType="begin"/>
      </w:r>
      <w:r>
        <w:instrText xml:space="preserve"> PAGEREF _Toc155177605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Penalty for taking uncertified vessel to sea</w:t>
      </w:r>
      <w:r>
        <w:tab/>
      </w:r>
      <w:r>
        <w:fldChar w:fldCharType="begin"/>
      </w:r>
      <w:r>
        <w:instrText xml:space="preserve"> PAGEREF _Toc155177606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overloading</w:t>
      </w:r>
      <w:r>
        <w:tab/>
      </w:r>
      <w:r>
        <w:fldChar w:fldCharType="begin"/>
      </w:r>
      <w:r>
        <w:instrText xml:space="preserve"> PAGEREF _Toc155177607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Stability</w:t>
      </w:r>
    </w:p>
    <w:p>
      <w:pPr>
        <w:pStyle w:val="TOC8"/>
        <w:rPr>
          <w:rFonts w:asciiTheme="minorHAnsi" w:eastAsiaTheme="minorEastAsia" w:hAnsiTheme="minorHAnsi" w:cstheme="minorBidi"/>
          <w:szCs w:val="22"/>
        </w:rPr>
      </w:pPr>
      <w:r>
        <w:t>37</w:t>
      </w:r>
      <w:r>
        <w:rPr>
          <w:snapToGrid w:val="0"/>
        </w:rPr>
        <w:t>.</w:t>
      </w:r>
      <w:r>
        <w:rPr>
          <w:snapToGrid w:val="0"/>
        </w:rPr>
        <w:tab/>
        <w:t>Regulations in respect of stability</w:t>
      </w:r>
      <w:r>
        <w:tab/>
      </w:r>
      <w:r>
        <w:fldChar w:fldCharType="begin"/>
      </w:r>
      <w:r>
        <w:instrText xml:space="preserve"> PAGEREF _Toc155177609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Engineering</w:t>
      </w:r>
    </w:p>
    <w:p>
      <w:pPr>
        <w:pStyle w:val="TOC8"/>
        <w:rPr>
          <w:rFonts w:asciiTheme="minorHAnsi" w:eastAsiaTheme="minorEastAsia" w:hAnsiTheme="minorHAnsi" w:cstheme="minorBidi"/>
          <w:szCs w:val="22"/>
        </w:rPr>
      </w:pPr>
      <w:r>
        <w:t>38</w:t>
      </w:r>
      <w:r>
        <w:rPr>
          <w:snapToGrid w:val="0"/>
        </w:rPr>
        <w:t>.</w:t>
      </w:r>
      <w:r>
        <w:rPr>
          <w:snapToGrid w:val="0"/>
        </w:rPr>
        <w:tab/>
        <w:t>Regulations in respect of engineering</w:t>
      </w:r>
      <w:r>
        <w:tab/>
      </w:r>
      <w:r>
        <w:fldChar w:fldCharType="begin"/>
      </w:r>
      <w:r>
        <w:instrText xml:space="preserve"> PAGEREF _Toc155177611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Life saving appliances</w:t>
      </w:r>
    </w:p>
    <w:p>
      <w:pPr>
        <w:pStyle w:val="TOC8"/>
        <w:rPr>
          <w:rFonts w:asciiTheme="minorHAnsi" w:eastAsiaTheme="minorEastAsia" w:hAnsiTheme="minorHAnsi" w:cstheme="minorBidi"/>
          <w:szCs w:val="22"/>
        </w:rPr>
      </w:pPr>
      <w:r>
        <w:t>39</w:t>
      </w:r>
      <w:r>
        <w:rPr>
          <w:snapToGrid w:val="0"/>
        </w:rPr>
        <w:t>.</w:t>
      </w:r>
      <w:r>
        <w:rPr>
          <w:snapToGrid w:val="0"/>
        </w:rPr>
        <w:tab/>
        <w:t>Regulations in respect of life saving appliances</w:t>
      </w:r>
      <w:r>
        <w:tab/>
      </w:r>
      <w:r>
        <w:fldChar w:fldCharType="begin"/>
      </w:r>
      <w:r>
        <w:instrText xml:space="preserve"> PAGEREF _Toc155177613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as to life saving appliances</w:t>
      </w:r>
      <w:r>
        <w:tab/>
      </w:r>
      <w:r>
        <w:fldChar w:fldCharType="begin"/>
      </w:r>
      <w:r>
        <w:instrText xml:space="preserve"> PAGEREF _Toc155177614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12</w:t>
      </w:r>
      <w:r>
        <w:rPr>
          <w:snapToGrid w:val="0"/>
        </w:rPr>
        <w:t> — </w:t>
      </w:r>
      <w:r>
        <w:t>Fire appliances</w:t>
      </w:r>
    </w:p>
    <w:p>
      <w:pPr>
        <w:pStyle w:val="TOC8"/>
        <w:rPr>
          <w:rFonts w:asciiTheme="minorHAnsi" w:eastAsiaTheme="minorEastAsia" w:hAnsiTheme="minorHAnsi" w:cstheme="minorBidi"/>
          <w:szCs w:val="22"/>
        </w:rPr>
      </w:pPr>
      <w:r>
        <w:t>41</w:t>
      </w:r>
      <w:r>
        <w:rPr>
          <w:snapToGrid w:val="0"/>
        </w:rPr>
        <w:t>.</w:t>
      </w:r>
      <w:r>
        <w:rPr>
          <w:snapToGrid w:val="0"/>
        </w:rPr>
        <w:tab/>
        <w:t>Regulations in respect of fire appliances</w:t>
      </w:r>
      <w:r>
        <w:tab/>
      </w:r>
      <w:r>
        <w:fldChar w:fldCharType="begin"/>
      </w:r>
      <w:r>
        <w:instrText xml:space="preserve"> PAGEREF _Toc155177616 \h </w:instrText>
      </w:r>
      <w:r>
        <w:fldChar w:fldCharType="separate"/>
      </w:r>
      <w:r>
        <w:t>33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Offences as to fire appliances</w:t>
      </w:r>
      <w:r>
        <w:tab/>
      </w:r>
      <w:r>
        <w:fldChar w:fldCharType="begin"/>
      </w:r>
      <w:r>
        <w:instrText xml:space="preserve"> PAGEREF _Toc155177617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Radio equipment</w:t>
      </w:r>
    </w:p>
    <w:p>
      <w:pPr>
        <w:pStyle w:val="TOC8"/>
        <w:rPr>
          <w:rFonts w:asciiTheme="minorHAnsi" w:eastAsiaTheme="minorEastAsia" w:hAnsiTheme="minorHAnsi" w:cstheme="minorBidi"/>
          <w:szCs w:val="22"/>
        </w:rPr>
      </w:pPr>
      <w:r>
        <w:t>43</w:t>
      </w:r>
      <w:r>
        <w:rPr>
          <w:snapToGrid w:val="0"/>
        </w:rPr>
        <w:t>.</w:t>
      </w:r>
      <w:r>
        <w:rPr>
          <w:snapToGrid w:val="0"/>
        </w:rPr>
        <w:tab/>
        <w:t>Regulations in respect of radio equipment</w:t>
      </w:r>
      <w:r>
        <w:tab/>
      </w:r>
      <w:r>
        <w:fldChar w:fldCharType="begin"/>
      </w:r>
      <w:r>
        <w:instrText xml:space="preserve"> PAGEREF _Toc155177619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in respect of radio equipment</w:t>
      </w:r>
      <w:r>
        <w:tab/>
      </w:r>
      <w:r>
        <w:fldChar w:fldCharType="begin"/>
      </w:r>
      <w:r>
        <w:instrText xml:space="preserve"> PAGEREF _Toc155177620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14</w:t>
      </w:r>
      <w:r>
        <w:rPr>
          <w:snapToGrid w:val="0"/>
        </w:rPr>
        <w:t> — </w:t>
      </w:r>
      <w:r>
        <w:t>Miscellaneous equipment</w:t>
      </w:r>
    </w:p>
    <w:p>
      <w:pPr>
        <w:pStyle w:val="TOC8"/>
        <w:rPr>
          <w:rFonts w:asciiTheme="minorHAnsi" w:eastAsiaTheme="minorEastAsia" w:hAnsiTheme="minorHAnsi" w:cstheme="minorBidi"/>
          <w:szCs w:val="22"/>
        </w:rPr>
      </w:pPr>
      <w:r>
        <w:t>45</w:t>
      </w:r>
      <w:r>
        <w:rPr>
          <w:snapToGrid w:val="0"/>
        </w:rPr>
        <w:t>.</w:t>
      </w:r>
      <w:r>
        <w:rPr>
          <w:snapToGrid w:val="0"/>
        </w:rPr>
        <w:tab/>
        <w:t>Term used: miscellaneous equipment</w:t>
      </w:r>
      <w:r>
        <w:tab/>
      </w:r>
      <w:r>
        <w:fldChar w:fldCharType="begin"/>
      </w:r>
      <w:r>
        <w:instrText xml:space="preserve"> PAGEREF _Toc155177622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in respect of miscellaneous equipment</w:t>
      </w:r>
      <w:r>
        <w:tab/>
      </w:r>
      <w:r>
        <w:fldChar w:fldCharType="begin"/>
      </w:r>
      <w:r>
        <w:instrText xml:space="preserve"> PAGEREF _Toc155177623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 in respect of official logbooks and vessel record books</w:t>
      </w:r>
      <w:r>
        <w:tab/>
      </w:r>
      <w:r>
        <w:fldChar w:fldCharType="begin"/>
      </w:r>
      <w:r>
        <w:instrText xml:space="preserve"> PAGEREF _Toc155177624 \h </w:instrText>
      </w:r>
      <w:r>
        <w:fldChar w:fldCharType="separate"/>
      </w:r>
      <w:r>
        <w:t>35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in respect of miscellaneous equipment</w:t>
      </w:r>
      <w:r>
        <w:tab/>
      </w:r>
      <w:r>
        <w:fldChar w:fldCharType="begin"/>
      </w:r>
      <w:r>
        <w:instrText xml:space="preserve"> PAGEREF _Toc155177625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15</w:t>
      </w:r>
      <w:r>
        <w:rPr>
          <w:snapToGrid w:val="0"/>
        </w:rPr>
        <w:t> — </w:t>
      </w:r>
      <w:r>
        <w:t>Emergency procedures and safety of navigation</w:t>
      </w:r>
    </w:p>
    <w:p>
      <w:pPr>
        <w:pStyle w:val="TOC8"/>
        <w:rPr>
          <w:rFonts w:asciiTheme="minorHAnsi" w:eastAsiaTheme="minorEastAsia" w:hAnsiTheme="minorHAnsi" w:cstheme="minorBidi"/>
          <w:szCs w:val="22"/>
        </w:rPr>
      </w:pPr>
      <w:r>
        <w:t>49</w:t>
      </w:r>
      <w:r>
        <w:rPr>
          <w:snapToGrid w:val="0"/>
        </w:rPr>
        <w:t>.</w:t>
      </w:r>
      <w:r>
        <w:rPr>
          <w:snapToGrid w:val="0"/>
        </w:rPr>
        <w:tab/>
        <w:t>Regulations in respect of emergency procedures and safety of navigation</w:t>
      </w:r>
      <w:r>
        <w:tab/>
      </w:r>
      <w:r>
        <w:fldChar w:fldCharType="begin"/>
      </w:r>
      <w:r>
        <w:instrText xml:space="preserve"> PAGEREF _Toc155177627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Obligation to render assistance</w:t>
      </w:r>
      <w:r>
        <w:tab/>
      </w:r>
      <w:r>
        <w:fldChar w:fldCharType="begin"/>
      </w:r>
      <w:r>
        <w:instrText xml:space="preserve"> PAGEREF _Toc155177628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Duties of masters, mates, marine engineers etc.</w:t>
      </w:r>
      <w:r>
        <w:tab/>
      </w:r>
      <w:r>
        <w:fldChar w:fldCharType="begin"/>
      </w:r>
      <w:r>
        <w:instrText xml:space="preserve"> PAGEREF _Toc155177629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16</w:t>
      </w:r>
      <w:r>
        <w:rPr>
          <w:snapToGrid w:val="0"/>
        </w:rPr>
        <w:t> — </w:t>
      </w:r>
      <w:r>
        <w:t>Hire and drive vessels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_Toc155177631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Regulations in respect of hire and drive vessels</w:t>
      </w:r>
      <w:r>
        <w:tab/>
      </w:r>
      <w:r>
        <w:fldChar w:fldCharType="begin"/>
      </w:r>
      <w:r>
        <w:instrText xml:space="preserve"> PAGEREF _Toc155177632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Penalty for unlawful hiring out of vessel</w:t>
      </w:r>
      <w:r>
        <w:tab/>
      </w:r>
      <w:r>
        <w:fldChar w:fldCharType="begin"/>
      </w:r>
      <w:r>
        <w:instrText xml:space="preserve"> PAGEREF _Toc155177633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Penalty for fraudulently procuring use or hire</w:t>
      </w:r>
      <w:r>
        <w:tab/>
      </w:r>
      <w:r>
        <w:fldChar w:fldCharType="begin"/>
      </w:r>
      <w:r>
        <w:instrText xml:space="preserve"> PAGEREF _Toc155177634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 marine powers and duties</w:t>
      </w:r>
    </w:p>
    <w:p>
      <w:pPr>
        <w:pStyle w:val="TOC8"/>
        <w:rPr>
          <w:rFonts w:asciiTheme="minorHAnsi" w:eastAsiaTheme="minorEastAsia" w:hAnsiTheme="minorHAnsi" w:cstheme="minorBidi"/>
          <w:szCs w:val="22"/>
        </w:rPr>
      </w:pPr>
      <w:r>
        <w:t>57</w:t>
      </w:r>
      <w:r>
        <w:rPr>
          <w:snapToGrid w:val="0"/>
        </w:rPr>
        <w:t>.</w:t>
      </w:r>
      <w:r>
        <w:rPr>
          <w:snapToGrid w:val="0"/>
        </w:rPr>
        <w:tab/>
        <w:t>General powers to stop and search vessels</w:t>
      </w:r>
      <w:r>
        <w:tab/>
      </w:r>
      <w:r>
        <w:fldChar w:fldCharType="begin"/>
      </w:r>
      <w:r>
        <w:instrText xml:space="preserve"> PAGEREF _Toc155177636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to inspect logs and muster crew</w:t>
      </w:r>
      <w:r>
        <w:tab/>
      </w:r>
      <w:r>
        <w:fldChar w:fldCharType="begin"/>
      </w:r>
      <w:r>
        <w:instrText xml:space="preserve"> PAGEREF _Toc155177637 \h </w:instrText>
      </w:r>
      <w:r>
        <w:fldChar w:fldCharType="separate"/>
      </w:r>
      <w:r>
        <w:t>43</w:t>
      </w:r>
      <w:r>
        <w:fldChar w:fldCharType="end"/>
      </w:r>
    </w:p>
    <w:p>
      <w:pPr>
        <w:pStyle w:val="TOC8"/>
        <w:rPr>
          <w:rFonts w:asciiTheme="minorHAnsi" w:eastAsiaTheme="minorEastAsia" w:hAnsiTheme="minorHAnsi" w:cstheme="minorBidi"/>
          <w:szCs w:val="22"/>
        </w:rPr>
      </w:pPr>
      <w:r>
        <w:t>58A</w:t>
      </w:r>
      <w:r>
        <w:rPr>
          <w:snapToGrid w:val="0"/>
        </w:rPr>
        <w:t>.</w:t>
      </w:r>
      <w:r>
        <w:rPr>
          <w:snapToGrid w:val="0"/>
        </w:rPr>
        <w:tab/>
        <w:t>Compensation in respect of false distress signals</w:t>
      </w:r>
      <w:r>
        <w:tab/>
      </w:r>
      <w:r>
        <w:fldChar w:fldCharType="begin"/>
      </w:r>
      <w:r>
        <w:instrText xml:space="preserve"> PAGEREF _Toc155177638 \h </w:instrText>
      </w:r>
      <w:r>
        <w:fldChar w:fldCharType="separate"/>
      </w:r>
      <w:r>
        <w:t>43</w:t>
      </w:r>
      <w:r>
        <w:fldChar w:fldCharType="end"/>
      </w:r>
    </w:p>
    <w:p>
      <w:pPr>
        <w:pStyle w:val="TOC8"/>
        <w:rPr>
          <w:rFonts w:asciiTheme="minorHAnsi" w:eastAsiaTheme="minorEastAsia" w:hAnsiTheme="minorHAnsi" w:cstheme="minorBidi"/>
          <w:szCs w:val="22"/>
        </w:rPr>
      </w:pPr>
      <w:r>
        <w:t>58B</w:t>
      </w:r>
      <w:r>
        <w:rPr>
          <w:snapToGrid w:val="0"/>
        </w:rPr>
        <w:t>.</w:t>
      </w:r>
      <w:r>
        <w:rPr>
          <w:snapToGrid w:val="0"/>
        </w:rPr>
        <w:tab/>
        <w:t>Offence to take unsafe ship to sea</w:t>
      </w:r>
      <w:r>
        <w:tab/>
      </w:r>
      <w:r>
        <w:fldChar w:fldCharType="begin"/>
      </w:r>
      <w:r>
        <w:instrText xml:space="preserve"> PAGEREF _Toc155177639 \h </w:instrText>
      </w:r>
      <w:r>
        <w:fldChar w:fldCharType="separate"/>
      </w:r>
      <w:r>
        <w:t>44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Safe navigation</w:t>
      </w:r>
      <w:r>
        <w:tab/>
      </w:r>
      <w:r>
        <w:fldChar w:fldCharType="begin"/>
      </w:r>
      <w:r>
        <w:instrText xml:space="preserve"> PAGEREF _Toc155177640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Penalty for unlawfully assuming control</w:t>
      </w:r>
      <w:r>
        <w:tab/>
      </w:r>
      <w:r>
        <w:fldChar w:fldCharType="begin"/>
      </w:r>
      <w:r>
        <w:instrText xml:space="preserve"> PAGEREF _Toc155177641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Power to detain unsafe ships</w:t>
      </w:r>
      <w:r>
        <w:tab/>
      </w:r>
      <w:r>
        <w:fldChar w:fldCharType="begin"/>
      </w:r>
      <w:r>
        <w:instrText xml:space="preserve"> PAGEREF _Toc155177642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Enforcing detention of ship</w:t>
      </w:r>
      <w:r>
        <w:tab/>
      </w:r>
      <w:r>
        <w:fldChar w:fldCharType="begin"/>
      </w:r>
      <w:r>
        <w:instrText xml:space="preserve"> PAGEREF _Toc155177643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order vessel to return to port</w:t>
      </w:r>
      <w:r>
        <w:tab/>
      </w:r>
      <w:r>
        <w:fldChar w:fldCharType="begin"/>
      </w:r>
      <w:r>
        <w:instrText xml:space="preserve"> PAGEREF _Toc155177644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Duties in case of collision, casualty etc.</w:t>
      </w:r>
      <w:r>
        <w:tab/>
      </w:r>
      <w:r>
        <w:fldChar w:fldCharType="begin"/>
      </w:r>
      <w:r>
        <w:instrText xml:space="preserve"> PAGEREF _Toc155177645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Mooring licences</w:t>
      </w:r>
      <w:r>
        <w:tab/>
      </w:r>
      <w:r>
        <w:fldChar w:fldCharType="begin"/>
      </w:r>
      <w:r>
        <w:instrText xml:space="preserve"> PAGEREF _Toc155177646 \h </w:instrText>
      </w:r>
      <w:r>
        <w:fldChar w:fldCharType="separate"/>
      </w:r>
      <w:r>
        <w:t>53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Closure of navigable waters</w:t>
      </w:r>
      <w:r>
        <w:tab/>
      </w:r>
      <w:r>
        <w:fldChar w:fldCharType="begin"/>
      </w:r>
      <w:r>
        <w:instrText xml:space="preserve"> PAGEREF _Toc155177647 \h </w:instrText>
      </w:r>
      <w:r>
        <w:fldChar w:fldCharType="separate"/>
      </w:r>
      <w:r>
        <w:t>53</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Limiting speed of vessels</w:t>
      </w:r>
      <w:r>
        <w:tab/>
      </w:r>
      <w:r>
        <w:fldChar w:fldCharType="begin"/>
      </w:r>
      <w:r>
        <w:instrText xml:space="preserve"> PAGEREF _Toc155177648 \h </w:instrText>
      </w:r>
      <w:r>
        <w:fldChar w:fldCharType="separate"/>
      </w:r>
      <w:r>
        <w:t>55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Speed measuring equipment</w:t>
      </w:r>
      <w:r>
        <w:tab/>
      </w:r>
      <w:r>
        <w:fldChar w:fldCharType="begin"/>
      </w:r>
      <w:r>
        <w:instrText xml:space="preserve"> PAGEREF _Toc155177649 \h </w:instrText>
      </w:r>
      <w:r>
        <w:fldChar w:fldCharType="separate"/>
      </w:r>
      <w:r>
        <w:t>56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Offences relating to hatches</w:t>
      </w:r>
      <w:r>
        <w:tab/>
      </w:r>
      <w:r>
        <w:fldChar w:fldCharType="begin"/>
      </w:r>
      <w:r>
        <w:instrText xml:space="preserve"> PAGEREF _Toc155177650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 of being on board a ship unlawfully</w:t>
      </w:r>
      <w:r>
        <w:tab/>
      </w:r>
      <w:r>
        <w:fldChar w:fldCharType="begin"/>
      </w:r>
      <w:r>
        <w:instrText xml:space="preserve"> PAGEREF _Toc155177651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Removal of vessels constituting hazards or obstructions</w:t>
      </w:r>
      <w:r>
        <w:tab/>
      </w:r>
      <w:r>
        <w:fldChar w:fldCharType="begin"/>
      </w:r>
      <w:r>
        <w:instrText xml:space="preserve"> PAGEREF _Toc155177652 \h </w:instrText>
      </w:r>
      <w:r>
        <w:fldChar w:fldCharType="separate"/>
      </w:r>
      <w:r>
        <w:t>57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 in relation to disorderly persons on passenger ships</w:t>
      </w:r>
      <w:r>
        <w:tab/>
      </w:r>
      <w:r>
        <w:fldChar w:fldCharType="begin"/>
      </w:r>
      <w:r>
        <w:instrText xml:space="preserve"> PAGEREF _Toc155177653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Offences in relation to interference with machinery or obstruction of crew</w:t>
      </w:r>
      <w:r>
        <w:tab/>
      </w:r>
      <w:r>
        <w:fldChar w:fldCharType="begin"/>
      </w:r>
      <w:r>
        <w:instrText xml:space="preserve"> PAGEREF _Toc155177654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Penalty for refusing to give name and address etc.</w:t>
      </w:r>
      <w:r>
        <w:tab/>
      </w:r>
      <w:r>
        <w:fldChar w:fldCharType="begin"/>
      </w:r>
      <w:r>
        <w:instrText xml:space="preserve"> PAGEREF _Toc155177655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Arrest of offenders on passenger ships</w:t>
      </w:r>
      <w:r>
        <w:tab/>
      </w:r>
      <w:r>
        <w:fldChar w:fldCharType="begin"/>
      </w:r>
      <w:r>
        <w:instrText xml:space="preserve"> PAGEREF _Toc155177656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International Conventions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_Toc155177659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 under this Part</w:t>
      </w:r>
      <w:r>
        <w:tab/>
      </w:r>
      <w:r>
        <w:fldChar w:fldCharType="begin"/>
      </w:r>
      <w:r>
        <w:instrText xml:space="preserve"> PAGEREF _Toc155177660 \h </w:instrText>
      </w:r>
      <w:r>
        <w:fldChar w:fldCharType="separate"/>
      </w:r>
      <w:r>
        <w:t>63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Regulations giving effect to Conventions: discretion of Governor and Minister</w:t>
      </w:r>
      <w:r>
        <w:tab/>
      </w:r>
      <w:r>
        <w:fldChar w:fldCharType="begin"/>
      </w:r>
      <w:r>
        <w:instrText xml:space="preserve"> PAGEREF _Toc155177661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Prevention of Collisions Convention</w:t>
      </w:r>
    </w:p>
    <w:p>
      <w:pPr>
        <w:pStyle w:val="TOC8"/>
        <w:rPr>
          <w:rFonts w:asciiTheme="minorHAnsi" w:eastAsiaTheme="minorEastAsia" w:hAnsiTheme="minorHAnsi" w:cstheme="minorBidi"/>
          <w:szCs w:val="22"/>
        </w:rPr>
      </w:pPr>
      <w:r>
        <w:t>79</w:t>
      </w:r>
      <w:r>
        <w:rPr>
          <w:snapToGrid w:val="0"/>
        </w:rPr>
        <w:t>.</w:t>
      </w:r>
      <w:r>
        <w:rPr>
          <w:snapToGrid w:val="0"/>
        </w:rPr>
        <w:tab/>
        <w:t>Regulations giving effect to Prevention of Collisions Convention</w:t>
      </w:r>
      <w:r>
        <w:tab/>
      </w:r>
      <w:r>
        <w:fldChar w:fldCharType="begin"/>
      </w:r>
      <w:r>
        <w:instrText xml:space="preserve"> PAGEREF _Toc155177663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Container Convention</w:t>
      </w:r>
    </w:p>
    <w:p>
      <w:pPr>
        <w:pStyle w:val="TOC8"/>
        <w:rPr>
          <w:rFonts w:asciiTheme="minorHAnsi" w:eastAsiaTheme="minorEastAsia" w:hAnsiTheme="minorHAnsi" w:cstheme="minorBidi"/>
          <w:szCs w:val="22"/>
        </w:rPr>
      </w:pPr>
      <w:r>
        <w:t>80</w:t>
      </w:r>
      <w:r>
        <w:rPr>
          <w:snapToGrid w:val="0"/>
        </w:rPr>
        <w:t>.</w:t>
      </w:r>
      <w:r>
        <w:rPr>
          <w:snapToGrid w:val="0"/>
        </w:rPr>
        <w:tab/>
        <w:t>Regulations giving effect to Container Convention</w:t>
      </w:r>
      <w:r>
        <w:tab/>
      </w:r>
      <w:r>
        <w:fldChar w:fldCharType="begin"/>
      </w:r>
      <w:r>
        <w:instrText xml:space="preserve"> PAGEREF _Toc155177665 \h </w:instrText>
      </w:r>
      <w:r>
        <w:fldChar w:fldCharType="separate"/>
      </w:r>
      <w:r>
        <w:t>65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Safety requirements and tests not required or permitted by the Container Convention not to be imposed</w:t>
      </w:r>
      <w:r>
        <w:tab/>
      </w:r>
      <w:r>
        <w:fldChar w:fldCharType="begin"/>
      </w:r>
      <w:r>
        <w:instrText xml:space="preserve"> PAGEREF _Toc155177666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Limitation Convention and limitation provisions</w:t>
      </w:r>
    </w:p>
    <w:p>
      <w:pPr>
        <w:pStyle w:val="TOC8"/>
        <w:rPr>
          <w:rFonts w:asciiTheme="minorHAnsi" w:eastAsiaTheme="minorEastAsia" w:hAnsiTheme="minorHAnsi" w:cstheme="minorBidi"/>
          <w:szCs w:val="22"/>
        </w:rPr>
      </w:pPr>
      <w:r>
        <w:t>82</w:t>
      </w:r>
      <w:r>
        <w:rPr>
          <w:snapToGrid w:val="0"/>
        </w:rPr>
        <w:t>.</w:t>
      </w:r>
      <w:r>
        <w:rPr>
          <w:snapToGrid w:val="0"/>
        </w:rPr>
        <w:tab/>
        <w:t>Interpretation</w:t>
      </w:r>
      <w:r>
        <w:tab/>
      </w:r>
      <w:r>
        <w:fldChar w:fldCharType="begin"/>
      </w:r>
      <w:r>
        <w:instrText xml:space="preserve"> PAGEREF _Toc155177668 \h </w:instrText>
      </w:r>
      <w:r>
        <w:fldChar w:fldCharType="separate"/>
      </w:r>
      <w:r>
        <w:t>66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w:t>
      </w:r>
      <w:r>
        <w:tab/>
      </w:r>
      <w:r>
        <w:fldChar w:fldCharType="begin"/>
      </w:r>
      <w:r>
        <w:instrText xml:space="preserve"> PAGEREF _Toc155177669 \h </w:instrText>
      </w:r>
      <w:r>
        <w:fldChar w:fldCharType="separate"/>
      </w:r>
      <w:r>
        <w:t>66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Provisions of Limitation Convention having force of law</w:t>
      </w:r>
      <w:r>
        <w:tab/>
      </w:r>
      <w:r>
        <w:fldChar w:fldCharType="begin"/>
      </w:r>
      <w:r>
        <w:instrText xml:space="preserve"> PAGEREF _Toc155177670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Limitation in relation to non</w:t>
      </w:r>
      <w:r>
        <w:rPr>
          <w:snapToGrid w:val="0"/>
        </w:rPr>
        <w:noBreakHyphen/>
        <w:t>seagoing ferries</w:t>
      </w:r>
      <w:r>
        <w:tab/>
      </w:r>
      <w:r>
        <w:fldChar w:fldCharType="begin"/>
      </w:r>
      <w:r>
        <w:instrText xml:space="preserve"> PAGEREF _Toc155177671 \h </w:instrText>
      </w:r>
      <w:r>
        <w:fldChar w:fldCharType="separate"/>
      </w:r>
      <w:r>
        <w:t>68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to determine liability</w:t>
      </w:r>
      <w:r>
        <w:tab/>
      </w:r>
      <w:r>
        <w:fldChar w:fldCharType="begin"/>
      </w:r>
      <w:r>
        <w:instrText xml:space="preserve"> PAGEREF _Toc155177672 \h </w:instrText>
      </w:r>
      <w:r>
        <w:fldChar w:fldCharType="separate"/>
      </w:r>
      <w:r>
        <w:t>68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Regulations giving effect to Limitation Convention</w:t>
      </w:r>
      <w:r>
        <w:tab/>
      </w:r>
      <w:r>
        <w:fldChar w:fldCharType="begin"/>
      </w:r>
      <w:r>
        <w:instrText xml:space="preserve"> PAGEREF _Toc155177673 \h </w:instrText>
      </w:r>
      <w:r>
        <w:fldChar w:fldCharType="separate"/>
      </w:r>
      <w:r>
        <w:t>69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Ship owner not to be liable in certain cases of loss of, or damage to, goods</w:t>
      </w:r>
      <w:r>
        <w:tab/>
      </w:r>
      <w:r>
        <w:fldChar w:fldCharType="begin"/>
      </w:r>
      <w:r>
        <w:instrText xml:space="preserve"> PAGEREF _Toc155177674 \h </w:instrText>
      </w:r>
      <w:r>
        <w:fldChar w:fldCharType="separate"/>
      </w:r>
      <w:r>
        <w:t>70</w:t>
      </w:r>
      <w:r>
        <w:fldChar w:fldCharType="end"/>
      </w:r>
    </w:p>
    <w:p>
      <w:pPr>
        <w:pStyle w:val="TOC8"/>
        <w:rPr>
          <w:rFonts w:asciiTheme="minorHAnsi" w:eastAsiaTheme="minorEastAsia" w:hAnsiTheme="minorHAnsi" w:cstheme="minorBidi"/>
          <w:szCs w:val="22"/>
        </w:rPr>
      </w:pPr>
      <w:r>
        <w:lastRenderedPageBreak/>
        <w:t>89</w:t>
      </w:r>
      <w:r>
        <w:rPr>
          <w:snapToGrid w:val="0"/>
        </w:rPr>
        <w:t>.</w:t>
      </w:r>
      <w:r>
        <w:rPr>
          <w:snapToGrid w:val="0"/>
        </w:rPr>
        <w:tab/>
        <w:t>Ship owner not entitled to limit liability in respect of claims by crew etc.</w:t>
      </w:r>
      <w:r>
        <w:tab/>
      </w:r>
      <w:r>
        <w:fldChar w:fldCharType="begin"/>
      </w:r>
      <w:r>
        <w:instrText xml:space="preserve"> PAGEREF _Toc155177675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Safety Convention</w:t>
      </w:r>
    </w:p>
    <w:p>
      <w:pPr>
        <w:pStyle w:val="TOC8"/>
        <w:rPr>
          <w:rFonts w:asciiTheme="minorHAnsi" w:eastAsiaTheme="minorEastAsia" w:hAnsiTheme="minorHAnsi" w:cstheme="minorBidi"/>
          <w:szCs w:val="22"/>
        </w:rPr>
      </w:pPr>
      <w:r>
        <w:t>90</w:t>
      </w:r>
      <w:r>
        <w:rPr>
          <w:snapToGrid w:val="0"/>
        </w:rPr>
        <w:t>.</w:t>
      </w:r>
      <w:r>
        <w:rPr>
          <w:snapToGrid w:val="0"/>
        </w:rPr>
        <w:tab/>
        <w:t>Regulations giving effect to Safety Convention</w:t>
      </w:r>
      <w:r>
        <w:tab/>
      </w:r>
      <w:r>
        <w:fldChar w:fldCharType="begin"/>
      </w:r>
      <w:r>
        <w:instrText xml:space="preserve"> PAGEREF _Toc155177677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V — Carriage of dangerous goods</w:t>
      </w:r>
    </w:p>
    <w:p>
      <w:pPr>
        <w:pStyle w:val="TOC8"/>
        <w:rPr>
          <w:rFonts w:asciiTheme="minorHAnsi" w:eastAsiaTheme="minorEastAsia" w:hAnsiTheme="minorHAnsi" w:cstheme="minorBidi"/>
          <w:szCs w:val="22"/>
        </w:rPr>
      </w:pPr>
      <w:r>
        <w:t>91</w:t>
      </w:r>
      <w:r>
        <w:rPr>
          <w:snapToGrid w:val="0"/>
        </w:rPr>
        <w:t>.</w:t>
      </w:r>
      <w:r>
        <w:rPr>
          <w:snapToGrid w:val="0"/>
        </w:rPr>
        <w:tab/>
        <w:t>Restriction on carriage of dangerous goods</w:t>
      </w:r>
      <w:r>
        <w:tab/>
      </w:r>
      <w:r>
        <w:fldChar w:fldCharType="begin"/>
      </w:r>
      <w:r>
        <w:instrText xml:space="preserve"> PAGEREF _Toc155177679 \h </w:instrText>
      </w:r>
      <w:r>
        <w:fldChar w:fldCharType="separate"/>
      </w:r>
      <w:r>
        <w:t>73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Penalty for misdescription of goods and sender</w:t>
      </w:r>
      <w:r>
        <w:tab/>
      </w:r>
      <w:r>
        <w:fldChar w:fldCharType="begin"/>
      </w:r>
      <w:r>
        <w:instrText xml:space="preserve"> PAGEREF _Toc155177680 \h </w:instrText>
      </w:r>
      <w:r>
        <w:fldChar w:fldCharType="separate"/>
      </w:r>
      <w:r>
        <w:t>73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Powers of owner or master as to dangerous goods</w:t>
      </w:r>
      <w:r>
        <w:tab/>
      </w:r>
      <w:r>
        <w:fldChar w:fldCharType="begin"/>
      </w:r>
      <w:r>
        <w:instrText xml:space="preserve"> PAGEREF _Toc155177681 \h </w:instrText>
      </w:r>
      <w:r>
        <w:fldChar w:fldCharType="separate"/>
      </w:r>
      <w:r>
        <w:t>74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Forfeiture of dangerous goods</w:t>
      </w:r>
      <w:r>
        <w:tab/>
      </w:r>
      <w:r>
        <w:fldChar w:fldCharType="begin"/>
      </w:r>
      <w:r>
        <w:instrText xml:space="preserve"> PAGEREF _Toc155177682 \h </w:instrText>
      </w:r>
      <w:r>
        <w:fldChar w:fldCharType="separate"/>
      </w:r>
      <w:r>
        <w:t>74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Minister may prohibit carriage of cargo</w:t>
      </w:r>
      <w:r>
        <w:tab/>
      </w:r>
      <w:r>
        <w:fldChar w:fldCharType="begin"/>
      </w:r>
      <w:r>
        <w:instrText xml:space="preserve"> PAGEREF _Toc155177683 \h </w:instrText>
      </w:r>
      <w:r>
        <w:fldChar w:fldCharType="separate"/>
      </w:r>
      <w:r>
        <w:t>75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Regulations as to dangerous goods</w:t>
      </w:r>
      <w:r>
        <w:tab/>
      </w:r>
      <w:r>
        <w:fldChar w:fldCharType="begin"/>
      </w:r>
      <w:r>
        <w:instrText xml:space="preserve"> PAGEREF _Toc155177684 \h </w:instrText>
      </w:r>
      <w:r>
        <w:fldChar w:fldCharType="separate"/>
      </w:r>
      <w:r>
        <w:t>75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Explosives on passenger ships</w:t>
      </w:r>
      <w:r>
        <w:tab/>
      </w:r>
      <w:r>
        <w:fldChar w:fldCharType="begin"/>
      </w:r>
      <w:r>
        <w:instrText xml:space="preserve"> PAGEREF _Toc155177685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VI — Pleasure vessels</w:t>
      </w:r>
    </w:p>
    <w:p>
      <w:pPr>
        <w:pStyle w:val="TOC8"/>
        <w:rPr>
          <w:rFonts w:asciiTheme="minorHAnsi" w:eastAsiaTheme="minorEastAsia" w:hAnsiTheme="minorHAnsi" w:cstheme="minorBidi"/>
          <w:szCs w:val="22"/>
        </w:rPr>
      </w:pPr>
      <w:r>
        <w:t>98</w:t>
      </w:r>
      <w:r>
        <w:rPr>
          <w:snapToGrid w:val="0"/>
        </w:rPr>
        <w:t>.</w:t>
      </w:r>
      <w:r>
        <w:rPr>
          <w:snapToGrid w:val="0"/>
        </w:rPr>
        <w:tab/>
        <w:t>Terms used</w:t>
      </w:r>
      <w:r>
        <w:tab/>
      </w:r>
      <w:r>
        <w:fldChar w:fldCharType="begin"/>
      </w:r>
      <w:r>
        <w:instrText xml:space="preserve"> PAGEREF _Toc155177687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Regulations in respect of pleasure vessels</w:t>
      </w:r>
      <w:r>
        <w:tab/>
      </w:r>
      <w:r>
        <w:fldChar w:fldCharType="begin"/>
      </w:r>
      <w:r>
        <w:instrText xml:space="preserve"> PAGEREF _Toc155177688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 — Investigations and inquiries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100</w:t>
      </w:r>
      <w:r>
        <w:rPr>
          <w:snapToGrid w:val="0"/>
        </w:rPr>
        <w:t>.</w:t>
      </w:r>
      <w:r>
        <w:rPr>
          <w:snapToGrid w:val="0"/>
        </w:rPr>
        <w:tab/>
        <w:t>Application</w:t>
      </w:r>
      <w:r>
        <w:tab/>
      </w:r>
      <w:r>
        <w:fldChar w:fldCharType="begin"/>
      </w:r>
      <w:r>
        <w:instrText xml:space="preserve"> PAGEREF _Toc155177691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Preliminary investigations and powers</w:t>
      </w:r>
    </w:p>
    <w:p>
      <w:pPr>
        <w:pStyle w:val="TOC8"/>
        <w:rPr>
          <w:rFonts w:asciiTheme="minorHAnsi" w:eastAsiaTheme="minorEastAsia" w:hAnsiTheme="minorHAnsi" w:cstheme="minorBidi"/>
          <w:szCs w:val="22"/>
        </w:rPr>
      </w:pPr>
      <w:r>
        <w:t>101</w:t>
      </w:r>
      <w:r>
        <w:rPr>
          <w:snapToGrid w:val="0"/>
        </w:rPr>
        <w:t>.</w:t>
      </w:r>
      <w:r>
        <w:rPr>
          <w:snapToGrid w:val="0"/>
        </w:rPr>
        <w:tab/>
        <w:t>Preliminary inquiries and reports</w:t>
      </w:r>
      <w:r>
        <w:tab/>
      </w:r>
      <w:r>
        <w:fldChar w:fldCharType="begin"/>
      </w:r>
      <w:r>
        <w:instrText xml:space="preserve"> PAGEREF _Toc155177693 \h </w:instrText>
      </w:r>
      <w:r>
        <w:fldChar w:fldCharType="separate"/>
      </w:r>
      <w:r>
        <w:t>80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Powers of investigators and inspectors</w:t>
      </w:r>
      <w:r>
        <w:tab/>
      </w:r>
      <w:r>
        <w:fldChar w:fldCharType="begin"/>
      </w:r>
      <w:r>
        <w:instrText xml:space="preserve"> PAGEREF _Toc155177694 \h </w:instrText>
      </w:r>
      <w:r>
        <w:fldChar w:fldCharType="separate"/>
      </w:r>
      <w:r>
        <w:t>81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Formal investigation by Court</w:t>
      </w:r>
      <w:r>
        <w:tab/>
      </w:r>
      <w:r>
        <w:fldChar w:fldCharType="begin"/>
      </w:r>
      <w:r>
        <w:instrText xml:space="preserve"> PAGEREF _Toc155177695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Courts of Marine Inquiry</w:t>
      </w:r>
    </w:p>
    <w:p>
      <w:pPr>
        <w:pStyle w:val="TOC8"/>
        <w:rPr>
          <w:rFonts w:asciiTheme="minorHAnsi" w:eastAsiaTheme="minorEastAsia" w:hAnsiTheme="minorHAnsi" w:cstheme="minorBidi"/>
          <w:szCs w:val="22"/>
        </w:rPr>
      </w:pPr>
      <w:r>
        <w:rPr>
          <w:snapToGrid w:val="0"/>
        </w:rPr>
        <w:t>104.</w:t>
      </w:r>
      <w:r>
        <w:rPr>
          <w:snapToGrid w:val="0"/>
        </w:rPr>
        <w:tab/>
        <w:t>Governor may establish Court of Marine Inquiry</w:t>
      </w:r>
      <w:r>
        <w:tab/>
      </w:r>
      <w:r>
        <w:fldChar w:fldCharType="begin"/>
      </w:r>
      <w:r>
        <w:instrText xml:space="preserve"> PAGEREF _Toc155177697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Magistrates and assessors to sit</w:t>
      </w:r>
      <w:r>
        <w:tab/>
      </w:r>
      <w:r>
        <w:fldChar w:fldCharType="begin"/>
      </w:r>
      <w:r>
        <w:instrText xml:space="preserve"> PAGEREF _Toc155177698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Assessors</w:t>
      </w:r>
      <w:r>
        <w:tab/>
      </w:r>
      <w:r>
        <w:fldChar w:fldCharType="begin"/>
      </w:r>
      <w:r>
        <w:instrText xml:space="preserve"> PAGEREF _Toc155177699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tab/>
      </w:r>
      <w:r>
        <w:rPr>
          <w:snapToGrid w:val="0"/>
        </w:rPr>
        <w:t>Officers of Court of Marine Inquiry</w:t>
      </w:r>
      <w:r>
        <w:tab/>
      </w:r>
      <w:r>
        <w:fldChar w:fldCharType="begin"/>
      </w:r>
      <w:r>
        <w:instrText xml:space="preserve"> PAGEREF _Toc155177700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Rules of Court</w:t>
      </w:r>
      <w:r>
        <w:tab/>
      </w:r>
      <w:r>
        <w:fldChar w:fldCharType="begin"/>
      </w:r>
      <w:r>
        <w:instrText xml:space="preserve"> PAGEREF _Toc155177701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powers and duties of Courts of Marine Inquiry</w:t>
      </w:r>
    </w:p>
    <w:p>
      <w:pPr>
        <w:pStyle w:val="TOC8"/>
        <w:rPr>
          <w:rFonts w:asciiTheme="minorHAnsi" w:eastAsiaTheme="minorEastAsia" w:hAnsiTheme="minorHAnsi" w:cstheme="minorBidi"/>
          <w:szCs w:val="22"/>
        </w:rPr>
      </w:pPr>
      <w:r>
        <w:t>109</w:t>
      </w:r>
      <w:r>
        <w:rPr>
          <w:snapToGrid w:val="0"/>
        </w:rPr>
        <w:t>.</w:t>
      </w:r>
      <w:r>
        <w:rPr>
          <w:snapToGrid w:val="0"/>
        </w:rPr>
        <w:tab/>
        <w:t>Functions of Court of Marine Inquiry</w:t>
      </w:r>
      <w:r>
        <w:tab/>
      </w:r>
      <w:r>
        <w:fldChar w:fldCharType="begin"/>
      </w:r>
      <w:r>
        <w:instrText xml:space="preserve"> PAGEREF _Toc155177703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Powers and duties in respect of unsafe ships</w:t>
      </w:r>
      <w:r>
        <w:tab/>
      </w:r>
      <w:r>
        <w:fldChar w:fldCharType="begin"/>
      </w:r>
      <w:r>
        <w:instrText xml:space="preserve"> PAGEREF _Toc155177704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111</w:t>
      </w:r>
      <w:r>
        <w:rPr>
          <w:snapToGrid w:val="0"/>
        </w:rPr>
        <w:t>.</w:t>
      </w:r>
      <w:r>
        <w:rPr>
          <w:snapToGrid w:val="0"/>
        </w:rPr>
        <w:tab/>
        <w:t>Presiding magistrate and procedure</w:t>
      </w:r>
      <w:r>
        <w:tab/>
      </w:r>
      <w:r>
        <w:fldChar w:fldCharType="begin"/>
      </w:r>
      <w:r>
        <w:instrText xml:space="preserve"> PAGEREF _Toc155177705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Power of Court to suspend or cancel certificate</w:t>
      </w:r>
      <w:r>
        <w:tab/>
      </w:r>
      <w:r>
        <w:fldChar w:fldCharType="begin"/>
      </w:r>
      <w:r>
        <w:instrText xml:space="preserve"> PAGEREF _Toc155177706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Rehearing</w:t>
      </w:r>
      <w:r>
        <w:tab/>
      </w:r>
      <w:r>
        <w:fldChar w:fldCharType="begin"/>
      </w:r>
      <w:r>
        <w:instrText xml:space="preserve"> PAGEREF _Toc155177707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 — Supplementary and administrative provisions</w:t>
      </w:r>
    </w:p>
    <w:p>
      <w:pPr>
        <w:pStyle w:val="TOC8"/>
        <w:rPr>
          <w:rFonts w:asciiTheme="minorHAnsi" w:eastAsiaTheme="minorEastAsia" w:hAnsiTheme="minorHAnsi" w:cstheme="minorBidi"/>
          <w:szCs w:val="22"/>
        </w:rPr>
      </w:pPr>
      <w:r>
        <w:t>114</w:t>
      </w:r>
      <w:r>
        <w:rPr>
          <w:snapToGrid w:val="0"/>
        </w:rPr>
        <w:t>.</w:t>
      </w:r>
      <w:r>
        <w:rPr>
          <w:snapToGrid w:val="0"/>
        </w:rPr>
        <w:tab/>
        <w:t>Powers in relation to regulations</w:t>
      </w:r>
      <w:r>
        <w:tab/>
      </w:r>
      <w:r>
        <w:fldChar w:fldCharType="begin"/>
      </w:r>
      <w:r>
        <w:instrText xml:space="preserve"> PAGEREF _Toc155177709 \h </w:instrText>
      </w:r>
      <w:r>
        <w:fldChar w:fldCharType="separate"/>
      </w:r>
      <w:r>
        <w:t>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Regulations may adopt codes etc.</w:t>
      </w:r>
      <w:r>
        <w:tab/>
      </w:r>
      <w:r>
        <w:fldChar w:fldCharType="begin"/>
      </w:r>
      <w:r>
        <w:instrText xml:space="preserve"> PAGEREF _Toc155177710 \h </w:instrText>
      </w:r>
      <w:r>
        <w:fldChar w:fldCharType="separate"/>
      </w:r>
      <w:r>
        <w:t>91</w:t>
      </w:r>
      <w:r>
        <w:fldChar w:fldCharType="end"/>
      </w:r>
    </w:p>
    <w:p>
      <w:pPr>
        <w:pStyle w:val="TOC8"/>
        <w:rPr>
          <w:rFonts w:asciiTheme="minorHAnsi" w:eastAsiaTheme="minorEastAsia" w:hAnsiTheme="minorHAnsi" w:cstheme="minorBidi"/>
          <w:szCs w:val="22"/>
        </w:rPr>
      </w:pPr>
      <w:r>
        <w:t>115A</w:t>
      </w:r>
      <w:r>
        <w:rPr>
          <w:snapToGrid w:val="0"/>
        </w:rPr>
        <w:t>.</w:t>
      </w:r>
      <w:r>
        <w:rPr>
          <w:snapToGrid w:val="0"/>
        </w:rPr>
        <w:tab/>
        <w:t>Exemptions and equivalents</w:t>
      </w:r>
      <w:r>
        <w:tab/>
      </w:r>
      <w:r>
        <w:fldChar w:fldCharType="begin"/>
      </w:r>
      <w:r>
        <w:instrText xml:space="preserve"> PAGEREF _Toc155177711 \h </w:instrText>
      </w:r>
      <w:r>
        <w:fldChar w:fldCharType="separate"/>
      </w:r>
      <w:r>
        <w:t>92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Minister may delegate</w:t>
      </w:r>
      <w:r>
        <w:tab/>
      </w:r>
      <w:r>
        <w:fldChar w:fldCharType="begin"/>
      </w:r>
      <w:r>
        <w:instrText xml:space="preserve"> PAGEREF _Toc155177712 \h </w:instrText>
      </w:r>
      <w:r>
        <w:fldChar w:fldCharType="separate"/>
      </w:r>
      <w:r>
        <w:t>93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Appointment of inspectors and authorised officers</w:t>
      </w:r>
      <w:r>
        <w:tab/>
      </w:r>
      <w:r>
        <w:fldChar w:fldCharType="begin"/>
      </w:r>
      <w:r>
        <w:instrText xml:space="preserve"> PAGEREF _Toc155177713 \h </w:instrText>
      </w:r>
      <w:r>
        <w:fldChar w:fldCharType="separate"/>
      </w:r>
      <w:r>
        <w:t>94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Certificate of appointment</w:t>
      </w:r>
      <w:r>
        <w:tab/>
      </w:r>
      <w:r>
        <w:fldChar w:fldCharType="begin"/>
      </w:r>
      <w:r>
        <w:instrText xml:space="preserve"> PAGEREF _Toc155177714 \h </w:instrText>
      </w:r>
      <w:r>
        <w:fldChar w:fldCharType="separate"/>
      </w:r>
      <w:r>
        <w:t>94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Penalty for obstruction</w:t>
      </w:r>
      <w:r>
        <w:tab/>
      </w:r>
      <w:r>
        <w:fldChar w:fldCharType="begin"/>
      </w:r>
      <w:r>
        <w:instrText xml:space="preserve"> PAGEREF _Toc155177715 \h </w:instrText>
      </w:r>
      <w:r>
        <w:fldChar w:fldCharType="separate"/>
      </w:r>
      <w:r>
        <w:t>95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Penalty for false declarations etc.</w:t>
      </w:r>
      <w:r>
        <w:tab/>
      </w:r>
      <w:r>
        <w:fldChar w:fldCharType="begin"/>
      </w:r>
      <w:r>
        <w:instrText xml:space="preserve"> PAGEREF _Toc155177716 \h </w:instrText>
      </w:r>
      <w:r>
        <w:fldChar w:fldCharType="separate"/>
      </w:r>
      <w:r>
        <w:t>95</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Inspector may request name and address</w:t>
      </w:r>
      <w:r>
        <w:tab/>
      </w:r>
      <w:r>
        <w:fldChar w:fldCharType="begin"/>
      </w:r>
      <w:r>
        <w:instrText xml:space="preserve"> PAGEREF _Toc155177717 \h </w:instrText>
      </w:r>
      <w:r>
        <w:fldChar w:fldCharType="separate"/>
      </w:r>
      <w:r>
        <w:t>95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Offences in connection with certificates, licences etc.</w:t>
      </w:r>
      <w:r>
        <w:tab/>
      </w:r>
      <w:r>
        <w:fldChar w:fldCharType="begin"/>
      </w:r>
      <w:r>
        <w:instrText xml:space="preserve"> PAGEREF _Toc155177718 \h </w:instrText>
      </w:r>
      <w:r>
        <w:fldChar w:fldCharType="separate"/>
      </w:r>
      <w:r>
        <w:t>96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Liability of chief executive officer and owner for costs and compensation</w:t>
      </w:r>
      <w:r>
        <w:tab/>
      </w:r>
      <w:r>
        <w:fldChar w:fldCharType="begin"/>
      </w:r>
      <w:r>
        <w:instrText xml:space="preserve"> PAGEREF _Toc155177719 \h </w:instrText>
      </w:r>
      <w:r>
        <w:fldChar w:fldCharType="separate"/>
      </w:r>
      <w:r>
        <w:t>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Complainant may be ordered to give security</w:t>
      </w:r>
      <w:r>
        <w:tab/>
      </w:r>
      <w:r>
        <w:fldChar w:fldCharType="begin"/>
      </w:r>
      <w:r>
        <w:instrText xml:space="preserve"> PAGEREF _Toc155177720 \h </w:instrText>
      </w:r>
      <w:r>
        <w:fldChar w:fldCharType="separate"/>
      </w:r>
      <w:r>
        <w:t>97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Immunity of Minister and officials</w:t>
      </w:r>
      <w:r>
        <w:tab/>
      </w:r>
      <w:r>
        <w:fldChar w:fldCharType="begin"/>
      </w:r>
      <w:r>
        <w:instrText xml:space="preserve"> PAGEREF _Toc155177721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IX — Legal proceedings</w:t>
      </w:r>
    </w:p>
    <w:p>
      <w:pPr>
        <w:pStyle w:val="TOC8"/>
        <w:rPr>
          <w:rFonts w:asciiTheme="minorHAnsi" w:eastAsiaTheme="minorEastAsia" w:hAnsiTheme="minorHAnsi" w:cstheme="minorBidi"/>
          <w:szCs w:val="22"/>
        </w:rPr>
      </w:pPr>
      <w:r>
        <w:t>125</w:t>
      </w:r>
      <w:r>
        <w:rPr>
          <w:snapToGrid w:val="0"/>
        </w:rPr>
        <w:t>.</w:t>
      </w:r>
      <w:r>
        <w:rPr>
          <w:snapToGrid w:val="0"/>
        </w:rPr>
        <w:tab/>
        <w:t>Evidence of documents and proof of signature</w:t>
      </w:r>
      <w:r>
        <w:tab/>
      </w:r>
      <w:r>
        <w:fldChar w:fldCharType="begin"/>
      </w:r>
      <w:r>
        <w:instrText xml:space="preserve"> PAGEREF _Toc155177723 \h </w:instrText>
      </w:r>
      <w:r>
        <w:fldChar w:fldCharType="separate"/>
      </w:r>
      <w:r>
        <w:t>99</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Limitation period for prosecutions</w:t>
      </w:r>
      <w:r>
        <w:tab/>
      </w:r>
      <w:r>
        <w:fldChar w:fldCharType="begin"/>
      </w:r>
      <w:r>
        <w:instrText xml:space="preserve"> PAGEREF _Toc155177724 \h </w:instrText>
      </w:r>
      <w:r>
        <w:fldChar w:fldCharType="separate"/>
      </w:r>
      <w:r>
        <w:t>99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Admissibility of documents in evidence</w:t>
      </w:r>
      <w:r>
        <w:tab/>
      </w:r>
      <w:r>
        <w:fldChar w:fldCharType="begin"/>
      </w:r>
      <w:r>
        <w:instrText xml:space="preserve"> PAGEREF _Toc155177725 \h </w:instrText>
      </w:r>
      <w:r>
        <w:fldChar w:fldCharType="separate"/>
      </w:r>
      <w:r>
        <w:t>99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summons and process</w:t>
      </w:r>
      <w:r>
        <w:tab/>
      </w:r>
      <w:r>
        <w:fldChar w:fldCharType="begin"/>
      </w:r>
      <w:r>
        <w:instrText xml:space="preserve"> PAGEREF _Toc155177726 \h </w:instrText>
      </w:r>
      <w:r>
        <w:fldChar w:fldCharType="separate"/>
      </w:r>
      <w:r>
        <w:t>100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Service of notice where no master</w:t>
      </w:r>
      <w:r>
        <w:tab/>
      </w:r>
      <w:r>
        <w:fldChar w:fldCharType="begin"/>
      </w:r>
      <w:r>
        <w:instrText xml:space="preserve"> PAGEREF _Toc155177727 \h </w:instrText>
      </w:r>
      <w:r>
        <w:fldChar w:fldCharType="separate"/>
      </w:r>
      <w:r>
        <w:t>100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Averment as to ownership of vessel</w:t>
      </w:r>
      <w:r>
        <w:tab/>
      </w:r>
      <w:r>
        <w:fldChar w:fldCharType="begin"/>
      </w:r>
      <w:r>
        <w:instrText xml:space="preserve"> PAGEREF _Toc155177728 \h </w:instrText>
      </w:r>
      <w:r>
        <w:fldChar w:fldCharType="separate"/>
      </w:r>
      <w:r>
        <w:t>101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Averment as to membership of crew</w:t>
      </w:r>
      <w:r>
        <w:tab/>
      </w:r>
      <w:r>
        <w:fldChar w:fldCharType="begin"/>
      </w:r>
      <w:r>
        <w:instrText xml:space="preserve"> PAGEREF _Toc155177729 \h </w:instrText>
      </w:r>
      <w:r>
        <w:fldChar w:fldCharType="separate"/>
      </w:r>
      <w:r>
        <w:t>101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Place where act committed</w:t>
      </w:r>
      <w:r>
        <w:tab/>
      </w:r>
      <w:r>
        <w:fldChar w:fldCharType="begin"/>
      </w:r>
      <w:r>
        <w:instrText xml:space="preserve"> PAGEREF _Toc155177730 \h </w:instrText>
      </w:r>
      <w:r>
        <w:fldChar w:fldCharType="separate"/>
      </w:r>
      <w:r>
        <w:t>101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Proceedings by way of infringement notice</w:t>
      </w:r>
      <w:r>
        <w:tab/>
      </w:r>
      <w:r>
        <w:fldChar w:fldCharType="begin"/>
      </w:r>
      <w:r>
        <w:instrText xml:space="preserve"> PAGEREF _Toc155177731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Onus on owner to identify person in charge of vessel</w:t>
      </w:r>
      <w:r>
        <w:tab/>
      </w:r>
      <w:r>
        <w:fldChar w:fldCharType="begin"/>
      </w:r>
      <w:r>
        <w:instrText xml:space="preserve"> PAGEREF _Toc155177732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Production of proof of identity by authorised person</w:t>
      </w:r>
      <w:r>
        <w:tab/>
      </w:r>
      <w:r>
        <w:fldChar w:fldCharType="begin"/>
      </w:r>
      <w:r>
        <w:instrText xml:space="preserve"> PAGEREF _Toc155177733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X — Repeal and transitional</w:t>
      </w:r>
    </w:p>
    <w:p>
      <w:pPr>
        <w:pStyle w:val="TOC8"/>
        <w:rPr>
          <w:rFonts w:asciiTheme="minorHAnsi" w:eastAsiaTheme="minorEastAsia" w:hAnsiTheme="minorHAnsi" w:cstheme="minorBidi"/>
          <w:szCs w:val="22"/>
        </w:rPr>
      </w:pPr>
      <w:r>
        <w:t>135</w:t>
      </w:r>
      <w:r>
        <w:rPr>
          <w:snapToGrid w:val="0"/>
        </w:rPr>
        <w:t>.</w:t>
      </w:r>
      <w:r>
        <w:rPr>
          <w:snapToGrid w:val="0"/>
        </w:rPr>
        <w:tab/>
        <w:t>Repeals</w:t>
      </w:r>
      <w:r>
        <w:tab/>
      </w:r>
      <w:r>
        <w:fldChar w:fldCharType="begin"/>
      </w:r>
      <w:r>
        <w:instrText xml:space="preserve"> PAGEREF _Toc155177735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Container Convention</w:t>
      </w:r>
    </w:p>
    <w:p>
      <w:pPr>
        <w:pStyle w:val="TOC2"/>
        <w:tabs>
          <w:tab w:val="right" w:leader="dot" w:pos="7077"/>
        </w:tabs>
        <w:rPr>
          <w:rFonts w:asciiTheme="minorHAnsi" w:eastAsiaTheme="minorEastAsia" w:hAnsiTheme="minorHAnsi" w:cstheme="minorBidi"/>
          <w:b w:val="0"/>
          <w:sz w:val="22"/>
          <w:szCs w:val="22"/>
        </w:rPr>
      </w:pPr>
      <w:r>
        <w:t>Schedule 2 — Limitation Convention</w:t>
      </w:r>
    </w:p>
    <w:p>
      <w:pPr>
        <w:pStyle w:val="TOC2"/>
        <w:tabs>
          <w:tab w:val="right" w:leader="dot" w:pos="7077"/>
        </w:tabs>
        <w:rPr>
          <w:rFonts w:asciiTheme="minorHAnsi" w:eastAsiaTheme="minorEastAsia" w:hAnsiTheme="minorHAnsi" w:cstheme="minorBidi"/>
          <w:b w:val="0"/>
          <w:sz w:val="22"/>
          <w:szCs w:val="22"/>
        </w:rPr>
      </w:pPr>
      <w:r>
        <w:t>Schedule 3 — Prevention of Collisions Convention</w:t>
      </w:r>
    </w:p>
    <w:p>
      <w:pPr>
        <w:pStyle w:val="TOC2"/>
        <w:tabs>
          <w:tab w:val="right" w:leader="dot" w:pos="7077"/>
        </w:tabs>
        <w:rPr>
          <w:rFonts w:asciiTheme="minorHAnsi" w:eastAsiaTheme="minorEastAsia" w:hAnsiTheme="minorHAnsi" w:cstheme="minorBidi"/>
          <w:b w:val="0"/>
          <w:sz w:val="22"/>
          <w:szCs w:val="22"/>
        </w:rPr>
      </w:pPr>
      <w:r>
        <w:t>Schedule 4 — Safety Convention</w:t>
      </w:r>
    </w:p>
    <w:p>
      <w:pPr>
        <w:pStyle w:val="TOC2"/>
        <w:tabs>
          <w:tab w:val="right" w:leader="dot" w:pos="7077"/>
        </w:tabs>
        <w:rPr>
          <w:rFonts w:asciiTheme="minorHAnsi" w:eastAsiaTheme="minorEastAsia" w:hAnsiTheme="minorHAnsi" w:cstheme="minorBidi"/>
          <w:b w:val="0"/>
          <w:sz w:val="22"/>
          <w:szCs w:val="22"/>
        </w:rPr>
      </w:pPr>
      <w:r>
        <w:t>Schedule 5 — 1978 Protocol relating to Safety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_Toc155177742 \h </w:instrText>
      </w:r>
      <w:r>
        <w:fldChar w:fldCharType="separate"/>
      </w:r>
      <w:r>
        <w:t>220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_Toc155177743 \h </w:instrText>
      </w:r>
      <w:r>
        <w:fldChar w:fldCharType="separate"/>
      </w:r>
      <w:r>
        <w:t>222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_Toc155177744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3" w:name="_Toc155177563"/>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756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rPr>
        <w:t>.</w:t>
      </w:r>
    </w:p>
    <w:p>
      <w:pPr>
        <w:pStyle w:val="Heading5"/>
        <w:rPr>
          <w:snapToGrid w:val="0"/>
        </w:rPr>
      </w:pPr>
      <w:bookmarkStart w:id="5" w:name="_Toc15517756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p>
    <w:p>
      <w:pPr>
        <w:pStyle w:val="Heading5"/>
        <w:rPr>
          <w:snapToGrid w:val="0"/>
        </w:rPr>
      </w:pPr>
      <w:bookmarkStart w:id="6" w:name="_Toc15517756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1</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lastRenderedPageBreak/>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lastRenderedPageBreak/>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 xml:space="preserve">but does not include pontoons or floating jetties used only for the purposes of walkways or storage and similar platforms </w:t>
      </w:r>
      <w:r>
        <w:lastRenderedPageBreak/>
        <w:t>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lastRenderedPageBreak/>
        <w:tab/>
        <w:t>[Section 3 amended: No. 35 of 1990 s. 4 and 21; No. 47 of 1993 s. 33(1); No. 57 of 1997 s. 130(1); No. 7 of 2004 s. 70; No. 55 of 2004 s. 1309.]</w:t>
      </w:r>
    </w:p>
    <w:p>
      <w:pPr>
        <w:pStyle w:val="Heading5"/>
        <w:rPr>
          <w:snapToGrid w:val="0"/>
        </w:rPr>
      </w:pPr>
      <w:bookmarkStart w:id="7" w:name="_Toc155177567"/>
      <w:r>
        <w:rPr>
          <w:rStyle w:val="CharSectno"/>
        </w:rPr>
        <w:t>4</w:t>
      </w:r>
      <w:r>
        <w:rPr>
          <w:snapToGrid w:val="0"/>
        </w:rPr>
        <w:t>.</w:t>
      </w:r>
      <w:r>
        <w:rPr>
          <w:snapToGrid w:val="0"/>
        </w:rPr>
        <w:tab/>
        <w:t>Act not to apply to naval ships etc.</w:t>
      </w:r>
      <w:bookmarkEnd w:id="7"/>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8" w:name="_Toc155177568"/>
      <w:r>
        <w:rPr>
          <w:rStyle w:val="CharSectno"/>
        </w:rPr>
        <w:t>5</w:t>
      </w:r>
      <w:r>
        <w:rPr>
          <w:snapToGrid w:val="0"/>
        </w:rPr>
        <w:t>.</w:t>
      </w:r>
      <w:r>
        <w:rPr>
          <w:snapToGrid w:val="0"/>
        </w:rPr>
        <w:tab/>
        <w:t>Application to Crown</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155177569"/>
      <w:r>
        <w:rPr>
          <w:rStyle w:val="CharSectno"/>
        </w:rPr>
        <w:t>6</w:t>
      </w:r>
      <w:r>
        <w:rPr>
          <w:snapToGrid w:val="0"/>
        </w:rPr>
        <w:t>.</w:t>
      </w:r>
      <w:r>
        <w:rPr>
          <w:snapToGrid w:val="0"/>
        </w:rPr>
        <w:tab/>
        <w:t>Application to intra</w:t>
      </w:r>
      <w:r>
        <w:rPr>
          <w:snapToGrid w:val="0"/>
        </w:rPr>
        <w:noBreakHyphen/>
        <w:t>state voyages etc.</w:t>
      </w:r>
      <w:bookmarkEnd w:id="9"/>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lastRenderedPageBreak/>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lastRenderedPageBreak/>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10" w:name="_Toc155177570"/>
      <w:r>
        <w:rPr>
          <w:rStyle w:val="CharPartNo"/>
        </w:rPr>
        <w:lastRenderedPageBreak/>
        <w:t>Part II</w:t>
      </w:r>
      <w:r>
        <w:t> — </w:t>
      </w:r>
      <w:r>
        <w:rPr>
          <w:rStyle w:val="CharPartText"/>
        </w:rPr>
        <w:t>Survey, manning and operation of commercial vessels</w:t>
      </w:r>
      <w:bookmarkEnd w:id="10"/>
    </w:p>
    <w:p>
      <w:pPr>
        <w:pStyle w:val="Heading3"/>
      </w:pPr>
      <w:bookmarkStart w:id="11" w:name="_Toc155177571"/>
      <w:r>
        <w:rPr>
          <w:rStyle w:val="CharDivNo"/>
        </w:rPr>
        <w:t>Division 1</w:t>
      </w:r>
      <w:r>
        <w:rPr>
          <w:snapToGrid w:val="0"/>
        </w:rPr>
        <w:t> — </w:t>
      </w:r>
      <w:r>
        <w:rPr>
          <w:rStyle w:val="CharDivText"/>
        </w:rPr>
        <w:t>General</w:t>
      </w:r>
      <w:bookmarkEnd w:id="11"/>
    </w:p>
    <w:p>
      <w:pPr>
        <w:pStyle w:val="Heading5"/>
        <w:rPr>
          <w:snapToGrid w:val="0"/>
        </w:rPr>
      </w:pPr>
      <w:bookmarkStart w:id="12" w:name="_Toc155177572"/>
      <w:r>
        <w:rPr>
          <w:rStyle w:val="CharSectno"/>
        </w:rPr>
        <w:t>7</w:t>
      </w:r>
      <w:r>
        <w:rPr>
          <w:snapToGrid w:val="0"/>
        </w:rPr>
        <w:t>.</w:t>
      </w:r>
      <w:r>
        <w:rPr>
          <w:snapToGrid w:val="0"/>
        </w:rPr>
        <w:tab/>
        <w:t>Operational areas and classification of vessels</w:t>
      </w:r>
      <w:bookmarkEnd w:id="12"/>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 No. 35 of 1990 s. 5.]</w:t>
      </w:r>
    </w:p>
    <w:p>
      <w:pPr>
        <w:pStyle w:val="Heading3"/>
      </w:pPr>
      <w:bookmarkStart w:id="13" w:name="_Toc155177573"/>
      <w:r>
        <w:rPr>
          <w:rStyle w:val="CharDivNo"/>
        </w:rPr>
        <w:t>Division 2</w:t>
      </w:r>
      <w:r>
        <w:rPr>
          <w:snapToGrid w:val="0"/>
        </w:rPr>
        <w:t> — </w:t>
      </w:r>
      <w:r>
        <w:rPr>
          <w:rStyle w:val="CharDivText"/>
        </w:rPr>
        <w:t>Examinations and certificates of competency</w:t>
      </w:r>
      <w:bookmarkEnd w:id="13"/>
    </w:p>
    <w:p>
      <w:pPr>
        <w:pStyle w:val="Heading5"/>
        <w:rPr>
          <w:snapToGrid w:val="0"/>
        </w:rPr>
      </w:pPr>
      <w:bookmarkStart w:id="14" w:name="_Toc155177574"/>
      <w:r>
        <w:rPr>
          <w:rStyle w:val="CharSectno"/>
        </w:rPr>
        <w:t>9</w:t>
      </w:r>
      <w:r>
        <w:rPr>
          <w:snapToGrid w:val="0"/>
        </w:rPr>
        <w:t>.</w:t>
      </w:r>
      <w:r>
        <w:rPr>
          <w:snapToGrid w:val="0"/>
        </w:rPr>
        <w:tab/>
        <w:t>Issue of certificates of competency after examinations</w:t>
      </w:r>
      <w:bookmarkEnd w:id="1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No. 35 of 1990 s. 21.]</w:t>
      </w:r>
    </w:p>
    <w:p>
      <w:pPr>
        <w:pStyle w:val="Heading5"/>
        <w:keepNext w:val="0"/>
        <w:keepLines w:val="0"/>
        <w:rPr>
          <w:snapToGrid w:val="0"/>
        </w:rPr>
      </w:pPr>
      <w:bookmarkStart w:id="15" w:name="_Toc155177575"/>
      <w:r>
        <w:rPr>
          <w:rStyle w:val="CharSectno"/>
        </w:rPr>
        <w:t>10</w:t>
      </w:r>
      <w:r>
        <w:rPr>
          <w:snapToGrid w:val="0"/>
        </w:rPr>
        <w:t>.</w:t>
      </w:r>
      <w:r>
        <w:rPr>
          <w:snapToGrid w:val="0"/>
        </w:rPr>
        <w:tab/>
        <w:t>Regulations in respect of examinations and certificates of competency</w:t>
      </w:r>
      <w:bookmarkEnd w:id="1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lastRenderedPageBreak/>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lastRenderedPageBreak/>
        <w:tab/>
        <w:t>[Section 10 amended: No. 55 of 2004 s. 1310.]</w:t>
      </w:r>
    </w:p>
    <w:p>
      <w:pPr>
        <w:pStyle w:val="Heading5"/>
        <w:rPr>
          <w:snapToGrid w:val="0"/>
        </w:rPr>
      </w:pPr>
      <w:bookmarkStart w:id="16" w:name="_Toc155177576"/>
      <w:r>
        <w:rPr>
          <w:rStyle w:val="CharSectno"/>
        </w:rPr>
        <w:t>11</w:t>
      </w:r>
      <w:r>
        <w:rPr>
          <w:snapToGrid w:val="0"/>
        </w:rPr>
        <w:t>.</w:t>
      </w:r>
      <w:r>
        <w:rPr>
          <w:snapToGrid w:val="0"/>
        </w:rPr>
        <w:tab/>
        <w:t>Constituting the SAT</w:t>
      </w:r>
      <w:bookmarkEnd w:id="1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No. 55 of 2004 s. 1311.]</w:t>
      </w:r>
    </w:p>
    <w:p>
      <w:pPr>
        <w:pStyle w:val="Heading3"/>
      </w:pPr>
      <w:bookmarkStart w:id="17" w:name="_Toc155177577"/>
      <w:r>
        <w:rPr>
          <w:rStyle w:val="CharDivNo"/>
        </w:rPr>
        <w:t>Division 3</w:t>
      </w:r>
      <w:r>
        <w:rPr>
          <w:snapToGrid w:val="0"/>
        </w:rPr>
        <w:t> — </w:t>
      </w:r>
      <w:r>
        <w:rPr>
          <w:rStyle w:val="CharDivText"/>
        </w:rPr>
        <w:t>Safety manning</w:t>
      </w:r>
      <w:bookmarkEnd w:id="17"/>
    </w:p>
    <w:p>
      <w:pPr>
        <w:pStyle w:val="Heading5"/>
        <w:rPr>
          <w:snapToGrid w:val="0"/>
        </w:rPr>
      </w:pPr>
      <w:bookmarkStart w:id="18" w:name="_Toc155177578"/>
      <w:r>
        <w:rPr>
          <w:rStyle w:val="CharSectno"/>
        </w:rPr>
        <w:t>12</w:t>
      </w:r>
      <w:r>
        <w:rPr>
          <w:snapToGrid w:val="0"/>
        </w:rPr>
        <w:t>.</w:t>
      </w:r>
      <w:r>
        <w:rPr>
          <w:snapToGrid w:val="0"/>
        </w:rPr>
        <w:tab/>
        <w:t>Regulations in respect of safety manning</w:t>
      </w:r>
      <w:bookmarkEnd w:id="18"/>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lastRenderedPageBreak/>
        <w:tab/>
        <w:t>(c)</w:t>
      </w:r>
      <w:r>
        <w:rPr>
          <w:snapToGrid w:val="0"/>
        </w:rPr>
        <w:tab/>
        <w:t>providing for exemptions and temporary dispensations from safety manning requirements under this Division.</w:t>
      </w:r>
    </w:p>
    <w:p>
      <w:pPr>
        <w:pStyle w:val="Heading5"/>
        <w:rPr>
          <w:snapToGrid w:val="0"/>
        </w:rPr>
      </w:pPr>
      <w:bookmarkStart w:id="19" w:name="_Toc155177579"/>
      <w:r>
        <w:rPr>
          <w:rStyle w:val="CharSectno"/>
        </w:rPr>
        <w:t>13</w:t>
      </w:r>
      <w:r>
        <w:rPr>
          <w:snapToGrid w:val="0"/>
        </w:rPr>
        <w:t>.</w:t>
      </w:r>
      <w:r>
        <w:rPr>
          <w:snapToGrid w:val="0"/>
        </w:rPr>
        <w:tab/>
        <w:t>Penalty for acting when uncertificated or employing uncertificated person</w:t>
      </w:r>
      <w:bookmarkEnd w:id="1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 xml:space="preserve">he is the holder of any unexpired certificate of competency or of service granted to him by an authority recognized under regulations made under this Act of a </w:t>
      </w:r>
      <w:r>
        <w:rPr>
          <w:snapToGrid w:val="0"/>
        </w:rPr>
        <w:lastRenderedPageBreak/>
        <w:t>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0" w:name="_Toc155177580"/>
      <w:r>
        <w:rPr>
          <w:rStyle w:val="CharSectno"/>
        </w:rPr>
        <w:t>14</w:t>
      </w:r>
      <w:r>
        <w:rPr>
          <w:snapToGrid w:val="0"/>
        </w:rPr>
        <w:t>.</w:t>
      </w:r>
      <w:r>
        <w:rPr>
          <w:snapToGrid w:val="0"/>
        </w:rPr>
        <w:tab/>
        <w:t>Penalty for beginning a voyage under</w:t>
      </w:r>
      <w:r>
        <w:rPr>
          <w:snapToGrid w:val="0"/>
        </w:rPr>
        <w:noBreakHyphen/>
        <w:t>manned</w:t>
      </w:r>
      <w:bookmarkEnd w:id="20"/>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1" w:name="_Toc155177581"/>
      <w:r>
        <w:rPr>
          <w:rStyle w:val="CharSectno"/>
        </w:rPr>
        <w:t>15</w:t>
      </w:r>
      <w:r>
        <w:rPr>
          <w:snapToGrid w:val="0"/>
        </w:rPr>
        <w:t>.</w:t>
      </w:r>
      <w:r>
        <w:rPr>
          <w:snapToGrid w:val="0"/>
        </w:rPr>
        <w:tab/>
        <w:t>Manning Committee</w:t>
      </w:r>
      <w:bookmarkEnd w:id="21"/>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 and</w:t>
      </w:r>
    </w:p>
    <w:p>
      <w:pPr>
        <w:pStyle w:val="Indenta"/>
        <w:rPr>
          <w:snapToGrid w:val="0"/>
        </w:rPr>
      </w:pPr>
      <w:r>
        <w:rPr>
          <w:snapToGrid w:val="0"/>
        </w:rPr>
        <w:tab/>
        <w:t>(e)</w:t>
      </w:r>
      <w:r>
        <w:rPr>
          <w:snapToGrid w:val="0"/>
        </w:rPr>
        <w:tab/>
        <w:t xml:space="preserve">a representative of the Australian Institute of Marine and Power Engineers, selected by the Minister from a panel </w:t>
      </w:r>
      <w:r>
        <w:rPr>
          <w:snapToGrid w:val="0"/>
        </w:rPr>
        <w:lastRenderedPageBreak/>
        <w:t>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 xml:space="preserve">The Manager, Survey Division, of the Department may from time to time nominate in writing an officer of the Department who is a certificated marine engineer class I, or equivalent, to be his deputy and to act as a member in his place if he is unable to </w:t>
      </w:r>
      <w:r>
        <w:rPr>
          <w:snapToGrid w:val="0"/>
        </w:rPr>
        <w:lastRenderedPageBreak/>
        <w:t>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No. 47 of 1993 s. 33(2); No. 32 of 1994 s. 19.]</w:t>
      </w:r>
    </w:p>
    <w:p>
      <w:pPr>
        <w:pStyle w:val="Heading5"/>
        <w:rPr>
          <w:snapToGrid w:val="0"/>
        </w:rPr>
      </w:pPr>
      <w:bookmarkStart w:id="22" w:name="_Toc155177582"/>
      <w:r>
        <w:rPr>
          <w:rStyle w:val="CharSectno"/>
        </w:rPr>
        <w:t>16</w:t>
      </w:r>
      <w:r>
        <w:rPr>
          <w:snapToGrid w:val="0"/>
        </w:rPr>
        <w:t>.</w:t>
      </w:r>
      <w:r>
        <w:rPr>
          <w:snapToGrid w:val="0"/>
        </w:rPr>
        <w:tab/>
        <w:t>Nomination of members by owner or agent</w:t>
      </w:r>
      <w:bookmarkEnd w:id="22"/>
    </w:p>
    <w:p>
      <w:pPr>
        <w:pStyle w:val="Subsection"/>
        <w:rPr>
          <w:snapToGrid w:val="0"/>
        </w:rPr>
      </w:pPr>
      <w:r>
        <w:rPr>
          <w:snapToGrid w:val="0"/>
        </w:rPr>
        <w:tab/>
        <w:t>(1)</w:t>
      </w:r>
      <w:r>
        <w:rPr>
          <w:snapToGrid w:val="0"/>
        </w:rPr>
        <w:tab/>
        <w:t xml:space="preserve">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w:t>
      </w:r>
      <w:r>
        <w:rPr>
          <w:snapToGrid w:val="0"/>
        </w:rPr>
        <w:lastRenderedPageBreak/>
        <w:t>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No. 47 of 1993 s. 33(2).]</w:t>
      </w:r>
    </w:p>
    <w:p>
      <w:pPr>
        <w:pStyle w:val="Heading5"/>
        <w:rPr>
          <w:snapToGrid w:val="0"/>
        </w:rPr>
      </w:pPr>
      <w:bookmarkStart w:id="23" w:name="_Toc155177583"/>
      <w:r>
        <w:rPr>
          <w:rStyle w:val="CharSectno"/>
        </w:rPr>
        <w:t>17</w:t>
      </w:r>
      <w:r>
        <w:rPr>
          <w:snapToGrid w:val="0"/>
        </w:rPr>
        <w:t>.</w:t>
      </w:r>
      <w:r>
        <w:rPr>
          <w:snapToGrid w:val="0"/>
        </w:rPr>
        <w:tab/>
        <w:t>Decisions of Manning Committee</w:t>
      </w:r>
      <w:bookmarkEnd w:id="23"/>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 xml:space="preserve">A decision, act or proceeding of the Manning Committee shall not be invalid by reason only of a vacancy in its membership </w:t>
      </w:r>
      <w:r>
        <w:rPr>
          <w:snapToGrid w:val="0"/>
        </w:rPr>
        <w:lastRenderedPageBreak/>
        <w:t>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4" w:name="_Toc155177584"/>
      <w:r>
        <w:rPr>
          <w:rStyle w:val="CharSectno"/>
        </w:rPr>
        <w:t>18</w:t>
      </w:r>
      <w:r>
        <w:rPr>
          <w:snapToGrid w:val="0"/>
        </w:rPr>
        <w:t>.</w:t>
      </w:r>
      <w:r>
        <w:rPr>
          <w:snapToGrid w:val="0"/>
        </w:rPr>
        <w:tab/>
        <w:t>Representatives’ voting powers</w:t>
      </w:r>
      <w:bookmarkEnd w:id="2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5" w:name="_Toc155177585"/>
      <w:r>
        <w:rPr>
          <w:rStyle w:val="CharSectno"/>
        </w:rPr>
        <w:t>19</w:t>
      </w:r>
      <w:r>
        <w:rPr>
          <w:snapToGrid w:val="0"/>
        </w:rPr>
        <w:t>.</w:t>
      </w:r>
      <w:r>
        <w:rPr>
          <w:snapToGrid w:val="0"/>
        </w:rPr>
        <w:tab/>
        <w:t>Minister may vary determination</w:t>
      </w:r>
      <w:bookmarkEnd w:id="2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lastRenderedPageBreak/>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6" w:name="_Toc155177586"/>
      <w:r>
        <w:rPr>
          <w:rStyle w:val="CharSectno"/>
        </w:rPr>
        <w:t>20</w:t>
      </w:r>
      <w:r>
        <w:rPr>
          <w:snapToGrid w:val="0"/>
        </w:rPr>
        <w:t>.</w:t>
      </w:r>
      <w:r>
        <w:rPr>
          <w:snapToGrid w:val="0"/>
        </w:rPr>
        <w:tab/>
        <w:t>Manning Committee may obtain information</w:t>
      </w:r>
      <w:bookmarkEnd w:id="26"/>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lastRenderedPageBreak/>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7" w:name="_Toc155177587"/>
      <w:r>
        <w:rPr>
          <w:rStyle w:val="CharDivNo"/>
        </w:rPr>
        <w:t>Division 4</w:t>
      </w:r>
      <w:r>
        <w:rPr>
          <w:snapToGrid w:val="0"/>
        </w:rPr>
        <w:t> — </w:t>
      </w:r>
      <w:r>
        <w:rPr>
          <w:rStyle w:val="CharDivText"/>
        </w:rPr>
        <w:t>Mercantile marine</w:t>
      </w:r>
      <w:bookmarkEnd w:id="27"/>
    </w:p>
    <w:p>
      <w:pPr>
        <w:pStyle w:val="Heading5"/>
        <w:rPr>
          <w:snapToGrid w:val="0"/>
        </w:rPr>
      </w:pPr>
      <w:bookmarkStart w:id="28" w:name="_Toc155177588"/>
      <w:r>
        <w:rPr>
          <w:rStyle w:val="CharSectno"/>
        </w:rPr>
        <w:t>21</w:t>
      </w:r>
      <w:r>
        <w:rPr>
          <w:snapToGrid w:val="0"/>
        </w:rPr>
        <w:t>.</w:t>
      </w:r>
      <w:r>
        <w:rPr>
          <w:snapToGrid w:val="0"/>
        </w:rPr>
        <w:tab/>
        <w:t>Regulations in respect of mercantile marine matters</w:t>
      </w:r>
      <w:bookmarkEnd w:id="28"/>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lastRenderedPageBreak/>
        <w:tab/>
        <w:t>(f)</w:t>
      </w:r>
      <w:r>
        <w:rPr>
          <w:snapToGrid w:val="0"/>
        </w:rPr>
        <w:tab/>
        <w:t>providing for the practice and procedure of the Disciplinary Appeal Tribunal and for the costs of proceedings before that Tribunal.</w:t>
      </w:r>
    </w:p>
    <w:p>
      <w:pPr>
        <w:pStyle w:val="Heading5"/>
        <w:rPr>
          <w:snapToGrid w:val="0"/>
        </w:rPr>
      </w:pPr>
      <w:bookmarkStart w:id="29" w:name="_Toc155177589"/>
      <w:r>
        <w:rPr>
          <w:rStyle w:val="CharSectno"/>
        </w:rPr>
        <w:t>22</w:t>
      </w:r>
      <w:r>
        <w:rPr>
          <w:snapToGrid w:val="0"/>
        </w:rPr>
        <w:t>.</w:t>
      </w:r>
      <w:r>
        <w:rPr>
          <w:snapToGrid w:val="0"/>
        </w:rPr>
        <w:tab/>
        <w:t>Disciplinary Appeal Tribunal</w:t>
      </w:r>
      <w:bookmarkEnd w:id="29"/>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No. 35 of 1990 s. 21.]</w:t>
      </w:r>
    </w:p>
    <w:p>
      <w:pPr>
        <w:pStyle w:val="Heading3"/>
      </w:pPr>
      <w:bookmarkStart w:id="30" w:name="_Toc155177590"/>
      <w:r>
        <w:rPr>
          <w:rStyle w:val="CharDivNo"/>
        </w:rPr>
        <w:t>Division 5</w:t>
      </w:r>
      <w:r>
        <w:rPr>
          <w:snapToGrid w:val="0"/>
        </w:rPr>
        <w:t> — </w:t>
      </w:r>
      <w:r>
        <w:rPr>
          <w:rStyle w:val="CharDivText"/>
        </w:rPr>
        <w:t>Surveys and certificates of survey</w:t>
      </w:r>
      <w:bookmarkEnd w:id="30"/>
    </w:p>
    <w:p>
      <w:pPr>
        <w:pStyle w:val="Heading5"/>
        <w:rPr>
          <w:snapToGrid w:val="0"/>
        </w:rPr>
      </w:pPr>
      <w:bookmarkStart w:id="31" w:name="_Toc155177591"/>
      <w:r>
        <w:rPr>
          <w:rStyle w:val="CharSectno"/>
        </w:rPr>
        <w:t>23</w:t>
      </w:r>
      <w:r>
        <w:rPr>
          <w:snapToGrid w:val="0"/>
        </w:rPr>
        <w:t>.</w:t>
      </w:r>
      <w:r>
        <w:rPr>
          <w:snapToGrid w:val="0"/>
        </w:rPr>
        <w:tab/>
        <w:t>Application of this Division</w:t>
      </w:r>
      <w:bookmarkEnd w:id="31"/>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2" w:name="_Toc155177592"/>
      <w:r>
        <w:rPr>
          <w:rStyle w:val="CharSectno"/>
        </w:rPr>
        <w:lastRenderedPageBreak/>
        <w:t>24</w:t>
      </w:r>
      <w:r>
        <w:rPr>
          <w:snapToGrid w:val="0"/>
        </w:rPr>
        <w:t>.</w:t>
      </w:r>
      <w:r>
        <w:rPr>
          <w:snapToGrid w:val="0"/>
        </w:rPr>
        <w:tab/>
        <w:t>Power to appoint survey authorities</w:t>
      </w:r>
      <w:bookmarkEnd w:id="32"/>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3" w:name="_Toc155177593"/>
      <w:r>
        <w:rPr>
          <w:rStyle w:val="CharSectno"/>
        </w:rPr>
        <w:t>25</w:t>
      </w:r>
      <w:r>
        <w:rPr>
          <w:snapToGrid w:val="0"/>
        </w:rPr>
        <w:t>.</w:t>
      </w:r>
      <w:r>
        <w:rPr>
          <w:snapToGrid w:val="0"/>
        </w:rPr>
        <w:tab/>
        <w:t>Regulations in respect of surveys and certificates of survey</w:t>
      </w:r>
      <w:bookmarkEnd w:id="33"/>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4" w:name="_Toc155177594"/>
      <w:r>
        <w:rPr>
          <w:rStyle w:val="CharSectno"/>
        </w:rPr>
        <w:t>26</w:t>
      </w:r>
      <w:r>
        <w:rPr>
          <w:snapToGrid w:val="0"/>
        </w:rPr>
        <w:t>.</w:t>
      </w:r>
      <w:r>
        <w:rPr>
          <w:snapToGrid w:val="0"/>
        </w:rPr>
        <w:tab/>
        <w:t>Offence for ship to ply without certificate of survey</w:t>
      </w:r>
      <w:bookmarkEnd w:id="34"/>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lastRenderedPageBreak/>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 No. 35 of 1990 s. 21; No. 57 of 1997 s. 130(2).]</w:t>
      </w:r>
    </w:p>
    <w:p>
      <w:pPr>
        <w:pStyle w:val="Heading5"/>
        <w:rPr>
          <w:snapToGrid w:val="0"/>
        </w:rPr>
      </w:pPr>
      <w:bookmarkStart w:id="35" w:name="_Toc155177595"/>
      <w:r>
        <w:rPr>
          <w:rStyle w:val="CharSectno"/>
        </w:rPr>
        <w:t>27</w:t>
      </w:r>
      <w:r>
        <w:rPr>
          <w:snapToGrid w:val="0"/>
        </w:rPr>
        <w:t>.</w:t>
      </w:r>
      <w:r>
        <w:rPr>
          <w:snapToGrid w:val="0"/>
        </w:rPr>
        <w:tab/>
        <w:t>Penalty for failure to exhibit certificate in ship</w:t>
      </w:r>
      <w:bookmarkEnd w:id="35"/>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6" w:name="_Toc155177596"/>
      <w:r>
        <w:rPr>
          <w:rStyle w:val="CharSectno"/>
        </w:rPr>
        <w:t>28</w:t>
      </w:r>
      <w:r>
        <w:rPr>
          <w:snapToGrid w:val="0"/>
        </w:rPr>
        <w:t>.</w:t>
      </w:r>
      <w:r>
        <w:rPr>
          <w:snapToGrid w:val="0"/>
        </w:rPr>
        <w:tab/>
        <w:t>Overloading</w:t>
      </w:r>
      <w:bookmarkEnd w:id="36"/>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lastRenderedPageBreak/>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No. 57 of 1997 s. 130(3).]</w:t>
      </w:r>
    </w:p>
    <w:p>
      <w:pPr>
        <w:pStyle w:val="Heading3"/>
      </w:pPr>
      <w:bookmarkStart w:id="37" w:name="_Toc155177597"/>
      <w:r>
        <w:rPr>
          <w:rStyle w:val="CharDivNo"/>
        </w:rPr>
        <w:t>Division 6</w:t>
      </w:r>
      <w:r>
        <w:rPr>
          <w:snapToGrid w:val="0"/>
        </w:rPr>
        <w:t> — </w:t>
      </w:r>
      <w:r>
        <w:rPr>
          <w:rStyle w:val="CharDivText"/>
        </w:rPr>
        <w:t>Construction</w:t>
      </w:r>
      <w:bookmarkEnd w:id="37"/>
    </w:p>
    <w:p>
      <w:pPr>
        <w:pStyle w:val="Heading5"/>
        <w:rPr>
          <w:snapToGrid w:val="0"/>
        </w:rPr>
      </w:pPr>
      <w:bookmarkStart w:id="38" w:name="_Toc155177598"/>
      <w:r>
        <w:rPr>
          <w:rStyle w:val="CharSectno"/>
        </w:rPr>
        <w:t>29</w:t>
      </w:r>
      <w:r>
        <w:rPr>
          <w:snapToGrid w:val="0"/>
        </w:rPr>
        <w:t>.</w:t>
      </w:r>
      <w:r>
        <w:rPr>
          <w:snapToGrid w:val="0"/>
        </w:rPr>
        <w:tab/>
        <w:t>Regulations in respect of the construction of vessels</w:t>
      </w:r>
      <w:bookmarkEnd w:id="3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 xml:space="preserve">prescribing construction requirements with respect to vessels constructed or partially constructed of </w:t>
      </w:r>
      <w:r>
        <w:rPr>
          <w:snapToGrid w:val="0"/>
        </w:rPr>
        <w:lastRenderedPageBreak/>
        <w:t>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No. 35 of 1990 s. 21.]</w:t>
      </w:r>
    </w:p>
    <w:p>
      <w:pPr>
        <w:pStyle w:val="Heading3"/>
      </w:pPr>
      <w:bookmarkStart w:id="39" w:name="_Toc155177599"/>
      <w:r>
        <w:rPr>
          <w:rStyle w:val="CharDivNo"/>
        </w:rPr>
        <w:t>Division 7</w:t>
      </w:r>
      <w:r>
        <w:rPr>
          <w:snapToGrid w:val="0"/>
        </w:rPr>
        <w:t> — </w:t>
      </w:r>
      <w:r>
        <w:rPr>
          <w:rStyle w:val="CharDivText"/>
        </w:rPr>
        <w:t>Crew accommodation</w:t>
      </w:r>
      <w:bookmarkEnd w:id="39"/>
    </w:p>
    <w:p>
      <w:pPr>
        <w:pStyle w:val="Heading5"/>
        <w:rPr>
          <w:snapToGrid w:val="0"/>
        </w:rPr>
      </w:pPr>
      <w:bookmarkStart w:id="40" w:name="_Toc155177600"/>
      <w:r>
        <w:rPr>
          <w:rStyle w:val="CharSectno"/>
        </w:rPr>
        <w:t>30</w:t>
      </w:r>
      <w:r>
        <w:rPr>
          <w:snapToGrid w:val="0"/>
        </w:rPr>
        <w:t>.</w:t>
      </w:r>
      <w:r>
        <w:rPr>
          <w:snapToGrid w:val="0"/>
        </w:rPr>
        <w:tab/>
        <w:t>Regulations in respect of crew accommodation in vessels</w:t>
      </w:r>
      <w:bookmarkEnd w:id="40"/>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41" w:name="_Toc155177601"/>
      <w:r>
        <w:rPr>
          <w:rStyle w:val="CharDivNo"/>
        </w:rPr>
        <w:lastRenderedPageBreak/>
        <w:t>Division 8</w:t>
      </w:r>
      <w:r>
        <w:rPr>
          <w:snapToGrid w:val="0"/>
        </w:rPr>
        <w:t> — </w:t>
      </w:r>
      <w:r>
        <w:rPr>
          <w:rStyle w:val="CharDivText"/>
        </w:rPr>
        <w:t>Load lines</w:t>
      </w:r>
      <w:bookmarkEnd w:id="41"/>
    </w:p>
    <w:p>
      <w:pPr>
        <w:pStyle w:val="Heading5"/>
        <w:rPr>
          <w:snapToGrid w:val="0"/>
        </w:rPr>
      </w:pPr>
      <w:bookmarkStart w:id="42" w:name="_Toc155177602"/>
      <w:r>
        <w:rPr>
          <w:rStyle w:val="CharSectno"/>
        </w:rPr>
        <w:t>31</w:t>
      </w:r>
      <w:r>
        <w:rPr>
          <w:snapToGrid w:val="0"/>
        </w:rPr>
        <w:t>.</w:t>
      </w:r>
      <w:r>
        <w:rPr>
          <w:snapToGrid w:val="0"/>
        </w:rPr>
        <w:tab/>
        <w:t>Power to appoint authorities to assign freeboards etc.</w:t>
      </w:r>
      <w:bookmarkEnd w:id="42"/>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3" w:name="_Toc155177603"/>
      <w:r>
        <w:rPr>
          <w:rStyle w:val="CharSectno"/>
        </w:rPr>
        <w:t>32</w:t>
      </w:r>
      <w:r>
        <w:rPr>
          <w:snapToGrid w:val="0"/>
        </w:rPr>
        <w:t>.</w:t>
      </w:r>
      <w:r>
        <w:rPr>
          <w:snapToGrid w:val="0"/>
        </w:rPr>
        <w:tab/>
        <w:t>Regulations in respect of freeboards, load lines etc.</w:t>
      </w:r>
      <w:bookmarkEnd w:id="43"/>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lastRenderedPageBreak/>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4" w:name="_Toc155177604"/>
      <w:r>
        <w:rPr>
          <w:rStyle w:val="CharSectno"/>
        </w:rPr>
        <w:t>33</w:t>
      </w:r>
      <w:r>
        <w:rPr>
          <w:snapToGrid w:val="0"/>
        </w:rPr>
        <w:t>.</w:t>
      </w:r>
      <w:r>
        <w:rPr>
          <w:snapToGrid w:val="0"/>
        </w:rPr>
        <w:tab/>
        <w:t>Penalty for not keeping vessel marked</w:t>
      </w:r>
      <w:bookmarkEnd w:id="4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5" w:name="_Toc155177605"/>
      <w:r>
        <w:rPr>
          <w:rStyle w:val="CharSectno"/>
        </w:rPr>
        <w:t>34</w:t>
      </w:r>
      <w:r>
        <w:rPr>
          <w:snapToGrid w:val="0"/>
        </w:rPr>
        <w:t>.</w:t>
      </w:r>
      <w:r>
        <w:rPr>
          <w:snapToGrid w:val="0"/>
        </w:rPr>
        <w:tab/>
        <w:t>Penalty for removal or alteration of load lines</w:t>
      </w:r>
      <w:bookmarkEnd w:id="45"/>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6" w:name="_Toc155177606"/>
      <w:r>
        <w:rPr>
          <w:rStyle w:val="CharSectno"/>
        </w:rPr>
        <w:t>35</w:t>
      </w:r>
      <w:r>
        <w:rPr>
          <w:snapToGrid w:val="0"/>
        </w:rPr>
        <w:t>.</w:t>
      </w:r>
      <w:r>
        <w:rPr>
          <w:snapToGrid w:val="0"/>
        </w:rPr>
        <w:tab/>
        <w:t>Penalty for taking uncertified vessel to sea</w:t>
      </w:r>
      <w:bookmarkEnd w:id="46"/>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7" w:name="_Toc155177607"/>
      <w:r>
        <w:rPr>
          <w:rStyle w:val="CharSectno"/>
        </w:rPr>
        <w:t>36</w:t>
      </w:r>
      <w:r>
        <w:rPr>
          <w:snapToGrid w:val="0"/>
        </w:rPr>
        <w:t>.</w:t>
      </w:r>
      <w:r>
        <w:rPr>
          <w:snapToGrid w:val="0"/>
        </w:rPr>
        <w:tab/>
        <w:t>Penalty for overloading</w:t>
      </w:r>
      <w:bookmarkEnd w:id="47"/>
    </w:p>
    <w:p>
      <w:pPr>
        <w:pStyle w:val="Subsection"/>
        <w:rPr>
          <w:snapToGrid w:val="0"/>
        </w:rPr>
      </w:pPr>
      <w:r>
        <w:rPr>
          <w:snapToGrid w:val="0"/>
        </w:rPr>
        <w:tab/>
        <w:t>(1)</w:t>
      </w:r>
      <w:r>
        <w:rPr>
          <w:snapToGrid w:val="0"/>
        </w:rPr>
        <w:tab/>
        <w:t xml:space="preserve">If, except as permitted by or under this Division, a vessel that is overloaded goes to sea from or arrives at any port in the State or is on any voyage to which this Part applies, the master and the </w:t>
      </w:r>
      <w:r>
        <w:rPr>
          <w:snapToGrid w:val="0"/>
        </w:rPr>
        <w:lastRenderedPageBreak/>
        <w:t>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 xml:space="preserve">It is a defence in a prosecution for an offence against subsection (1) for the person charged to prove that the </w:t>
      </w:r>
      <w:r>
        <w:rPr>
          <w:snapToGrid w:val="0"/>
        </w:rPr>
        <w:lastRenderedPageBreak/>
        <w:t>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8" w:name="_Toc155177608"/>
      <w:r>
        <w:rPr>
          <w:rStyle w:val="CharDivNo"/>
        </w:rPr>
        <w:lastRenderedPageBreak/>
        <w:t>Division 9</w:t>
      </w:r>
      <w:r>
        <w:rPr>
          <w:snapToGrid w:val="0"/>
        </w:rPr>
        <w:t> — </w:t>
      </w:r>
      <w:r>
        <w:rPr>
          <w:rStyle w:val="CharDivText"/>
        </w:rPr>
        <w:t>Stability</w:t>
      </w:r>
      <w:bookmarkEnd w:id="48"/>
    </w:p>
    <w:p>
      <w:pPr>
        <w:pStyle w:val="Heading5"/>
        <w:rPr>
          <w:snapToGrid w:val="0"/>
        </w:rPr>
      </w:pPr>
      <w:bookmarkStart w:id="49" w:name="_Toc155177609"/>
      <w:r>
        <w:rPr>
          <w:rStyle w:val="CharSectno"/>
        </w:rPr>
        <w:t>37</w:t>
      </w:r>
      <w:r>
        <w:rPr>
          <w:snapToGrid w:val="0"/>
        </w:rPr>
        <w:t>.</w:t>
      </w:r>
      <w:r>
        <w:rPr>
          <w:snapToGrid w:val="0"/>
        </w:rPr>
        <w:tab/>
        <w:t>Regulations in respect of stability</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50" w:name="_Toc155177610"/>
      <w:r>
        <w:rPr>
          <w:rStyle w:val="CharDivNo"/>
        </w:rPr>
        <w:t>Division 10</w:t>
      </w:r>
      <w:r>
        <w:rPr>
          <w:snapToGrid w:val="0"/>
        </w:rPr>
        <w:t> — </w:t>
      </w:r>
      <w:r>
        <w:rPr>
          <w:rStyle w:val="CharDivText"/>
        </w:rPr>
        <w:t>Engineering</w:t>
      </w:r>
      <w:bookmarkEnd w:id="50"/>
    </w:p>
    <w:p>
      <w:pPr>
        <w:pStyle w:val="Heading5"/>
        <w:rPr>
          <w:snapToGrid w:val="0"/>
        </w:rPr>
      </w:pPr>
      <w:bookmarkStart w:id="51" w:name="_Toc155177611"/>
      <w:r>
        <w:rPr>
          <w:rStyle w:val="CharSectno"/>
        </w:rPr>
        <w:t>38</w:t>
      </w:r>
      <w:r>
        <w:rPr>
          <w:snapToGrid w:val="0"/>
        </w:rPr>
        <w:t>.</w:t>
      </w:r>
      <w:r>
        <w:rPr>
          <w:snapToGrid w:val="0"/>
        </w:rPr>
        <w:tab/>
        <w:t>Regulations in respect of engineering</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2" w:name="_Toc155177612"/>
      <w:r>
        <w:rPr>
          <w:rStyle w:val="CharDivNo"/>
        </w:rPr>
        <w:lastRenderedPageBreak/>
        <w:t>Division 11</w:t>
      </w:r>
      <w:r>
        <w:rPr>
          <w:snapToGrid w:val="0"/>
        </w:rPr>
        <w:t> — </w:t>
      </w:r>
      <w:r>
        <w:rPr>
          <w:rStyle w:val="CharDivText"/>
        </w:rPr>
        <w:t>Life saving appliances</w:t>
      </w:r>
      <w:bookmarkEnd w:id="52"/>
    </w:p>
    <w:p>
      <w:pPr>
        <w:pStyle w:val="Heading5"/>
        <w:rPr>
          <w:snapToGrid w:val="0"/>
        </w:rPr>
      </w:pPr>
      <w:bookmarkStart w:id="53" w:name="_Toc155177613"/>
      <w:r>
        <w:rPr>
          <w:rStyle w:val="CharSectno"/>
        </w:rPr>
        <w:t>39</w:t>
      </w:r>
      <w:r>
        <w:rPr>
          <w:snapToGrid w:val="0"/>
        </w:rPr>
        <w:t>.</w:t>
      </w:r>
      <w:r>
        <w:rPr>
          <w:snapToGrid w:val="0"/>
        </w:rPr>
        <w:tab/>
        <w:t>Regulations in respect of life saving appliances</w:t>
      </w:r>
      <w:bookmarkEnd w:id="5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4" w:name="_Toc155177614"/>
      <w:r>
        <w:rPr>
          <w:rStyle w:val="CharSectno"/>
        </w:rPr>
        <w:t>40</w:t>
      </w:r>
      <w:r>
        <w:rPr>
          <w:snapToGrid w:val="0"/>
        </w:rPr>
        <w:t>.</w:t>
      </w:r>
      <w:r>
        <w:rPr>
          <w:snapToGrid w:val="0"/>
        </w:rPr>
        <w:tab/>
        <w:t>Offences as to life saving appliances</w:t>
      </w:r>
      <w:bookmarkEnd w:id="5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5" w:name="_Toc155177615"/>
      <w:r>
        <w:rPr>
          <w:rStyle w:val="CharDivNo"/>
        </w:rPr>
        <w:lastRenderedPageBreak/>
        <w:t>Division 12</w:t>
      </w:r>
      <w:r>
        <w:rPr>
          <w:snapToGrid w:val="0"/>
        </w:rPr>
        <w:t> — </w:t>
      </w:r>
      <w:r>
        <w:rPr>
          <w:rStyle w:val="CharDivText"/>
        </w:rPr>
        <w:t>Fire appliances</w:t>
      </w:r>
      <w:bookmarkEnd w:id="55"/>
    </w:p>
    <w:p>
      <w:pPr>
        <w:pStyle w:val="Heading5"/>
        <w:rPr>
          <w:snapToGrid w:val="0"/>
        </w:rPr>
      </w:pPr>
      <w:bookmarkStart w:id="56" w:name="_Toc155177616"/>
      <w:r>
        <w:rPr>
          <w:rStyle w:val="CharSectno"/>
        </w:rPr>
        <w:t>41</w:t>
      </w:r>
      <w:r>
        <w:rPr>
          <w:snapToGrid w:val="0"/>
        </w:rPr>
        <w:t>.</w:t>
      </w:r>
      <w:r>
        <w:rPr>
          <w:snapToGrid w:val="0"/>
        </w:rPr>
        <w:tab/>
        <w:t>Regulations in respect of fire appliances</w:t>
      </w:r>
      <w:bookmarkEnd w:id="5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7" w:name="_Toc155177617"/>
      <w:r>
        <w:rPr>
          <w:rStyle w:val="CharSectno"/>
        </w:rPr>
        <w:t>42</w:t>
      </w:r>
      <w:r>
        <w:rPr>
          <w:snapToGrid w:val="0"/>
        </w:rPr>
        <w:t>.</w:t>
      </w:r>
      <w:r>
        <w:rPr>
          <w:snapToGrid w:val="0"/>
        </w:rPr>
        <w:tab/>
        <w:t>Offences as to fire appliances</w:t>
      </w:r>
      <w:bookmarkEnd w:id="5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8" w:name="_Toc155177618"/>
      <w:r>
        <w:rPr>
          <w:rStyle w:val="CharDivNo"/>
        </w:rPr>
        <w:lastRenderedPageBreak/>
        <w:t>Division 13</w:t>
      </w:r>
      <w:r>
        <w:rPr>
          <w:snapToGrid w:val="0"/>
        </w:rPr>
        <w:t> — </w:t>
      </w:r>
      <w:r>
        <w:rPr>
          <w:rStyle w:val="CharDivText"/>
        </w:rPr>
        <w:t>Radio equipment</w:t>
      </w:r>
      <w:bookmarkEnd w:id="58"/>
    </w:p>
    <w:p>
      <w:pPr>
        <w:pStyle w:val="Heading5"/>
        <w:rPr>
          <w:snapToGrid w:val="0"/>
        </w:rPr>
      </w:pPr>
      <w:bookmarkStart w:id="59" w:name="_Toc155177619"/>
      <w:r>
        <w:rPr>
          <w:rStyle w:val="CharSectno"/>
        </w:rPr>
        <w:t>43</w:t>
      </w:r>
      <w:r>
        <w:rPr>
          <w:snapToGrid w:val="0"/>
        </w:rPr>
        <w:t>.</w:t>
      </w:r>
      <w:r>
        <w:rPr>
          <w:snapToGrid w:val="0"/>
        </w:rPr>
        <w:tab/>
        <w:t>Regulations in respect of radio equipment</w:t>
      </w:r>
      <w:bookmarkEnd w:id="5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60" w:name="_Toc155177620"/>
      <w:r>
        <w:rPr>
          <w:rStyle w:val="CharSectno"/>
        </w:rPr>
        <w:t>44</w:t>
      </w:r>
      <w:r>
        <w:rPr>
          <w:snapToGrid w:val="0"/>
        </w:rPr>
        <w:t>.</w:t>
      </w:r>
      <w:r>
        <w:rPr>
          <w:snapToGrid w:val="0"/>
        </w:rPr>
        <w:tab/>
        <w:t>Offences in respect of radio equipment</w:t>
      </w:r>
      <w:bookmarkEnd w:id="60"/>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61" w:name="_Toc155177621"/>
      <w:r>
        <w:rPr>
          <w:rStyle w:val="CharDivNo"/>
        </w:rPr>
        <w:lastRenderedPageBreak/>
        <w:t>Division 14</w:t>
      </w:r>
      <w:r>
        <w:rPr>
          <w:snapToGrid w:val="0"/>
        </w:rPr>
        <w:t> — </w:t>
      </w:r>
      <w:r>
        <w:rPr>
          <w:rStyle w:val="CharDivText"/>
        </w:rPr>
        <w:t>Miscellaneous equipment</w:t>
      </w:r>
      <w:bookmarkEnd w:id="61"/>
    </w:p>
    <w:p>
      <w:pPr>
        <w:pStyle w:val="Heading5"/>
        <w:rPr>
          <w:snapToGrid w:val="0"/>
        </w:rPr>
      </w:pPr>
      <w:bookmarkStart w:id="62" w:name="_Toc155177622"/>
      <w:r>
        <w:rPr>
          <w:rStyle w:val="CharSectno"/>
        </w:rPr>
        <w:t>45</w:t>
      </w:r>
      <w:r>
        <w:rPr>
          <w:snapToGrid w:val="0"/>
        </w:rPr>
        <w:t>.</w:t>
      </w:r>
      <w:r>
        <w:rPr>
          <w:snapToGrid w:val="0"/>
        </w:rPr>
        <w:tab/>
        <w:t>Term used: miscellaneous equipment</w:t>
      </w:r>
      <w:bookmarkEnd w:id="6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3" w:name="_Toc155177623"/>
      <w:r>
        <w:rPr>
          <w:rStyle w:val="CharSectno"/>
        </w:rPr>
        <w:t>46</w:t>
      </w:r>
      <w:r>
        <w:rPr>
          <w:snapToGrid w:val="0"/>
        </w:rPr>
        <w:t>.</w:t>
      </w:r>
      <w:r>
        <w:rPr>
          <w:snapToGrid w:val="0"/>
        </w:rPr>
        <w:tab/>
        <w:t>Regulations in respect of miscellaneous equipment</w:t>
      </w:r>
      <w:bookmarkEnd w:id="63"/>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4" w:name="_Toc155177624"/>
      <w:r>
        <w:rPr>
          <w:rStyle w:val="CharSectno"/>
        </w:rPr>
        <w:t>47</w:t>
      </w:r>
      <w:r>
        <w:rPr>
          <w:snapToGrid w:val="0"/>
        </w:rPr>
        <w:t>.</w:t>
      </w:r>
      <w:r>
        <w:rPr>
          <w:snapToGrid w:val="0"/>
        </w:rPr>
        <w:tab/>
        <w:t>Offences in respect of official logbooks and vessel record books</w:t>
      </w:r>
      <w:bookmarkEnd w:id="6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lastRenderedPageBreak/>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5" w:name="_Toc155177625"/>
      <w:r>
        <w:rPr>
          <w:rStyle w:val="CharSectno"/>
        </w:rPr>
        <w:t>48</w:t>
      </w:r>
      <w:r>
        <w:rPr>
          <w:snapToGrid w:val="0"/>
        </w:rPr>
        <w:t>.</w:t>
      </w:r>
      <w:r>
        <w:rPr>
          <w:snapToGrid w:val="0"/>
        </w:rPr>
        <w:tab/>
        <w:t>Offences in respect of miscellaneous equipment</w:t>
      </w:r>
      <w:bookmarkEnd w:id="6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6" w:name="_Toc155177626"/>
      <w:r>
        <w:rPr>
          <w:rStyle w:val="CharDivNo"/>
        </w:rPr>
        <w:t>Division 15</w:t>
      </w:r>
      <w:r>
        <w:rPr>
          <w:snapToGrid w:val="0"/>
        </w:rPr>
        <w:t> — </w:t>
      </w:r>
      <w:r>
        <w:rPr>
          <w:rStyle w:val="CharDivText"/>
        </w:rPr>
        <w:t>Emergency procedures and safety of navigation</w:t>
      </w:r>
      <w:bookmarkEnd w:id="66"/>
    </w:p>
    <w:p>
      <w:pPr>
        <w:pStyle w:val="Heading5"/>
        <w:rPr>
          <w:snapToGrid w:val="0"/>
        </w:rPr>
      </w:pPr>
      <w:bookmarkStart w:id="67" w:name="_Toc155177627"/>
      <w:r>
        <w:rPr>
          <w:rStyle w:val="CharSectno"/>
        </w:rPr>
        <w:t>49</w:t>
      </w:r>
      <w:r>
        <w:rPr>
          <w:snapToGrid w:val="0"/>
        </w:rPr>
        <w:t>.</w:t>
      </w:r>
      <w:r>
        <w:rPr>
          <w:snapToGrid w:val="0"/>
        </w:rPr>
        <w:tab/>
        <w:t>Regulations in respect of emergency procedures and safety of navigation</w:t>
      </w:r>
      <w:bookmarkEnd w:id="67"/>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lastRenderedPageBreak/>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8" w:name="_Toc155177628"/>
      <w:r>
        <w:rPr>
          <w:rStyle w:val="CharSectno"/>
        </w:rPr>
        <w:t>50</w:t>
      </w:r>
      <w:r>
        <w:rPr>
          <w:snapToGrid w:val="0"/>
        </w:rPr>
        <w:t>.</w:t>
      </w:r>
      <w:r>
        <w:rPr>
          <w:snapToGrid w:val="0"/>
        </w:rPr>
        <w:tab/>
        <w:t>Obligation to render assistance</w:t>
      </w:r>
      <w:bookmarkEnd w:id="68"/>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lastRenderedPageBreak/>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 No. 35 of 1990 s. 10.]</w:t>
      </w:r>
    </w:p>
    <w:p>
      <w:pPr>
        <w:pStyle w:val="Heading5"/>
        <w:spacing w:before="180"/>
        <w:rPr>
          <w:snapToGrid w:val="0"/>
        </w:rPr>
      </w:pPr>
      <w:bookmarkStart w:id="69" w:name="_Toc155177629"/>
      <w:r>
        <w:rPr>
          <w:rStyle w:val="CharSectno"/>
        </w:rPr>
        <w:t>52</w:t>
      </w:r>
      <w:r>
        <w:rPr>
          <w:snapToGrid w:val="0"/>
        </w:rPr>
        <w:t>.</w:t>
      </w:r>
      <w:r>
        <w:rPr>
          <w:snapToGrid w:val="0"/>
        </w:rPr>
        <w:tab/>
        <w:t>Duties of masters, mates, marine engineers etc.</w:t>
      </w:r>
      <w:bookmarkEnd w:id="69"/>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lastRenderedPageBreak/>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No. 35 of 1990 s. 21.]</w:t>
      </w:r>
    </w:p>
    <w:p>
      <w:pPr>
        <w:pStyle w:val="Heading3"/>
      </w:pPr>
      <w:bookmarkStart w:id="70" w:name="_Toc155177630"/>
      <w:r>
        <w:rPr>
          <w:rStyle w:val="CharDivNo"/>
        </w:rPr>
        <w:t>Division 16</w:t>
      </w:r>
      <w:r>
        <w:rPr>
          <w:snapToGrid w:val="0"/>
        </w:rPr>
        <w:t> — </w:t>
      </w:r>
      <w:r>
        <w:rPr>
          <w:rStyle w:val="CharDivText"/>
        </w:rPr>
        <w:t>Hire and drive vessels</w:t>
      </w:r>
      <w:bookmarkEnd w:id="70"/>
    </w:p>
    <w:p>
      <w:pPr>
        <w:pStyle w:val="Heading5"/>
        <w:rPr>
          <w:snapToGrid w:val="0"/>
        </w:rPr>
      </w:pPr>
      <w:bookmarkStart w:id="71" w:name="_Toc155177631"/>
      <w:r>
        <w:rPr>
          <w:rStyle w:val="CharSectno"/>
        </w:rPr>
        <w:t>53</w:t>
      </w:r>
      <w:r>
        <w:rPr>
          <w:snapToGrid w:val="0"/>
        </w:rPr>
        <w:t>.</w:t>
      </w:r>
      <w:r>
        <w:rPr>
          <w:snapToGrid w:val="0"/>
        </w:rPr>
        <w:tab/>
        <w:t>Terms used</w:t>
      </w:r>
      <w:bookmarkEnd w:id="7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 xml:space="preserve">purchase agreement, bill of </w:t>
      </w:r>
      <w:r>
        <w:lastRenderedPageBreak/>
        <w:t>sale, or other similar instrument but has not yet exercised that right.</w:t>
      </w:r>
    </w:p>
    <w:p>
      <w:pPr>
        <w:pStyle w:val="Heading5"/>
        <w:rPr>
          <w:snapToGrid w:val="0"/>
        </w:rPr>
      </w:pPr>
      <w:bookmarkStart w:id="72" w:name="_Toc155177632"/>
      <w:r>
        <w:rPr>
          <w:rStyle w:val="CharSectno"/>
        </w:rPr>
        <w:t>54</w:t>
      </w:r>
      <w:r>
        <w:rPr>
          <w:snapToGrid w:val="0"/>
        </w:rPr>
        <w:t>.</w:t>
      </w:r>
      <w:r>
        <w:rPr>
          <w:snapToGrid w:val="0"/>
        </w:rPr>
        <w:tab/>
        <w:t>Regulations in respect of hire and drive vessels</w:t>
      </w:r>
      <w:bookmarkEnd w:id="72"/>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3" w:name="_Toc155177633"/>
      <w:r>
        <w:rPr>
          <w:rStyle w:val="CharSectno"/>
        </w:rPr>
        <w:t>55</w:t>
      </w:r>
      <w:r>
        <w:rPr>
          <w:snapToGrid w:val="0"/>
        </w:rPr>
        <w:t>.</w:t>
      </w:r>
      <w:r>
        <w:rPr>
          <w:snapToGrid w:val="0"/>
        </w:rPr>
        <w:tab/>
        <w:t>Penalty for unlawful hiring out of vessel</w:t>
      </w:r>
      <w:bookmarkEnd w:id="73"/>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4" w:name="_Toc155177634"/>
      <w:r>
        <w:rPr>
          <w:rStyle w:val="CharSectno"/>
        </w:rPr>
        <w:lastRenderedPageBreak/>
        <w:t>56</w:t>
      </w:r>
      <w:r>
        <w:rPr>
          <w:snapToGrid w:val="0"/>
        </w:rPr>
        <w:t>.</w:t>
      </w:r>
      <w:r>
        <w:rPr>
          <w:snapToGrid w:val="0"/>
        </w:rPr>
        <w:tab/>
        <w:t>Penalty for fraudulently procuring use or hire</w:t>
      </w:r>
      <w:bookmarkEnd w:id="74"/>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5" w:name="_Toc155177635"/>
      <w:r>
        <w:rPr>
          <w:rStyle w:val="CharPartNo"/>
        </w:rPr>
        <w:lastRenderedPageBreak/>
        <w:t>Part III</w:t>
      </w:r>
      <w:r>
        <w:rPr>
          <w:rStyle w:val="CharDivNo"/>
        </w:rPr>
        <w:t> </w:t>
      </w:r>
      <w:r>
        <w:t>—</w:t>
      </w:r>
      <w:r>
        <w:rPr>
          <w:rStyle w:val="CharDivText"/>
        </w:rPr>
        <w:t> </w:t>
      </w:r>
      <w:r>
        <w:rPr>
          <w:rStyle w:val="CharPartText"/>
        </w:rPr>
        <w:t>Miscellaneous marine powers and duties</w:t>
      </w:r>
      <w:bookmarkEnd w:id="75"/>
    </w:p>
    <w:p>
      <w:pPr>
        <w:pStyle w:val="Heading5"/>
        <w:rPr>
          <w:snapToGrid w:val="0"/>
        </w:rPr>
      </w:pPr>
      <w:bookmarkStart w:id="76" w:name="_Toc155177636"/>
      <w:r>
        <w:rPr>
          <w:rStyle w:val="CharSectno"/>
        </w:rPr>
        <w:t>57</w:t>
      </w:r>
      <w:r>
        <w:rPr>
          <w:snapToGrid w:val="0"/>
        </w:rPr>
        <w:t>.</w:t>
      </w:r>
      <w:r>
        <w:rPr>
          <w:snapToGrid w:val="0"/>
        </w:rPr>
        <w:tab/>
        <w:t>General powers to stop and search vessels</w:t>
      </w:r>
      <w:bookmarkEnd w:id="7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7" w:name="_Toc155177637"/>
      <w:r>
        <w:rPr>
          <w:rStyle w:val="CharSectno"/>
        </w:rPr>
        <w:lastRenderedPageBreak/>
        <w:t>58</w:t>
      </w:r>
      <w:r>
        <w:rPr>
          <w:snapToGrid w:val="0"/>
        </w:rPr>
        <w:t>.</w:t>
      </w:r>
      <w:r>
        <w:rPr>
          <w:snapToGrid w:val="0"/>
        </w:rPr>
        <w:tab/>
        <w:t>Power to inspect logs and muster crew</w:t>
      </w:r>
      <w:bookmarkEnd w:id="77"/>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78" w:name="_Toc155177638"/>
      <w:r>
        <w:rPr>
          <w:rStyle w:val="CharSectno"/>
        </w:rPr>
        <w:t>58A</w:t>
      </w:r>
      <w:r>
        <w:rPr>
          <w:snapToGrid w:val="0"/>
        </w:rPr>
        <w:t>.</w:t>
      </w:r>
      <w:r>
        <w:rPr>
          <w:snapToGrid w:val="0"/>
        </w:rPr>
        <w:tab/>
        <w:t>Compensation in respect of false distress signals</w:t>
      </w:r>
      <w:bookmarkEnd w:id="78"/>
    </w:p>
    <w:p>
      <w:pPr>
        <w:pStyle w:val="Subsection"/>
        <w:spacing w:before="120"/>
        <w:rPr>
          <w:snapToGrid w:val="0"/>
        </w:rPr>
      </w:pPr>
      <w:r>
        <w:rPr>
          <w:snapToGrid w:val="0"/>
        </w:rPr>
        <w:tab/>
      </w:r>
      <w:r>
        <w:rPr>
          <w:snapToGrid w:val="0"/>
        </w:rPr>
        <w:tab/>
        <w:t xml:space="preserve">The master of a ship who uses or displays, or causes or permits any person to use or display, any of the signals of distress, except where the ship is in distress, is liable to pay compensation and costs incidental thereto, recoverable in any </w:t>
      </w:r>
      <w:r>
        <w:rPr>
          <w:snapToGrid w:val="0"/>
        </w:rPr>
        <w:lastRenderedPageBreak/>
        <w:t>court of competent jurisdiction, for any labour undertaken, risk incurred, or loss sustained in consequence of the signal having been regarded as a genuine signal of distress.</w:t>
      </w:r>
    </w:p>
    <w:p>
      <w:pPr>
        <w:pStyle w:val="Footnotesection"/>
      </w:pPr>
      <w:r>
        <w:tab/>
        <w:t>[Section 58A inserted: No. 35 of 1990 s. 11.]</w:t>
      </w:r>
    </w:p>
    <w:p>
      <w:pPr>
        <w:pStyle w:val="Heading5"/>
        <w:rPr>
          <w:snapToGrid w:val="0"/>
        </w:rPr>
      </w:pPr>
      <w:bookmarkStart w:id="79" w:name="_Toc155177639"/>
      <w:r>
        <w:rPr>
          <w:rStyle w:val="CharSectno"/>
        </w:rPr>
        <w:t>58B</w:t>
      </w:r>
      <w:r>
        <w:rPr>
          <w:snapToGrid w:val="0"/>
        </w:rPr>
        <w:t>.</w:t>
      </w:r>
      <w:r>
        <w:rPr>
          <w:snapToGrid w:val="0"/>
        </w:rPr>
        <w:tab/>
        <w:t>Offence to take unsafe ship to sea</w:t>
      </w:r>
      <w:bookmarkEnd w:id="79"/>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No. 35 of 1990 s. 11.]</w:t>
      </w:r>
    </w:p>
    <w:p>
      <w:pPr>
        <w:pStyle w:val="Heading5"/>
        <w:rPr>
          <w:snapToGrid w:val="0"/>
        </w:rPr>
      </w:pPr>
      <w:bookmarkStart w:id="80" w:name="_Toc155177640"/>
      <w:r>
        <w:rPr>
          <w:rStyle w:val="CharSectno"/>
        </w:rPr>
        <w:lastRenderedPageBreak/>
        <w:t>59</w:t>
      </w:r>
      <w:r>
        <w:rPr>
          <w:snapToGrid w:val="0"/>
        </w:rPr>
        <w:t>.</w:t>
      </w:r>
      <w:r>
        <w:rPr>
          <w:snapToGrid w:val="0"/>
        </w:rPr>
        <w:tab/>
        <w:t>Safe navigation</w:t>
      </w:r>
      <w:bookmarkEnd w:id="80"/>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81" w:name="_Toc155177641"/>
      <w:r>
        <w:rPr>
          <w:rStyle w:val="CharSectno"/>
        </w:rPr>
        <w:t>60</w:t>
      </w:r>
      <w:r>
        <w:rPr>
          <w:snapToGrid w:val="0"/>
        </w:rPr>
        <w:t>.</w:t>
      </w:r>
      <w:r>
        <w:rPr>
          <w:snapToGrid w:val="0"/>
        </w:rPr>
        <w:tab/>
        <w:t>Penalty for unlawfully assuming control</w:t>
      </w:r>
      <w:bookmarkEnd w:id="81"/>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2" w:name="_Toc155177642"/>
      <w:r>
        <w:rPr>
          <w:rStyle w:val="CharSectno"/>
        </w:rPr>
        <w:t>61</w:t>
      </w:r>
      <w:r>
        <w:rPr>
          <w:snapToGrid w:val="0"/>
        </w:rPr>
        <w:t>.</w:t>
      </w:r>
      <w:r>
        <w:rPr>
          <w:snapToGrid w:val="0"/>
        </w:rPr>
        <w:tab/>
        <w:t>Power to detain unsafe ships</w:t>
      </w:r>
      <w:bookmarkEnd w:id="82"/>
    </w:p>
    <w:p>
      <w:pPr>
        <w:pStyle w:val="Subsection"/>
        <w:rPr>
          <w:snapToGrid w:val="0"/>
        </w:rPr>
      </w:pPr>
      <w:r>
        <w:rPr>
          <w:snapToGrid w:val="0"/>
        </w:rPr>
        <w:tab/>
        <w:t>(1)</w:t>
      </w:r>
      <w:r>
        <w:rPr>
          <w:snapToGrid w:val="0"/>
        </w:rPr>
        <w:tab/>
        <w:t xml:space="preserve">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w:t>
      </w:r>
      <w:r>
        <w:rPr>
          <w:snapToGrid w:val="0"/>
        </w:rPr>
        <w:lastRenderedPageBreak/>
        <w:t>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 xml:space="preserve">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w:t>
      </w:r>
      <w:r>
        <w:rPr>
          <w:snapToGrid w:val="0"/>
        </w:rPr>
        <w:lastRenderedPageBreak/>
        <w:t>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lastRenderedPageBreak/>
        <w:tab/>
        <w:t>[Section 61 amended: No 35 of 1990 s. 21.]</w:t>
      </w:r>
    </w:p>
    <w:p>
      <w:pPr>
        <w:pStyle w:val="Heading5"/>
        <w:rPr>
          <w:snapToGrid w:val="0"/>
        </w:rPr>
      </w:pPr>
      <w:bookmarkStart w:id="83" w:name="_Toc155177643"/>
      <w:r>
        <w:rPr>
          <w:rStyle w:val="CharSectno"/>
        </w:rPr>
        <w:t>62</w:t>
      </w:r>
      <w:r>
        <w:rPr>
          <w:snapToGrid w:val="0"/>
        </w:rPr>
        <w:t>.</w:t>
      </w:r>
      <w:r>
        <w:rPr>
          <w:snapToGrid w:val="0"/>
        </w:rPr>
        <w:tab/>
        <w:t>Enforcing detention of ship</w:t>
      </w:r>
      <w:bookmarkEnd w:id="83"/>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 No. 92 of 1994 s. 42.]</w:t>
      </w:r>
    </w:p>
    <w:p>
      <w:pPr>
        <w:pStyle w:val="Heading5"/>
        <w:rPr>
          <w:snapToGrid w:val="0"/>
        </w:rPr>
      </w:pPr>
      <w:bookmarkStart w:id="84" w:name="_Toc155177644"/>
      <w:r>
        <w:rPr>
          <w:rStyle w:val="CharSectno"/>
        </w:rPr>
        <w:lastRenderedPageBreak/>
        <w:t>63</w:t>
      </w:r>
      <w:r>
        <w:rPr>
          <w:snapToGrid w:val="0"/>
        </w:rPr>
        <w:t>.</w:t>
      </w:r>
      <w:r>
        <w:rPr>
          <w:snapToGrid w:val="0"/>
        </w:rPr>
        <w:tab/>
        <w:t>Power to order vessel to return to port</w:t>
      </w:r>
      <w:bookmarkEnd w:id="84"/>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 xml:space="preserve">he may order the person in charge of, or apparently in charge of, the vessel to take the vessel to the nearest port or any other place </w:t>
      </w:r>
      <w:r>
        <w:rPr>
          <w:snapToGrid w:val="0"/>
        </w:rPr>
        <w:lastRenderedPageBreak/>
        <w:t>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5" w:name="_Toc155177645"/>
      <w:r>
        <w:rPr>
          <w:rStyle w:val="CharSectno"/>
        </w:rPr>
        <w:t>64</w:t>
      </w:r>
      <w:r>
        <w:rPr>
          <w:snapToGrid w:val="0"/>
        </w:rPr>
        <w:t>.</w:t>
      </w:r>
      <w:r>
        <w:rPr>
          <w:snapToGrid w:val="0"/>
        </w:rPr>
        <w:tab/>
        <w:t>Duties in case of collision, casualty etc.</w:t>
      </w:r>
      <w:bookmarkEnd w:id="85"/>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lastRenderedPageBreak/>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lastRenderedPageBreak/>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 xml:space="preserve">to send a report to the chief executive officer immediately after the happening of an event of a kind described in that subsection, the master or owner of the vessel shall, if possible within 24 hours after the happening of the event or if it </w:t>
      </w:r>
      <w:r>
        <w:rPr>
          <w:snapToGrid w:val="0"/>
        </w:rPr>
        <w:lastRenderedPageBreak/>
        <w:t>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No. 35 of 1990 s. 21; No. 8 of 2009 s. 137(2).]</w:t>
      </w:r>
    </w:p>
    <w:p>
      <w:pPr>
        <w:pStyle w:val="Heading5"/>
        <w:keepLines w:val="0"/>
        <w:rPr>
          <w:snapToGrid w:val="0"/>
        </w:rPr>
      </w:pPr>
      <w:bookmarkStart w:id="86" w:name="_Toc155177646"/>
      <w:r>
        <w:rPr>
          <w:rStyle w:val="CharSectno"/>
        </w:rPr>
        <w:t>65</w:t>
      </w:r>
      <w:r>
        <w:rPr>
          <w:snapToGrid w:val="0"/>
        </w:rPr>
        <w:t>.</w:t>
      </w:r>
      <w:r>
        <w:rPr>
          <w:snapToGrid w:val="0"/>
        </w:rPr>
        <w:tab/>
        <w:t>Mooring licences</w:t>
      </w:r>
      <w:bookmarkEnd w:id="86"/>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7" w:name="_Toc155177647"/>
      <w:r>
        <w:rPr>
          <w:rStyle w:val="CharSectno"/>
        </w:rPr>
        <w:t>66</w:t>
      </w:r>
      <w:r>
        <w:rPr>
          <w:snapToGrid w:val="0"/>
        </w:rPr>
        <w:t>.</w:t>
      </w:r>
      <w:r>
        <w:rPr>
          <w:snapToGrid w:val="0"/>
        </w:rPr>
        <w:tab/>
        <w:t>Closure of navigable waters</w:t>
      </w:r>
      <w:bookmarkEnd w:id="8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lastRenderedPageBreak/>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lastRenderedPageBreak/>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No. 35 of 1990 s. 13 and 21; No. 78 of 1995 s. 137.]</w:t>
      </w:r>
    </w:p>
    <w:p>
      <w:pPr>
        <w:pStyle w:val="Heading5"/>
        <w:rPr>
          <w:snapToGrid w:val="0"/>
        </w:rPr>
      </w:pPr>
      <w:bookmarkStart w:id="88" w:name="_Toc155177648"/>
      <w:r>
        <w:rPr>
          <w:rStyle w:val="CharSectno"/>
        </w:rPr>
        <w:t>67</w:t>
      </w:r>
      <w:r>
        <w:rPr>
          <w:snapToGrid w:val="0"/>
        </w:rPr>
        <w:t>.</w:t>
      </w:r>
      <w:r>
        <w:rPr>
          <w:snapToGrid w:val="0"/>
        </w:rPr>
        <w:tab/>
        <w:t>Limiting speed of vessels</w:t>
      </w:r>
      <w:bookmarkEnd w:id="88"/>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lastRenderedPageBreak/>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No. 35 of 1990 s. 21.]</w:t>
      </w:r>
    </w:p>
    <w:p>
      <w:pPr>
        <w:pStyle w:val="Heading5"/>
        <w:rPr>
          <w:snapToGrid w:val="0"/>
        </w:rPr>
      </w:pPr>
      <w:bookmarkStart w:id="89" w:name="_Toc155177649"/>
      <w:r>
        <w:rPr>
          <w:rStyle w:val="CharSectno"/>
        </w:rPr>
        <w:t>68</w:t>
      </w:r>
      <w:r>
        <w:rPr>
          <w:snapToGrid w:val="0"/>
        </w:rPr>
        <w:t>.</w:t>
      </w:r>
      <w:r>
        <w:rPr>
          <w:snapToGrid w:val="0"/>
        </w:rPr>
        <w:tab/>
        <w:t>Speed measuring equipment</w:t>
      </w:r>
      <w:bookmarkEnd w:id="8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90" w:name="_Toc155177650"/>
      <w:r>
        <w:rPr>
          <w:rStyle w:val="CharSectno"/>
        </w:rPr>
        <w:lastRenderedPageBreak/>
        <w:t>69</w:t>
      </w:r>
      <w:r>
        <w:rPr>
          <w:snapToGrid w:val="0"/>
        </w:rPr>
        <w:t>.</w:t>
      </w:r>
      <w:r>
        <w:rPr>
          <w:snapToGrid w:val="0"/>
        </w:rPr>
        <w:tab/>
        <w:t>Offences relating to hatches</w:t>
      </w:r>
      <w:bookmarkEnd w:id="9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91" w:name="_Toc155177651"/>
      <w:r>
        <w:rPr>
          <w:rStyle w:val="CharSectno"/>
        </w:rPr>
        <w:t>70</w:t>
      </w:r>
      <w:r>
        <w:rPr>
          <w:snapToGrid w:val="0"/>
        </w:rPr>
        <w:t>.</w:t>
      </w:r>
      <w:r>
        <w:rPr>
          <w:snapToGrid w:val="0"/>
        </w:rPr>
        <w:tab/>
        <w:t>Offence of being on board a ship unlawfully</w:t>
      </w:r>
      <w:bookmarkEnd w:id="91"/>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 No. 35 of 1990 s. 21.]</w:t>
      </w:r>
    </w:p>
    <w:p>
      <w:pPr>
        <w:pStyle w:val="Heading5"/>
        <w:spacing w:before="200"/>
        <w:rPr>
          <w:snapToGrid w:val="0"/>
        </w:rPr>
      </w:pPr>
      <w:bookmarkStart w:id="92" w:name="_Toc155177652"/>
      <w:r>
        <w:rPr>
          <w:rStyle w:val="CharSectno"/>
        </w:rPr>
        <w:t>71</w:t>
      </w:r>
      <w:r>
        <w:rPr>
          <w:snapToGrid w:val="0"/>
        </w:rPr>
        <w:t>.</w:t>
      </w:r>
      <w:r>
        <w:rPr>
          <w:snapToGrid w:val="0"/>
        </w:rPr>
        <w:tab/>
        <w:t>Removal of vessels constituting hazards or obstructions</w:t>
      </w:r>
      <w:bookmarkEnd w:id="92"/>
    </w:p>
    <w:p>
      <w:pPr>
        <w:pStyle w:val="Subsection"/>
        <w:spacing w:before="120"/>
        <w:rPr>
          <w:snapToGrid w:val="0"/>
        </w:rPr>
      </w:pPr>
      <w:r>
        <w:rPr>
          <w:snapToGrid w:val="0"/>
        </w:rPr>
        <w:tab/>
        <w:t>(1)</w:t>
      </w:r>
      <w:r>
        <w:rPr>
          <w:snapToGrid w:val="0"/>
        </w:rPr>
        <w:tab/>
        <w:t xml:space="preserve">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w:t>
      </w:r>
      <w:r>
        <w:rPr>
          <w:snapToGrid w:val="0"/>
        </w:rPr>
        <w:lastRenderedPageBreak/>
        <w:t>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lastRenderedPageBreak/>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No. 35 of 1990 s. 21; No. 6 of 1993 s. 11; No. 49 of 1996 s. 64; No. 77 of 2006 s. 4; No. 42 of 2011 s. 112.]</w:t>
      </w:r>
    </w:p>
    <w:p>
      <w:pPr>
        <w:pStyle w:val="Heading5"/>
        <w:rPr>
          <w:snapToGrid w:val="0"/>
        </w:rPr>
      </w:pPr>
      <w:bookmarkStart w:id="93" w:name="_Toc155177653"/>
      <w:r>
        <w:rPr>
          <w:rStyle w:val="CharSectno"/>
        </w:rPr>
        <w:t>72</w:t>
      </w:r>
      <w:r>
        <w:rPr>
          <w:snapToGrid w:val="0"/>
        </w:rPr>
        <w:t>.</w:t>
      </w:r>
      <w:r>
        <w:rPr>
          <w:snapToGrid w:val="0"/>
        </w:rPr>
        <w:tab/>
        <w:t>Offences in relation to disorderly persons on passenger ships</w:t>
      </w:r>
      <w:bookmarkEnd w:id="9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lastRenderedPageBreak/>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lastRenderedPageBreak/>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4" w:name="_Toc155177654"/>
      <w:r>
        <w:rPr>
          <w:rStyle w:val="CharSectno"/>
        </w:rPr>
        <w:t>73</w:t>
      </w:r>
      <w:r>
        <w:rPr>
          <w:snapToGrid w:val="0"/>
        </w:rPr>
        <w:t>.</w:t>
      </w:r>
      <w:r>
        <w:rPr>
          <w:snapToGrid w:val="0"/>
        </w:rPr>
        <w:tab/>
        <w:t>Offences in relation to interference with machinery or obstruction of crew</w:t>
      </w:r>
      <w:bookmarkEnd w:id="94"/>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5" w:name="_Toc155177655"/>
      <w:r>
        <w:rPr>
          <w:rStyle w:val="CharSectno"/>
        </w:rPr>
        <w:t>74</w:t>
      </w:r>
      <w:r>
        <w:rPr>
          <w:snapToGrid w:val="0"/>
        </w:rPr>
        <w:t>.</w:t>
      </w:r>
      <w:r>
        <w:rPr>
          <w:snapToGrid w:val="0"/>
        </w:rPr>
        <w:tab/>
        <w:t>Penalty for refusing to give name and address etc.</w:t>
      </w:r>
      <w:bookmarkEnd w:id="95"/>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6" w:name="_Toc155177656"/>
      <w:r>
        <w:rPr>
          <w:rStyle w:val="CharSectno"/>
        </w:rPr>
        <w:t>75</w:t>
      </w:r>
      <w:r>
        <w:rPr>
          <w:snapToGrid w:val="0"/>
        </w:rPr>
        <w:t>.</w:t>
      </w:r>
      <w:r>
        <w:rPr>
          <w:snapToGrid w:val="0"/>
        </w:rPr>
        <w:tab/>
        <w:t>Arrest of offenders on passenger ships</w:t>
      </w:r>
      <w:bookmarkEnd w:id="96"/>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7" w:name="_Toc155177657"/>
      <w:r>
        <w:rPr>
          <w:rStyle w:val="CharPartNo"/>
        </w:rPr>
        <w:lastRenderedPageBreak/>
        <w:t>Part IV</w:t>
      </w:r>
      <w:r>
        <w:t> — </w:t>
      </w:r>
      <w:r>
        <w:rPr>
          <w:rStyle w:val="CharPartText"/>
        </w:rPr>
        <w:t>International Conventions</w:t>
      </w:r>
      <w:bookmarkEnd w:id="97"/>
    </w:p>
    <w:p>
      <w:pPr>
        <w:pStyle w:val="Heading3"/>
        <w:spacing w:before="280"/>
      </w:pPr>
      <w:bookmarkStart w:id="98" w:name="_Toc155177658"/>
      <w:r>
        <w:rPr>
          <w:rStyle w:val="CharDivNo"/>
        </w:rPr>
        <w:t>Division 1</w:t>
      </w:r>
      <w:r>
        <w:rPr>
          <w:snapToGrid w:val="0"/>
        </w:rPr>
        <w:t> — </w:t>
      </w:r>
      <w:r>
        <w:rPr>
          <w:rStyle w:val="CharDivText"/>
        </w:rPr>
        <w:t>General</w:t>
      </w:r>
      <w:bookmarkEnd w:id="98"/>
    </w:p>
    <w:p>
      <w:pPr>
        <w:pStyle w:val="Heading5"/>
        <w:spacing w:before="240"/>
        <w:rPr>
          <w:snapToGrid w:val="0"/>
        </w:rPr>
      </w:pPr>
      <w:bookmarkStart w:id="99" w:name="_Toc155177659"/>
      <w:r>
        <w:rPr>
          <w:rStyle w:val="CharSectno"/>
        </w:rPr>
        <w:t>76</w:t>
      </w:r>
      <w:r>
        <w:rPr>
          <w:snapToGrid w:val="0"/>
        </w:rPr>
        <w:t>.</w:t>
      </w:r>
      <w:r>
        <w:rPr>
          <w:snapToGrid w:val="0"/>
        </w:rPr>
        <w:tab/>
        <w:t>Terms used</w:t>
      </w:r>
      <w:bookmarkEnd w:id="9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any amendment of the annexes to the Convention, other than an amendment objected to by Australia,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 xml:space="preserve">Verbal of Rectification dated 1 December 1973 (a </w:t>
      </w:r>
      <w:r>
        <w:lastRenderedPageBreak/>
        <w:t>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00" w:name="_Toc155177660"/>
      <w:r>
        <w:rPr>
          <w:rStyle w:val="CharSectno"/>
        </w:rPr>
        <w:t>77</w:t>
      </w:r>
      <w:r>
        <w:rPr>
          <w:snapToGrid w:val="0"/>
        </w:rPr>
        <w:t>.</w:t>
      </w:r>
      <w:r>
        <w:rPr>
          <w:snapToGrid w:val="0"/>
        </w:rPr>
        <w:tab/>
        <w:t>Regulations under this Part</w:t>
      </w:r>
      <w:bookmarkEnd w:id="10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lastRenderedPageBreak/>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 No. 78 of 1995 s. 147.]</w:t>
      </w:r>
    </w:p>
    <w:p>
      <w:pPr>
        <w:pStyle w:val="Heading5"/>
        <w:spacing w:before="180"/>
        <w:rPr>
          <w:snapToGrid w:val="0"/>
        </w:rPr>
      </w:pPr>
      <w:bookmarkStart w:id="101" w:name="_Toc155177661"/>
      <w:r>
        <w:rPr>
          <w:rStyle w:val="CharSectno"/>
        </w:rPr>
        <w:t>78</w:t>
      </w:r>
      <w:r>
        <w:rPr>
          <w:snapToGrid w:val="0"/>
        </w:rPr>
        <w:t>.</w:t>
      </w:r>
      <w:r>
        <w:rPr>
          <w:snapToGrid w:val="0"/>
        </w:rPr>
        <w:tab/>
        <w:t>Regulations giving effect to Conventions: discretion of Governor and Minister</w:t>
      </w:r>
      <w:bookmarkEnd w:id="101"/>
    </w:p>
    <w:p>
      <w:pPr>
        <w:pStyle w:val="Subsection"/>
        <w:spacing w:before="110"/>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if so what, action should be taken under the Convention, be construed as an authority to the Governor to make by regulation such provision (if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 xml:space="preserve">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w:t>
      </w:r>
      <w:r>
        <w:rPr>
          <w:snapToGrid w:val="0"/>
        </w:rPr>
        <w:lastRenderedPageBreak/>
        <w:t>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2" w:name="_Toc155177662"/>
      <w:r>
        <w:rPr>
          <w:rStyle w:val="CharDivNo"/>
        </w:rPr>
        <w:t>Division 2</w:t>
      </w:r>
      <w:r>
        <w:rPr>
          <w:snapToGrid w:val="0"/>
        </w:rPr>
        <w:t> — </w:t>
      </w:r>
      <w:r>
        <w:rPr>
          <w:rStyle w:val="CharDivText"/>
        </w:rPr>
        <w:t>Prevention of Collisions Convention</w:t>
      </w:r>
      <w:bookmarkEnd w:id="102"/>
    </w:p>
    <w:p>
      <w:pPr>
        <w:pStyle w:val="Heading5"/>
        <w:rPr>
          <w:snapToGrid w:val="0"/>
        </w:rPr>
      </w:pPr>
      <w:bookmarkStart w:id="103" w:name="_Toc155177663"/>
      <w:r>
        <w:rPr>
          <w:rStyle w:val="CharSectno"/>
        </w:rPr>
        <w:t>79</w:t>
      </w:r>
      <w:r>
        <w:rPr>
          <w:snapToGrid w:val="0"/>
        </w:rPr>
        <w:t>.</w:t>
      </w:r>
      <w:r>
        <w:rPr>
          <w:snapToGrid w:val="0"/>
        </w:rPr>
        <w:tab/>
        <w:t>Regulations giving effect to Prevention of Collisions Convention</w:t>
      </w:r>
      <w:bookmarkEnd w:id="103"/>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4" w:name="_Toc155177664"/>
      <w:r>
        <w:rPr>
          <w:rStyle w:val="CharDivNo"/>
        </w:rPr>
        <w:t>Division 3</w:t>
      </w:r>
      <w:r>
        <w:rPr>
          <w:snapToGrid w:val="0"/>
        </w:rPr>
        <w:t> — </w:t>
      </w:r>
      <w:r>
        <w:rPr>
          <w:rStyle w:val="CharDivText"/>
        </w:rPr>
        <w:t>Container Convention</w:t>
      </w:r>
      <w:bookmarkEnd w:id="104"/>
    </w:p>
    <w:p>
      <w:pPr>
        <w:pStyle w:val="Heading5"/>
        <w:rPr>
          <w:snapToGrid w:val="0"/>
        </w:rPr>
      </w:pPr>
      <w:bookmarkStart w:id="105" w:name="_Toc155177665"/>
      <w:r>
        <w:rPr>
          <w:rStyle w:val="CharSectno"/>
        </w:rPr>
        <w:t>80</w:t>
      </w:r>
      <w:r>
        <w:rPr>
          <w:snapToGrid w:val="0"/>
        </w:rPr>
        <w:t>.</w:t>
      </w:r>
      <w:r>
        <w:rPr>
          <w:snapToGrid w:val="0"/>
        </w:rPr>
        <w:tab/>
        <w:t>Regulations giving effect to Container Convention</w:t>
      </w:r>
      <w:bookmarkEnd w:id="105"/>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 xml:space="preserve">Without limiting the generality of subsection (1), regulations made for the purpose of that subsection may empower the Minister to make orders with respect to any matter for or in </w:t>
      </w:r>
      <w:r>
        <w:rPr>
          <w:snapToGrid w:val="0"/>
        </w:rPr>
        <w:lastRenderedPageBreak/>
        <w:t>relation to which provision may be made by the regulations by virtue of this section.</w:t>
      </w:r>
    </w:p>
    <w:p>
      <w:pPr>
        <w:pStyle w:val="Heading5"/>
        <w:rPr>
          <w:snapToGrid w:val="0"/>
        </w:rPr>
      </w:pPr>
      <w:bookmarkStart w:id="106" w:name="_Toc155177666"/>
      <w:r>
        <w:rPr>
          <w:rStyle w:val="CharSectno"/>
        </w:rPr>
        <w:t>81</w:t>
      </w:r>
      <w:r>
        <w:rPr>
          <w:snapToGrid w:val="0"/>
        </w:rPr>
        <w:t>.</w:t>
      </w:r>
      <w:r>
        <w:rPr>
          <w:snapToGrid w:val="0"/>
        </w:rPr>
        <w:tab/>
        <w:t>Safety requirements and tests not required or permitted by the Container Convention not to be imposed</w:t>
      </w:r>
      <w:bookmarkEnd w:id="106"/>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7" w:name="_Toc155177667"/>
      <w:r>
        <w:rPr>
          <w:rStyle w:val="CharDivNo"/>
        </w:rPr>
        <w:t>Division 4</w:t>
      </w:r>
      <w:r>
        <w:rPr>
          <w:snapToGrid w:val="0"/>
        </w:rPr>
        <w:t> — </w:t>
      </w:r>
      <w:r>
        <w:rPr>
          <w:rStyle w:val="CharDivText"/>
        </w:rPr>
        <w:t>Limitation Convention and limitation provisions</w:t>
      </w:r>
      <w:bookmarkEnd w:id="107"/>
    </w:p>
    <w:p>
      <w:pPr>
        <w:pStyle w:val="Heading5"/>
        <w:rPr>
          <w:snapToGrid w:val="0"/>
        </w:rPr>
      </w:pPr>
      <w:bookmarkStart w:id="108" w:name="_Toc155177668"/>
      <w:r>
        <w:rPr>
          <w:rStyle w:val="CharSectno"/>
        </w:rPr>
        <w:t>82</w:t>
      </w:r>
      <w:r>
        <w:rPr>
          <w:snapToGrid w:val="0"/>
        </w:rPr>
        <w:t>.</w:t>
      </w:r>
      <w:r>
        <w:rPr>
          <w:snapToGrid w:val="0"/>
        </w:rPr>
        <w:tab/>
        <w:t>Interpretation</w:t>
      </w:r>
      <w:bookmarkEnd w:id="108"/>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9" w:name="_Toc155177669"/>
      <w:r>
        <w:rPr>
          <w:rStyle w:val="CharSectno"/>
        </w:rPr>
        <w:t>83</w:t>
      </w:r>
      <w:r>
        <w:rPr>
          <w:snapToGrid w:val="0"/>
        </w:rPr>
        <w:t>.</w:t>
      </w:r>
      <w:r>
        <w:rPr>
          <w:snapToGrid w:val="0"/>
        </w:rPr>
        <w:tab/>
        <w:t>Application</w:t>
      </w:r>
      <w:bookmarkEnd w:id="109"/>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 xml:space="preserve">A reference in subsection (1) to the provisions of this Division shall be read as including a reference to the applied provisions </w:t>
      </w:r>
      <w:r>
        <w:rPr>
          <w:snapToGrid w:val="0"/>
        </w:rPr>
        <w:lastRenderedPageBreak/>
        <w:t>of the Limitation Convention and the provisions of any regulations made for the purposes of section 87.</w:t>
      </w:r>
    </w:p>
    <w:p>
      <w:pPr>
        <w:pStyle w:val="Heading5"/>
        <w:rPr>
          <w:snapToGrid w:val="0"/>
        </w:rPr>
      </w:pPr>
      <w:bookmarkStart w:id="110" w:name="_Toc155177670"/>
      <w:r>
        <w:rPr>
          <w:rStyle w:val="CharSectno"/>
        </w:rPr>
        <w:t>84</w:t>
      </w:r>
      <w:r>
        <w:rPr>
          <w:snapToGrid w:val="0"/>
        </w:rPr>
        <w:t>.</w:t>
      </w:r>
      <w:r>
        <w:rPr>
          <w:snapToGrid w:val="0"/>
        </w:rPr>
        <w:tab/>
        <w:t>Provisions of Limitation Convention having force of law</w:t>
      </w:r>
      <w:bookmarkEnd w:id="110"/>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11" w:name="_Toc155177671"/>
      <w:r>
        <w:rPr>
          <w:rStyle w:val="CharSectno"/>
        </w:rPr>
        <w:lastRenderedPageBreak/>
        <w:t>85</w:t>
      </w:r>
      <w:r>
        <w:rPr>
          <w:snapToGrid w:val="0"/>
        </w:rPr>
        <w:t>.</w:t>
      </w:r>
      <w:r>
        <w:rPr>
          <w:snapToGrid w:val="0"/>
        </w:rPr>
        <w:tab/>
        <w:t>Limitation in relation to non</w:t>
      </w:r>
      <w:r>
        <w:rPr>
          <w:snapToGrid w:val="0"/>
        </w:rPr>
        <w:noBreakHyphen/>
        <w:t>seagoing ferries</w:t>
      </w:r>
      <w:bookmarkEnd w:id="111"/>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2" w:name="_Toc155177672"/>
      <w:r>
        <w:rPr>
          <w:rStyle w:val="CharSectno"/>
        </w:rPr>
        <w:t>86</w:t>
      </w:r>
      <w:r>
        <w:rPr>
          <w:snapToGrid w:val="0"/>
        </w:rPr>
        <w:t>.</w:t>
      </w:r>
      <w:r>
        <w:rPr>
          <w:snapToGrid w:val="0"/>
        </w:rPr>
        <w:tab/>
        <w:t>Application to determine liability</w:t>
      </w:r>
      <w:bookmarkEnd w:id="112"/>
    </w:p>
    <w:p>
      <w:pPr>
        <w:pStyle w:val="Subsection"/>
        <w:rPr>
          <w:snapToGrid w:val="0"/>
        </w:rPr>
      </w:pPr>
      <w:r>
        <w:rPr>
          <w:snapToGrid w:val="0"/>
        </w:rPr>
        <w:tab/>
        <w:t>(1)</w:t>
      </w:r>
      <w:r>
        <w:rPr>
          <w:snapToGrid w:val="0"/>
        </w:rPr>
        <w:tab/>
        <w:t xml:space="preserve">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w:t>
      </w:r>
      <w:r>
        <w:rPr>
          <w:snapToGrid w:val="0"/>
        </w:rPr>
        <w:lastRenderedPageBreak/>
        <w:t>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3" w:name="_Toc155177673"/>
      <w:r>
        <w:rPr>
          <w:rStyle w:val="CharSectno"/>
        </w:rPr>
        <w:t>87</w:t>
      </w:r>
      <w:r>
        <w:rPr>
          <w:snapToGrid w:val="0"/>
        </w:rPr>
        <w:t>.</w:t>
      </w:r>
      <w:r>
        <w:rPr>
          <w:snapToGrid w:val="0"/>
        </w:rPr>
        <w:tab/>
        <w:t>Regulations giving effect to Limitation Convention</w:t>
      </w:r>
      <w:bookmarkEnd w:id="113"/>
    </w:p>
    <w:p>
      <w:pPr>
        <w:pStyle w:val="Subsection"/>
        <w:rPr>
          <w:snapToGrid w:val="0"/>
        </w:rPr>
      </w:pPr>
      <w:r>
        <w:rPr>
          <w:snapToGrid w:val="0"/>
        </w:rPr>
        <w:tab/>
        <w:t>(1)</w:t>
      </w:r>
      <w:r>
        <w:rPr>
          <w:snapToGrid w:val="0"/>
        </w:rPr>
        <w:tab/>
        <w:t xml:space="preserve">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w:t>
      </w:r>
      <w:r>
        <w:rPr>
          <w:snapToGrid w:val="0"/>
        </w:rPr>
        <w:lastRenderedPageBreak/>
        <w:t>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4" w:name="_Toc155177674"/>
      <w:r>
        <w:rPr>
          <w:rStyle w:val="CharSectno"/>
        </w:rPr>
        <w:t>88</w:t>
      </w:r>
      <w:r>
        <w:rPr>
          <w:snapToGrid w:val="0"/>
        </w:rPr>
        <w:t>.</w:t>
      </w:r>
      <w:r>
        <w:rPr>
          <w:snapToGrid w:val="0"/>
        </w:rPr>
        <w:tab/>
        <w:t>Ship owner not to be liable in certain cases of loss of, or damage to, goods</w:t>
      </w:r>
      <w:bookmarkEnd w:id="11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5" w:name="_Toc155177675"/>
      <w:r>
        <w:rPr>
          <w:rStyle w:val="CharSectno"/>
        </w:rPr>
        <w:t>89</w:t>
      </w:r>
      <w:r>
        <w:rPr>
          <w:snapToGrid w:val="0"/>
        </w:rPr>
        <w:t>.</w:t>
      </w:r>
      <w:r>
        <w:rPr>
          <w:snapToGrid w:val="0"/>
        </w:rPr>
        <w:tab/>
        <w:t>Ship owner not entitled to limit liability in respect of claims by crew etc.</w:t>
      </w:r>
      <w:bookmarkEnd w:id="115"/>
    </w:p>
    <w:p>
      <w:pPr>
        <w:pStyle w:val="Subsection"/>
        <w:rPr>
          <w:snapToGrid w:val="0"/>
        </w:rPr>
      </w:pPr>
      <w:r>
        <w:rPr>
          <w:snapToGrid w:val="0"/>
        </w:rPr>
        <w:tab/>
        <w:t>(1)</w:t>
      </w:r>
      <w:r>
        <w:rPr>
          <w:snapToGrid w:val="0"/>
        </w:rPr>
        <w:tab/>
        <w:t xml:space="preserve">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w:t>
      </w:r>
      <w:r>
        <w:rPr>
          <w:snapToGrid w:val="0"/>
        </w:rPr>
        <w:lastRenderedPageBreak/>
        <w:t>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6" w:name="_Toc155177676"/>
      <w:r>
        <w:rPr>
          <w:rStyle w:val="CharDivNo"/>
        </w:rPr>
        <w:t>Division 5</w:t>
      </w:r>
      <w:r>
        <w:rPr>
          <w:snapToGrid w:val="0"/>
        </w:rPr>
        <w:t> — </w:t>
      </w:r>
      <w:r>
        <w:rPr>
          <w:rStyle w:val="CharDivText"/>
        </w:rPr>
        <w:t>Safety Convention</w:t>
      </w:r>
      <w:bookmarkEnd w:id="116"/>
    </w:p>
    <w:p>
      <w:pPr>
        <w:pStyle w:val="Heading5"/>
        <w:rPr>
          <w:snapToGrid w:val="0"/>
        </w:rPr>
      </w:pPr>
      <w:bookmarkStart w:id="117" w:name="_Toc155177677"/>
      <w:r>
        <w:rPr>
          <w:rStyle w:val="CharSectno"/>
        </w:rPr>
        <w:t>90</w:t>
      </w:r>
      <w:r>
        <w:rPr>
          <w:snapToGrid w:val="0"/>
        </w:rPr>
        <w:t>.</w:t>
      </w:r>
      <w:r>
        <w:rPr>
          <w:snapToGrid w:val="0"/>
        </w:rPr>
        <w:tab/>
        <w:t>Regulations giving effect to Safety Convention</w:t>
      </w:r>
      <w:bookmarkEnd w:id="117"/>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lastRenderedPageBreak/>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8" w:name="_Toc155177678"/>
      <w:r>
        <w:rPr>
          <w:rStyle w:val="CharPartNo"/>
        </w:rPr>
        <w:lastRenderedPageBreak/>
        <w:t>Part V</w:t>
      </w:r>
      <w:r>
        <w:rPr>
          <w:rStyle w:val="CharDivNo"/>
        </w:rPr>
        <w:t> </w:t>
      </w:r>
      <w:r>
        <w:t>—</w:t>
      </w:r>
      <w:r>
        <w:rPr>
          <w:rStyle w:val="CharDivText"/>
        </w:rPr>
        <w:t> </w:t>
      </w:r>
      <w:r>
        <w:rPr>
          <w:rStyle w:val="CharPartText"/>
        </w:rPr>
        <w:t>Carriage of dangerous goods</w:t>
      </w:r>
      <w:bookmarkEnd w:id="118"/>
    </w:p>
    <w:p>
      <w:pPr>
        <w:pStyle w:val="Heading5"/>
        <w:rPr>
          <w:snapToGrid w:val="0"/>
        </w:rPr>
      </w:pPr>
      <w:bookmarkStart w:id="119" w:name="_Toc155177679"/>
      <w:r>
        <w:rPr>
          <w:rStyle w:val="CharSectno"/>
        </w:rPr>
        <w:t>91</w:t>
      </w:r>
      <w:r>
        <w:rPr>
          <w:snapToGrid w:val="0"/>
        </w:rPr>
        <w:t>.</w:t>
      </w:r>
      <w:r>
        <w:rPr>
          <w:snapToGrid w:val="0"/>
        </w:rPr>
        <w:tab/>
        <w:t>Restriction on carriage of dangerous goods</w:t>
      </w:r>
      <w:bookmarkEnd w:id="119"/>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No. 7 of 2004 s. 70.]</w:t>
      </w:r>
    </w:p>
    <w:p>
      <w:pPr>
        <w:pStyle w:val="Heading5"/>
        <w:rPr>
          <w:snapToGrid w:val="0"/>
        </w:rPr>
      </w:pPr>
      <w:bookmarkStart w:id="120" w:name="_Toc155177680"/>
      <w:r>
        <w:rPr>
          <w:rStyle w:val="CharSectno"/>
        </w:rPr>
        <w:t>92</w:t>
      </w:r>
      <w:r>
        <w:rPr>
          <w:snapToGrid w:val="0"/>
        </w:rPr>
        <w:t>.</w:t>
      </w:r>
      <w:r>
        <w:rPr>
          <w:snapToGrid w:val="0"/>
        </w:rPr>
        <w:tab/>
        <w:t>Penalty for misdescription of goods and sender</w:t>
      </w:r>
      <w:bookmarkEnd w:id="120"/>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 Gazette 26 Jul 2013 p. 3354.]</w:t>
      </w:r>
    </w:p>
    <w:p>
      <w:pPr>
        <w:pStyle w:val="Heading5"/>
        <w:rPr>
          <w:snapToGrid w:val="0"/>
        </w:rPr>
      </w:pPr>
      <w:bookmarkStart w:id="121" w:name="_Toc155177681"/>
      <w:r>
        <w:rPr>
          <w:rStyle w:val="CharSectno"/>
        </w:rPr>
        <w:lastRenderedPageBreak/>
        <w:t>93</w:t>
      </w:r>
      <w:r>
        <w:rPr>
          <w:snapToGrid w:val="0"/>
        </w:rPr>
        <w:t>.</w:t>
      </w:r>
      <w:r>
        <w:rPr>
          <w:snapToGrid w:val="0"/>
        </w:rPr>
        <w:tab/>
        <w:t>Powers of owner or master as to dangerous goods</w:t>
      </w:r>
      <w:bookmarkEnd w:id="121"/>
    </w:p>
    <w:p>
      <w:pPr>
        <w:pStyle w:val="Subsection"/>
        <w:rPr>
          <w:snapToGrid w:val="0"/>
        </w:rPr>
      </w:pPr>
      <w:r>
        <w:rPr>
          <w:snapToGrid w:val="0"/>
        </w:rPr>
        <w:tab/>
        <w:t>(1)</w:t>
      </w:r>
      <w:r>
        <w:rPr>
          <w:snapToGrid w:val="0"/>
        </w:rPr>
        <w:tab/>
        <w:t>The owner or master of any ship may refuse to take on board at any port in the State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2" w:name="_Toc155177682"/>
      <w:r>
        <w:rPr>
          <w:rStyle w:val="CharSectno"/>
        </w:rPr>
        <w:t>94</w:t>
      </w:r>
      <w:r>
        <w:rPr>
          <w:snapToGrid w:val="0"/>
        </w:rPr>
        <w:t>.</w:t>
      </w:r>
      <w:r>
        <w:rPr>
          <w:snapToGrid w:val="0"/>
        </w:rPr>
        <w:tab/>
        <w:t>Forfeiture of dangerous goods</w:t>
      </w:r>
      <w:bookmarkEnd w:id="122"/>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3" w:name="_Toc155177683"/>
      <w:r>
        <w:rPr>
          <w:rStyle w:val="CharSectno"/>
        </w:rPr>
        <w:lastRenderedPageBreak/>
        <w:t>95</w:t>
      </w:r>
      <w:r>
        <w:rPr>
          <w:snapToGrid w:val="0"/>
        </w:rPr>
        <w:t>.</w:t>
      </w:r>
      <w:r>
        <w:rPr>
          <w:snapToGrid w:val="0"/>
        </w:rPr>
        <w:tab/>
        <w:t>Minister may prohibit carriage of cargo</w:t>
      </w:r>
      <w:bookmarkEnd w:id="123"/>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124" w:name="_Toc155177684"/>
      <w:r>
        <w:rPr>
          <w:rStyle w:val="CharSectno"/>
        </w:rPr>
        <w:t>96</w:t>
      </w:r>
      <w:r>
        <w:rPr>
          <w:snapToGrid w:val="0"/>
        </w:rPr>
        <w:t>.</w:t>
      </w:r>
      <w:r>
        <w:rPr>
          <w:snapToGrid w:val="0"/>
        </w:rPr>
        <w:tab/>
        <w:t>Regulations as to dangerous goods</w:t>
      </w:r>
      <w:bookmarkEnd w:id="124"/>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125" w:name="_Toc155177685"/>
      <w:r>
        <w:rPr>
          <w:rStyle w:val="CharSectno"/>
        </w:rPr>
        <w:t>97</w:t>
      </w:r>
      <w:r>
        <w:rPr>
          <w:snapToGrid w:val="0"/>
        </w:rPr>
        <w:t>.</w:t>
      </w:r>
      <w:r>
        <w:rPr>
          <w:snapToGrid w:val="0"/>
        </w:rPr>
        <w:tab/>
        <w:t>Explosives on passenger ships</w:t>
      </w:r>
      <w:bookmarkEnd w:id="125"/>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lastRenderedPageBreak/>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No. 35 of 1990 s. 21.]</w:t>
      </w:r>
    </w:p>
    <w:p>
      <w:pPr>
        <w:pStyle w:val="Heading2"/>
      </w:pPr>
      <w:bookmarkStart w:id="126" w:name="_Toc155177686"/>
      <w:r>
        <w:rPr>
          <w:rStyle w:val="CharPartNo"/>
        </w:rPr>
        <w:lastRenderedPageBreak/>
        <w:t>Part VI</w:t>
      </w:r>
      <w:r>
        <w:rPr>
          <w:rStyle w:val="CharDivNo"/>
        </w:rPr>
        <w:t> </w:t>
      </w:r>
      <w:r>
        <w:t>—</w:t>
      </w:r>
      <w:r>
        <w:rPr>
          <w:rStyle w:val="CharDivText"/>
        </w:rPr>
        <w:t> </w:t>
      </w:r>
      <w:r>
        <w:rPr>
          <w:rStyle w:val="CharPartText"/>
        </w:rPr>
        <w:t>Pleasure vessels</w:t>
      </w:r>
      <w:bookmarkEnd w:id="126"/>
    </w:p>
    <w:p>
      <w:pPr>
        <w:pStyle w:val="Heading5"/>
        <w:rPr>
          <w:snapToGrid w:val="0"/>
        </w:rPr>
      </w:pPr>
      <w:bookmarkStart w:id="127" w:name="_Toc155177687"/>
      <w:r>
        <w:rPr>
          <w:rStyle w:val="CharSectno"/>
        </w:rPr>
        <w:t>98</w:t>
      </w:r>
      <w:r>
        <w:rPr>
          <w:snapToGrid w:val="0"/>
        </w:rPr>
        <w:t>.</w:t>
      </w:r>
      <w:r>
        <w:rPr>
          <w:snapToGrid w:val="0"/>
        </w:rPr>
        <w:tab/>
        <w:t>Terms used</w:t>
      </w:r>
      <w:bookmarkEnd w:id="127"/>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No. 35 of 1990 s. 21.]</w:t>
      </w:r>
    </w:p>
    <w:p>
      <w:pPr>
        <w:pStyle w:val="Heading5"/>
        <w:rPr>
          <w:snapToGrid w:val="0"/>
        </w:rPr>
      </w:pPr>
      <w:bookmarkStart w:id="128" w:name="_Toc155177688"/>
      <w:r>
        <w:rPr>
          <w:rStyle w:val="CharSectno"/>
        </w:rPr>
        <w:t>99</w:t>
      </w:r>
      <w:r>
        <w:rPr>
          <w:snapToGrid w:val="0"/>
        </w:rPr>
        <w:t>.</w:t>
      </w:r>
      <w:r>
        <w:rPr>
          <w:snapToGrid w:val="0"/>
        </w:rPr>
        <w:tab/>
        <w:t>Regulations in respect of pleasure vessels</w:t>
      </w:r>
      <w:bookmarkEnd w:id="128"/>
    </w:p>
    <w:p>
      <w:pPr>
        <w:pStyle w:val="Subsection"/>
        <w:rPr>
          <w:snapToGrid w:val="0"/>
        </w:rPr>
      </w:pPr>
      <w:r>
        <w:rPr>
          <w:snapToGrid w:val="0"/>
        </w:rPr>
        <w:tab/>
        <w:t>(1)</w:t>
      </w:r>
      <w:r>
        <w:rPr>
          <w:snapToGrid w:val="0"/>
        </w:rPr>
        <w:tab/>
        <w:t xml:space="preserve">The Governor may make regulations prescribing all matters that are necessary or convenient to be prescribed in respect of the registration, navigation and operation of pleasure vessels and </w:t>
      </w:r>
      <w:r>
        <w:rPr>
          <w:snapToGrid w:val="0"/>
        </w:rPr>
        <w:lastRenderedPageBreak/>
        <w:t>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lastRenderedPageBreak/>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No. 35 of 1990 s. 14 and 21.]</w:t>
      </w:r>
    </w:p>
    <w:p>
      <w:pPr>
        <w:pStyle w:val="Heading2"/>
      </w:pPr>
      <w:bookmarkStart w:id="129" w:name="_Toc155177689"/>
      <w:r>
        <w:rPr>
          <w:rStyle w:val="CharPartNo"/>
        </w:rPr>
        <w:lastRenderedPageBreak/>
        <w:t>Part VII</w:t>
      </w:r>
      <w:r>
        <w:t> — </w:t>
      </w:r>
      <w:r>
        <w:rPr>
          <w:rStyle w:val="CharPartText"/>
        </w:rPr>
        <w:t>Investigations and inquiries</w:t>
      </w:r>
      <w:bookmarkEnd w:id="129"/>
    </w:p>
    <w:p>
      <w:pPr>
        <w:pStyle w:val="Heading3"/>
      </w:pPr>
      <w:bookmarkStart w:id="130" w:name="_Toc155177690"/>
      <w:r>
        <w:rPr>
          <w:rStyle w:val="CharDivNo"/>
        </w:rPr>
        <w:t>Division 1</w:t>
      </w:r>
      <w:r>
        <w:rPr>
          <w:snapToGrid w:val="0"/>
        </w:rPr>
        <w:t> — </w:t>
      </w:r>
      <w:r>
        <w:rPr>
          <w:rStyle w:val="CharDivText"/>
        </w:rPr>
        <w:t>General</w:t>
      </w:r>
      <w:bookmarkEnd w:id="130"/>
    </w:p>
    <w:p>
      <w:pPr>
        <w:pStyle w:val="Heading5"/>
        <w:rPr>
          <w:snapToGrid w:val="0"/>
        </w:rPr>
      </w:pPr>
      <w:bookmarkStart w:id="131" w:name="_Toc155177691"/>
      <w:r>
        <w:rPr>
          <w:rStyle w:val="CharSectno"/>
        </w:rPr>
        <w:t>100</w:t>
      </w:r>
      <w:r>
        <w:rPr>
          <w:snapToGrid w:val="0"/>
        </w:rPr>
        <w:t>.</w:t>
      </w:r>
      <w:r>
        <w:rPr>
          <w:snapToGrid w:val="0"/>
        </w:rPr>
        <w:tab/>
        <w:t>Application</w:t>
      </w:r>
      <w:bookmarkEnd w:id="131"/>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2" w:name="_Toc155177692"/>
      <w:r>
        <w:rPr>
          <w:rStyle w:val="CharDivNo"/>
        </w:rPr>
        <w:t>Division 2</w:t>
      </w:r>
      <w:r>
        <w:rPr>
          <w:snapToGrid w:val="0"/>
        </w:rPr>
        <w:t> — </w:t>
      </w:r>
      <w:r>
        <w:rPr>
          <w:rStyle w:val="CharDivText"/>
        </w:rPr>
        <w:t>Preliminary investigations and powers</w:t>
      </w:r>
      <w:bookmarkEnd w:id="132"/>
    </w:p>
    <w:p>
      <w:pPr>
        <w:pStyle w:val="Heading5"/>
        <w:rPr>
          <w:snapToGrid w:val="0"/>
        </w:rPr>
      </w:pPr>
      <w:bookmarkStart w:id="133" w:name="_Toc155177693"/>
      <w:r>
        <w:rPr>
          <w:rStyle w:val="CharSectno"/>
        </w:rPr>
        <w:t>101</w:t>
      </w:r>
      <w:r>
        <w:rPr>
          <w:snapToGrid w:val="0"/>
        </w:rPr>
        <w:t>.</w:t>
      </w:r>
      <w:r>
        <w:rPr>
          <w:snapToGrid w:val="0"/>
        </w:rPr>
        <w:tab/>
        <w:t>Preliminary inquiries and reports</w:t>
      </w:r>
      <w:bookmarkEnd w:id="133"/>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lastRenderedPageBreak/>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No. 35 of 1990 s. 21.]</w:t>
      </w:r>
    </w:p>
    <w:p>
      <w:pPr>
        <w:pStyle w:val="Heading5"/>
        <w:rPr>
          <w:snapToGrid w:val="0"/>
        </w:rPr>
      </w:pPr>
      <w:bookmarkStart w:id="134" w:name="_Toc155177694"/>
      <w:r>
        <w:rPr>
          <w:rStyle w:val="CharSectno"/>
        </w:rPr>
        <w:t>102</w:t>
      </w:r>
      <w:r>
        <w:rPr>
          <w:snapToGrid w:val="0"/>
        </w:rPr>
        <w:t>.</w:t>
      </w:r>
      <w:r>
        <w:rPr>
          <w:snapToGrid w:val="0"/>
        </w:rPr>
        <w:tab/>
        <w:t>Powers of investigators and inspectors</w:t>
      </w:r>
      <w:bookmarkEnd w:id="134"/>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lastRenderedPageBreak/>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5" w:name="_Toc155177695"/>
      <w:r>
        <w:rPr>
          <w:rStyle w:val="CharSectno"/>
        </w:rPr>
        <w:t>103</w:t>
      </w:r>
      <w:r>
        <w:rPr>
          <w:snapToGrid w:val="0"/>
        </w:rPr>
        <w:t>.</w:t>
      </w:r>
      <w:r>
        <w:rPr>
          <w:snapToGrid w:val="0"/>
        </w:rPr>
        <w:tab/>
        <w:t>Formal investigation by Court</w:t>
      </w:r>
      <w:bookmarkEnd w:id="135"/>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No. 35 of 1990 s. 21.]</w:t>
      </w:r>
    </w:p>
    <w:p>
      <w:pPr>
        <w:pStyle w:val="Heading3"/>
      </w:pPr>
      <w:bookmarkStart w:id="136" w:name="_Toc155177696"/>
      <w:r>
        <w:rPr>
          <w:rStyle w:val="CharDivNo"/>
        </w:rPr>
        <w:t>Division 3</w:t>
      </w:r>
      <w:r>
        <w:rPr>
          <w:snapToGrid w:val="0"/>
        </w:rPr>
        <w:t> — </w:t>
      </w:r>
      <w:r>
        <w:rPr>
          <w:rStyle w:val="CharDivText"/>
        </w:rPr>
        <w:t>Courts of Marine Inquiry</w:t>
      </w:r>
      <w:bookmarkEnd w:id="136"/>
    </w:p>
    <w:p>
      <w:pPr>
        <w:pStyle w:val="Heading5"/>
        <w:rPr>
          <w:snapToGrid w:val="0"/>
        </w:rPr>
      </w:pPr>
      <w:bookmarkStart w:id="137" w:name="_Toc155177697"/>
      <w:r>
        <w:rPr>
          <w:snapToGrid w:val="0"/>
        </w:rPr>
        <w:t>104.</w:t>
      </w:r>
      <w:r>
        <w:rPr>
          <w:snapToGrid w:val="0"/>
        </w:rPr>
        <w:tab/>
        <w:t>Governor may establish Court of Marine Inquiry</w:t>
      </w:r>
      <w:bookmarkEnd w:id="137"/>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lastRenderedPageBreak/>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No. 59 of 2004 s. 141; amended: No. 8 of 2009 s. 137(3).]</w:t>
      </w:r>
    </w:p>
    <w:p>
      <w:pPr>
        <w:pStyle w:val="Heading5"/>
        <w:rPr>
          <w:snapToGrid w:val="0"/>
        </w:rPr>
      </w:pPr>
      <w:bookmarkStart w:id="138" w:name="_Toc155177698"/>
      <w:r>
        <w:rPr>
          <w:rStyle w:val="CharSectno"/>
        </w:rPr>
        <w:t>105</w:t>
      </w:r>
      <w:r>
        <w:rPr>
          <w:snapToGrid w:val="0"/>
        </w:rPr>
        <w:t>.</w:t>
      </w:r>
      <w:r>
        <w:rPr>
          <w:snapToGrid w:val="0"/>
        </w:rPr>
        <w:tab/>
        <w:t>Magistrates and assessors to sit</w:t>
      </w:r>
      <w:bookmarkEnd w:id="138"/>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No. 59 of 2004 s. 141.]</w:t>
      </w:r>
    </w:p>
    <w:p>
      <w:pPr>
        <w:pStyle w:val="Heading5"/>
        <w:rPr>
          <w:snapToGrid w:val="0"/>
        </w:rPr>
      </w:pPr>
      <w:bookmarkStart w:id="139" w:name="_Toc155177699"/>
      <w:r>
        <w:rPr>
          <w:rStyle w:val="CharSectno"/>
        </w:rPr>
        <w:t>106</w:t>
      </w:r>
      <w:r>
        <w:rPr>
          <w:snapToGrid w:val="0"/>
        </w:rPr>
        <w:t>.</w:t>
      </w:r>
      <w:r>
        <w:rPr>
          <w:snapToGrid w:val="0"/>
        </w:rPr>
        <w:tab/>
        <w:t>Assessors</w:t>
      </w:r>
      <w:bookmarkEnd w:id="139"/>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 xml:space="preserve">Every assessor shall, for every day or portion of a day during which he is engaged in a Court of Marine Inquiry, or in attendance waiting to perform his duties in the Court, be paid </w:t>
      </w:r>
      <w:r>
        <w:rPr>
          <w:snapToGrid w:val="0"/>
        </w:rPr>
        <w:lastRenderedPageBreak/>
        <w:t>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No. 35 of 1990 s. 21.]</w:t>
      </w:r>
    </w:p>
    <w:p>
      <w:pPr>
        <w:pStyle w:val="Heading5"/>
        <w:spacing w:before="180"/>
        <w:rPr>
          <w:rStyle w:val="CharSectno"/>
        </w:rPr>
      </w:pPr>
      <w:bookmarkStart w:id="140" w:name="_Toc155177700"/>
      <w:r>
        <w:rPr>
          <w:rStyle w:val="CharSectno"/>
        </w:rPr>
        <w:t>107</w:t>
      </w:r>
      <w:r>
        <w:rPr>
          <w:snapToGrid w:val="0"/>
        </w:rPr>
        <w:t>.</w:t>
      </w:r>
      <w:r>
        <w:rPr>
          <w:rStyle w:val="CharSectno"/>
        </w:rPr>
        <w:tab/>
      </w:r>
      <w:r>
        <w:rPr>
          <w:snapToGrid w:val="0"/>
        </w:rPr>
        <w:t>Officers of Court of Marine Inquiry</w:t>
      </w:r>
      <w:bookmarkEnd w:id="140"/>
    </w:p>
    <w:p>
      <w:pPr>
        <w:pStyle w:val="Subsection"/>
        <w:spacing w:before="120"/>
      </w:pPr>
      <w:r>
        <w:tab/>
      </w:r>
      <w:r>
        <w:tab/>
        <w:t>Officers of the Magistrates Court shall be officers of Courts of Marine Inquiry.</w:t>
      </w:r>
    </w:p>
    <w:p>
      <w:pPr>
        <w:pStyle w:val="Footnotesection"/>
      </w:pPr>
      <w:r>
        <w:tab/>
        <w:t>[Section 107 inserted: No. 59 of 2004 s. 141.]</w:t>
      </w:r>
    </w:p>
    <w:p>
      <w:pPr>
        <w:pStyle w:val="Heading5"/>
        <w:spacing w:before="180"/>
        <w:rPr>
          <w:snapToGrid w:val="0"/>
        </w:rPr>
      </w:pPr>
      <w:bookmarkStart w:id="141" w:name="_Toc155177701"/>
      <w:r>
        <w:rPr>
          <w:rStyle w:val="CharSectno"/>
        </w:rPr>
        <w:t>108</w:t>
      </w:r>
      <w:r>
        <w:rPr>
          <w:snapToGrid w:val="0"/>
        </w:rPr>
        <w:t>.</w:t>
      </w:r>
      <w:r>
        <w:rPr>
          <w:snapToGrid w:val="0"/>
        </w:rPr>
        <w:tab/>
        <w:t>Rules of Court</w:t>
      </w:r>
      <w:bookmarkEnd w:id="14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No. 59 of 2004 s. 141.]</w:t>
      </w:r>
    </w:p>
    <w:p>
      <w:pPr>
        <w:pStyle w:val="Heading3"/>
      </w:pPr>
      <w:bookmarkStart w:id="142" w:name="_Toc155177702"/>
      <w:r>
        <w:rPr>
          <w:rStyle w:val="CharDivNo"/>
        </w:rPr>
        <w:lastRenderedPageBreak/>
        <w:t>Division 4</w:t>
      </w:r>
      <w:r>
        <w:rPr>
          <w:snapToGrid w:val="0"/>
        </w:rPr>
        <w:t> — </w:t>
      </w:r>
      <w:r>
        <w:rPr>
          <w:rStyle w:val="CharDivText"/>
        </w:rPr>
        <w:t>The powers and duties of Courts of Marine Inquiry</w:t>
      </w:r>
      <w:bookmarkEnd w:id="142"/>
    </w:p>
    <w:p>
      <w:pPr>
        <w:pStyle w:val="Heading5"/>
        <w:spacing w:before="180"/>
        <w:rPr>
          <w:snapToGrid w:val="0"/>
        </w:rPr>
      </w:pPr>
      <w:bookmarkStart w:id="143" w:name="_Toc155177703"/>
      <w:r>
        <w:rPr>
          <w:rStyle w:val="CharSectno"/>
        </w:rPr>
        <w:t>109</w:t>
      </w:r>
      <w:r>
        <w:rPr>
          <w:snapToGrid w:val="0"/>
        </w:rPr>
        <w:t>.</w:t>
      </w:r>
      <w:r>
        <w:rPr>
          <w:snapToGrid w:val="0"/>
        </w:rPr>
        <w:tab/>
        <w:t>Functions of Court of Marine Inquiry</w:t>
      </w:r>
      <w:bookmarkEnd w:id="143"/>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rPr>
          <w:snapToGrid w:val="0"/>
        </w:rPr>
      </w:pPr>
      <w:r>
        <w:rPr>
          <w:snapToGrid w:val="0"/>
        </w:rPr>
        <w:tab/>
        <w:t>(4)</w:t>
      </w:r>
      <w:r>
        <w:rPr>
          <w:snapToGrid w:val="0"/>
        </w:rPr>
        <w:tab/>
        <w:t xml:space="preserve">For the purposes of any inquiry under this section a Court of Marine Inquiry shall, so far as relates to the summoning of </w:t>
      </w:r>
      <w:r>
        <w:rPr>
          <w:snapToGrid w:val="0"/>
        </w:rPr>
        <w:lastRenderedPageBreak/>
        <w:t>parties, compelling the attendance of witnesses, and contempt of court, have all the powers of the Supreme Court.</w:t>
      </w:r>
    </w:p>
    <w:p>
      <w:pPr>
        <w:pStyle w:val="Heading5"/>
        <w:rPr>
          <w:snapToGrid w:val="0"/>
        </w:rPr>
      </w:pPr>
      <w:bookmarkStart w:id="144" w:name="_Toc155177704"/>
      <w:r>
        <w:rPr>
          <w:rStyle w:val="CharSectno"/>
        </w:rPr>
        <w:t>110</w:t>
      </w:r>
      <w:r>
        <w:rPr>
          <w:snapToGrid w:val="0"/>
        </w:rPr>
        <w:t>.</w:t>
      </w:r>
      <w:r>
        <w:rPr>
          <w:snapToGrid w:val="0"/>
        </w:rPr>
        <w:tab/>
        <w:t>Powers and duties in respect of unsafe ships</w:t>
      </w:r>
      <w:bookmarkEnd w:id="144"/>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No. 47 of 1993 s. 33(2).]</w:t>
      </w:r>
    </w:p>
    <w:p>
      <w:pPr>
        <w:pStyle w:val="Heading5"/>
        <w:rPr>
          <w:snapToGrid w:val="0"/>
        </w:rPr>
      </w:pPr>
      <w:bookmarkStart w:id="145" w:name="_Toc155177705"/>
      <w:r>
        <w:rPr>
          <w:rStyle w:val="CharSectno"/>
        </w:rPr>
        <w:t>111</w:t>
      </w:r>
      <w:r>
        <w:rPr>
          <w:snapToGrid w:val="0"/>
        </w:rPr>
        <w:t>.</w:t>
      </w:r>
      <w:r>
        <w:rPr>
          <w:snapToGrid w:val="0"/>
        </w:rPr>
        <w:tab/>
        <w:t>Presiding magistrate and procedure</w:t>
      </w:r>
      <w:bookmarkEnd w:id="145"/>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lastRenderedPageBreak/>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6" w:name="_Toc155177706"/>
      <w:r>
        <w:rPr>
          <w:rStyle w:val="CharSectno"/>
        </w:rPr>
        <w:t>112</w:t>
      </w:r>
      <w:r>
        <w:rPr>
          <w:snapToGrid w:val="0"/>
        </w:rPr>
        <w:t>.</w:t>
      </w:r>
      <w:r>
        <w:rPr>
          <w:snapToGrid w:val="0"/>
        </w:rPr>
        <w:tab/>
        <w:t>Power of Court to suspend or cancel certificate</w:t>
      </w:r>
      <w:bookmarkEnd w:id="146"/>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 xml:space="preserve">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w:t>
      </w:r>
      <w:r>
        <w:rPr>
          <w:snapToGrid w:val="0"/>
        </w:rPr>
        <w:lastRenderedPageBreak/>
        <w:t>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147" w:name="_Toc155177707"/>
      <w:r>
        <w:rPr>
          <w:rStyle w:val="CharSectno"/>
        </w:rPr>
        <w:t>113</w:t>
      </w:r>
      <w:r>
        <w:rPr>
          <w:snapToGrid w:val="0"/>
        </w:rPr>
        <w:t>.</w:t>
      </w:r>
      <w:r>
        <w:rPr>
          <w:snapToGrid w:val="0"/>
        </w:rPr>
        <w:tab/>
        <w:t>Rehearing</w:t>
      </w:r>
      <w:bookmarkEnd w:id="147"/>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8" w:name="_Toc155177708"/>
      <w:r>
        <w:rPr>
          <w:rStyle w:val="CharPartNo"/>
        </w:rPr>
        <w:lastRenderedPageBreak/>
        <w:t>Part VIII</w:t>
      </w:r>
      <w:r>
        <w:rPr>
          <w:rStyle w:val="CharDivNo"/>
        </w:rPr>
        <w:t> </w:t>
      </w:r>
      <w:r>
        <w:t>—</w:t>
      </w:r>
      <w:r>
        <w:rPr>
          <w:rStyle w:val="CharDivText"/>
        </w:rPr>
        <w:t> </w:t>
      </w:r>
      <w:r>
        <w:rPr>
          <w:rStyle w:val="CharPartText"/>
        </w:rPr>
        <w:t>Supplementary and administrative provisions</w:t>
      </w:r>
      <w:bookmarkEnd w:id="148"/>
    </w:p>
    <w:p>
      <w:pPr>
        <w:pStyle w:val="Heading5"/>
        <w:rPr>
          <w:snapToGrid w:val="0"/>
        </w:rPr>
      </w:pPr>
      <w:bookmarkStart w:id="149" w:name="_Toc155177709"/>
      <w:r>
        <w:rPr>
          <w:rStyle w:val="CharSectno"/>
        </w:rPr>
        <w:t>114</w:t>
      </w:r>
      <w:r>
        <w:rPr>
          <w:snapToGrid w:val="0"/>
        </w:rPr>
        <w:t>.</w:t>
      </w:r>
      <w:r>
        <w:rPr>
          <w:snapToGrid w:val="0"/>
        </w:rPr>
        <w:tab/>
        <w:t>Powers in relation to regulations</w:t>
      </w:r>
      <w:bookmarkEnd w:id="1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lastRenderedPageBreak/>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No. 35 of 1990 s. 21.]</w:t>
      </w:r>
    </w:p>
    <w:p>
      <w:pPr>
        <w:pStyle w:val="Heading5"/>
        <w:rPr>
          <w:snapToGrid w:val="0"/>
        </w:rPr>
      </w:pPr>
      <w:bookmarkStart w:id="150" w:name="_Toc155177710"/>
      <w:r>
        <w:rPr>
          <w:rStyle w:val="CharSectno"/>
        </w:rPr>
        <w:t>115</w:t>
      </w:r>
      <w:r>
        <w:rPr>
          <w:snapToGrid w:val="0"/>
        </w:rPr>
        <w:t>.</w:t>
      </w:r>
      <w:r>
        <w:rPr>
          <w:snapToGrid w:val="0"/>
        </w:rPr>
        <w:tab/>
        <w:t>Regulations may adopt codes etc.</w:t>
      </w:r>
      <w:bookmarkEnd w:id="150"/>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lastRenderedPageBreak/>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 No. 35 of 1990 s. 21; No. 74 of 2003 s. 130.]</w:t>
      </w:r>
    </w:p>
    <w:p>
      <w:pPr>
        <w:pStyle w:val="Heading5"/>
        <w:rPr>
          <w:snapToGrid w:val="0"/>
        </w:rPr>
      </w:pPr>
      <w:bookmarkStart w:id="151" w:name="_Toc155177711"/>
      <w:r>
        <w:rPr>
          <w:rStyle w:val="CharSectno"/>
        </w:rPr>
        <w:t>115A</w:t>
      </w:r>
      <w:r>
        <w:rPr>
          <w:snapToGrid w:val="0"/>
        </w:rPr>
        <w:t>.</w:t>
      </w:r>
      <w:r>
        <w:rPr>
          <w:snapToGrid w:val="0"/>
        </w:rPr>
        <w:tab/>
        <w:t>Exemptions and equivalents</w:t>
      </w:r>
      <w:bookmarkEnd w:id="151"/>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 xml:space="preserve">Where under this Act provision is made that a particular fitting, material, appliance, or apparatus, or type thereof, shall be fitted or carried in a vessel, or that any particular provision shall be </w:t>
      </w:r>
      <w:r>
        <w:rPr>
          <w:snapToGrid w:val="0"/>
        </w:rPr>
        <w:lastRenderedPageBreak/>
        <w:t>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No. 35 of 1990 s. 15.]</w:t>
      </w:r>
    </w:p>
    <w:p>
      <w:pPr>
        <w:pStyle w:val="Heading5"/>
        <w:rPr>
          <w:snapToGrid w:val="0"/>
        </w:rPr>
      </w:pPr>
      <w:bookmarkStart w:id="152" w:name="_Toc155177712"/>
      <w:r>
        <w:rPr>
          <w:rStyle w:val="CharSectno"/>
        </w:rPr>
        <w:t>116</w:t>
      </w:r>
      <w:r>
        <w:rPr>
          <w:snapToGrid w:val="0"/>
        </w:rPr>
        <w:t>.</w:t>
      </w:r>
      <w:r>
        <w:rPr>
          <w:snapToGrid w:val="0"/>
        </w:rPr>
        <w:tab/>
        <w:t>Minister may delegate</w:t>
      </w:r>
      <w:bookmarkEnd w:id="152"/>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lastRenderedPageBreak/>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No. 35 of 1990 s. 16.]</w:t>
      </w:r>
    </w:p>
    <w:p>
      <w:pPr>
        <w:pStyle w:val="Heading5"/>
        <w:rPr>
          <w:snapToGrid w:val="0"/>
        </w:rPr>
      </w:pPr>
      <w:bookmarkStart w:id="153" w:name="_Toc155177713"/>
      <w:r>
        <w:rPr>
          <w:rStyle w:val="CharSectno"/>
        </w:rPr>
        <w:t>117</w:t>
      </w:r>
      <w:r>
        <w:rPr>
          <w:snapToGrid w:val="0"/>
        </w:rPr>
        <w:t>.</w:t>
      </w:r>
      <w:r>
        <w:rPr>
          <w:snapToGrid w:val="0"/>
        </w:rPr>
        <w:tab/>
        <w:t>Appointment of inspectors and authorised officers</w:t>
      </w:r>
      <w:bookmarkEnd w:id="153"/>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No. 35 of 1990 s. 17 and 21.]</w:t>
      </w:r>
    </w:p>
    <w:p>
      <w:pPr>
        <w:pStyle w:val="Heading5"/>
        <w:rPr>
          <w:snapToGrid w:val="0"/>
        </w:rPr>
      </w:pPr>
      <w:bookmarkStart w:id="154" w:name="_Toc155177714"/>
      <w:r>
        <w:rPr>
          <w:rStyle w:val="CharSectno"/>
        </w:rPr>
        <w:t>118</w:t>
      </w:r>
      <w:r>
        <w:rPr>
          <w:snapToGrid w:val="0"/>
        </w:rPr>
        <w:t>.</w:t>
      </w:r>
      <w:r>
        <w:rPr>
          <w:snapToGrid w:val="0"/>
        </w:rPr>
        <w:tab/>
        <w:t>Certificate of appointment</w:t>
      </w:r>
      <w:bookmarkEnd w:id="154"/>
    </w:p>
    <w:p>
      <w:pPr>
        <w:pStyle w:val="Subsection"/>
        <w:rPr>
          <w:snapToGrid w:val="0"/>
        </w:rPr>
      </w:pPr>
      <w:r>
        <w:tab/>
        <w:t>(1)</w:t>
      </w:r>
      <w:r>
        <w:tab/>
        <w:t>The chief</w:t>
      </w:r>
      <w:r>
        <w:rPr>
          <w:snapToGrid w:val="0"/>
        </w:rPr>
        <w:t xml:space="preserve">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Subsection"/>
      </w:pPr>
      <w:r>
        <w:lastRenderedPageBreak/>
        <w:tab/>
        <w:t>(2)</w:t>
      </w:r>
      <w:r>
        <w:tab/>
        <w:t>In the case of an inspector, the certificate issued under subsection (1) is also to specify any functions that the inspector has under other enactments by virtue of being an inspector.</w:t>
      </w:r>
    </w:p>
    <w:p>
      <w:pPr>
        <w:pStyle w:val="Footnotesection"/>
      </w:pPr>
      <w:r>
        <w:tab/>
        <w:t>[Section 118 amended: No. 35 of 1990 s. 21; No. 2 of 2019 s. 63.]</w:t>
      </w:r>
    </w:p>
    <w:p>
      <w:pPr>
        <w:pStyle w:val="Heading5"/>
        <w:rPr>
          <w:snapToGrid w:val="0"/>
        </w:rPr>
      </w:pPr>
      <w:bookmarkStart w:id="155" w:name="_Toc155177715"/>
      <w:r>
        <w:rPr>
          <w:rStyle w:val="CharSectno"/>
        </w:rPr>
        <w:t>119</w:t>
      </w:r>
      <w:r>
        <w:rPr>
          <w:snapToGrid w:val="0"/>
        </w:rPr>
        <w:t>.</w:t>
      </w:r>
      <w:r>
        <w:rPr>
          <w:snapToGrid w:val="0"/>
        </w:rPr>
        <w:tab/>
        <w:t>Penalty for obstruction</w:t>
      </w:r>
      <w:bookmarkEnd w:id="155"/>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6" w:name="_Toc155177716"/>
      <w:r>
        <w:rPr>
          <w:rStyle w:val="CharSectno"/>
        </w:rPr>
        <w:t>120</w:t>
      </w:r>
      <w:r>
        <w:rPr>
          <w:snapToGrid w:val="0"/>
        </w:rPr>
        <w:t>.</w:t>
      </w:r>
      <w:r>
        <w:rPr>
          <w:snapToGrid w:val="0"/>
        </w:rPr>
        <w:tab/>
        <w:t>Penalty for false declarations etc.</w:t>
      </w:r>
      <w:bookmarkEnd w:id="156"/>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7" w:name="_Toc155177717"/>
      <w:r>
        <w:rPr>
          <w:rStyle w:val="CharSectno"/>
        </w:rPr>
        <w:t>120A</w:t>
      </w:r>
      <w:r>
        <w:rPr>
          <w:snapToGrid w:val="0"/>
        </w:rPr>
        <w:t>.</w:t>
      </w:r>
      <w:r>
        <w:rPr>
          <w:snapToGrid w:val="0"/>
        </w:rPr>
        <w:tab/>
        <w:t>Inspector may request name and address</w:t>
      </w:r>
      <w:bookmarkEnd w:id="157"/>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lastRenderedPageBreak/>
        <w:tab/>
        <w:t>Penalty: $200.</w:t>
      </w:r>
    </w:p>
    <w:p>
      <w:pPr>
        <w:pStyle w:val="Footnotesection"/>
      </w:pPr>
      <w:r>
        <w:tab/>
        <w:t>[Section 120A inserted: No. 35 of 1990 s. 18.]</w:t>
      </w:r>
    </w:p>
    <w:p>
      <w:pPr>
        <w:pStyle w:val="Heading5"/>
        <w:rPr>
          <w:snapToGrid w:val="0"/>
        </w:rPr>
      </w:pPr>
      <w:bookmarkStart w:id="158" w:name="_Toc155177718"/>
      <w:r>
        <w:rPr>
          <w:rStyle w:val="CharSectno"/>
        </w:rPr>
        <w:t>121</w:t>
      </w:r>
      <w:r>
        <w:rPr>
          <w:snapToGrid w:val="0"/>
        </w:rPr>
        <w:t>.</w:t>
      </w:r>
      <w:r>
        <w:rPr>
          <w:snapToGrid w:val="0"/>
        </w:rPr>
        <w:tab/>
        <w:t>Offences in connection with certificates, licences etc.</w:t>
      </w:r>
      <w:bookmarkEnd w:id="158"/>
    </w:p>
    <w:p>
      <w:pPr>
        <w:pStyle w:val="Subsection"/>
        <w:keepNext/>
        <w:rPr>
          <w:snapToGrid w:val="0"/>
        </w:rPr>
      </w:pPr>
      <w:r>
        <w:rPr>
          <w:snapToGrid w:val="0"/>
        </w:rPr>
        <w:tab/>
        <w:t>(1)</w:t>
      </w:r>
      <w:r>
        <w:rPr>
          <w:snapToGrid w:val="0"/>
        </w:rPr>
        <w:tab/>
        <w:t>A person shall not —</w:t>
      </w:r>
    </w:p>
    <w:p>
      <w:pPr>
        <w:pStyle w:val="Indenta"/>
        <w:keepNext/>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9" w:name="_Toc155177719"/>
      <w:r>
        <w:rPr>
          <w:rStyle w:val="CharSectno"/>
        </w:rPr>
        <w:t>122</w:t>
      </w:r>
      <w:r>
        <w:rPr>
          <w:snapToGrid w:val="0"/>
        </w:rPr>
        <w:t>.</w:t>
      </w:r>
      <w:r>
        <w:rPr>
          <w:snapToGrid w:val="0"/>
        </w:rPr>
        <w:tab/>
        <w:t>Liability of chief executive officer and owner for costs and compensation</w:t>
      </w:r>
      <w:bookmarkEnd w:id="159"/>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lastRenderedPageBreak/>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No. 35 of 1990 s. 21.]</w:t>
      </w:r>
    </w:p>
    <w:p>
      <w:pPr>
        <w:pStyle w:val="Heading5"/>
        <w:rPr>
          <w:snapToGrid w:val="0"/>
        </w:rPr>
      </w:pPr>
      <w:bookmarkStart w:id="160" w:name="_Toc155177720"/>
      <w:r>
        <w:rPr>
          <w:rStyle w:val="CharSectno"/>
        </w:rPr>
        <w:t>123</w:t>
      </w:r>
      <w:r>
        <w:rPr>
          <w:snapToGrid w:val="0"/>
        </w:rPr>
        <w:t>.</w:t>
      </w:r>
      <w:r>
        <w:rPr>
          <w:snapToGrid w:val="0"/>
        </w:rPr>
        <w:tab/>
        <w:t>Complainant may be ordered to give security</w:t>
      </w:r>
      <w:bookmarkEnd w:id="160"/>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 xml:space="preserve">fourth, being not less than 2, of the crew belonging to the ship, and is not, in the opinion of the chief executive officer or detaining official, </w:t>
      </w:r>
      <w:r>
        <w:rPr>
          <w:snapToGrid w:val="0"/>
        </w:rPr>
        <w:lastRenderedPageBreak/>
        <w:t>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No. 35 of 1990 s. 21.]</w:t>
      </w:r>
    </w:p>
    <w:p>
      <w:pPr>
        <w:pStyle w:val="Heading5"/>
        <w:rPr>
          <w:snapToGrid w:val="0"/>
        </w:rPr>
      </w:pPr>
      <w:bookmarkStart w:id="161" w:name="_Toc155177721"/>
      <w:r>
        <w:rPr>
          <w:rStyle w:val="CharSectno"/>
        </w:rPr>
        <w:t>124</w:t>
      </w:r>
      <w:r>
        <w:rPr>
          <w:snapToGrid w:val="0"/>
        </w:rPr>
        <w:t>.</w:t>
      </w:r>
      <w:r>
        <w:rPr>
          <w:snapToGrid w:val="0"/>
        </w:rPr>
        <w:tab/>
        <w:t>Immunity of Minister and officials</w:t>
      </w:r>
      <w:bookmarkEnd w:id="161"/>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No. 35 of 1990 s. 21.]</w:t>
      </w:r>
    </w:p>
    <w:p>
      <w:pPr>
        <w:pStyle w:val="Heading2"/>
      </w:pPr>
      <w:bookmarkStart w:id="162" w:name="_Toc155177722"/>
      <w:r>
        <w:rPr>
          <w:rStyle w:val="CharPartNo"/>
        </w:rPr>
        <w:lastRenderedPageBreak/>
        <w:t>Part IX</w:t>
      </w:r>
      <w:r>
        <w:rPr>
          <w:rStyle w:val="CharDivNo"/>
        </w:rPr>
        <w:t> </w:t>
      </w:r>
      <w:r>
        <w:t>—</w:t>
      </w:r>
      <w:r>
        <w:rPr>
          <w:rStyle w:val="CharDivText"/>
        </w:rPr>
        <w:t> </w:t>
      </w:r>
      <w:r>
        <w:rPr>
          <w:rStyle w:val="CharPartText"/>
        </w:rPr>
        <w:t>Legal proceedings</w:t>
      </w:r>
      <w:bookmarkEnd w:id="162"/>
    </w:p>
    <w:p>
      <w:pPr>
        <w:pStyle w:val="Heading5"/>
        <w:rPr>
          <w:snapToGrid w:val="0"/>
        </w:rPr>
      </w:pPr>
      <w:bookmarkStart w:id="163" w:name="_Toc155177723"/>
      <w:r>
        <w:rPr>
          <w:rStyle w:val="CharSectno"/>
        </w:rPr>
        <w:t>125</w:t>
      </w:r>
      <w:r>
        <w:rPr>
          <w:snapToGrid w:val="0"/>
        </w:rPr>
        <w:t>.</w:t>
      </w:r>
      <w:r>
        <w:rPr>
          <w:snapToGrid w:val="0"/>
        </w:rPr>
        <w:tab/>
        <w:t>Evidence of documents and proof of signature</w:t>
      </w:r>
      <w:bookmarkEnd w:id="163"/>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No. 35 of 1990 s. 21.]</w:t>
      </w:r>
    </w:p>
    <w:p>
      <w:pPr>
        <w:pStyle w:val="Heading5"/>
        <w:rPr>
          <w:snapToGrid w:val="0"/>
        </w:rPr>
      </w:pPr>
      <w:bookmarkStart w:id="164" w:name="_Toc155177724"/>
      <w:r>
        <w:rPr>
          <w:rStyle w:val="CharSectno"/>
        </w:rPr>
        <w:t>125A</w:t>
      </w:r>
      <w:r>
        <w:rPr>
          <w:snapToGrid w:val="0"/>
        </w:rPr>
        <w:t>.</w:t>
      </w:r>
      <w:r>
        <w:rPr>
          <w:snapToGrid w:val="0"/>
        </w:rPr>
        <w:tab/>
        <w:t>Limitation period for prosecutions</w:t>
      </w:r>
      <w:bookmarkEnd w:id="16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No. 84 of 2004 s. 80.]</w:t>
      </w:r>
    </w:p>
    <w:p>
      <w:pPr>
        <w:pStyle w:val="Heading5"/>
        <w:rPr>
          <w:snapToGrid w:val="0"/>
        </w:rPr>
      </w:pPr>
      <w:bookmarkStart w:id="165" w:name="_Toc155177725"/>
      <w:r>
        <w:rPr>
          <w:rStyle w:val="CharSectno"/>
        </w:rPr>
        <w:t>126</w:t>
      </w:r>
      <w:r>
        <w:rPr>
          <w:snapToGrid w:val="0"/>
        </w:rPr>
        <w:t>.</w:t>
      </w:r>
      <w:r>
        <w:rPr>
          <w:snapToGrid w:val="0"/>
        </w:rPr>
        <w:tab/>
        <w:t>Admissibility of documents in evidence</w:t>
      </w:r>
      <w:bookmarkEnd w:id="165"/>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lastRenderedPageBreak/>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6" w:name="_Toc155177726"/>
      <w:r>
        <w:rPr>
          <w:rStyle w:val="CharSectno"/>
        </w:rPr>
        <w:t>127</w:t>
      </w:r>
      <w:r>
        <w:rPr>
          <w:snapToGrid w:val="0"/>
        </w:rPr>
        <w:t>.</w:t>
      </w:r>
      <w:r>
        <w:rPr>
          <w:snapToGrid w:val="0"/>
        </w:rPr>
        <w:tab/>
        <w:t>Service of summons and process</w:t>
      </w:r>
      <w:bookmarkEnd w:id="16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No. 55 of 2004 s. 1312.]</w:t>
      </w:r>
    </w:p>
    <w:p>
      <w:pPr>
        <w:pStyle w:val="Heading5"/>
        <w:rPr>
          <w:snapToGrid w:val="0"/>
        </w:rPr>
      </w:pPr>
      <w:bookmarkStart w:id="167" w:name="_Toc155177727"/>
      <w:r>
        <w:rPr>
          <w:rStyle w:val="CharSectno"/>
        </w:rPr>
        <w:t>128</w:t>
      </w:r>
      <w:r>
        <w:rPr>
          <w:snapToGrid w:val="0"/>
        </w:rPr>
        <w:t>.</w:t>
      </w:r>
      <w:r>
        <w:rPr>
          <w:snapToGrid w:val="0"/>
        </w:rPr>
        <w:tab/>
        <w:t>Service of notice where no master</w:t>
      </w:r>
      <w:bookmarkEnd w:id="167"/>
    </w:p>
    <w:p>
      <w:pPr>
        <w:pStyle w:val="Subsection"/>
        <w:rPr>
          <w:snapToGrid w:val="0"/>
        </w:rPr>
      </w:pPr>
      <w:r>
        <w:rPr>
          <w:snapToGrid w:val="0"/>
        </w:rPr>
        <w:tab/>
      </w:r>
      <w:r>
        <w:rPr>
          <w:snapToGrid w:val="0"/>
        </w:rPr>
        <w:tab/>
        <w:t xml:space="preserve">Where any order, notice, statement or document is required for the purpose of any provision of this Act to be served on the master of a ship, it shall be served, where there is no master and </w:t>
      </w:r>
      <w:r>
        <w:rPr>
          <w:snapToGrid w:val="0"/>
        </w:rPr>
        <w:lastRenderedPageBreak/>
        <w:t>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8" w:name="_Toc155177728"/>
      <w:r>
        <w:rPr>
          <w:rStyle w:val="CharSectno"/>
        </w:rPr>
        <w:t>129</w:t>
      </w:r>
      <w:r>
        <w:rPr>
          <w:snapToGrid w:val="0"/>
        </w:rPr>
        <w:t>.</w:t>
      </w:r>
      <w:r>
        <w:rPr>
          <w:snapToGrid w:val="0"/>
        </w:rPr>
        <w:tab/>
        <w:t>Averment as to ownership of vessel</w:t>
      </w:r>
      <w:bookmarkEnd w:id="168"/>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No. 84 of 2004 s. 80.]</w:t>
      </w:r>
    </w:p>
    <w:p>
      <w:pPr>
        <w:pStyle w:val="Heading5"/>
        <w:spacing w:before="180"/>
        <w:rPr>
          <w:snapToGrid w:val="0"/>
        </w:rPr>
      </w:pPr>
      <w:bookmarkStart w:id="169" w:name="_Toc155177729"/>
      <w:r>
        <w:rPr>
          <w:rStyle w:val="CharSectno"/>
        </w:rPr>
        <w:t>130</w:t>
      </w:r>
      <w:r>
        <w:rPr>
          <w:snapToGrid w:val="0"/>
        </w:rPr>
        <w:t>.</w:t>
      </w:r>
      <w:r>
        <w:rPr>
          <w:snapToGrid w:val="0"/>
        </w:rPr>
        <w:tab/>
        <w:t>Averment as to membership of crew</w:t>
      </w:r>
      <w:bookmarkEnd w:id="169"/>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No. 84 of 2004 s. 80.]</w:t>
      </w:r>
    </w:p>
    <w:p>
      <w:pPr>
        <w:pStyle w:val="Heading5"/>
        <w:spacing w:before="180"/>
        <w:rPr>
          <w:snapToGrid w:val="0"/>
        </w:rPr>
      </w:pPr>
      <w:bookmarkStart w:id="170" w:name="_Toc155177730"/>
      <w:r>
        <w:rPr>
          <w:rStyle w:val="CharSectno"/>
        </w:rPr>
        <w:t>131</w:t>
      </w:r>
      <w:r>
        <w:rPr>
          <w:snapToGrid w:val="0"/>
        </w:rPr>
        <w:t>.</w:t>
      </w:r>
      <w:r>
        <w:rPr>
          <w:snapToGrid w:val="0"/>
        </w:rPr>
        <w:tab/>
        <w:t>Place where act committed</w:t>
      </w:r>
      <w:bookmarkEnd w:id="170"/>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lastRenderedPageBreak/>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71" w:name="_Toc155177731"/>
      <w:r>
        <w:rPr>
          <w:rStyle w:val="CharSectno"/>
        </w:rPr>
        <w:t>132</w:t>
      </w:r>
      <w:r>
        <w:rPr>
          <w:snapToGrid w:val="0"/>
        </w:rPr>
        <w:t>.</w:t>
      </w:r>
      <w:r>
        <w:rPr>
          <w:snapToGrid w:val="0"/>
        </w:rPr>
        <w:tab/>
        <w:t>Proceedings by way of infringement notice</w:t>
      </w:r>
      <w:bookmarkEnd w:id="171"/>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lastRenderedPageBreak/>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lastRenderedPageBreak/>
        <w:tab/>
        <w:t>(5A)</w:t>
      </w:r>
      <w:r>
        <w:tab/>
      </w:r>
      <w:r>
        <w:rPr>
          <w:snapToGrid w:val="0"/>
        </w:rPr>
        <w:t>An authorised person may not withdraw an infringement notice under subsection (5) if the authorised person served the infringement notice.</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lastRenderedPageBreak/>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No. 47 of 1993 s. 33(2); No. 32 of 1994 s. 19; No. 84 of 2004 s. 80; No. 2 of 2019 s 64.]</w:t>
      </w:r>
    </w:p>
    <w:p>
      <w:pPr>
        <w:pStyle w:val="Heading5"/>
        <w:spacing w:before="180"/>
        <w:rPr>
          <w:snapToGrid w:val="0"/>
        </w:rPr>
      </w:pPr>
      <w:bookmarkStart w:id="172" w:name="_Toc155177732"/>
      <w:r>
        <w:rPr>
          <w:rStyle w:val="CharSectno"/>
        </w:rPr>
        <w:t>133</w:t>
      </w:r>
      <w:r>
        <w:rPr>
          <w:snapToGrid w:val="0"/>
        </w:rPr>
        <w:t>.</w:t>
      </w:r>
      <w:r>
        <w:rPr>
          <w:snapToGrid w:val="0"/>
        </w:rPr>
        <w:tab/>
        <w:t>Onus on owner to identify person in charge of vessel</w:t>
      </w:r>
      <w:bookmarkEnd w:id="172"/>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keepNext/>
        <w:spacing w:before="200"/>
        <w:rPr>
          <w:snapToGrid w:val="0"/>
        </w:rPr>
      </w:pPr>
      <w:r>
        <w:rPr>
          <w:snapToGrid w:val="0"/>
        </w:rPr>
        <w:lastRenderedPageBreak/>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keepNext/>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173" w:name="_Toc155177733"/>
      <w:r>
        <w:rPr>
          <w:rStyle w:val="CharSectno"/>
        </w:rPr>
        <w:t>134</w:t>
      </w:r>
      <w:r>
        <w:rPr>
          <w:snapToGrid w:val="0"/>
        </w:rPr>
        <w:t>.</w:t>
      </w:r>
      <w:r>
        <w:rPr>
          <w:snapToGrid w:val="0"/>
        </w:rPr>
        <w:tab/>
        <w:t>Production of proof of identity by authorised person</w:t>
      </w:r>
      <w:bookmarkEnd w:id="173"/>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lastRenderedPageBreak/>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No. 35 of 1990 s. 21.]</w:t>
      </w:r>
    </w:p>
    <w:p>
      <w:pPr>
        <w:pStyle w:val="Heading2"/>
      </w:pPr>
      <w:bookmarkStart w:id="174" w:name="_Toc155177734"/>
      <w:r>
        <w:rPr>
          <w:rStyle w:val="CharPartNo"/>
        </w:rPr>
        <w:lastRenderedPageBreak/>
        <w:t>Part X</w:t>
      </w:r>
      <w:r>
        <w:rPr>
          <w:rStyle w:val="CharDivNo"/>
        </w:rPr>
        <w:t> </w:t>
      </w:r>
      <w:r>
        <w:t>—</w:t>
      </w:r>
      <w:r>
        <w:rPr>
          <w:rStyle w:val="CharDivText"/>
        </w:rPr>
        <w:t> </w:t>
      </w:r>
      <w:r>
        <w:rPr>
          <w:rStyle w:val="CharPartText"/>
        </w:rPr>
        <w:t>Repeal and transitional</w:t>
      </w:r>
      <w:bookmarkEnd w:id="174"/>
    </w:p>
    <w:p>
      <w:pPr>
        <w:pStyle w:val="Heading5"/>
        <w:rPr>
          <w:snapToGrid w:val="0"/>
        </w:rPr>
      </w:pPr>
      <w:bookmarkStart w:id="175" w:name="_Toc155177735"/>
      <w:r>
        <w:rPr>
          <w:rStyle w:val="CharSectno"/>
        </w:rPr>
        <w:t>135</w:t>
      </w:r>
      <w:r>
        <w:rPr>
          <w:snapToGrid w:val="0"/>
        </w:rPr>
        <w:t>.</w:t>
      </w:r>
      <w:r>
        <w:rPr>
          <w:snapToGrid w:val="0"/>
        </w:rPr>
        <w:tab/>
        <w:t>Repeals</w:t>
      </w:r>
      <w:bookmarkEnd w:id="175"/>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76" w:name="_Toc155177736"/>
      <w:r>
        <w:rPr>
          <w:rStyle w:val="CharSchNo"/>
        </w:rPr>
        <w:lastRenderedPageBreak/>
        <w:t>Schedule 1</w:t>
      </w:r>
      <w:r>
        <w:t> — </w:t>
      </w:r>
      <w:r>
        <w:rPr>
          <w:rStyle w:val="CharSchText"/>
        </w:rPr>
        <w:t>Container Convention</w:t>
      </w:r>
      <w:bookmarkEnd w:id="176"/>
    </w:p>
    <w:p>
      <w:pPr>
        <w:pStyle w:val="yShoulderClause"/>
        <w:rPr>
          <w:snapToGrid w:val="0"/>
        </w:rPr>
      </w:pPr>
      <w:r>
        <w:rPr>
          <w:snapToGrid w:val="0"/>
        </w:rPr>
        <w:t>[s. 76]</w:t>
      </w:r>
    </w:p>
    <w:p>
      <w:pPr>
        <w:pStyle w:val="yFootnoteheading"/>
      </w:pPr>
      <w:r>
        <w:tab/>
        <w:t>[Heading amended: No. 19 of 2010 s. 4.]</w:t>
      </w:r>
    </w:p>
    <w:p>
      <w:pPr>
        <w:pStyle w:val="yMiscellaneousHeading"/>
        <w:rPr>
          <w:b/>
          <w:bCs/>
          <w:sz w:val="24"/>
          <w:szCs w:val="22"/>
        </w:rPr>
      </w:pPr>
      <w:r>
        <w:rPr>
          <w:b/>
          <w:bCs/>
          <w:sz w:val="24"/>
          <w:szCs w:val="22"/>
        </w:rPr>
        <w:t>INTERNATIONAL CONVENTION FOR SAFE CONTAINERS</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lastRenderedPageBreak/>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lastRenderedPageBreak/>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lastRenderedPageBreak/>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 xml:space="preserve">Where the container appears to have become unsafe as a result of a defect which may have existed when the container was approved, the </w:t>
      </w:r>
      <w:r>
        <w:rPr>
          <w:snapToGrid w:val="0"/>
        </w:rPr>
        <w:lastRenderedPageBreak/>
        <w:t>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 xml:space="preserve">third of the Contracting Parties, a Conference to which the States </w:t>
      </w:r>
      <w:r>
        <w:rPr>
          <w:snapToGrid w:val="0"/>
        </w:rPr>
        <w:lastRenderedPageBreak/>
        <w:t>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 xml:space="preserve">third of the other Contracting Parties such a Conference </w:t>
      </w:r>
      <w:r>
        <w:rPr>
          <w:snapToGrid w:val="0"/>
        </w:rPr>
        <w:lastRenderedPageBreak/>
        <w:t>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lastRenderedPageBreak/>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rPr>
          <w:b/>
          <w:bCs/>
        </w:rPr>
      </w:pPr>
      <w:r>
        <w:rPr>
          <w:b/>
          <w:bCs/>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lastRenderedPageBreak/>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r>
        <w:rPr>
          <w:b/>
          <w:bCs/>
        </w:rPr>
        <w:t>Regulation</w:t>
      </w:r>
      <w:r>
        <w:rPr>
          <w:b/>
          <w:snapToGrid w:val="0"/>
        </w:rPr>
        <w:t>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 xml:space="preserve">examined shall be clearly marked on the container on or as close as practicable to the Safety Approval Plate and in a manner acceptable to </w:t>
      </w:r>
      <w:r>
        <w:rPr>
          <w:snapToGrid w:val="0"/>
        </w:rPr>
        <w:lastRenderedPageBreak/>
        <w:t>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rPr>
          <w:b/>
          <w:snapToGrid w:val="0"/>
        </w:rPr>
      </w:pPr>
      <w:r>
        <w:rPr>
          <w:b/>
          <w:bCs/>
        </w:rPr>
        <w:t>Regulation</w:t>
      </w:r>
      <w:r>
        <w:rPr>
          <w:b/>
          <w:snapToGrid w:val="0"/>
        </w:rPr>
        <w:t>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r>
        <w:rPr>
          <w:b/>
          <w:bCs/>
        </w:rPr>
        <w:t>Regulation</w:t>
      </w:r>
      <w:r>
        <w:rPr>
          <w:b/>
          <w:snapToGrid w:val="0"/>
        </w:rPr>
        <w:t>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r>
        <w:rPr>
          <w:b/>
          <w:bCs/>
        </w:rPr>
        <w:t>Regulation</w:t>
      </w:r>
      <w:r>
        <w:rPr>
          <w:b/>
          <w:snapToGrid w:val="0"/>
        </w:rPr>
        <w:t>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lastRenderedPageBreak/>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r>
        <w:rPr>
          <w:b/>
          <w:bCs/>
        </w:rPr>
        <w:lastRenderedPageBreak/>
        <w:t>Regulation</w:t>
      </w:r>
      <w:r>
        <w:rPr>
          <w:b/>
          <w:snapToGrid w:val="0"/>
        </w:rPr>
        <w:t>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evidence to the satisfaction of the Administration that the container was manufactured to a design type which had been tested and found to comply with the technical </w:t>
      </w:r>
      <w:r>
        <w:rPr>
          <w:snapToGrid w:val="0"/>
        </w:rPr>
        <w:lastRenderedPageBreak/>
        <w:t>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lastRenderedPageBreak/>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103.5pt" o:ole="" fillcolor="window">
                  <v:imagedata r:id="rId23" o:title=""/>
                </v:shape>
                <o:OLEObject Type="Embed" ProgID="Word.Picture.8" ShapeID="_x0000_i1025" DrawAspect="Content" ObjectID="_1765790323" r:id="rId24"/>
              </w:obje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lastRenderedPageBreak/>
        <w:t>ANNEX II</w:t>
      </w:r>
    </w:p>
    <w:p>
      <w:pPr>
        <w:pStyle w:val="yMiscellaneousHeading"/>
        <w:spacing w:before="200"/>
        <w:rPr>
          <w:snapToGrid w:val="0"/>
        </w:rPr>
      </w:pPr>
      <w:r>
        <w:rPr>
          <w:snapToGrid w:val="0"/>
        </w:rPr>
        <w:t>STRUCTURAL SAFETY REQUIREMENTS AND TESTS</w:t>
      </w:r>
    </w:p>
    <w:p>
      <w:pPr>
        <w:pStyle w:val="yMiscellaneousHeading"/>
        <w:jc w:val="left"/>
        <w:rPr>
          <w:b/>
          <w:bCs/>
        </w:rPr>
      </w:pPr>
      <w:r>
        <w:rPr>
          <w:b/>
          <w:bCs/>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r>
        <w:rPr>
          <w:b/>
          <w:bCs/>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jc w:val="left"/>
        <w:rPr>
          <w:b/>
          <w:snapToGrid w:val="0"/>
        </w:rPr>
      </w:pPr>
      <w:r>
        <w:rPr>
          <w:b/>
          <w:snapToGrid w:val="0"/>
        </w:rPr>
        <w:t xml:space="preserve">Test loads and </w:t>
      </w:r>
      <w:r>
        <w:rPr>
          <w:b/>
          <w:bCs/>
        </w:rPr>
        <w:t>test</w:t>
      </w:r>
      <w:r>
        <w:rPr>
          <w:b/>
          <w:snapToGrid w:val="0"/>
        </w:rPr>
        <w:t xml:space="preserve">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lastRenderedPageBreak/>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lastRenderedPageBreak/>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lastRenderedPageBreak/>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lastRenderedPageBreak/>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 xml:space="preserve">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w:t>
            </w:r>
            <w:r>
              <w:rPr>
                <w:sz w:val="20"/>
              </w:rPr>
              <w:lastRenderedPageBreak/>
              <w:t>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lastRenderedPageBreak/>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177" w:name="_Toc155177737"/>
      <w:r>
        <w:rPr>
          <w:rStyle w:val="CharSchNo"/>
        </w:rPr>
        <w:lastRenderedPageBreak/>
        <w:t>Schedule 2</w:t>
      </w:r>
      <w:r>
        <w:t> — </w:t>
      </w:r>
      <w:r>
        <w:rPr>
          <w:rStyle w:val="CharSchText"/>
        </w:rPr>
        <w:t>Limitation Convention</w:t>
      </w:r>
      <w:bookmarkEnd w:id="177"/>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any obligation or liability imposed by any law relating to the removal of wreck and arising from or in connection with the raising, removal or destruction of any ship which is sunk, </w:t>
      </w:r>
      <w:r>
        <w:rPr>
          <w:snapToGrid w:val="0"/>
        </w:rPr>
        <w:lastRenderedPageBreak/>
        <w:t>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lastRenderedPageBreak/>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 xml:space="preserve">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w:t>
      </w:r>
      <w:r>
        <w:rPr>
          <w:snapToGrid w:val="0"/>
        </w:rPr>
        <w:lastRenderedPageBreak/>
        <w:t>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lastRenderedPageBreak/>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lastRenderedPageBreak/>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 xml:space="preserve">Contracting State, or any person who, at the time when he seeks to limit his liability or to secure the </w:t>
      </w:r>
      <w:r>
        <w:rPr>
          <w:snapToGrid w:val="0"/>
        </w:rPr>
        <w:lastRenderedPageBreak/>
        <w:t>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lastRenderedPageBreak/>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lastRenderedPageBreak/>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lastRenderedPageBreak/>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55177738"/>
      <w:r>
        <w:rPr>
          <w:rStyle w:val="CharSchNo"/>
        </w:rPr>
        <w:lastRenderedPageBreak/>
        <w:t>Schedule 3</w:t>
      </w:r>
      <w:r>
        <w:t> — </w:t>
      </w:r>
      <w:r>
        <w:rPr>
          <w:rStyle w:val="CharSchText"/>
        </w:rPr>
        <w:t>Prevention of Collisions Convention</w:t>
      </w:r>
      <w:bookmarkEnd w:id="178"/>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lastRenderedPageBreak/>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lastRenderedPageBreak/>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lastRenderedPageBreak/>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 xml:space="preserve">General shall transmit certified true </w:t>
      </w:r>
      <w:r>
        <w:rPr>
          <w:snapToGrid w:val="0"/>
        </w:rPr>
        <w:lastRenderedPageBreak/>
        <w:t>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spacing w:before="300"/>
        <w:outlineLvl w:val="0"/>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 xml:space="preserve">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w:t>
      </w:r>
      <w:r>
        <w:rPr>
          <w:snapToGrid w:val="0"/>
        </w:rPr>
        <w:lastRenderedPageBreak/>
        <w:t>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lastRenderedPageBreak/>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lastRenderedPageBreak/>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lastRenderedPageBreak/>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lastRenderedPageBreak/>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lastRenderedPageBreak/>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outlineLvl w:val="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lastRenderedPageBreak/>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lastRenderedPageBreak/>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40"/>
        <w:outlineLvl w:val="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lastRenderedPageBreak/>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40"/>
        <w:outlineLvl w:val="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lastRenderedPageBreak/>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lastRenderedPageBreak/>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lastRenderedPageBreak/>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lastRenderedPageBreak/>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lastRenderedPageBreak/>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lastRenderedPageBreak/>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lastRenderedPageBreak/>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spacing w:before="240"/>
        <w:outlineLvl w:val="0"/>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lastRenderedPageBreak/>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lastRenderedPageBreak/>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lastRenderedPageBreak/>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 xml:space="preserve">If necessary to attract the attention of another vessel any vessel may make light or sound signals that cannot be mistaken for any signal authorized elsewhere in </w:t>
      </w:r>
      <w:r>
        <w:rPr>
          <w:snapToGrid w:val="0"/>
        </w:rPr>
        <w:lastRenderedPageBreak/>
        <w:t>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outlineLvl w:val="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lastRenderedPageBreak/>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lastRenderedPageBreak/>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lastRenderedPageBreak/>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lastRenderedPageBreak/>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lastRenderedPageBreak/>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 xml:space="preserve">A whistle shall be placed as high as practicable on a vessel, in order to reduce interception of the emitted sound by obstructions and also to minimize hearing damage risk to personnel. The sound pressure level of the vessel’s own signal at listening posts </w:t>
      </w:r>
      <w:r>
        <w:rPr>
          <w:snapToGrid w:val="0"/>
        </w:rPr>
        <w:lastRenderedPageBreak/>
        <w:t>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r>
        <w:rPr>
          <w:i/>
          <w:snapToGrid w:val="0"/>
        </w:rPr>
        <w:t>Bell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lastRenderedPageBreak/>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lastRenderedPageBreak/>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179" w:name="_Toc155177739"/>
      <w:r>
        <w:rPr>
          <w:rStyle w:val="CharSchNo"/>
        </w:rPr>
        <w:lastRenderedPageBreak/>
        <w:t>Schedule 4</w:t>
      </w:r>
      <w:r>
        <w:t> — </w:t>
      </w:r>
      <w:r>
        <w:rPr>
          <w:rStyle w:val="CharSchText"/>
        </w:rPr>
        <w:t>Safety Convention</w:t>
      </w:r>
      <w:bookmarkEnd w:id="179"/>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lastRenderedPageBreak/>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lastRenderedPageBreak/>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 xml:space="preserve">General of the Organization, who </w:t>
      </w:r>
      <w:r>
        <w:rPr>
          <w:snapToGrid w:val="0"/>
        </w:rPr>
        <w:lastRenderedPageBreak/>
        <w:t>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 xml:space="preserve">third of Contracting Governments, or Contracting </w:t>
      </w:r>
      <w:r>
        <w:rPr>
          <w:snapToGrid w:val="0"/>
        </w:rPr>
        <w:lastRenderedPageBreak/>
        <w:t>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lastRenderedPageBreak/>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lastRenderedPageBreak/>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lastRenderedPageBreak/>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lastRenderedPageBreak/>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lastRenderedPageBreak/>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lastRenderedPageBreak/>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lastRenderedPageBreak/>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xml:space="preserve">— swell (slight, moderate, heavy) and the true direction from which it comes. Period or length </w:t>
      </w:r>
      <w:r>
        <w:rPr>
          <w:snapToGrid w:val="0"/>
        </w:rPr>
        <w:lastRenderedPageBreak/>
        <w:t>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rPr>
          <w:i/>
          <w:iCs/>
        </w:rPr>
      </w:pPr>
      <w:r>
        <w:rPr>
          <w:i/>
          <w:iCs/>
        </w:rPr>
        <w:t>Ice</w:t>
      </w:r>
    </w:p>
    <w:p>
      <w:pPr>
        <w:pStyle w:val="yMiscellaneousBody"/>
        <w:keepNext/>
        <w:rPr>
          <w:snapToGrid w:val="0"/>
        </w:rPr>
      </w:pPr>
      <w:r>
        <w:rPr>
          <w:snapToGrid w:val="0"/>
        </w:rPr>
        <w:t>TTT Ice. Large berg sighted in 4605 N., 4410 W., at 0800 GMT. May 15.</w:t>
      </w:r>
    </w:p>
    <w:p>
      <w:pPr>
        <w:pStyle w:val="yMiscellaneousBody"/>
        <w:rPr>
          <w:i/>
          <w:snapToGrid w:val="0"/>
        </w:rPr>
      </w:pPr>
      <w:r>
        <w:rPr>
          <w:i/>
          <w:iCs/>
        </w:rPr>
        <w:t>Derelicts</w:t>
      </w:r>
    </w:p>
    <w:p>
      <w:pPr>
        <w:pStyle w:val="yMiscellaneousBody"/>
        <w:rPr>
          <w:snapToGrid w:val="0"/>
        </w:rPr>
      </w:pPr>
      <w:r>
        <w:rPr>
          <w:snapToGrid w:val="0"/>
        </w:rPr>
        <w:t>TTT Derelict. Observed derelict almost submerged in 4006 N., 1243 W., at 1630 GMT. April 21.</w:t>
      </w:r>
    </w:p>
    <w:p>
      <w:pPr>
        <w:pStyle w:val="yMiscellaneousBody"/>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rPr>
          <w:i/>
          <w:snapToGrid w:val="0"/>
        </w:rPr>
      </w:pPr>
      <w:r>
        <w:rPr>
          <w:i/>
          <w:snapToGrid w:val="0"/>
        </w:rPr>
        <w:lastRenderedPageBreak/>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keepNext/>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rPr>
          <w:b/>
          <w:bCs/>
        </w:rPr>
      </w:pPr>
      <w:r>
        <w:rPr>
          <w:b/>
          <w:bCs/>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keepNext/>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lastRenderedPageBreak/>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lastRenderedPageBreak/>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rPr>
          <w:b/>
          <w:snapToGrid w:val="0"/>
        </w:rPr>
      </w:pPr>
      <w:r>
        <w:rPr>
          <w:b/>
          <w:bCs/>
        </w:rPr>
        <w:t>Regulation</w:t>
      </w:r>
      <w:r>
        <w:rPr>
          <w:b/>
          <w:snapToGrid w:val="0"/>
        </w:rPr>
        <w:t>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rPr>
          <w:b/>
          <w:snapToGrid w:val="0"/>
        </w:rPr>
      </w:pPr>
      <w:r>
        <w:rPr>
          <w:b/>
          <w:bCs/>
        </w:rPr>
        <w:t>Regulation</w:t>
      </w:r>
      <w:r>
        <w:rPr>
          <w:b/>
          <w:snapToGrid w:val="0"/>
        </w:rPr>
        <w:t>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w:t>
      </w:r>
      <w:r>
        <w:rPr>
          <w:snapToGrid w:val="0"/>
        </w:rPr>
        <w:lastRenderedPageBreak/>
        <w:t>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 xml:space="preserve">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w:t>
      </w:r>
      <w:r>
        <w:rPr>
          <w:snapToGrid w:val="0"/>
        </w:rPr>
        <w:lastRenderedPageBreak/>
        <w:t>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rPr>
          <w:b/>
          <w:snapToGrid w:val="0"/>
        </w:rPr>
      </w:pPr>
      <w:r>
        <w:rPr>
          <w:b/>
          <w:bCs/>
        </w:rPr>
        <w:t>Regulation</w:t>
      </w:r>
      <w:r>
        <w:rPr>
          <w:b/>
          <w:snapToGrid w:val="0"/>
        </w:rPr>
        <w:t>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rPr>
          <w:b/>
          <w:snapToGrid w:val="0"/>
        </w:rPr>
      </w:pPr>
      <w:r>
        <w:rPr>
          <w:b/>
          <w:bCs/>
        </w:rPr>
        <w:t>Regulation</w:t>
      </w:r>
      <w:r>
        <w:rPr>
          <w:b/>
          <w:snapToGrid w:val="0"/>
        </w:rPr>
        <w:t>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lastRenderedPageBreak/>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rPr>
          <w:b/>
          <w:snapToGrid w:val="0"/>
        </w:rPr>
      </w:pPr>
      <w:r>
        <w:rPr>
          <w:b/>
          <w:bCs/>
        </w:rPr>
        <w:t>Regulation</w:t>
      </w:r>
      <w:r>
        <w:rPr>
          <w:b/>
          <w:snapToGrid w:val="0"/>
        </w:rPr>
        <w:t>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rPr>
          <w:b/>
          <w:snapToGrid w:val="0"/>
        </w:rPr>
      </w:pPr>
      <w:r>
        <w:rPr>
          <w:b/>
          <w:bCs/>
        </w:rPr>
        <w:t>Regulation</w:t>
      </w:r>
      <w:r>
        <w:rPr>
          <w:b/>
          <w:snapToGrid w:val="0"/>
        </w:rPr>
        <w:t>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 xml:space="preserve">The master of a ship shall be released from the obligation imposed by paragraph (a) of this Regulation, and if his ship has been requisitioned, from the obligation imposed by paragraph (b) of this Regulation, if he is </w:t>
      </w:r>
      <w:r>
        <w:rPr>
          <w:snapToGrid w:val="0"/>
        </w:rPr>
        <w:lastRenderedPageBreak/>
        <w:t>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rPr>
          <w:b/>
          <w:snapToGrid w:val="0"/>
        </w:rPr>
      </w:pPr>
      <w:r>
        <w:rPr>
          <w:b/>
          <w:bCs/>
        </w:rPr>
        <w:t>Regulation</w:t>
      </w:r>
      <w:r>
        <w:rPr>
          <w:b/>
          <w:snapToGrid w:val="0"/>
        </w:rPr>
        <w:t>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rPr>
          <w:b/>
          <w:snapToGrid w:val="0"/>
        </w:rPr>
      </w:pPr>
      <w:r>
        <w:rPr>
          <w:b/>
          <w:bCs/>
        </w:rPr>
        <w:t>Regulation</w:t>
      </w:r>
      <w:r>
        <w:rPr>
          <w:b/>
          <w:snapToGrid w:val="0"/>
        </w:rPr>
        <w:t>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lastRenderedPageBreak/>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rPr>
          <w:b/>
          <w:snapToGrid w:val="0"/>
        </w:rPr>
      </w:pPr>
      <w:r>
        <w:rPr>
          <w:b/>
          <w:bCs/>
        </w:rPr>
        <w:t>Regulation</w:t>
      </w:r>
      <w:r>
        <w:rPr>
          <w:b/>
          <w:snapToGrid w:val="0"/>
        </w:rPr>
        <w:t>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rPr>
          <w:b/>
          <w:snapToGrid w:val="0"/>
        </w:rPr>
      </w:pPr>
      <w:r>
        <w:rPr>
          <w:b/>
          <w:bCs/>
        </w:rPr>
        <w:t>Regulation</w:t>
      </w:r>
      <w:r>
        <w:rPr>
          <w:b/>
          <w:snapToGrid w:val="0"/>
        </w:rPr>
        <w:t>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rPr>
          <w:b/>
          <w:snapToGrid w:val="0"/>
        </w:rPr>
      </w:pPr>
      <w:r>
        <w:rPr>
          <w:b/>
          <w:bCs/>
        </w:rPr>
        <w:t>Regulation</w:t>
      </w:r>
      <w:r>
        <w:rPr>
          <w:b/>
          <w:snapToGrid w:val="0"/>
        </w:rPr>
        <w:t>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lastRenderedPageBreak/>
        <w:t>(b)</w:t>
      </w:r>
      <w:r>
        <w:rPr>
          <w:snapToGrid w:val="0"/>
        </w:rPr>
        <w:tab/>
        <w:t>Each Contracting Government undertakes to make available information concerning its existing rescue facilities and the plans for changes therein, if any.</w:t>
      </w:r>
    </w:p>
    <w:p>
      <w:pPr>
        <w:pStyle w:val="yMiscellaneousHeading"/>
        <w:rPr>
          <w:b/>
          <w:snapToGrid w:val="0"/>
        </w:rPr>
      </w:pPr>
      <w:r>
        <w:rPr>
          <w:b/>
          <w:bCs/>
        </w:rPr>
        <w:t>Regulation</w:t>
      </w:r>
      <w:r>
        <w:rPr>
          <w:b/>
          <w:snapToGrid w:val="0"/>
        </w:rPr>
        <w:t>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Orange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lastRenderedPageBreak/>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lastRenderedPageBreak/>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rPr>
          <w:b/>
          <w:snapToGrid w:val="0"/>
        </w:rPr>
      </w:pPr>
      <w:r>
        <w:rPr>
          <w:b/>
          <w:bCs/>
        </w:rPr>
        <w:t>Regulation</w:t>
      </w:r>
      <w:r>
        <w:rPr>
          <w:b/>
          <w:snapToGrid w:val="0"/>
        </w:rPr>
        <w:t>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 xml:space="preserve">The ladder shall be secured in a position so that it is clear from any possible discharges from the ship, that each step rests firmly against the ship’s side, that it is clear so far as is practicable of the finer lines of the ship and that the </w:t>
      </w:r>
      <w:r>
        <w:rPr>
          <w:snapToGrid w:val="0"/>
        </w:rPr>
        <w:lastRenderedPageBreak/>
        <w:t>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 xml:space="preserve">The side ropes of the ladder shall consist of two uncovered manila ropes not less than 60 millimetres </w:t>
      </w:r>
      <w:r>
        <w:rPr>
          <w:snapToGrid w:val="0"/>
        </w:rPr>
        <w:lastRenderedPageBreak/>
        <w:t>(2¼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lastRenderedPageBreak/>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rPr>
          <w:b/>
          <w:snapToGrid w:val="0"/>
        </w:rPr>
      </w:pPr>
      <w:r>
        <w:rPr>
          <w:b/>
          <w:bCs/>
        </w:rPr>
        <w:t>Regulation</w:t>
      </w:r>
      <w:r>
        <w:rPr>
          <w:b/>
          <w:snapToGrid w:val="0"/>
        </w:rPr>
        <w:t>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rPr>
          <w:b/>
          <w:snapToGrid w:val="0"/>
        </w:rPr>
      </w:pPr>
      <w:r>
        <w:rPr>
          <w:b/>
          <w:bCs/>
        </w:rPr>
        <w:t>Regulation</w:t>
      </w:r>
      <w:r>
        <w:rPr>
          <w:b/>
          <w:snapToGrid w:val="0"/>
        </w:rPr>
        <w:t>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lastRenderedPageBreak/>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rPr>
          <w:b/>
          <w:snapToGrid w:val="0"/>
        </w:rPr>
      </w:pPr>
      <w:r>
        <w:rPr>
          <w:b/>
          <w:bCs/>
        </w:rPr>
        <w:t>Regulation</w:t>
      </w:r>
      <w:r>
        <w:rPr>
          <w:b/>
          <w:snapToGrid w:val="0"/>
        </w:rPr>
        <w:t>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rPr>
          <w:snapToGrid w:val="0"/>
        </w:rPr>
      </w:pPr>
      <w:r>
        <w:rPr>
          <w:b/>
          <w:bCs/>
        </w:rPr>
        <w:t>Regulation</w:t>
      </w:r>
      <w:r>
        <w:rPr>
          <w:b/>
          <w:snapToGrid w:val="0"/>
        </w:rPr>
        <w:t>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55177740"/>
      <w:r>
        <w:rPr>
          <w:rStyle w:val="CharSchNo"/>
        </w:rPr>
        <w:lastRenderedPageBreak/>
        <w:t>Schedule 5</w:t>
      </w:r>
      <w:r>
        <w:t> — </w:t>
      </w:r>
      <w:r>
        <w:rPr>
          <w:rStyle w:val="CharSchText"/>
        </w:rPr>
        <w:t>1978 Protocol relating to Safety Convention</w:t>
      </w:r>
      <w:bookmarkEnd w:id="180"/>
    </w:p>
    <w:p>
      <w:pPr>
        <w:pStyle w:val="yShoulderClause"/>
        <w:rPr>
          <w:snapToGrid w:val="0"/>
        </w:rPr>
      </w:pPr>
      <w:r>
        <w:rPr>
          <w:snapToGrid w:val="0"/>
        </w:rPr>
        <w:t>[s. 76]</w:t>
      </w:r>
    </w:p>
    <w:p>
      <w:pPr>
        <w:pStyle w:val="yFootnoteheading"/>
      </w:pPr>
      <w:r>
        <w:tab/>
        <w:t>[Heading amended: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 xml:space="preserve">Governmental Maritime Consultative </w:t>
      </w:r>
      <w:r>
        <w:rPr>
          <w:snapToGrid w:val="0"/>
        </w:rPr>
        <w:lastRenderedPageBreak/>
        <w:t>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 xml:space="preserve">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w:t>
      </w:r>
      <w:r>
        <w:rPr>
          <w:snapToGrid w:val="0"/>
        </w:rPr>
        <w:lastRenderedPageBreak/>
        <w:t>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lastRenderedPageBreak/>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lastRenderedPageBreak/>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bCs/>
        </w:rPr>
      </w:pPr>
      <w:r>
        <w:rPr>
          <w:b/>
          <w:bCs/>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r>
        <w:rPr>
          <w:b/>
          <w:bCs/>
        </w:rPr>
        <w:t>Regulation</w:t>
      </w:r>
      <w:r>
        <w:rPr>
          <w:b/>
          <w:snapToGrid w:val="0"/>
        </w:rPr>
        <w:t>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r>
        <w:rPr>
          <w:b/>
          <w:bCs/>
        </w:rPr>
        <w:t>Regulations</w:t>
      </w:r>
      <w:r>
        <w:rPr>
          <w:b/>
          <w:snapToGrid w:val="0"/>
        </w:rPr>
        <w:t>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lastRenderedPageBreak/>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w:t>
      </w:r>
      <w:r>
        <w:rPr>
          <w:snapToGrid w:val="0"/>
          <w:spacing w:val="-2"/>
        </w:rPr>
        <w:lastRenderedPageBreak/>
        <w:t>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544" w:gutter="0"/>
          <w:cols w:space="720"/>
          <w:noEndnote/>
          <w:docGrid w:linePitch="326"/>
        </w:sectPr>
      </w:pPr>
    </w:p>
    <w:p>
      <w:pPr>
        <w:pStyle w:val="nHeading2"/>
      </w:pPr>
      <w:bookmarkStart w:id="182" w:name="_Toc155177741"/>
      <w:r>
        <w:lastRenderedPageBreak/>
        <w:t>Notes</w:t>
      </w:r>
      <w:bookmarkEnd w:id="182"/>
    </w:p>
    <w:p>
      <w:pPr>
        <w:pStyle w:val="nStatement"/>
      </w:pPr>
      <w:r>
        <w:t xml:space="preserve">This is a compilation of the </w:t>
      </w:r>
      <w:r>
        <w:rPr>
          <w:i/>
          <w:noProof/>
        </w:rPr>
        <w:t>Western Australian Marine Act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3" w:name="_Toc155177742"/>
      <w:r>
        <w:t>Compilation table</w:t>
      </w:r>
      <w:bookmarkEnd w:id="183"/>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lastRenderedPageBreak/>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2</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shd w:val="clear" w:color="auto" w:fill="auto"/>
          </w:tcPr>
          <w:p>
            <w:pPr>
              <w:pStyle w:val="nTable"/>
              <w:spacing w:before="60" w:after="60"/>
              <w:rPr>
                <w:snapToGrid w:val="0"/>
              </w:rPr>
            </w:pPr>
            <w:r>
              <w:rPr>
                <w:b/>
                <w:bCs/>
              </w:rPr>
              <w:lastRenderedPageBreak/>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r>
        <w:trPr>
          <w:gridAfter w:val="1"/>
          <w:wAfter w:w="13" w:type="dxa"/>
          <w:cantSplit/>
        </w:trPr>
        <w:tc>
          <w:tcPr>
            <w:tcW w:w="2268" w:type="dxa"/>
            <w:gridSpan w:val="2"/>
            <w:tcBorders>
              <w:bottom w:val="single" w:sz="8" w:space="0" w:color="auto"/>
            </w:tcBorders>
          </w:tcPr>
          <w:p>
            <w:pPr>
              <w:pStyle w:val="nTable"/>
              <w:spacing w:before="60" w:after="60"/>
              <w:ind w:right="113"/>
              <w:rPr>
                <w:iCs/>
                <w:snapToGrid w:val="0"/>
              </w:rPr>
            </w:pPr>
            <w:r>
              <w:rPr>
                <w:i/>
              </w:rPr>
              <w:t xml:space="preserve">Ports Legislation Amendment Act 2019 </w:t>
            </w:r>
            <w:r>
              <w:t>Pt 8</w:t>
            </w:r>
          </w:p>
        </w:tc>
        <w:tc>
          <w:tcPr>
            <w:tcW w:w="1134" w:type="dxa"/>
            <w:gridSpan w:val="2"/>
            <w:tcBorders>
              <w:bottom w:val="single" w:sz="8" w:space="0" w:color="auto"/>
            </w:tcBorders>
          </w:tcPr>
          <w:p>
            <w:pPr>
              <w:pStyle w:val="nTable"/>
              <w:spacing w:before="60" w:after="60"/>
              <w:rPr>
                <w:snapToGrid w:val="0"/>
              </w:rPr>
            </w:pPr>
            <w:r>
              <w:rPr>
                <w:snapToGrid w:val="0"/>
              </w:rPr>
              <w:t>2 of 2019</w:t>
            </w:r>
          </w:p>
        </w:tc>
        <w:tc>
          <w:tcPr>
            <w:tcW w:w="1136" w:type="dxa"/>
            <w:gridSpan w:val="2"/>
            <w:tcBorders>
              <w:bottom w:val="single" w:sz="8" w:space="0" w:color="auto"/>
            </w:tcBorders>
          </w:tcPr>
          <w:p>
            <w:pPr>
              <w:pStyle w:val="nTable"/>
              <w:spacing w:before="60" w:after="60"/>
              <w:rPr>
                <w:snapToGrid w:val="0"/>
              </w:rPr>
            </w:pPr>
            <w:r>
              <w:rPr>
                <w:snapToGrid w:val="0"/>
              </w:rPr>
              <w:t>26 Feb 2019</w:t>
            </w:r>
          </w:p>
        </w:tc>
        <w:tc>
          <w:tcPr>
            <w:tcW w:w="2551" w:type="dxa"/>
            <w:gridSpan w:val="2"/>
            <w:tcBorders>
              <w:bottom w:val="single" w:sz="8" w:space="0" w:color="auto"/>
            </w:tcBorders>
          </w:tcPr>
          <w:p>
            <w:pPr>
              <w:pStyle w:val="nTable"/>
              <w:spacing w:before="60" w:after="60"/>
              <w:rPr>
                <w:snapToGrid w:val="0"/>
              </w:rPr>
            </w:pPr>
            <w:r>
              <w:rPr>
                <w:snapToGrid w:val="0"/>
              </w:rPr>
              <w:t>27 Feb 2019 (see s. 2(b))</w:t>
            </w:r>
          </w:p>
        </w:tc>
      </w:tr>
    </w:tbl>
    <w:p>
      <w:pPr>
        <w:pStyle w:val="nHeading3"/>
      </w:pPr>
      <w:bookmarkStart w:id="184" w:name="_Toc155177743"/>
      <w:r>
        <w:t>Uncommenced provisions table</w:t>
      </w:r>
      <w:bookmarkEnd w:id="184"/>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w:t>
            </w:r>
            <w:r>
              <w:rPr>
                <w:snapToGrid w:val="0"/>
                <w:vertAlign w:val="superscript"/>
              </w:rPr>
              <w:t> 3</w:t>
            </w:r>
          </w:p>
        </w:tc>
        <w:tc>
          <w:tcPr>
            <w:tcW w:w="1134" w:type="dxa"/>
            <w:tcBorders>
              <w:top w:val="single" w:sz="8" w:space="0" w:color="auto"/>
            </w:tcBorders>
          </w:tcPr>
          <w:p>
            <w:pPr>
              <w:pStyle w:val="nTable"/>
              <w:keepNext/>
              <w:spacing w:after="40"/>
            </w:pPr>
            <w:r>
              <w:t>15 of 1987 (as amended by No. 24 of 2023 Pt. 10 Div. 9)</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9 and 12</w:t>
            </w:r>
            <w:r>
              <w:rPr>
                <w:snapToGrid w:val="0"/>
                <w:vertAlign w:val="superscript"/>
              </w:rPr>
              <w:t> 4</w:t>
            </w:r>
          </w:p>
        </w:tc>
        <w:tc>
          <w:tcPr>
            <w:tcW w:w="1134" w:type="dxa"/>
            <w:shd w:val="clear" w:color="auto" w:fill="auto"/>
          </w:tcPr>
          <w:p>
            <w:pPr>
              <w:pStyle w:val="nTable"/>
              <w:keepNext/>
              <w:spacing w:after="40"/>
            </w:pPr>
            <w:r>
              <w:t>35 of 1990 (as amended by No. 24 of 2023 Pt. 10 Div. 10)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trPr>
        <w:tc>
          <w:tcPr>
            <w:tcW w:w="2267"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376</w:t>
            </w:r>
          </w:p>
        </w:tc>
        <w:tc>
          <w:tcPr>
            <w:tcW w:w="1134" w:type="dxa"/>
            <w:shd w:val="clear" w:color="auto" w:fill="auto"/>
          </w:tcPr>
          <w:p>
            <w:pPr>
              <w:pStyle w:val="nTable"/>
              <w:keepNext/>
              <w:spacing w:after="40"/>
            </w:pPr>
            <w:r>
              <w:t>53 of 2016</w:t>
            </w:r>
          </w:p>
        </w:tc>
        <w:tc>
          <w:tcPr>
            <w:tcW w:w="1137" w:type="dxa"/>
            <w:shd w:val="clear" w:color="auto" w:fill="auto"/>
          </w:tcPr>
          <w:p>
            <w:pPr>
              <w:pStyle w:val="nTable"/>
              <w:keepNext/>
              <w:spacing w:after="40"/>
            </w:pPr>
            <w:r>
              <w:t>29 Nov 2016</w:t>
            </w:r>
          </w:p>
        </w:tc>
        <w:tc>
          <w:tcPr>
            <w:tcW w:w="2552" w:type="dxa"/>
            <w:shd w:val="clear" w:color="auto" w:fill="auto"/>
          </w:tcPr>
          <w:p>
            <w:pPr>
              <w:pStyle w:val="nTable"/>
              <w:keepNext/>
              <w:spacing w:after="40"/>
            </w:pPr>
            <w:r>
              <w:rPr>
                <w:snapToGrid w:val="0"/>
              </w:rPr>
              <w:t>To be proclaimed (see s. 2(b))</w:t>
            </w:r>
          </w:p>
        </w:tc>
      </w:tr>
      <w:tr>
        <w:trPr>
          <w:cantSplit/>
        </w:trPr>
        <w:tc>
          <w:tcPr>
            <w:tcW w:w="2267" w:type="dxa"/>
            <w:tcBorders>
              <w:bottom w:val="single" w:sz="8" w:space="0" w:color="auto"/>
            </w:tcBorders>
            <w:shd w:val="clear" w:color="auto" w:fill="auto"/>
          </w:tcPr>
          <w:p>
            <w:pPr>
              <w:pStyle w:val="nTable"/>
              <w:spacing w:after="40"/>
              <w:ind w:right="113"/>
              <w:rPr>
                <w:iCs/>
                <w:snapToGrid w:val="0"/>
              </w:rPr>
            </w:pPr>
            <w:r>
              <w:rPr>
                <w:i/>
                <w:snapToGrid w:val="0"/>
              </w:rPr>
              <w:t>Marine Safety (Domestic Commercial Vessel National Law Application) Act 2023</w:t>
            </w:r>
            <w:r>
              <w:rPr>
                <w:iCs/>
                <w:snapToGrid w:val="0"/>
              </w:rPr>
              <w:t xml:space="preserve"> Pt. 9</w:t>
            </w:r>
          </w:p>
        </w:tc>
        <w:tc>
          <w:tcPr>
            <w:tcW w:w="1134" w:type="dxa"/>
            <w:tcBorders>
              <w:bottom w:val="single" w:sz="8" w:space="0" w:color="auto"/>
            </w:tcBorders>
            <w:shd w:val="clear" w:color="auto" w:fill="auto"/>
          </w:tcPr>
          <w:p>
            <w:pPr>
              <w:pStyle w:val="nTable"/>
              <w:keepNext/>
              <w:spacing w:after="40"/>
            </w:pPr>
            <w:r>
              <w:t>24 of 2023</w:t>
            </w:r>
          </w:p>
        </w:tc>
        <w:tc>
          <w:tcPr>
            <w:tcW w:w="1137" w:type="dxa"/>
            <w:tcBorders>
              <w:bottom w:val="single" w:sz="8" w:space="0" w:color="auto"/>
            </w:tcBorders>
            <w:shd w:val="clear" w:color="auto" w:fill="auto"/>
          </w:tcPr>
          <w:p>
            <w:pPr>
              <w:pStyle w:val="nTable"/>
              <w:keepNext/>
              <w:spacing w:after="40"/>
              <w:rPr>
                <w:highlight w:val="yellow"/>
              </w:rPr>
            </w:pPr>
            <w:r>
              <w:t>24 Oct 2023</w:t>
            </w:r>
          </w:p>
        </w:tc>
        <w:tc>
          <w:tcPr>
            <w:tcW w:w="2552" w:type="dxa"/>
            <w:tcBorders>
              <w:bottom w:val="single" w:sz="8" w:space="0" w:color="auto"/>
            </w:tcBorders>
            <w:shd w:val="clear" w:color="auto" w:fill="auto"/>
          </w:tcPr>
          <w:p>
            <w:pPr>
              <w:pStyle w:val="nTable"/>
              <w:keepNext/>
              <w:spacing w:after="40"/>
              <w:rPr>
                <w:snapToGrid w:val="0"/>
              </w:rPr>
            </w:pPr>
            <w:r>
              <w:rPr>
                <w:snapToGrid w:val="0"/>
              </w:rPr>
              <w:t>To be proclaimed (see s. 2(b))</w:t>
            </w:r>
          </w:p>
        </w:tc>
      </w:tr>
    </w:tbl>
    <w:p>
      <w:pPr>
        <w:pStyle w:val="nHeading3"/>
      </w:pPr>
      <w:bookmarkStart w:id="185" w:name="_Toc155177744"/>
      <w:r>
        <w:t>Other notes</w:t>
      </w:r>
      <w:bookmarkEnd w:id="185"/>
    </w:p>
    <w:p>
      <w:pPr>
        <w:pStyle w:val="nNote"/>
        <w:spacing w:before="120"/>
        <w:rPr>
          <w:iCs/>
        </w:rPr>
      </w:pPr>
      <w:r>
        <w:rPr>
          <w:snapToGrid w:val="0"/>
          <w:vertAlign w:val="superscript"/>
        </w:rPr>
        <w:t>1</w:t>
      </w:r>
      <w:r>
        <w:tab/>
        <w:t xml:space="preserve">Repealed by the </w:t>
      </w:r>
      <w:r>
        <w:rPr>
          <w:i/>
        </w:rPr>
        <w:t>Fisheries Legislation (Consequential Provisions) Act 1991</w:t>
      </w:r>
      <w:r>
        <w:t xml:space="preserve"> s. 3(2) (Cwlth).</w:t>
      </w:r>
    </w:p>
    <w:p>
      <w:pPr>
        <w:pStyle w:val="nNote"/>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w:t>
      </w:r>
      <w:r>
        <w:lastRenderedPageBreak/>
        <w:t xml:space="preserve">and the </w:t>
      </w:r>
      <w:r>
        <w:rPr>
          <w:i/>
          <w:iCs/>
        </w:rPr>
        <w:t>State Administrative Tribunal Regulations 2004</w:t>
      </w:r>
      <w:r>
        <w:rPr>
          <w:iCs/>
        </w:rPr>
        <w:t xml:space="preserve"> r. 28 and 42 deal with certain transitional issues some of which may be relevant for this Act.</w:t>
      </w:r>
    </w:p>
    <w:p>
      <w:pPr>
        <w:pStyle w:val="nNote"/>
        <w:spacing w:before="120"/>
        <w:rPr>
          <w:iCs/>
        </w:rPr>
      </w:pPr>
      <w:r>
        <w:rPr>
          <w:snapToGrid w:val="0"/>
          <w:vertAlign w:val="superscript"/>
        </w:rPr>
        <w:t>3</w:t>
      </w:r>
      <w:r>
        <w:tab/>
        <w:t xml:space="preserve">The </w:t>
      </w:r>
      <w:r>
        <w:rPr>
          <w:i/>
          <w:snapToGrid w:val="0"/>
        </w:rPr>
        <w:t>Western Australian Marine Amendment Act 1987</w:t>
      </w:r>
      <w:r>
        <w:rPr>
          <w:iCs/>
          <w:snapToGrid w:val="0"/>
        </w:rPr>
        <w:t xml:space="preserve"> will be repealed by the </w:t>
      </w:r>
      <w:r>
        <w:rPr>
          <w:i/>
          <w:snapToGrid w:val="0"/>
        </w:rPr>
        <w:t>Marine Safety (Domestic Commercial Vessel National Law Application) Act 2023</w:t>
      </w:r>
      <w:r>
        <w:rPr>
          <w:iCs/>
          <w:snapToGrid w:val="0"/>
        </w:rPr>
        <w:t xml:space="preserve"> Pt. 10 Div. 9 when it comes into operation</w:t>
      </w:r>
      <w:r>
        <w:t>.</w:t>
      </w:r>
    </w:p>
    <w:p>
      <w:pPr>
        <w:pStyle w:val="nNote"/>
        <w:spacing w:before="120"/>
        <w:rPr>
          <w:iCs/>
        </w:rPr>
      </w:pPr>
      <w:r>
        <w:rPr>
          <w:snapToGrid w:val="0"/>
          <w:vertAlign w:val="superscript"/>
        </w:rPr>
        <w:t>4</w:t>
      </w:r>
      <w:r>
        <w:tab/>
        <w:t xml:space="preserve">The </w:t>
      </w:r>
      <w:r>
        <w:rPr>
          <w:i/>
          <w:snapToGrid w:val="0"/>
        </w:rPr>
        <w:t>Western Australian Marine Amendment Act 1990</w:t>
      </w:r>
      <w:r>
        <w:rPr>
          <w:iCs/>
          <w:snapToGrid w:val="0"/>
        </w:rPr>
        <w:t xml:space="preserve"> </w:t>
      </w:r>
      <w:r>
        <w:rPr>
          <w:snapToGrid w:val="0"/>
        </w:rPr>
        <w:t>s. 4(d), 6</w:t>
      </w:r>
      <w:r>
        <w:rPr>
          <w:snapToGrid w:val="0"/>
        </w:rPr>
        <w:noBreakHyphen/>
        <w:t>9 and 12 will be deleted</w:t>
      </w:r>
      <w:r>
        <w:rPr>
          <w:iCs/>
          <w:snapToGrid w:val="0"/>
        </w:rPr>
        <w:t xml:space="preserve"> by the </w:t>
      </w:r>
      <w:r>
        <w:rPr>
          <w:i/>
          <w:snapToGrid w:val="0"/>
        </w:rPr>
        <w:t>Marine Safety (Domestic Commercial Vessel National Law Application) Act 2023</w:t>
      </w:r>
      <w:r>
        <w:rPr>
          <w:iCs/>
          <w:snapToGrid w:val="0"/>
        </w:rPr>
        <w:t xml:space="preserve"> Pt. 10 Div. 10 when it comes into operation</w:t>
      </w:r>
      <w:r>
        <w: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187" w:name="_Toc155177745"/>
      <w:r>
        <w:rPr>
          <w:sz w:val="28"/>
        </w:rPr>
        <w:lastRenderedPageBreak/>
        <w:t>Defined terms</w:t>
      </w:r>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alleged offence</w:t>
      </w:r>
      <w:r>
        <w:tab/>
        <w:t>132(11)</w:t>
      </w:r>
    </w:p>
    <w:p>
      <w:pPr>
        <w:pStyle w:val="DefinedTerms"/>
      </w:pPr>
      <w:r>
        <w:t>alleged offender</w:t>
      </w:r>
      <w:r>
        <w:tab/>
        <w:t>132(11)</w:t>
      </w:r>
    </w:p>
    <w:p>
      <w:pPr>
        <w:pStyle w:val="DefinedTerms"/>
      </w:pPr>
      <w:r>
        <w:t>applied provisions of the Limitation Convention</w:t>
      </w:r>
      <w:r>
        <w:tab/>
        <w:t>76</w:t>
      </w:r>
    </w:p>
    <w:p>
      <w:pPr>
        <w:pStyle w:val="DefinedTerms"/>
      </w:pPr>
      <w:r>
        <w:t>Australian coastal and middle</w:t>
      </w:r>
      <w:r>
        <w:noBreakHyphen/>
        <w:t>water operations</w:t>
      </w:r>
      <w:r>
        <w:tab/>
        <w:t>3(1)</w:t>
      </w:r>
    </w:p>
    <w:p>
      <w:pPr>
        <w:pStyle w:val="DefinedTerms"/>
      </w:pPr>
      <w:r>
        <w:t>Australian fishing vessel</w:t>
      </w:r>
      <w:r>
        <w:tab/>
        <w:t>3(1)</w:t>
      </w:r>
    </w:p>
    <w:p>
      <w:pPr>
        <w:pStyle w:val="DefinedTerms"/>
      </w:pPr>
      <w:r>
        <w:t>Australian ship</w:t>
      </w:r>
      <w:r>
        <w:tab/>
        <w:t>3(1)</w:t>
      </w:r>
    </w:p>
    <w:p>
      <w:pPr>
        <w:pStyle w:val="DefinedTerms"/>
      </w:pPr>
      <w:r>
        <w:t>authorised person</w:t>
      </w:r>
      <w:r>
        <w:tab/>
        <w:t>66(5), 98(1), 132(11), 133(5), 134(4)</w:t>
      </w:r>
    </w:p>
    <w:p>
      <w:pPr>
        <w:pStyle w:val="DefinedTerms"/>
      </w:pPr>
      <w:r>
        <w:t>boilers and machinery</w:t>
      </w:r>
      <w:r>
        <w:tab/>
        <w:t>3(1)</w:t>
      </w:r>
    </w:p>
    <w:p>
      <w:pPr>
        <w:pStyle w:val="DefinedTerms"/>
      </w:pPr>
      <w:r>
        <w:t>casualty</w:t>
      </w:r>
      <w:r>
        <w:tab/>
        <w:t>3(1)</w:t>
      </w:r>
    </w:p>
    <w:p>
      <w:pPr>
        <w:pStyle w:val="DefinedTerms"/>
      </w:pPr>
      <w:r>
        <w:t>certificate, licence, permit, exemption or dispensation</w:t>
      </w:r>
      <w:r>
        <w:tab/>
        <w:t>121(2)</w:t>
      </w:r>
    </w:p>
    <w:p>
      <w:pPr>
        <w:pStyle w:val="DefinedTerms"/>
      </w:pPr>
      <w:r>
        <w:t>chief executive officer</w:t>
      </w:r>
      <w:r>
        <w:tab/>
        <w:t>3(1)</w:t>
      </w:r>
    </w:p>
    <w:p>
      <w:pPr>
        <w:pStyle w:val="DefinedTerms"/>
      </w:pPr>
      <w:r>
        <w:t>commercial vessel</w:t>
      </w:r>
      <w:r>
        <w:tab/>
        <w:t>3(1)</w:t>
      </w:r>
    </w:p>
    <w:p>
      <w:pPr>
        <w:pStyle w:val="DefinedTerms"/>
      </w:pPr>
      <w:r>
        <w:t>container</w:t>
      </w:r>
      <w:r>
        <w:tab/>
        <w:t>76</w:t>
      </w:r>
    </w:p>
    <w:p>
      <w:pPr>
        <w:pStyle w:val="DefinedTerms"/>
      </w:pPr>
      <w:r>
        <w:t>Container Convention</w:t>
      </w:r>
      <w:r>
        <w:tab/>
        <w:t>76</w:t>
      </w:r>
    </w:p>
    <w:p>
      <w:pPr>
        <w:pStyle w:val="DefinedTerms"/>
      </w:pPr>
      <w:r>
        <w:t>dangerous goods</w:t>
      </w:r>
      <w:r>
        <w:tab/>
        <w:t>3(1)</w:t>
      </w:r>
    </w:p>
    <w:p>
      <w:pPr>
        <w:pStyle w:val="DefinedTerms"/>
      </w:pPr>
      <w:r>
        <w:t>delegator</w:t>
      </w:r>
      <w:r>
        <w:tab/>
        <w:t>116(1)</w:t>
      </w:r>
    </w:p>
    <w:p>
      <w:pPr>
        <w:pStyle w:val="DefinedTerms"/>
      </w:pPr>
      <w:r>
        <w:t>Department</w:t>
      </w:r>
      <w:r>
        <w:tab/>
        <w:t>3(1)</w:t>
      </w:r>
    </w:p>
    <w:p>
      <w:pPr>
        <w:pStyle w:val="DefinedTerms"/>
      </w:pPr>
      <w:r>
        <w:t>designated officer</w:t>
      </w:r>
      <w:r>
        <w:tab/>
        <w:t>132(11)</w:t>
      </w:r>
    </w:p>
    <w:p>
      <w:pPr>
        <w:pStyle w:val="DefinedTerms"/>
      </w:pPr>
      <w:r>
        <w:t>Disciplinary Appeal Tribunal</w:t>
      </w:r>
      <w:r>
        <w:tab/>
        <w:t>3(1)</w:t>
      </w:r>
    </w:p>
    <w:p>
      <w:pPr>
        <w:pStyle w:val="DefinedTerms"/>
      </w:pPr>
      <w:r>
        <w:t>document</w:t>
      </w:r>
      <w:r>
        <w:tab/>
        <w:t>125(2)</w:t>
      </w:r>
    </w:p>
    <w:p>
      <w:pPr>
        <w:pStyle w:val="DefinedTerms"/>
      </w:pPr>
      <w:r>
        <w:t>equipment</w:t>
      </w:r>
      <w:r>
        <w:tab/>
        <w:t>3(1)</w:t>
      </w:r>
    </w:p>
    <w:p>
      <w:pPr>
        <w:pStyle w:val="DefinedTerms"/>
      </w:pPr>
      <w:r>
        <w:t>explosives</w:t>
      </w:r>
      <w:r>
        <w:tab/>
        <w:t>3(1)</w:t>
      </w:r>
    </w:p>
    <w:p>
      <w:pPr>
        <w:pStyle w:val="DefinedTerms"/>
      </w:pPr>
      <w:r>
        <w:t>fishing vessel</w:t>
      </w:r>
      <w:r>
        <w:tab/>
        <w:t>3(1)</w:t>
      </w:r>
    </w:p>
    <w:p>
      <w:pPr>
        <w:pStyle w:val="DefinedTerms"/>
      </w:pPr>
      <w:r>
        <w:t>floating restaurant</w:t>
      </w:r>
      <w:r>
        <w:tab/>
        <w:t>3(1)</w:t>
      </w:r>
    </w:p>
    <w:p>
      <w:pPr>
        <w:pStyle w:val="DefinedTerms"/>
      </w:pPr>
      <w:r>
        <w:t>Government vessel</w:t>
      </w:r>
      <w:r>
        <w:tab/>
        <w:t>3(1)</w:t>
      </w:r>
    </w:p>
    <w:p>
      <w:pPr>
        <w:pStyle w:val="DefinedTerms"/>
      </w:pPr>
      <w:r>
        <w:t>hire and drive vessel</w:t>
      </w:r>
      <w:r>
        <w:tab/>
        <w:t>53</w:t>
      </w:r>
    </w:p>
    <w:p>
      <w:pPr>
        <w:pStyle w:val="DefinedTerms"/>
      </w:pPr>
      <w:r>
        <w:t>hirer</w:t>
      </w:r>
      <w:r>
        <w:tab/>
        <w:t>53</w:t>
      </w:r>
    </w:p>
    <w:p>
      <w:pPr>
        <w:pStyle w:val="DefinedTerms"/>
      </w:pPr>
      <w:r>
        <w:t>incompetence</w:t>
      </w:r>
      <w:r>
        <w:tab/>
        <w:t>3(1)</w:t>
      </w:r>
    </w:p>
    <w:p>
      <w:pPr>
        <w:pStyle w:val="DefinedTerms"/>
      </w:pPr>
      <w:r>
        <w:t>incompetent</w:t>
      </w:r>
      <w:r>
        <w:tab/>
        <w:t>3(1)</w:t>
      </w:r>
    </w:p>
    <w:p>
      <w:pPr>
        <w:pStyle w:val="DefinedTerms"/>
      </w:pPr>
      <w:r>
        <w:t>infringement notice</w:t>
      </w:r>
      <w:r>
        <w:tab/>
        <w:t>132(11)</w:t>
      </w:r>
    </w:p>
    <w:p>
      <w:pPr>
        <w:pStyle w:val="DefinedTerms"/>
      </w:pPr>
      <w:r>
        <w:t>inshore operations</w:t>
      </w:r>
      <w:r>
        <w:tab/>
        <w:t>3(1)</w:t>
      </w:r>
    </w:p>
    <w:p>
      <w:pPr>
        <w:pStyle w:val="DefinedTerms"/>
      </w:pPr>
      <w:r>
        <w:t>inspector</w:t>
      </w:r>
      <w:r>
        <w:tab/>
        <w:t>3(1)</w:t>
      </w:r>
    </w:p>
    <w:p>
      <w:pPr>
        <w:pStyle w:val="DefinedTerms"/>
      </w:pPr>
      <w:r>
        <w:t>inter</w:t>
      </w:r>
      <w:r>
        <w:noBreakHyphen/>
        <w:t>state voyage</w:t>
      </w:r>
      <w:r>
        <w:tab/>
        <w:t>6(4), 84(2), 90(2)</w:t>
      </w:r>
    </w:p>
    <w:p>
      <w:pPr>
        <w:pStyle w:val="DefinedTerms"/>
      </w:pPr>
      <w:r>
        <w:t>legal proceeding under this Act</w:t>
      </w:r>
      <w:r>
        <w:tab/>
        <w:t>127(2)</w:t>
      </w:r>
    </w:p>
    <w:p>
      <w:pPr>
        <w:pStyle w:val="DefinedTerms"/>
      </w:pPr>
      <w:r>
        <w:t>Limitation Convention</w:t>
      </w:r>
      <w:r>
        <w:tab/>
        <w:t>76</w:t>
      </w:r>
    </w:p>
    <w:p>
      <w:pPr>
        <w:pStyle w:val="DefinedTerms"/>
      </w:pPr>
      <w:r>
        <w:t>Manning Committee</w:t>
      </w:r>
      <w:r>
        <w:tab/>
        <w:t>3(1)</w:t>
      </w:r>
    </w:p>
    <w:p>
      <w:pPr>
        <w:pStyle w:val="DefinedTerms"/>
      </w:pPr>
      <w:r>
        <w:t>master</w:t>
      </w:r>
      <w:r>
        <w:tab/>
        <w:t>3(1)</w:t>
      </w:r>
    </w:p>
    <w:p>
      <w:pPr>
        <w:pStyle w:val="DefinedTerms"/>
      </w:pPr>
      <w:r>
        <w:t>Merchant Shipping Act</w:t>
      </w:r>
      <w:r>
        <w:tab/>
        <w:t>135(3)</w:t>
      </w:r>
    </w:p>
    <w:p>
      <w:pPr>
        <w:pStyle w:val="DefinedTerms"/>
      </w:pPr>
      <w:r>
        <w:lastRenderedPageBreak/>
        <w:t>miscellaneous equipment</w:t>
      </w:r>
      <w:r>
        <w:tab/>
        <w:t>45</w:t>
      </w:r>
    </w:p>
    <w:p>
      <w:pPr>
        <w:pStyle w:val="DefinedTerms"/>
      </w:pPr>
      <w:r>
        <w:t>misconduct</w:t>
      </w:r>
      <w:r>
        <w:tab/>
        <w:t>3(1)</w:t>
      </w:r>
    </w:p>
    <w:p>
      <w:pPr>
        <w:pStyle w:val="DefinedTerms"/>
      </w:pPr>
      <w:r>
        <w:t>Navigation Act</w:t>
      </w:r>
      <w:r>
        <w:tab/>
        <w:t>3(1)</w:t>
      </w:r>
    </w:p>
    <w:p>
      <w:pPr>
        <w:pStyle w:val="DefinedTerms"/>
      </w:pPr>
      <w:r>
        <w:t>officer</w:t>
      </w:r>
      <w:r>
        <w:tab/>
        <w:t>3(1)</w:t>
      </w:r>
    </w:p>
    <w:p>
      <w:pPr>
        <w:pStyle w:val="DefinedTerms"/>
      </w:pPr>
      <w:r>
        <w:t>official</w:t>
      </w:r>
      <w:r>
        <w:tab/>
        <w:t>3(1)</w:t>
      </w:r>
    </w:p>
    <w:p>
      <w:pPr>
        <w:pStyle w:val="DefinedTerms"/>
      </w:pPr>
      <w:r>
        <w:t>official logbook</w:t>
      </w:r>
      <w:r>
        <w:tab/>
        <w:t>47(2)</w:t>
      </w:r>
    </w:p>
    <w:p>
      <w:pPr>
        <w:pStyle w:val="DefinedTerms"/>
      </w:pPr>
      <w:r>
        <w:t>offshore operations</w:t>
      </w:r>
      <w:r>
        <w:tab/>
        <w:t>3(1)</w:t>
      </w:r>
    </w:p>
    <w:p>
      <w:pPr>
        <w:pStyle w:val="DefinedTerms"/>
      </w:pPr>
      <w:r>
        <w:t>overseas voyage</w:t>
      </w:r>
      <w:r>
        <w:tab/>
        <w:t>6(4), 84(2), 90(2)</w:t>
      </w:r>
    </w:p>
    <w:p>
      <w:pPr>
        <w:pStyle w:val="DefinedTerms"/>
      </w:pPr>
      <w:r>
        <w:t>owner</w:t>
      </w:r>
      <w:r>
        <w:tab/>
        <w:t>3(1), 53, 98(1)</w:t>
      </w:r>
    </w:p>
    <w:p>
      <w:pPr>
        <w:pStyle w:val="DefinedTerms"/>
      </w:pPr>
      <w:r>
        <w:t>partially smooth waters</w:t>
      </w:r>
      <w:r>
        <w:tab/>
        <w:t>3(1)</w:t>
      </w:r>
    </w:p>
    <w:p>
      <w:pPr>
        <w:pStyle w:val="DefinedTerms"/>
      </w:pPr>
      <w:r>
        <w:t>passenger</w:t>
      </w:r>
      <w:r>
        <w:tab/>
        <w:t>3(1)</w:t>
      </w:r>
    </w:p>
    <w:p>
      <w:pPr>
        <w:pStyle w:val="DefinedTerms"/>
      </w:pPr>
      <w:r>
        <w:t>passenger vessel</w:t>
      </w:r>
      <w:r>
        <w:tab/>
        <w:t>3(1)</w:t>
      </w:r>
    </w:p>
    <w:p>
      <w:pPr>
        <w:pStyle w:val="DefinedTerms"/>
      </w:pPr>
      <w:r>
        <w:t>person in charge of a vessel</w:t>
      </w:r>
      <w:r>
        <w:tab/>
        <w:t>66(5)</w:t>
      </w:r>
    </w:p>
    <w:p>
      <w:pPr>
        <w:pStyle w:val="DefinedTerms"/>
      </w:pPr>
      <w:r>
        <w:t>person who was in charge of the vessel</w:t>
      </w:r>
      <w:r>
        <w:tab/>
        <w:t>132(12), 133(5)</w:t>
      </w:r>
    </w:p>
    <w:p>
      <w:pPr>
        <w:pStyle w:val="DefinedTerms"/>
      </w:pPr>
      <w:r>
        <w:t>pleasure vessel</w:t>
      </w:r>
      <w:r>
        <w:tab/>
        <w:t>3(1), 98(1)</w:t>
      </w:r>
    </w:p>
    <w:p>
      <w:pPr>
        <w:pStyle w:val="DefinedTerms"/>
      </w:pPr>
      <w:r>
        <w:t>ply</w:t>
      </w:r>
      <w:r>
        <w:tab/>
        <w:t>3(1)</w:t>
      </w:r>
    </w:p>
    <w:p>
      <w:pPr>
        <w:pStyle w:val="DefinedTerms"/>
      </w:pPr>
      <w:r>
        <w:t>port</w:t>
      </w:r>
      <w:r>
        <w:tab/>
        <w:t>3(1)</w:t>
      </w:r>
    </w:p>
    <w:p>
      <w:pPr>
        <w:pStyle w:val="DefinedTerms"/>
      </w:pPr>
      <w:r>
        <w:t>Prevention of Collisions Convention</w:t>
      </w:r>
      <w:r>
        <w:tab/>
        <w:t>76</w:t>
      </w:r>
    </w:p>
    <w:p>
      <w:pPr>
        <w:pStyle w:val="DefinedTerms"/>
      </w:pPr>
      <w:r>
        <w:t>Protocol of 1978 relating to the Safety Convention</w:t>
      </w:r>
      <w:r>
        <w:tab/>
        <w:t>76</w:t>
      </w:r>
    </w:p>
    <w:p>
      <w:pPr>
        <w:pStyle w:val="DefinedTerms"/>
      </w:pPr>
      <w:r>
        <w:t>repealed Act</w:t>
      </w:r>
      <w:r>
        <w:tab/>
        <w:t>3(1)</w:t>
      </w:r>
    </w:p>
    <w:p>
      <w:pPr>
        <w:pStyle w:val="DefinedTerms"/>
      </w:pPr>
      <w:r>
        <w:t>restricted offshore operations</w:t>
      </w:r>
      <w:r>
        <w:tab/>
        <w:t>3(1)</w:t>
      </w:r>
    </w:p>
    <w:p>
      <w:pPr>
        <w:pStyle w:val="DefinedTerms"/>
      </w:pPr>
      <w:r>
        <w:t>Safety Convention</w:t>
      </w:r>
      <w:r>
        <w:tab/>
        <w:t>76</w:t>
      </w:r>
    </w:p>
    <w:p>
      <w:pPr>
        <w:pStyle w:val="DefinedTerms"/>
      </w:pPr>
      <w:r>
        <w:t>safety manning</w:t>
      </w:r>
      <w:r>
        <w:tab/>
        <w:t>3(1)</w:t>
      </w:r>
    </w:p>
    <w:p>
      <w:pPr>
        <w:pStyle w:val="DefinedTerms"/>
      </w:pPr>
      <w:r>
        <w:t>sea</w:t>
      </w:r>
      <w:r>
        <w:tab/>
        <w:t>76</w:t>
      </w:r>
    </w:p>
    <w:p>
      <w:pPr>
        <w:pStyle w:val="DefinedTerms"/>
      </w:pPr>
      <w:r>
        <w:t>seaman</w:t>
      </w:r>
      <w:r>
        <w:tab/>
        <w:t>3(1)</w:t>
      </w:r>
    </w:p>
    <w:p>
      <w:pPr>
        <w:pStyle w:val="DefinedTerms"/>
      </w:pPr>
      <w:r>
        <w:t>sheltered water passenger vessel</w:t>
      </w:r>
      <w:r>
        <w:tab/>
        <w:t>76</w:t>
      </w:r>
    </w:p>
    <w:p>
      <w:pPr>
        <w:pStyle w:val="DefinedTerms"/>
      </w:pPr>
      <w:r>
        <w:t>ship</w:t>
      </w:r>
      <w:r>
        <w:tab/>
        <w:t>3(1)</w:t>
      </w:r>
    </w:p>
    <w:p>
      <w:pPr>
        <w:pStyle w:val="DefinedTerms"/>
      </w:pPr>
      <w:r>
        <w:t>smooth waters</w:t>
      </w:r>
      <w:r>
        <w:tab/>
        <w:t>3(1)</w:t>
      </w:r>
    </w:p>
    <w:p>
      <w:pPr>
        <w:pStyle w:val="DefinedTerms"/>
      </w:pPr>
      <w:r>
        <w:t>special personnel</w:t>
      </w:r>
      <w:r>
        <w:tab/>
        <w:t>3(1)</w:t>
      </w:r>
    </w:p>
    <w:p>
      <w:pPr>
        <w:pStyle w:val="DefinedTerms"/>
      </w:pPr>
      <w:r>
        <w:t>specified</w:t>
      </w:r>
      <w:r>
        <w:tab/>
        <w:t>114(3)</w:t>
      </w:r>
    </w:p>
    <w:p>
      <w:pPr>
        <w:pStyle w:val="DefinedTerms"/>
      </w:pPr>
      <w:r>
        <w:t>speed measuring equipment</w:t>
      </w:r>
      <w:r>
        <w:tab/>
        <w:t>68(5)</w:t>
      </w:r>
    </w:p>
    <w:p>
      <w:pPr>
        <w:pStyle w:val="DefinedTerms"/>
      </w:pPr>
      <w:r>
        <w:t>surveyor</w:t>
      </w:r>
      <w:r>
        <w:tab/>
        <w:t>3(1)</w:t>
      </w:r>
    </w:p>
    <w:p>
      <w:pPr>
        <w:pStyle w:val="DefinedTerms"/>
      </w:pPr>
      <w:r>
        <w:t>trading ship</w:t>
      </w:r>
      <w:r>
        <w:tab/>
        <w:t>3(1)</w:t>
      </w:r>
    </w:p>
    <w:p>
      <w:pPr>
        <w:pStyle w:val="DefinedTerms"/>
      </w:pPr>
      <w:r>
        <w:t>vessel</w:t>
      </w:r>
      <w:r>
        <w:tab/>
        <w:t>3(1)</w:t>
      </w:r>
    </w:p>
    <w:p>
      <w:pPr>
        <w:pStyle w:val="DefinedTerms"/>
      </w:pPr>
      <w:r>
        <w:t>vessel record book</w:t>
      </w:r>
      <w:r>
        <w:tab/>
        <w:t>47(2)</w:t>
      </w:r>
    </w:p>
    <w:p>
      <w:pPr>
        <w:pStyle w:val="DefinedTerms"/>
      </w:pPr>
      <w:r>
        <w:t>wages</w:t>
      </w:r>
      <w:r>
        <w:tab/>
        <w:t>3(1)</w:t>
      </w:r>
    </w:p>
    <w:p>
      <w:pPr>
        <w:pStyle w:val="DefinedTerms"/>
      </w:pPr>
      <w:r>
        <w:t>waters</w:t>
      </w:r>
      <w:r>
        <w:tab/>
        <w:t>66(5), 71(5)</w:t>
      </w:r>
    </w:p>
    <w:p>
      <w:pPr>
        <w:pStyle w:val="DefinedTerms"/>
        <w:sectPr>
          <w:headerReference w:type="even" r:id="rId34"/>
          <w:headerReference w:type="default" r:id="rId3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814314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A0A8B1A" w14:textId="7BD41D6F" w:rsidR="005F4F59" w:rsidRDefault="005F4F5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872AA7" w14:textId="77777777" w:rsidR="005F4F59" w:rsidRDefault="005F4F5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97C2A12" w14:textId="27CDC4C7" w:rsidR="005F4F59" w:rsidRDefault="005F4F5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66F9D7" w14:textId="77777777" w:rsidR="005F4F59" w:rsidRDefault="005F4F5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81" w:name="Schedule"/>
    <w:bookmarkEnd w:id="1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v:stroke endarrow="open" endarrowwidth="narr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434"/>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 w:name="WAFER_20190227105224" w:val="RemoveTocBookmarks,RemoveUnusedBookmarks,RemoveLanguageTags,UpdateStyles,UsedStyles,ResetPageSize"/>
    <w:docVar w:name="WAFER_20190227105224_GUID" w:val="1da0ecba-e654-4628-82a5-1c71f57f84e5"/>
    <w:docVar w:name="WAFER_20200212104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4356_GUID" w:val="ccf62f10-5a23-472d-a4bb-cbd26dde0ced"/>
    <w:docVar w:name="WAFER_2023041316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63434_GUID" w:val="09fda80e-4b59-4a38-9f32-4ba3f98ea8b8"/>
    <w:docVar w:name="WAFER_20231023112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12609_GUID" w:val="a8a08af6-13af-4460-855f-ad3fbccfe543"/>
    <w:docVar w:name="WAFER_2023122714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34_GUID" w:val="77f3e53c-fc02-4813-ba68-7a0ae1e4de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stroke endarrow="open" endarrowwidth="narrow"/>
    </o:shapedefaults>
    <o:shapelayout v:ext="edit">
      <o:idmap v:ext="edit" data="1"/>
    </o:shapelayout>
  </w:shapeDefaults>
  <w:decimalSymbol w:val="."/>
  <w:listSeparator w:val=","/>
  <w15:docId w15:val="{F89EB35C-AF4D-41BF-876B-65E87B7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5.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63144</Words>
  <Characters>309410</Characters>
  <Application>Microsoft Office Word</Application>
  <DocSecurity>0</DocSecurity>
  <Lines>7735</Lines>
  <Paragraphs>3617</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1982 - 03-d0-02</dc:title>
  <dc:subject/>
  <dc:creator/>
  <cp:keywords/>
  <dc:description/>
  <cp:lastModifiedBy>Master Repository Process</cp:lastModifiedBy>
  <cp:revision>4</cp:revision>
  <cp:lastPrinted>2023-10-25T07:45:00Z</cp:lastPrinted>
  <dcterms:created xsi:type="dcterms:W3CDTF">2024-01-03T04:32:00Z</dcterms:created>
  <dcterms:modified xsi:type="dcterms:W3CDTF">2024-01-03T04:32:00Z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AsAtDate">
    <vt:lpwstr>24 Oct 2023</vt:lpwstr>
  </property>
  <property fmtid="{D5CDD505-2E9C-101B-9397-08002B2CF9AE}" pid="9" name="Suffix">
    <vt:lpwstr>03-d0-02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AsAt">
    <vt:filetime>2023-10-23T16:00:00Z</vt:filetime>
  </property>
  <property fmtid="{D5CDD505-2E9C-101B-9397-08002B2CF9AE}" pid="13" name="CommencementYear">
    <vt:lpwstr>2023</vt:lpwstr>
  </property>
</Properties>
</file>