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Fishing Industry Promotion Training and Management Levy Act 1994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Fishing Industry Promotion Training and Management Levy Regulations 2016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Fishing Industry Promotion Training and Management Levy Regulations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_Toc162941659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_Toc162941660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Levy prescribed</w:t>
      </w:r>
      <w:r>
        <w:tab/>
      </w:r>
      <w:r>
        <w:fldChar w:fldCharType="begin"/>
      </w:r>
      <w:r>
        <w:instrText xml:space="preserve"> PAGEREF _Toc162941661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_Toc162941663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Fishing Industry Promotion Training and Management Levy Act 1994</w:t>
      </w:r>
    </w:p>
    <w:p>
      <w:pPr>
        <w:pStyle w:val="NameofActReg"/>
      </w:pPr>
      <w:r>
        <w:t>Fishing Industry Promotion Training and Management Levy Regulations 2016</w:t>
      </w:r>
    </w:p>
    <w:p>
      <w:pPr>
        <w:pStyle w:val="Heading5"/>
      </w:pPr>
      <w:bookmarkStart w:id="2" w:name="_Toc162941659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Fishing Industry Promotion Training and Management Levy Regulations 2016</w:t>
      </w:r>
      <w:r>
        <w:t>.</w:t>
      </w:r>
    </w:p>
    <w:p>
      <w:pPr>
        <w:pStyle w:val="Heading5"/>
        <w:rPr>
          <w:spacing w:val="-2"/>
        </w:rPr>
      </w:pPr>
      <w:bookmarkStart w:id="4" w:name="_Toc16294166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5" w:name="_Toc162941661"/>
      <w:r>
        <w:rPr>
          <w:rStyle w:val="CharSectno"/>
        </w:rPr>
        <w:t>3</w:t>
      </w:r>
      <w:r>
        <w:t>.</w:t>
      </w:r>
      <w:r>
        <w:tab/>
        <w:t>Levy prescribed</w:t>
      </w:r>
      <w:bookmarkEnd w:id="5"/>
    </w:p>
    <w:p>
      <w:pPr>
        <w:pStyle w:val="Subsection"/>
      </w:pPr>
      <w:r>
        <w:tab/>
      </w:r>
      <w:r>
        <w:tab/>
        <w:t>A levy of $600 is prescribed in respect of each managed fishery licence granted in relation to the West Coast Rock Lobster Managed Fishery.</w:t>
      </w:r>
    </w:p>
    <w:p>
      <w:pPr>
        <w:pStyle w:val="Footnotesection"/>
      </w:pPr>
      <w:r>
        <w:tab/>
        <w:t>[Regulation 3 amended: SL 2024/41 r.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6" w:name="_Toc162530424"/>
      <w:bookmarkStart w:id="7" w:name="_Toc162534255"/>
      <w:bookmarkStart w:id="8" w:name="_Toc162536428"/>
      <w:bookmarkStart w:id="9" w:name="_Toc162941662"/>
      <w:r>
        <w:lastRenderedPageBreak/>
        <w:t>Notes</w:t>
      </w:r>
      <w:bookmarkEnd w:id="6"/>
      <w:bookmarkEnd w:id="7"/>
      <w:bookmarkEnd w:id="8"/>
      <w:bookmarkEnd w:id="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Fishing Industry Promotion Training and Management Levy Regulations 2016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0" w:name="_Toc162941663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Fishing Industry Promotion Training and Management Levy Regulations 2016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4 Oct 2016 p. 4239-40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 1 and 2: 4 Oct 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 and 2: 5 Oct 2016 (see r. 2(b))</w:t>
            </w:r>
          </w:p>
        </w:tc>
      </w:tr>
      <w:t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Fishing Industry Promotion Training and Management Levy Amendment Regulations 2024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SL 2024/41 4 Apr 2024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4 Apr 2024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 and 2: 5 Apr 2024 (see 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959B8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4FB486BD" w14:textId="5F934846" w:rsidR="00E11A30" w:rsidRDefault="00E11A3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81D54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BA1CF1C" w14:textId="77777777" w:rsidR="00E11A30" w:rsidRDefault="00E11A3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99345D4" w14:textId="07F35A44" w:rsidR="00E11A30" w:rsidRDefault="00E11A3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81D54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1EABBFE" w14:textId="77777777" w:rsidR="00E11A30" w:rsidRDefault="00E11A30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Apr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Apr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398"/>
      <w:gridCol w:w="317"/>
    </w:tblGrid>
    <w:tr>
      <w:trPr>
        <w:gridAfter w:val="1"/>
        <w:wAfter w:w="317" w:type="dxa"/>
        <w:cantSplit/>
        <w:jc w:val="center"/>
      </w:trPr>
      <w:tc>
        <w:tcPr>
          <w:tcW w:w="6946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gridSpan w:val="2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315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tabs>
        <w:tab w:val="left" w:pos="15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32814550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526133932" w:val="RemoveTocBookmarks,RemoveUnusedBookmarks,RemoveLanguageTags,UsedStyles,ResetPageSize"/>
    <w:docVar w:name="WAFER_20160526133932_GUID" w:val="86d83259-b973-4a9f-8494-220ebd942a35"/>
    <w:docVar w:name="WAFER_20160526171829" w:val="RemoveTocBookmarks,RemoveUnusedBookmarks,RemoveLanguageTags,UsedStyles,ResetPageSize"/>
    <w:docVar w:name="WAFER_20160526171829_GUID" w:val="0051db1e-5a56-4009-af27-c11996f83aaa"/>
    <w:docVar w:name="WAFER_202403281454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328145428_GUID" w:val="94f79a52-fc21-4da0-96df-a5a95ebac4c5"/>
    <w:docVar w:name="WAFER_2024032814550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40328145500_GUID" w:val="feae1b5f-39b7-4b2c-8f03-14bdd7daa40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924C63B-B2F3-4B1F-8D9C-9C202372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FE3C-A812-459C-9FC5-59A7F921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1907</Characters>
  <Application>Microsoft Office Word</Application>
  <DocSecurity>0</DocSecurity>
  <Lines>86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 Industry Promotion Training and Management Levy Regulations 2016 - 00-b0-00</dc:title>
  <dc:subject/>
  <dc:creator/>
  <cp:keywords/>
  <dc:description/>
  <cp:lastModifiedBy>Master Repository Process</cp:lastModifiedBy>
  <cp:revision>4</cp:revision>
  <cp:lastPrinted>2016-05-26T09:20:00Z</cp:lastPrinted>
  <dcterms:created xsi:type="dcterms:W3CDTF">2024-04-03T05:04:00Z</dcterms:created>
  <dcterms:modified xsi:type="dcterms:W3CDTF">2024-04-03T05:05:00Z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ID">
    <vt:lpwstr>4 Oct 2016 p 4239-40</vt:lpwstr>
  </property>
  <property fmtid="{D5CDD505-2E9C-101B-9397-08002B2CF9AE}" pid="4" name="RegId">
    <vt:lpwstr>48173</vt:lpwstr>
  </property>
  <property fmtid="{D5CDD505-2E9C-101B-9397-08002B2CF9AE}" pid="5" name="AsAtDate">
    <vt:lpwstr>05 Apr 2024</vt:lpwstr>
  </property>
  <property fmtid="{D5CDD505-2E9C-101B-9397-08002B2CF9AE}" pid="6" name="Suffix">
    <vt:lpwstr>00-b0-00</vt:lpwstr>
  </property>
  <property fmtid="{D5CDD505-2E9C-101B-9397-08002B2CF9AE}" pid="7" name="Official">
    <vt:lpwstr/>
  </property>
  <property fmtid="{D5CDD505-2E9C-101B-9397-08002B2CF9AE}" pid="8" name="CommencementDate">
    <vt:lpwstr>20240405</vt:lpwstr>
  </property>
  <property fmtid="{D5CDD505-2E9C-101B-9397-08002B2CF9AE}" pid="9" name="CommencementAsAt">
    <vt:filetime>2024-04-04T16:00:00Z</vt:filetime>
  </property>
  <property fmtid="{D5CDD505-2E9C-101B-9397-08002B2CF9AE}" pid="10" name="CommencementYear">
    <vt:lpwstr>2024</vt:lpwstr>
  </property>
</Properties>
</file>