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Road Traffic (Administration) Act 2008</w:t>
      </w:r>
      <w:r>
        <w:rPr>
          <w:noProof/>
        </w:rPr>
        <w:br/>
        <w:t>Road Traffic (Authorisation to Drive) Act 2008</w:t>
      </w:r>
      <w:r>
        <w:rPr>
          <w:noProof/>
        </w:rPr>
        <w:br/>
        <w:t>Road Traffic (Vehicles) Act 2012</w:t>
      </w:r>
      <w:r>
        <w:rPr>
          <w:noProof/>
        </w:rPr>
        <w:br/>
        <w:t>Transport (Road Passenger Services) Act 2018</w:t>
      </w:r>
      <w:r>
        <w:rPr>
          <w:noProof/>
        </w:rPr>
        <w:br/>
        <w:t>Western Australian Photo Card Act 2014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Transport Regulations Amendment (Fees and Charges)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Transport Regulations Amendment (Fees and Charges)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_Toc165036466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_Toc165036467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  <w:iCs/>
        </w:rPr>
        <w:t>Road Traffic (Administration) Regulations 2014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_Toc165036469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35 amended</w:t>
      </w:r>
      <w:r>
        <w:tab/>
      </w:r>
      <w:r>
        <w:fldChar w:fldCharType="begin"/>
      </w:r>
      <w:r>
        <w:instrText xml:space="preserve"> PAGEREF _Toc165036470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  <w:iCs/>
        </w:rPr>
        <w:t>Road Traffic (Authorisation to Drive) Regulations 2014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_Toc165036472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73 amended</w:t>
      </w:r>
      <w:r>
        <w:tab/>
      </w:r>
      <w:r>
        <w:fldChar w:fldCharType="begin"/>
      </w:r>
      <w:r>
        <w:instrText xml:space="preserve"> PAGEREF _Toc165036473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Regulation 77 amended</w:t>
      </w:r>
      <w:r>
        <w:tab/>
      </w:r>
      <w:r>
        <w:fldChar w:fldCharType="begin"/>
      </w:r>
      <w:r>
        <w:instrText xml:space="preserve"> PAGEREF _Toc165036474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Regulation 77A amended</w:t>
      </w:r>
      <w:r>
        <w:tab/>
      </w:r>
      <w:r>
        <w:fldChar w:fldCharType="begin"/>
      </w:r>
      <w:r>
        <w:instrText xml:space="preserve"> PAGEREF _Toc165036475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Schedule 9 amended</w:t>
      </w:r>
      <w:r>
        <w:tab/>
      </w:r>
      <w:r>
        <w:fldChar w:fldCharType="begin"/>
      </w:r>
      <w:r>
        <w:instrText xml:space="preserve"> PAGEREF _Toc165036476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</w:t>
      </w:r>
      <w:r>
        <w:rPr>
          <w:i/>
          <w:iCs/>
        </w:rPr>
        <w:t>Road Traffic (Vehicles) Regulations 2014</w:t>
      </w:r>
      <w:r>
        <w:t xml:space="preserve"> amended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1 — Charges for granting or renewing a vehicle licence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_Toc165036479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Specified day</w:t>
      </w:r>
      <w:r>
        <w:tab/>
      </w:r>
      <w:r>
        <w:fldChar w:fldCharType="begin"/>
      </w:r>
      <w:r>
        <w:instrText xml:space="preserve"> PAGEREF _Toc165036480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lastRenderedPageBreak/>
        <w:t>12.</w:t>
      </w:r>
      <w:r>
        <w:tab/>
        <w:t>Various charges amended</w:t>
      </w:r>
      <w:r>
        <w:tab/>
      </w:r>
      <w:r>
        <w:fldChar w:fldCharType="begin"/>
      </w:r>
      <w:r>
        <w:instrText xml:space="preserve"> PAGEREF _Toc165036481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2 — Recording fees and other amendments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_Toc165036483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Regulation 99 amended</w:t>
      </w:r>
      <w:r>
        <w:tab/>
      </w:r>
      <w:r>
        <w:fldChar w:fldCharType="begin"/>
      </w:r>
      <w:r>
        <w:instrText xml:space="preserve"> PAGEREF _Toc165036484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Part 17 heading replaced</w:t>
      </w:r>
      <w:r>
        <w:tab/>
      </w:r>
      <w:r>
        <w:fldChar w:fldCharType="begin"/>
      </w:r>
      <w:r>
        <w:instrText xml:space="preserve"> PAGEREF _Toc165036485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3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17 — Other transitional provisions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Part 17 Division 1 heading inserted</w:t>
      </w:r>
      <w:r>
        <w:tab/>
      </w:r>
      <w:r>
        <w:fldChar w:fldCharType="begin"/>
      </w:r>
      <w:r>
        <w:instrText xml:space="preserve"> PAGEREF _Toc165036487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Division 1 — Transitional provision relating to </w:t>
      </w:r>
      <w:r>
        <w:rPr>
          <w:i/>
          <w:iCs/>
        </w:rPr>
        <w:t>Transport Regulations Amendment (Fees and Charges) Regulations 2019</w:t>
      </w:r>
      <w:r>
        <w:t xml:space="preserve"> Part 3 Division 2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Part 17 Division 2 heading inserted</w:t>
      </w:r>
      <w:r>
        <w:tab/>
      </w:r>
      <w:r>
        <w:fldChar w:fldCharType="begin"/>
      </w:r>
      <w:r>
        <w:instrText xml:space="preserve"> PAGEREF _Toc165036489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Division 2 — Transitional provision relating to </w:t>
      </w:r>
      <w:r>
        <w:rPr>
          <w:i/>
          <w:iCs/>
        </w:rPr>
        <w:t>Road Traffic (Vehicles) Amendment Regulations (No. 4) 2022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Part 18 heading deleted</w:t>
      </w:r>
      <w:r>
        <w:tab/>
      </w:r>
      <w:r>
        <w:fldChar w:fldCharType="begin"/>
      </w:r>
      <w:r>
        <w:instrText xml:space="preserve"> PAGEREF _Toc165036491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Part 17 Division 3 heading inserted</w:t>
      </w:r>
      <w:r>
        <w:tab/>
      </w:r>
      <w:r>
        <w:fldChar w:fldCharType="begin"/>
      </w:r>
      <w:r>
        <w:instrText xml:space="preserve"> PAGEREF _Toc165036492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Division 3 — Transitional provision relating to </w:t>
      </w:r>
      <w:r>
        <w:rPr>
          <w:i/>
          <w:iCs/>
        </w:rPr>
        <w:t>Road Traffic (Vehicles) Amendment Regulations (No. 2) 2022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Part 19 heading deleted</w:t>
      </w:r>
      <w:r>
        <w:tab/>
      </w:r>
      <w:r>
        <w:fldChar w:fldCharType="begin"/>
      </w:r>
      <w:r>
        <w:instrText xml:space="preserve"> PAGEREF _Toc165036494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Part 17 Division 4 inserted</w:t>
      </w:r>
      <w:r>
        <w:tab/>
      </w:r>
      <w:r>
        <w:fldChar w:fldCharType="begin"/>
      </w:r>
      <w:r>
        <w:instrText xml:space="preserve"> PAGEREF _Toc165036495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Division 4 — Transitional provision relating to </w:t>
      </w:r>
      <w:r>
        <w:rPr>
          <w:i/>
        </w:rPr>
        <w:t>Transport Regulations Amendment (Fees and Charges) Regulations 2024</w:t>
      </w:r>
      <w:r>
        <w:t xml:space="preserve"> Part 4 Division 2</w:t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511.</w:t>
      </w:r>
      <w:r>
        <w:rPr>
          <w:noProof/>
        </w:rPr>
        <w:tab/>
        <w:t>Recording fees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_Toc165036497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3 — Other fees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22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_Toc165036499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23.</w:t>
      </w:r>
      <w:r>
        <w:tab/>
        <w:t>Various fees amended</w:t>
      </w:r>
      <w:r>
        <w:tab/>
      </w:r>
      <w:r>
        <w:fldChar w:fldCharType="begin"/>
      </w:r>
      <w:r>
        <w:instrText xml:space="preserve"> PAGEREF _Toc165036500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</w:t>
      </w:r>
      <w:r>
        <w:rPr>
          <w:i/>
          <w:iCs/>
        </w:rPr>
        <w:t>Transport (Road Passenger Services) Regulations 2020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24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_Toc165036502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25.</w:t>
      </w:r>
      <w:r>
        <w:tab/>
        <w:t>Schedule 1 Divisions 1 and 2 replaced</w:t>
      </w:r>
      <w:r>
        <w:tab/>
      </w:r>
      <w:r>
        <w:fldChar w:fldCharType="begin"/>
      </w:r>
      <w:r>
        <w:instrText xml:space="preserve"> PAGEREF _Toc165036503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Division 1 — Fees: general</w:t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2 — Authorisation fees for on</w:t>
      </w:r>
      <w:r>
        <w:noBreakHyphen/>
        <w:t>demand booking service authorisations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6 — </w:t>
      </w:r>
      <w:r>
        <w:rPr>
          <w:i/>
          <w:iCs/>
        </w:rPr>
        <w:t>Western Australian Photo Card Regulations 2014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26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_Toc165036507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27.</w:t>
      </w:r>
      <w:r>
        <w:tab/>
        <w:t>Regulation 7 amended</w:t>
      </w:r>
      <w:r>
        <w:tab/>
      </w:r>
      <w:r>
        <w:fldChar w:fldCharType="begin"/>
      </w:r>
      <w:r>
        <w:instrText xml:space="preserve"> PAGEREF _Toc165036508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Road Traffic (Administration) Act 2008</w:t>
      </w:r>
      <w:r>
        <w:br/>
        <w:t>Road Traffic (Authorisation to Drive) Act 2008</w:t>
      </w:r>
      <w:r>
        <w:br/>
        <w:t>Road Traffic (Vehicles) Act 2012</w:t>
      </w:r>
      <w:r>
        <w:br/>
        <w:t>Transport (Road Passenger Services) Act 2018</w:t>
      </w:r>
      <w:r>
        <w:br/>
        <w:t>Western Australian Photo Card Act 2014</w:t>
      </w:r>
    </w:p>
    <w:p>
      <w:pPr>
        <w:pStyle w:val="NameofActReg"/>
      </w:pPr>
      <w:r>
        <w:t>Transport Regulations Amendment (Fees and Charges) Regulations 2024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360"/>
      </w:pPr>
      <w:bookmarkStart w:id="2" w:name="_Toc165036285"/>
      <w:bookmarkStart w:id="3" w:name="_Toc165036343"/>
      <w:bookmarkStart w:id="4" w:name="_Toc165036465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</w:p>
    <w:p>
      <w:pPr>
        <w:pStyle w:val="Heading5"/>
      </w:pPr>
      <w:bookmarkStart w:id="5" w:name="_Toc165036286"/>
      <w:bookmarkStart w:id="6" w:name="_Toc165036466"/>
      <w:r>
        <w:rPr>
          <w:rStyle w:val="CharSectno"/>
        </w:rPr>
        <w:t>1</w:t>
      </w:r>
      <w:r>
        <w:t>.</w:t>
      </w:r>
      <w:r>
        <w:tab/>
        <w:t>Citation</w:t>
      </w:r>
      <w:bookmarkEnd w:id="5"/>
      <w:bookmarkEnd w:id="6"/>
    </w:p>
    <w:p>
      <w:pPr>
        <w:pStyle w:val="Subsection"/>
      </w:pPr>
      <w:r>
        <w:tab/>
      </w:r>
      <w:r>
        <w:tab/>
      </w:r>
      <w:bookmarkStart w:id="7" w:name="Start_Cursor"/>
      <w:bookmarkEnd w:id="7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Transport Regulations Amendment (Fees and Charges) Regulations 2024</w:t>
      </w:r>
      <w:r>
        <w:t>.</w:t>
      </w:r>
    </w:p>
    <w:p>
      <w:pPr>
        <w:pStyle w:val="Heading5"/>
        <w:rPr>
          <w:spacing w:val="-2"/>
        </w:rPr>
      </w:pPr>
      <w:bookmarkStart w:id="8" w:name="_Toc165036287"/>
      <w:bookmarkStart w:id="9" w:name="_Toc16503646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Part 1 — on the day on which these </w:t>
      </w:r>
      <w:r>
        <w:rPr>
          <w:spacing w:val="-2"/>
        </w:rPr>
        <w:t>regulations</w:t>
      </w:r>
      <w:r>
        <w:t xml:space="preserve"> are published on the WA legislation website (</w:t>
      </w:r>
      <w:r>
        <w:rPr>
          <w:rStyle w:val="CharDefText"/>
        </w:rPr>
        <w:t>publication day</w:t>
      </w:r>
      <w:r>
        <w:t>);</w:t>
      </w:r>
    </w:p>
    <w:p>
      <w:pPr>
        <w:pStyle w:val="Indenta"/>
      </w:pPr>
      <w:r>
        <w:tab/>
        <w:t>(b)</w:t>
      </w:r>
      <w:r>
        <w:tab/>
        <w:t>Part 4 (other than Division 3) — on the day after publication day;</w:t>
      </w:r>
    </w:p>
    <w:p>
      <w:pPr>
        <w:pStyle w:val="Indenta"/>
      </w:pPr>
      <w:r>
        <w:tab/>
        <w:t>(c)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2024.</w:t>
      </w:r>
    </w:p>
    <w:p>
      <w:pPr>
        <w:pStyle w:val="Heading2"/>
      </w:pPr>
      <w:bookmarkStart w:id="10" w:name="_Toc165036288"/>
      <w:bookmarkStart w:id="11" w:name="_Toc165036346"/>
      <w:bookmarkStart w:id="12" w:name="_Toc165036468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Road Traffic (Administration) Regulations 2014</w:t>
      </w:r>
      <w:r>
        <w:rPr>
          <w:rStyle w:val="CharPartText"/>
        </w:rPr>
        <w:t xml:space="preserve"> amended</w:t>
      </w:r>
      <w:bookmarkEnd w:id="10"/>
      <w:bookmarkEnd w:id="11"/>
      <w:bookmarkEnd w:id="12"/>
    </w:p>
    <w:p>
      <w:pPr>
        <w:pStyle w:val="Heading5"/>
        <w:rPr>
          <w:snapToGrid w:val="0"/>
        </w:rPr>
      </w:pPr>
      <w:bookmarkStart w:id="13" w:name="_Toc165036289"/>
      <w:bookmarkStart w:id="14" w:name="_Toc16503646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13"/>
      <w:bookmarkEnd w:id="14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Road Traffic (Administration) Regulations 2014</w:t>
      </w:r>
      <w:r>
        <w:t>.</w:t>
      </w:r>
    </w:p>
    <w:p>
      <w:pPr>
        <w:pStyle w:val="Heading5"/>
      </w:pPr>
      <w:bookmarkStart w:id="15" w:name="_Toc165036290"/>
      <w:bookmarkStart w:id="16" w:name="_Toc165036470"/>
      <w:r>
        <w:rPr>
          <w:rStyle w:val="CharSectno"/>
        </w:rPr>
        <w:t>4</w:t>
      </w:r>
      <w:r>
        <w:t>.</w:t>
      </w:r>
      <w:r>
        <w:tab/>
        <w:t>Regulation 35 amended</w:t>
      </w:r>
      <w:bookmarkEnd w:id="15"/>
      <w:bookmarkEnd w:id="16"/>
    </w:p>
    <w:p>
      <w:pPr>
        <w:pStyle w:val="Subsection"/>
      </w:pPr>
      <w:r>
        <w:tab/>
      </w:r>
      <w:r>
        <w:tab/>
        <w:t>In regulation 35(2) delete the Table and insert:</w:t>
      </w:r>
    </w:p>
    <w:p>
      <w:pPr>
        <w:pStyle w:val="BlankOpen"/>
      </w:pPr>
    </w:p>
    <w:p>
      <w:pPr>
        <w:pStyle w:val="zTHeadingNAm"/>
      </w:pPr>
      <w:r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395"/>
        <w:gridCol w:w="1672"/>
      </w:tblGrid>
      <w:tr>
        <w:trPr>
          <w:tblHeader/>
        </w:trPr>
        <w:tc>
          <w:tcPr>
            <w:tcW w:w="4395" w:type="dxa"/>
            <w:noWrap/>
          </w:tcPr>
          <w:p>
            <w:pPr>
              <w:pStyle w:val="z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</w:t>
            </w:r>
          </w:p>
        </w:tc>
        <w:tc>
          <w:tcPr>
            <w:tcW w:w="1672" w:type="dxa"/>
            <w:noWrap/>
          </w:tcPr>
          <w:p>
            <w:pPr>
              <w:pStyle w:val="z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</w:p>
          <w:p>
            <w:pPr>
              <w:pStyle w:val="z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4395" w:type="dxa"/>
            <w:noWrap/>
          </w:tcPr>
          <w:p>
            <w:pPr>
              <w:pStyle w:val="zTableNAm"/>
            </w:pPr>
            <w:r>
              <w:t>For searching records manually, per record</w:t>
            </w:r>
          </w:p>
        </w:tc>
        <w:tc>
          <w:tcPr>
            <w:tcW w:w="1672" w:type="dxa"/>
            <w:noWrap/>
            <w:vAlign w:val="bottom"/>
          </w:tcPr>
          <w:p>
            <w:pPr>
              <w:pStyle w:val="zTableNAm"/>
              <w:ind w:right="430"/>
              <w:jc w:val="right"/>
            </w:pPr>
            <w:r>
              <w:t>20.45</w:t>
            </w:r>
          </w:p>
        </w:tc>
      </w:tr>
      <w:tr>
        <w:tc>
          <w:tcPr>
            <w:tcW w:w="4395" w:type="dxa"/>
            <w:noWrap/>
          </w:tcPr>
          <w:p>
            <w:pPr>
              <w:pStyle w:val="zTableNAm"/>
            </w:pPr>
            <w:r>
              <w:t>For searching records by computer where a list of vehicles to be searched is supplied to the CEO on a data storage device, per record</w:t>
            </w:r>
          </w:p>
        </w:tc>
        <w:tc>
          <w:tcPr>
            <w:tcW w:w="1672" w:type="dxa"/>
            <w:noWrap/>
            <w:vAlign w:val="bottom"/>
          </w:tcPr>
          <w:p>
            <w:pPr>
              <w:pStyle w:val="zTableNAm"/>
              <w:ind w:right="430"/>
              <w:jc w:val="right"/>
            </w:pPr>
            <w:r>
              <w:t>4.55</w:t>
            </w:r>
          </w:p>
        </w:tc>
      </w:tr>
      <w:tr>
        <w:tc>
          <w:tcPr>
            <w:tcW w:w="4395" w:type="dxa"/>
            <w:noWrap/>
          </w:tcPr>
          <w:p>
            <w:pPr>
              <w:pStyle w:val="zTableNAm"/>
            </w:pPr>
            <w:r>
              <w:t>For production of an extract of a record, per extract</w:t>
            </w:r>
          </w:p>
        </w:tc>
        <w:tc>
          <w:tcPr>
            <w:tcW w:w="1672" w:type="dxa"/>
            <w:noWrap/>
            <w:vAlign w:val="bottom"/>
          </w:tcPr>
          <w:p>
            <w:pPr>
              <w:pStyle w:val="zTableNAm"/>
              <w:ind w:right="430"/>
              <w:jc w:val="right"/>
            </w:pPr>
            <w:r>
              <w:t>22.10</w:t>
            </w:r>
          </w:p>
        </w:tc>
      </w:tr>
      <w:tr>
        <w:tc>
          <w:tcPr>
            <w:tcW w:w="4395" w:type="dxa"/>
            <w:noWrap/>
          </w:tcPr>
          <w:p>
            <w:pPr>
              <w:pStyle w:val="zTableNAm"/>
            </w:pPr>
            <w:r>
              <w:t>For detailed searching of current and historical information about a record, including production of supporting documentation, per search</w:t>
            </w:r>
          </w:p>
        </w:tc>
        <w:tc>
          <w:tcPr>
            <w:tcW w:w="1672" w:type="dxa"/>
            <w:noWrap/>
            <w:vAlign w:val="bottom"/>
          </w:tcPr>
          <w:p>
            <w:pPr>
              <w:pStyle w:val="zTableNAm"/>
              <w:ind w:right="430"/>
              <w:jc w:val="right"/>
            </w:pPr>
            <w:r>
              <w:t>28.05</w:t>
            </w:r>
          </w:p>
        </w:tc>
      </w:tr>
    </w:tbl>
    <w:p>
      <w:pPr>
        <w:pStyle w:val="BlankClose"/>
      </w:pPr>
    </w:p>
    <w:p>
      <w:pPr>
        <w:pStyle w:val="Heading2"/>
      </w:pPr>
      <w:bookmarkStart w:id="17" w:name="_Toc165036291"/>
      <w:bookmarkStart w:id="18" w:name="_Toc165036349"/>
      <w:bookmarkStart w:id="19" w:name="_Toc165036471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Road Traffic (Authorisation to Drive) Regulations 2014</w:t>
      </w:r>
      <w:r>
        <w:rPr>
          <w:rStyle w:val="CharPartText"/>
        </w:rPr>
        <w:t xml:space="preserve"> amended</w:t>
      </w:r>
      <w:bookmarkEnd w:id="17"/>
      <w:bookmarkEnd w:id="18"/>
      <w:bookmarkEnd w:id="19"/>
    </w:p>
    <w:p>
      <w:pPr>
        <w:pStyle w:val="Heading5"/>
        <w:rPr>
          <w:snapToGrid w:val="0"/>
        </w:rPr>
      </w:pPr>
      <w:bookmarkStart w:id="20" w:name="_Toc165036292"/>
      <w:bookmarkStart w:id="21" w:name="_Toc165036472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20"/>
      <w:bookmarkEnd w:id="21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Road Traffic (Authorisation to Drive) Regulations 2014</w:t>
      </w:r>
      <w:r>
        <w:t>.</w:t>
      </w:r>
    </w:p>
    <w:p>
      <w:pPr>
        <w:pStyle w:val="Heading5"/>
      </w:pPr>
      <w:bookmarkStart w:id="22" w:name="_Toc165036293"/>
      <w:bookmarkStart w:id="23" w:name="_Toc165036473"/>
      <w:r>
        <w:rPr>
          <w:rStyle w:val="CharSectno"/>
        </w:rPr>
        <w:t>6</w:t>
      </w:r>
      <w:r>
        <w:t>.</w:t>
      </w:r>
      <w:r>
        <w:tab/>
        <w:t>Regulation 73 amended</w:t>
      </w:r>
      <w:bookmarkEnd w:id="22"/>
      <w:bookmarkEnd w:id="23"/>
    </w:p>
    <w:p>
      <w:pPr>
        <w:pStyle w:val="Subsection"/>
      </w:pPr>
      <w:r>
        <w:tab/>
      </w:r>
      <w:r>
        <w:tab/>
        <w:t>In regulation 73(1) and (2) delete “$32.20”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$33.30</w:t>
      </w:r>
    </w:p>
    <w:p>
      <w:pPr>
        <w:pStyle w:val="BlankClose"/>
      </w:pPr>
    </w:p>
    <w:p>
      <w:pPr>
        <w:pStyle w:val="Heading5"/>
      </w:pPr>
      <w:bookmarkStart w:id="24" w:name="_Toc165036294"/>
      <w:bookmarkStart w:id="25" w:name="_Toc165036474"/>
      <w:r>
        <w:rPr>
          <w:rStyle w:val="CharSectno"/>
        </w:rPr>
        <w:t>7</w:t>
      </w:r>
      <w:r>
        <w:t>.</w:t>
      </w:r>
      <w:r>
        <w:tab/>
        <w:t>Regulation 77 amended</w:t>
      </w:r>
      <w:bookmarkEnd w:id="24"/>
      <w:bookmarkEnd w:id="25"/>
    </w:p>
    <w:p>
      <w:pPr>
        <w:pStyle w:val="Subsection"/>
      </w:pPr>
      <w:r>
        <w:tab/>
      </w:r>
      <w:r>
        <w:tab/>
        <w:t>In regulation 77(2):</w:t>
      </w:r>
    </w:p>
    <w:p>
      <w:pPr>
        <w:pStyle w:val="Indenta"/>
      </w:pPr>
      <w:r>
        <w:tab/>
        <w:t>(a)</w:t>
      </w:r>
      <w:r>
        <w:tab/>
        <w:t>in paragraph (a) delete “$21.10;”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$21.45;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 (b) delete “$42.20.”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$42.90.</w:t>
      </w:r>
    </w:p>
    <w:p>
      <w:pPr>
        <w:pStyle w:val="BlankClose"/>
      </w:pPr>
    </w:p>
    <w:p>
      <w:pPr>
        <w:pStyle w:val="Heading5"/>
      </w:pPr>
      <w:bookmarkStart w:id="26" w:name="_Toc165036295"/>
      <w:bookmarkStart w:id="27" w:name="_Toc165036475"/>
      <w:r>
        <w:rPr>
          <w:rStyle w:val="CharSectno"/>
        </w:rPr>
        <w:t>8</w:t>
      </w:r>
      <w:r>
        <w:t>.</w:t>
      </w:r>
      <w:r>
        <w:tab/>
        <w:t>Regulation 77A amended</w:t>
      </w:r>
      <w:bookmarkEnd w:id="26"/>
      <w:bookmarkEnd w:id="27"/>
    </w:p>
    <w:p>
      <w:pPr>
        <w:pStyle w:val="Subsection"/>
      </w:pPr>
      <w:r>
        <w:tab/>
      </w:r>
      <w:r>
        <w:tab/>
        <w:t>In regulation 77A(1) and (2) delete “$176.80”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$181.60</w:t>
      </w:r>
    </w:p>
    <w:p>
      <w:pPr>
        <w:pStyle w:val="BlankClose"/>
      </w:pPr>
    </w:p>
    <w:p>
      <w:pPr>
        <w:pStyle w:val="Heading5"/>
      </w:pPr>
      <w:bookmarkStart w:id="28" w:name="_Toc165036296"/>
      <w:bookmarkStart w:id="29" w:name="_Toc165036476"/>
      <w:r>
        <w:rPr>
          <w:rStyle w:val="CharSectno"/>
        </w:rPr>
        <w:lastRenderedPageBreak/>
        <w:t>9</w:t>
      </w:r>
      <w:r>
        <w:t>.</w:t>
      </w:r>
      <w:r>
        <w:tab/>
        <w:t>Schedule 9 amended</w:t>
      </w:r>
      <w:bookmarkEnd w:id="28"/>
      <w:bookmarkEnd w:id="29"/>
    </w:p>
    <w:p>
      <w:pPr>
        <w:pStyle w:val="Subsection"/>
        <w:keepNext/>
      </w:pPr>
      <w:r>
        <w:tab/>
      </w:r>
      <w:r>
        <w:tab/>
        <w:t>In Schedule 9 delete items 3 and 4 and insert:</w:t>
      </w:r>
    </w:p>
    <w:p>
      <w:pPr>
        <w:pStyle w:val="BlankOpen"/>
      </w:pPr>
    </w:p>
    <w:tbl>
      <w:tblPr>
        <w:tblW w:w="6932" w:type="dxa"/>
        <w:tblInd w:w="284" w:type="dxa"/>
        <w:tblCellMar>
          <w:right w:w="170" w:type="dxa"/>
        </w:tblCellMar>
        <w:tblLook w:val="0000" w:firstRow="0" w:lastRow="0" w:firstColumn="0" w:lastColumn="0" w:noHBand="0" w:noVBand="0"/>
      </w:tblPr>
      <w:tblGrid>
        <w:gridCol w:w="553"/>
        <w:gridCol w:w="4961"/>
        <w:gridCol w:w="1418"/>
      </w:tblGrid>
      <w:tr>
        <w:trPr>
          <w:cantSplit/>
        </w:trPr>
        <w:tc>
          <w:tcPr>
            <w:tcW w:w="553" w:type="dxa"/>
            <w:noWrap/>
          </w:tcPr>
          <w:p>
            <w:pPr>
              <w:pStyle w:val="zyTableNAm"/>
              <w:rPr>
                <w:rStyle w:val="DraftersNotes"/>
              </w:rPr>
            </w:pPr>
            <w:r>
              <w:t>3.</w:t>
            </w:r>
          </w:p>
        </w:tc>
        <w:tc>
          <w:tcPr>
            <w:tcW w:w="4961" w:type="dxa"/>
            <w:noWrap/>
          </w:tcPr>
          <w:p>
            <w:pPr>
              <w:pStyle w:val="zyTableNAm"/>
            </w:pPr>
            <w:r>
              <w:t>Application for a driver’s licence —</w:t>
            </w:r>
          </w:p>
        </w:tc>
        <w:tc>
          <w:tcPr>
            <w:tcW w:w="141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255"/>
              <w:jc w:val="right"/>
            </w:pPr>
          </w:p>
        </w:tc>
      </w:tr>
      <w:tr>
        <w:trPr>
          <w:cantSplit/>
        </w:trPr>
        <w:tc>
          <w:tcPr>
            <w:tcW w:w="553" w:type="dxa"/>
            <w:noWrap/>
          </w:tcPr>
          <w:p>
            <w:pPr>
              <w:pStyle w:val="zyTableNAm"/>
            </w:pPr>
          </w:p>
        </w:tc>
        <w:tc>
          <w:tcPr>
            <w:tcW w:w="4961" w:type="dxa"/>
            <w:noWrap/>
          </w:tcPr>
          <w:p>
            <w:pPr>
              <w:pStyle w:val="zyTableNAm"/>
              <w:tabs>
                <w:tab w:val="clear" w:pos="567"/>
                <w:tab w:val="left" w:pos="455"/>
              </w:tabs>
              <w:rPr>
                <w:rStyle w:val="DraftersNotes"/>
              </w:rPr>
            </w:pPr>
            <w:r>
              <w:t>(a)</w:t>
            </w:r>
            <w:r>
              <w:tab/>
              <w:t>including 1 practical driving assessment —</w:t>
            </w:r>
          </w:p>
        </w:tc>
        <w:tc>
          <w:tcPr>
            <w:tcW w:w="141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255"/>
              <w:jc w:val="right"/>
            </w:pPr>
          </w:p>
        </w:tc>
      </w:tr>
      <w:tr>
        <w:trPr>
          <w:cantSplit/>
        </w:trPr>
        <w:tc>
          <w:tcPr>
            <w:tcW w:w="553" w:type="dxa"/>
            <w:noWrap/>
          </w:tcPr>
          <w:p>
            <w:pPr>
              <w:pStyle w:val="zyTableNAm"/>
            </w:pPr>
          </w:p>
        </w:tc>
        <w:tc>
          <w:tcPr>
            <w:tcW w:w="4961" w:type="dxa"/>
            <w:noWrap/>
          </w:tcPr>
          <w:p>
            <w:pPr>
              <w:pStyle w:val="zyTableNAm"/>
              <w:ind w:left="1140" w:hanging="1140"/>
            </w:pPr>
            <w:r>
              <w:tab/>
              <w:t>(i)</w:t>
            </w:r>
            <w:r>
              <w:tab/>
              <w:t xml:space="preserve">if the motor vehicle is not of class HC or MC </w:t>
            </w:r>
          </w:p>
        </w:tc>
        <w:tc>
          <w:tcPr>
            <w:tcW w:w="141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255"/>
              <w:jc w:val="right"/>
            </w:pPr>
            <w:r>
              <w:t>143.30</w:t>
            </w:r>
          </w:p>
        </w:tc>
      </w:tr>
      <w:tr>
        <w:trPr>
          <w:cantSplit/>
        </w:trPr>
        <w:tc>
          <w:tcPr>
            <w:tcW w:w="553" w:type="dxa"/>
            <w:noWrap/>
          </w:tcPr>
          <w:p>
            <w:pPr>
              <w:pStyle w:val="zyTableNAm"/>
            </w:pPr>
          </w:p>
        </w:tc>
        <w:tc>
          <w:tcPr>
            <w:tcW w:w="4961" w:type="dxa"/>
            <w:noWrap/>
          </w:tcPr>
          <w:p>
            <w:pPr>
              <w:pStyle w:val="zyTableNAm"/>
              <w:ind w:left="1140" w:hanging="1140"/>
            </w:pPr>
            <w:r>
              <w:tab/>
              <w:t>(ii)</w:t>
            </w:r>
            <w:r>
              <w:tab/>
              <w:t xml:space="preserve">if the motor vehicle is of class HC or MC </w:t>
            </w:r>
          </w:p>
        </w:tc>
        <w:tc>
          <w:tcPr>
            <w:tcW w:w="141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255"/>
              <w:jc w:val="right"/>
            </w:pPr>
            <w:r>
              <w:t>320.50</w:t>
            </w:r>
          </w:p>
        </w:tc>
      </w:tr>
      <w:tr>
        <w:trPr>
          <w:cantSplit/>
        </w:trPr>
        <w:tc>
          <w:tcPr>
            <w:tcW w:w="553" w:type="dxa"/>
            <w:noWrap/>
          </w:tcPr>
          <w:p>
            <w:pPr>
              <w:pStyle w:val="zyTableNAm"/>
            </w:pPr>
          </w:p>
        </w:tc>
        <w:tc>
          <w:tcPr>
            <w:tcW w:w="4961" w:type="dxa"/>
            <w:noWrap/>
          </w:tcPr>
          <w:p>
            <w:pPr>
              <w:pStyle w:val="zyTableNAm"/>
              <w:tabs>
                <w:tab w:val="clear" w:pos="567"/>
                <w:tab w:val="left" w:pos="455"/>
              </w:tabs>
              <w:ind w:left="455" w:hanging="455"/>
            </w:pPr>
            <w:r>
              <w:t>(b)</w:t>
            </w:r>
            <w:r>
              <w:tab/>
              <w:t xml:space="preserve">if the motor vehicle is of class MC (in which case a practical driving assessment is conducted by someone other than the CEO) or if a practical driving assessment is not required </w:t>
            </w:r>
          </w:p>
        </w:tc>
        <w:tc>
          <w:tcPr>
            <w:tcW w:w="141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255"/>
              <w:jc w:val="right"/>
            </w:pPr>
            <w:r>
              <w:t>60.30</w:t>
            </w:r>
          </w:p>
        </w:tc>
      </w:tr>
      <w:tr>
        <w:trPr>
          <w:cantSplit/>
        </w:trPr>
        <w:tc>
          <w:tcPr>
            <w:tcW w:w="553" w:type="dxa"/>
            <w:noWrap/>
          </w:tcPr>
          <w:p>
            <w:pPr>
              <w:pStyle w:val="zyTableNAm"/>
              <w:rPr>
                <w:rStyle w:val="DraftersNotes"/>
              </w:rPr>
            </w:pPr>
            <w:r>
              <w:t>4.</w:t>
            </w:r>
          </w:p>
        </w:tc>
        <w:tc>
          <w:tcPr>
            <w:tcW w:w="4961" w:type="dxa"/>
            <w:noWrap/>
          </w:tcPr>
          <w:p>
            <w:pPr>
              <w:pStyle w:val="zyTableNAm"/>
            </w:pPr>
            <w:r>
              <w:t>Each additional practical driving assessment —</w:t>
            </w:r>
          </w:p>
        </w:tc>
        <w:tc>
          <w:tcPr>
            <w:tcW w:w="141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255"/>
              <w:jc w:val="right"/>
            </w:pPr>
          </w:p>
        </w:tc>
      </w:tr>
      <w:tr>
        <w:trPr>
          <w:cantSplit/>
        </w:trPr>
        <w:tc>
          <w:tcPr>
            <w:tcW w:w="553" w:type="dxa"/>
            <w:noWrap/>
          </w:tcPr>
          <w:p>
            <w:pPr>
              <w:pStyle w:val="zyTableNAm"/>
            </w:pPr>
          </w:p>
        </w:tc>
        <w:tc>
          <w:tcPr>
            <w:tcW w:w="4961" w:type="dxa"/>
            <w:noWrap/>
          </w:tcPr>
          <w:p>
            <w:pPr>
              <w:pStyle w:val="zyTableNAm"/>
              <w:tabs>
                <w:tab w:val="clear" w:pos="567"/>
                <w:tab w:val="left" w:pos="455"/>
              </w:tabs>
              <w:ind w:left="455" w:hanging="455"/>
            </w:pPr>
            <w:r>
              <w:t>(a)</w:t>
            </w:r>
            <w:r>
              <w:tab/>
              <w:t xml:space="preserve">if the motor vehicle is not of class HC or MC </w:t>
            </w:r>
          </w:p>
        </w:tc>
        <w:tc>
          <w:tcPr>
            <w:tcW w:w="141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255"/>
              <w:jc w:val="right"/>
            </w:pPr>
            <w:r>
              <w:t>114.50</w:t>
            </w:r>
          </w:p>
        </w:tc>
      </w:tr>
      <w:tr>
        <w:trPr>
          <w:cantSplit/>
        </w:trPr>
        <w:tc>
          <w:tcPr>
            <w:tcW w:w="553" w:type="dxa"/>
            <w:noWrap/>
          </w:tcPr>
          <w:p>
            <w:pPr>
              <w:pStyle w:val="zyTableNAm"/>
            </w:pPr>
          </w:p>
        </w:tc>
        <w:tc>
          <w:tcPr>
            <w:tcW w:w="4961" w:type="dxa"/>
            <w:noWrap/>
          </w:tcPr>
          <w:p>
            <w:pPr>
              <w:pStyle w:val="zyTableNAm"/>
              <w:tabs>
                <w:tab w:val="clear" w:pos="567"/>
                <w:tab w:val="left" w:pos="455"/>
              </w:tabs>
              <w:ind w:left="455" w:hanging="455"/>
            </w:pPr>
            <w:r>
              <w:t>(b)</w:t>
            </w:r>
            <w:r>
              <w:tab/>
              <w:t xml:space="preserve">if the motor vehicle is of class HC or MC </w:t>
            </w:r>
          </w:p>
        </w:tc>
        <w:tc>
          <w:tcPr>
            <w:tcW w:w="141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255"/>
              <w:jc w:val="right"/>
            </w:pPr>
            <w:r>
              <w:t>285.60</w:t>
            </w:r>
          </w:p>
        </w:tc>
      </w:tr>
    </w:tbl>
    <w:p>
      <w:pPr>
        <w:pStyle w:val="BlankClose"/>
      </w:pPr>
    </w:p>
    <w:p>
      <w:pPr>
        <w:pStyle w:val="Heading2"/>
      </w:pPr>
      <w:bookmarkStart w:id="30" w:name="_Toc165036297"/>
      <w:bookmarkStart w:id="31" w:name="_Toc165036355"/>
      <w:bookmarkStart w:id="32" w:name="_Toc165036477"/>
      <w:r>
        <w:rPr>
          <w:rStyle w:val="CharPartNo"/>
        </w:rPr>
        <w:lastRenderedPageBreak/>
        <w:t>Part 4</w:t>
      </w:r>
      <w:r>
        <w:t> — </w:t>
      </w:r>
      <w:r>
        <w:rPr>
          <w:rStyle w:val="CharPartText"/>
          <w:i/>
          <w:iCs/>
        </w:rPr>
        <w:t>Road Traffic (Vehicles) Regulations 2014</w:t>
      </w:r>
      <w:r>
        <w:rPr>
          <w:rStyle w:val="CharPartText"/>
        </w:rPr>
        <w:t xml:space="preserve"> amended</w:t>
      </w:r>
      <w:bookmarkEnd w:id="30"/>
      <w:bookmarkEnd w:id="31"/>
      <w:bookmarkEnd w:id="32"/>
    </w:p>
    <w:p>
      <w:pPr>
        <w:pStyle w:val="Heading3"/>
      </w:pPr>
      <w:bookmarkStart w:id="33" w:name="_Toc165036298"/>
      <w:bookmarkStart w:id="34" w:name="_Toc165036356"/>
      <w:bookmarkStart w:id="35" w:name="_Toc165036478"/>
      <w:r>
        <w:rPr>
          <w:rStyle w:val="CharDivNo"/>
        </w:rPr>
        <w:t>Division 1</w:t>
      </w:r>
      <w:r>
        <w:t> — </w:t>
      </w:r>
      <w:r>
        <w:rPr>
          <w:rStyle w:val="CharDivText"/>
        </w:rPr>
        <w:t>Charges for granting or renewing a vehicle licence</w:t>
      </w:r>
      <w:bookmarkEnd w:id="33"/>
      <w:bookmarkEnd w:id="34"/>
      <w:bookmarkEnd w:id="35"/>
    </w:p>
    <w:p>
      <w:pPr>
        <w:pStyle w:val="Heading5"/>
        <w:rPr>
          <w:snapToGrid w:val="0"/>
        </w:rPr>
      </w:pPr>
      <w:bookmarkStart w:id="36" w:name="_Toc165036299"/>
      <w:bookmarkStart w:id="37" w:name="_Toc165036479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36"/>
      <w:bookmarkEnd w:id="37"/>
    </w:p>
    <w:p>
      <w:pPr>
        <w:pStyle w:val="Subsection"/>
      </w:pPr>
      <w:r>
        <w:tab/>
      </w:r>
      <w:r>
        <w:tab/>
        <w:t xml:space="preserve">This Division amends the </w:t>
      </w:r>
      <w:r>
        <w:rPr>
          <w:i/>
        </w:rPr>
        <w:t>Road Traffic (Vehicles) Regulations 2014</w:t>
      </w:r>
      <w:r>
        <w:t>.</w:t>
      </w:r>
    </w:p>
    <w:p>
      <w:pPr>
        <w:pStyle w:val="Heading5"/>
      </w:pPr>
      <w:bookmarkStart w:id="38" w:name="_Toc165036300"/>
      <w:bookmarkStart w:id="39" w:name="_Toc165036480"/>
      <w:r>
        <w:rPr>
          <w:rStyle w:val="CharSectno"/>
        </w:rPr>
        <w:t>11</w:t>
      </w:r>
      <w:r>
        <w:t>.</w:t>
      </w:r>
      <w:r>
        <w:tab/>
        <w:t>Specified day</w:t>
      </w:r>
      <w:bookmarkEnd w:id="38"/>
      <w:bookmarkEnd w:id="39"/>
    </w:p>
    <w:p>
      <w:pPr>
        <w:pStyle w:val="Subsection"/>
      </w:pPr>
      <w:r>
        <w:tab/>
      </w:r>
      <w:r>
        <w:tab/>
        <w:t xml:space="preserve">For the purposes of the </w:t>
      </w:r>
      <w:r>
        <w:rPr>
          <w:i/>
          <w:iCs/>
        </w:rPr>
        <w:t>Road Traffic (Vehicles) Act 2012</w:t>
      </w:r>
      <w:r>
        <w:t xml:space="preserve"> section 18, the specified day in relation to this Division is 1 July 2024.</w:t>
      </w:r>
    </w:p>
    <w:p>
      <w:pPr>
        <w:pStyle w:val="Heading5"/>
      </w:pPr>
      <w:bookmarkStart w:id="40" w:name="_Toc165036301"/>
      <w:bookmarkStart w:id="41" w:name="_Toc165036481"/>
      <w:r>
        <w:rPr>
          <w:rStyle w:val="CharSectno"/>
        </w:rPr>
        <w:t>12</w:t>
      </w:r>
      <w:r>
        <w:t>.</w:t>
      </w:r>
      <w:r>
        <w:tab/>
        <w:t>Various charges amended</w:t>
      </w:r>
      <w:bookmarkEnd w:id="40"/>
      <w:bookmarkEnd w:id="41"/>
    </w:p>
    <w:p>
      <w:pPr>
        <w:pStyle w:val="Subsection"/>
      </w:pPr>
      <w:r>
        <w:tab/>
      </w:r>
      <w:r>
        <w:tab/>
        <w:t>Amend the provisions listed in the Table as set out in the Table.</w:t>
      </w:r>
    </w:p>
    <w:p>
      <w:pPr>
        <w:pStyle w:val="THeading"/>
      </w:pPr>
      <w:r>
        <w:t>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>
        <w:trPr>
          <w:cantSplit/>
          <w:tblHeader/>
          <w:jc w:val="center"/>
        </w:trPr>
        <w:tc>
          <w:tcPr>
            <w:tcW w:w="2268" w:type="dxa"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2268" w:type="dxa"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Delete</w:t>
            </w:r>
          </w:p>
        </w:tc>
        <w:tc>
          <w:tcPr>
            <w:tcW w:w="2268" w:type="dxa"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Insert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57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$26.52</w:t>
            </w:r>
            <w:r>
              <w:br/>
              <w:t>$546.00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$27.56</w:t>
            </w:r>
            <w:r>
              <w:br/>
              <w:t>$559.00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58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$26.52</w:t>
            </w:r>
            <w:r>
              <w:br/>
              <w:t>$1 442.00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$27.56</w:t>
            </w:r>
            <w:r>
              <w:br/>
              <w:t>$1 478.00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59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$13.26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$13.78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60</w:t>
            </w:r>
          </w:p>
        </w:tc>
        <w:tc>
          <w:tcPr>
            <w:tcW w:w="2268" w:type="dxa"/>
          </w:tcPr>
          <w:p>
            <w:pPr>
              <w:pStyle w:val="TableAm"/>
              <w:rPr>
                <w:rStyle w:val="DraftersNotes"/>
                <w:b w:val="0"/>
                <w:i w:val="0"/>
                <w:sz w:val="24"/>
              </w:rPr>
            </w:pPr>
            <w:r>
              <w:t>$53.04 (each occurrence)</w:t>
            </w:r>
            <w:r>
              <w:br/>
              <w:t>$79.56 (each occurrence)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$55.12</w:t>
            </w:r>
            <w:r>
              <w:br/>
            </w:r>
            <w:r>
              <w:br/>
              <w:t>$82.68</w:t>
            </w:r>
            <w:r>
              <w:br/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61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$6.63</w:t>
            </w:r>
            <w:r>
              <w:br/>
              <w:t>$126.00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$6.89</w:t>
            </w:r>
            <w:r>
              <w:br/>
              <w:t>$129.00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  <w:rPr>
                <w:rStyle w:val="DraftersNotes"/>
                <w:b w:val="0"/>
                <w:i w:val="0"/>
                <w:sz w:val="24"/>
              </w:rPr>
            </w:pPr>
            <w:r>
              <w:lastRenderedPageBreak/>
              <w:t>r. 63 Table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546 (each occurrence)</w:t>
            </w:r>
            <w:r>
              <w:br/>
              <w:t>3 013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559</w:t>
            </w:r>
            <w:r>
              <w:br/>
            </w:r>
            <w:r>
              <w:br/>
              <w:t>3 088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64 Table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546</w:t>
            </w:r>
            <w:r>
              <w:br/>
              <w:t>938 (each occurrence)</w:t>
            </w:r>
            <w:r>
              <w:br/>
              <w:t>1 237 (each occurrence)</w:t>
            </w:r>
            <w:r>
              <w:br/>
              <w:t>2 299 (each occurrence)</w:t>
            </w:r>
            <w:r>
              <w:br/>
              <w:t>8 420 (each occurrence)</w:t>
            </w:r>
            <w:r>
              <w:br/>
              <w:t>9 093 (each occurrence)</w:t>
            </w:r>
            <w:r>
              <w:br/>
              <w:t>11 611 (each occurrence)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559</w:t>
            </w:r>
            <w:r>
              <w:br/>
              <w:t>961</w:t>
            </w:r>
            <w:r>
              <w:br/>
            </w:r>
            <w:r>
              <w:br/>
              <w:t>1 267</w:t>
            </w:r>
            <w:r>
              <w:br/>
            </w:r>
            <w:r>
              <w:br/>
              <w:t>2 356</w:t>
            </w:r>
            <w:r>
              <w:br/>
            </w:r>
            <w:r>
              <w:br/>
              <w:t>8 630</w:t>
            </w:r>
            <w:r>
              <w:br/>
            </w:r>
            <w:r>
              <w:br/>
              <w:t>9 320</w:t>
            </w:r>
            <w:r>
              <w:br/>
            </w:r>
            <w:r>
              <w:br/>
              <w:t>11 901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65 Table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1 442</w:t>
            </w:r>
            <w:r>
              <w:br/>
              <w:t>5 675</w:t>
            </w:r>
            <w:r>
              <w:br/>
              <w:t>6 244 (each occurrence)</w:t>
            </w:r>
            <w:r>
              <w:br/>
              <w:t>10 187 (each occurrence)</w:t>
            </w:r>
            <w:r>
              <w:br/>
              <w:t>11 206 (each occurrence)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1 478</w:t>
            </w:r>
            <w:r>
              <w:br/>
              <w:t>5 817</w:t>
            </w:r>
            <w:r>
              <w:br/>
              <w:t>6 400</w:t>
            </w:r>
            <w:r>
              <w:br/>
            </w:r>
            <w:r>
              <w:br/>
              <w:t>10 442</w:t>
            </w:r>
            <w:r>
              <w:br/>
            </w:r>
            <w:r>
              <w:br/>
              <w:t>11 486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66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$546.00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$559.00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lastRenderedPageBreak/>
              <w:t>r. 67 Table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126 (each occurrence)</w:t>
            </w:r>
            <w:r>
              <w:br/>
              <w:t>443</w:t>
            </w:r>
            <w:r>
              <w:br/>
              <w:t>888</w:t>
            </w:r>
            <w:r>
              <w:br/>
              <w:t>1 332</w:t>
            </w:r>
            <w:r>
              <w:br/>
              <w:t>1 777</w:t>
            </w:r>
            <w:r>
              <w:br/>
              <w:t>2 221</w:t>
            </w:r>
            <w:r>
              <w:br/>
              <w:t>2 666</w:t>
            </w:r>
            <w:r>
              <w:br/>
              <w:t>3 110</w:t>
            </w:r>
            <w:r>
              <w:br/>
              <w:t>3 554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129</w:t>
            </w:r>
            <w:r>
              <w:br/>
            </w:r>
            <w:r>
              <w:br/>
              <w:t>454</w:t>
            </w:r>
            <w:r>
              <w:br/>
              <w:t>910</w:t>
            </w:r>
            <w:r>
              <w:br/>
              <w:t>1 365</w:t>
            </w:r>
            <w:r>
              <w:br/>
              <w:t>1 821</w:t>
            </w:r>
            <w:r>
              <w:br/>
              <w:t>2 276</w:t>
            </w:r>
            <w:r>
              <w:br/>
              <w:t>2 732</w:t>
            </w:r>
            <w:r>
              <w:br/>
              <w:t>3 187</w:t>
            </w:r>
            <w:r>
              <w:br/>
              <w:t>3 643</w:t>
            </w:r>
          </w:p>
        </w:tc>
      </w:tr>
    </w:tbl>
    <w:p>
      <w:pPr>
        <w:pStyle w:val="Heading3"/>
      </w:pPr>
      <w:bookmarkStart w:id="42" w:name="_Toc165036302"/>
      <w:bookmarkStart w:id="43" w:name="_Toc165036360"/>
      <w:bookmarkStart w:id="44" w:name="_Toc165036482"/>
      <w:r>
        <w:rPr>
          <w:rStyle w:val="CharDivNo"/>
        </w:rPr>
        <w:t>Division 2</w:t>
      </w:r>
      <w:r>
        <w:t> — </w:t>
      </w:r>
      <w:r>
        <w:rPr>
          <w:rStyle w:val="CharDivText"/>
        </w:rPr>
        <w:t>Recording fees and other amendments</w:t>
      </w:r>
      <w:bookmarkEnd w:id="42"/>
      <w:bookmarkEnd w:id="43"/>
      <w:bookmarkEnd w:id="44"/>
    </w:p>
    <w:p>
      <w:pPr>
        <w:pStyle w:val="Heading5"/>
        <w:rPr>
          <w:snapToGrid w:val="0"/>
        </w:rPr>
      </w:pPr>
      <w:bookmarkStart w:id="45" w:name="_Toc165036303"/>
      <w:bookmarkStart w:id="46" w:name="_Toc165036483"/>
      <w:r>
        <w:rPr>
          <w:rStyle w:val="CharSectno"/>
        </w:rPr>
        <w:t>13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45"/>
      <w:bookmarkEnd w:id="46"/>
    </w:p>
    <w:p>
      <w:pPr>
        <w:pStyle w:val="Subsection"/>
      </w:pPr>
      <w:r>
        <w:tab/>
      </w:r>
      <w:r>
        <w:tab/>
        <w:t xml:space="preserve">This Division amends the </w:t>
      </w:r>
      <w:r>
        <w:rPr>
          <w:i/>
        </w:rPr>
        <w:t>Road Traffic (Vehicles) Regulations 2014</w:t>
      </w:r>
      <w:r>
        <w:t>.</w:t>
      </w:r>
    </w:p>
    <w:p>
      <w:pPr>
        <w:pStyle w:val="Heading5"/>
      </w:pPr>
      <w:bookmarkStart w:id="47" w:name="_Toc165036304"/>
      <w:bookmarkStart w:id="48" w:name="_Toc165036484"/>
      <w:r>
        <w:rPr>
          <w:rStyle w:val="CharSectno"/>
        </w:rPr>
        <w:t>14</w:t>
      </w:r>
      <w:r>
        <w:t>.</w:t>
      </w:r>
      <w:r>
        <w:tab/>
        <w:t>Regulation 99 amended</w:t>
      </w:r>
      <w:bookmarkEnd w:id="47"/>
      <w:bookmarkEnd w:id="48"/>
    </w:p>
    <w:p>
      <w:pPr>
        <w:pStyle w:val="Subsection"/>
      </w:pPr>
      <w:r>
        <w:tab/>
        <w:t>(1)</w:t>
      </w:r>
      <w:r>
        <w:tab/>
        <w:t>In regulation 99(1) delete “$10.30”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$8.25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regulation 99(1A) delete “$2.00”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$1.75</w:t>
      </w:r>
    </w:p>
    <w:p>
      <w:pPr>
        <w:pStyle w:val="BlankClose"/>
      </w:pPr>
    </w:p>
    <w:p>
      <w:pPr>
        <w:pStyle w:val="Heading5"/>
      </w:pPr>
      <w:bookmarkStart w:id="49" w:name="_Toc165036305"/>
      <w:bookmarkStart w:id="50" w:name="_Toc165036485"/>
      <w:r>
        <w:rPr>
          <w:rStyle w:val="CharSectno"/>
        </w:rPr>
        <w:lastRenderedPageBreak/>
        <w:t>15</w:t>
      </w:r>
      <w:r>
        <w:t>.</w:t>
      </w:r>
      <w:r>
        <w:tab/>
        <w:t>Part 17 heading replaced</w:t>
      </w:r>
      <w:bookmarkEnd w:id="49"/>
      <w:bookmarkEnd w:id="50"/>
    </w:p>
    <w:p>
      <w:pPr>
        <w:pStyle w:val="Subsection"/>
        <w:keepNext/>
      </w:pPr>
      <w:r>
        <w:tab/>
      </w:r>
      <w:r>
        <w:tab/>
        <w:t>Delete the heading to Part 17 and insert:</w:t>
      </w:r>
    </w:p>
    <w:p>
      <w:pPr>
        <w:pStyle w:val="BlankOpen"/>
      </w:pPr>
    </w:p>
    <w:p>
      <w:pPr>
        <w:pStyle w:val="zHeading2"/>
      </w:pPr>
      <w:bookmarkStart w:id="51" w:name="_Toc165036306"/>
      <w:bookmarkStart w:id="52" w:name="_Toc165036364"/>
      <w:bookmarkStart w:id="53" w:name="_Toc165036486"/>
      <w:r>
        <w:t>Part 17 — Other transitional provisions</w:t>
      </w:r>
      <w:bookmarkEnd w:id="51"/>
      <w:bookmarkEnd w:id="52"/>
      <w:bookmarkEnd w:id="53"/>
    </w:p>
    <w:p>
      <w:pPr>
        <w:pStyle w:val="BlankClose"/>
      </w:pPr>
    </w:p>
    <w:p>
      <w:pPr>
        <w:pStyle w:val="Heading5"/>
      </w:pPr>
      <w:bookmarkStart w:id="54" w:name="_Toc165036307"/>
      <w:bookmarkStart w:id="55" w:name="_Toc165036487"/>
      <w:r>
        <w:rPr>
          <w:rStyle w:val="CharSectno"/>
        </w:rPr>
        <w:t>16</w:t>
      </w:r>
      <w:r>
        <w:t>.</w:t>
      </w:r>
      <w:r>
        <w:tab/>
        <w:t>Part 17 Division 1 heading inserted</w:t>
      </w:r>
      <w:bookmarkEnd w:id="54"/>
      <w:bookmarkEnd w:id="55"/>
    </w:p>
    <w:p>
      <w:pPr>
        <w:pStyle w:val="Subsection"/>
      </w:pPr>
      <w:r>
        <w:tab/>
      </w:r>
      <w:r>
        <w:tab/>
        <w:t>At the beginning of Part 17 insert:</w:t>
      </w:r>
    </w:p>
    <w:p>
      <w:pPr>
        <w:pStyle w:val="BlankOpen"/>
      </w:pPr>
    </w:p>
    <w:p>
      <w:pPr>
        <w:pStyle w:val="zHeading3"/>
      </w:pPr>
      <w:bookmarkStart w:id="56" w:name="_Toc165036308"/>
      <w:bookmarkStart w:id="57" w:name="_Toc165036366"/>
      <w:bookmarkStart w:id="58" w:name="_Toc165036488"/>
      <w:r>
        <w:t xml:space="preserve">Division 1 — Transitional provision relating to </w:t>
      </w:r>
      <w:r>
        <w:rPr>
          <w:i/>
          <w:iCs/>
        </w:rPr>
        <w:t>Transport Regulations Amendment (Fees and Charges) Regulations 2019</w:t>
      </w:r>
      <w:r>
        <w:t xml:space="preserve"> Part 3 Division 2</w:t>
      </w:r>
      <w:bookmarkEnd w:id="56"/>
      <w:bookmarkEnd w:id="57"/>
      <w:bookmarkEnd w:id="58"/>
    </w:p>
    <w:p>
      <w:pPr>
        <w:pStyle w:val="BlankClose"/>
      </w:pPr>
    </w:p>
    <w:p>
      <w:pPr>
        <w:pStyle w:val="Heading5"/>
      </w:pPr>
      <w:bookmarkStart w:id="59" w:name="_Toc165036309"/>
      <w:bookmarkStart w:id="60" w:name="_Toc165036489"/>
      <w:r>
        <w:rPr>
          <w:rStyle w:val="CharSectno"/>
        </w:rPr>
        <w:t>17</w:t>
      </w:r>
      <w:r>
        <w:t>.</w:t>
      </w:r>
      <w:r>
        <w:tab/>
        <w:t>Part 17 Division 2 heading inserted</w:t>
      </w:r>
      <w:bookmarkEnd w:id="59"/>
      <w:bookmarkEnd w:id="60"/>
    </w:p>
    <w:p>
      <w:pPr>
        <w:pStyle w:val="Subsection"/>
      </w:pPr>
      <w:r>
        <w:tab/>
      </w:r>
      <w:r>
        <w:tab/>
        <w:t>After regulation 508 insert:</w:t>
      </w:r>
    </w:p>
    <w:p>
      <w:pPr>
        <w:pStyle w:val="BlankOpen"/>
      </w:pPr>
    </w:p>
    <w:p>
      <w:pPr>
        <w:pStyle w:val="zHeading3"/>
      </w:pPr>
      <w:bookmarkStart w:id="61" w:name="_Toc165036310"/>
      <w:bookmarkStart w:id="62" w:name="_Toc165036368"/>
      <w:bookmarkStart w:id="63" w:name="_Toc165036490"/>
      <w:r>
        <w:t xml:space="preserve">Division 2 — Transitional provision relating to </w:t>
      </w:r>
      <w:r>
        <w:rPr>
          <w:i/>
          <w:iCs/>
        </w:rPr>
        <w:t>Road Traffic (Vehicles) Amendment Regulations (No. 4) 2022</w:t>
      </w:r>
      <w:bookmarkEnd w:id="61"/>
      <w:bookmarkEnd w:id="62"/>
      <w:bookmarkEnd w:id="63"/>
    </w:p>
    <w:p>
      <w:pPr>
        <w:pStyle w:val="BlankClose"/>
      </w:pPr>
    </w:p>
    <w:p>
      <w:pPr>
        <w:pStyle w:val="Heading5"/>
      </w:pPr>
      <w:bookmarkStart w:id="64" w:name="_Toc165036311"/>
      <w:bookmarkStart w:id="65" w:name="_Toc165036491"/>
      <w:r>
        <w:rPr>
          <w:rStyle w:val="CharSectno"/>
        </w:rPr>
        <w:t>18</w:t>
      </w:r>
      <w:r>
        <w:t>.</w:t>
      </w:r>
      <w:r>
        <w:tab/>
        <w:t>Part 18 heading deleted</w:t>
      </w:r>
      <w:bookmarkEnd w:id="64"/>
      <w:bookmarkEnd w:id="65"/>
    </w:p>
    <w:p>
      <w:pPr>
        <w:pStyle w:val="Subsection"/>
      </w:pPr>
      <w:r>
        <w:tab/>
      </w:r>
      <w:r>
        <w:tab/>
        <w:t>Delete the heading to Part 18.</w:t>
      </w:r>
    </w:p>
    <w:p>
      <w:pPr>
        <w:pStyle w:val="Heading5"/>
      </w:pPr>
      <w:bookmarkStart w:id="66" w:name="_Toc165036312"/>
      <w:bookmarkStart w:id="67" w:name="_Toc165036492"/>
      <w:r>
        <w:rPr>
          <w:rStyle w:val="CharSectno"/>
        </w:rPr>
        <w:t>19</w:t>
      </w:r>
      <w:r>
        <w:t>.</w:t>
      </w:r>
      <w:r>
        <w:tab/>
        <w:t>Part 17 Division 3 heading inserted</w:t>
      </w:r>
      <w:bookmarkEnd w:id="66"/>
      <w:bookmarkEnd w:id="67"/>
    </w:p>
    <w:p>
      <w:pPr>
        <w:pStyle w:val="Subsection"/>
      </w:pPr>
      <w:r>
        <w:tab/>
      </w:r>
      <w:r>
        <w:tab/>
        <w:t>After regulation 509 insert:</w:t>
      </w:r>
    </w:p>
    <w:p>
      <w:pPr>
        <w:pStyle w:val="BlankOpen"/>
      </w:pPr>
    </w:p>
    <w:p>
      <w:pPr>
        <w:pStyle w:val="zHeading3"/>
      </w:pPr>
      <w:bookmarkStart w:id="68" w:name="_Toc165036313"/>
      <w:bookmarkStart w:id="69" w:name="_Toc165036371"/>
      <w:bookmarkStart w:id="70" w:name="_Toc165036493"/>
      <w:r>
        <w:t xml:space="preserve">Division 3 — Transitional provision relating to </w:t>
      </w:r>
      <w:r>
        <w:rPr>
          <w:i/>
          <w:iCs/>
        </w:rPr>
        <w:t>Road Traffic (Vehicles) Amendment Regulations (No. 2) 2022</w:t>
      </w:r>
      <w:bookmarkEnd w:id="68"/>
      <w:bookmarkEnd w:id="69"/>
      <w:bookmarkEnd w:id="70"/>
    </w:p>
    <w:p>
      <w:pPr>
        <w:pStyle w:val="BlankClose"/>
      </w:pPr>
    </w:p>
    <w:p>
      <w:pPr>
        <w:pStyle w:val="Heading5"/>
      </w:pPr>
      <w:bookmarkStart w:id="71" w:name="_Toc165036314"/>
      <w:bookmarkStart w:id="72" w:name="_Toc165036494"/>
      <w:r>
        <w:rPr>
          <w:rStyle w:val="CharSectno"/>
        </w:rPr>
        <w:lastRenderedPageBreak/>
        <w:t>20</w:t>
      </w:r>
      <w:r>
        <w:t>.</w:t>
      </w:r>
      <w:r>
        <w:tab/>
        <w:t>Part 19 heading deleted</w:t>
      </w:r>
      <w:bookmarkEnd w:id="71"/>
      <w:bookmarkEnd w:id="72"/>
    </w:p>
    <w:p>
      <w:pPr>
        <w:pStyle w:val="Subsection"/>
      </w:pPr>
      <w:r>
        <w:tab/>
      </w:r>
      <w:r>
        <w:tab/>
        <w:t>Delete the heading to Part 19.</w:t>
      </w:r>
    </w:p>
    <w:p>
      <w:pPr>
        <w:pStyle w:val="Heading5"/>
      </w:pPr>
      <w:bookmarkStart w:id="73" w:name="_Toc165036315"/>
      <w:bookmarkStart w:id="74" w:name="_Toc165036495"/>
      <w:r>
        <w:rPr>
          <w:rStyle w:val="CharSectno"/>
        </w:rPr>
        <w:t>21</w:t>
      </w:r>
      <w:r>
        <w:t>.</w:t>
      </w:r>
      <w:r>
        <w:tab/>
        <w:t>Part 17 Division 4 inserted</w:t>
      </w:r>
      <w:bookmarkEnd w:id="73"/>
      <w:bookmarkEnd w:id="74"/>
    </w:p>
    <w:p>
      <w:pPr>
        <w:pStyle w:val="Subsection"/>
      </w:pPr>
      <w:r>
        <w:tab/>
      </w:r>
      <w:r>
        <w:tab/>
        <w:t>After regulation 510 insert:</w:t>
      </w:r>
    </w:p>
    <w:p>
      <w:pPr>
        <w:pStyle w:val="BlankOpen"/>
      </w:pPr>
    </w:p>
    <w:p>
      <w:pPr>
        <w:pStyle w:val="zHeading3"/>
      </w:pPr>
      <w:bookmarkStart w:id="75" w:name="_Toc165036316"/>
      <w:bookmarkStart w:id="76" w:name="_Toc165036374"/>
      <w:bookmarkStart w:id="77" w:name="_Toc165036496"/>
      <w:r>
        <w:t xml:space="preserve">Division 4 — Transitional provision relating to </w:t>
      </w:r>
      <w:r>
        <w:rPr>
          <w:i/>
        </w:rPr>
        <w:t>Transport Regulations Amendment (Fees and Charges) Regulations 2024</w:t>
      </w:r>
      <w:r>
        <w:t xml:space="preserve"> Part 4 Division 2</w:t>
      </w:r>
      <w:bookmarkEnd w:id="75"/>
      <w:bookmarkEnd w:id="76"/>
      <w:bookmarkEnd w:id="77"/>
    </w:p>
    <w:p>
      <w:pPr>
        <w:pStyle w:val="zHeading5"/>
      </w:pPr>
      <w:bookmarkStart w:id="78" w:name="_Toc165036317"/>
      <w:bookmarkStart w:id="79" w:name="_Toc165036497"/>
      <w:r>
        <w:t>511.</w:t>
      </w:r>
      <w:r>
        <w:tab/>
        <w:t>Recording fees</w:t>
      </w:r>
      <w:bookmarkEnd w:id="78"/>
      <w:bookmarkEnd w:id="79"/>
    </w:p>
    <w:p>
      <w:pPr>
        <w:pStyle w:val="zSubsection"/>
      </w:pPr>
      <w:r>
        <w:tab/>
      </w:r>
      <w:r>
        <w:tab/>
        <w:t xml:space="preserve">Regulation 99, as in force immediately before the </w:t>
      </w:r>
      <w:r>
        <w:rPr>
          <w:i/>
        </w:rPr>
        <w:t>Transport Regulations Amendment (Fees and Charges) Regulations 2024</w:t>
      </w:r>
      <w:r>
        <w:t xml:space="preserve"> Part 4 Division 2 comes into operation, continues to apply in relation to —</w:t>
      </w:r>
    </w:p>
    <w:p>
      <w:pPr>
        <w:pStyle w:val="zIndenta"/>
      </w:pPr>
      <w:r>
        <w:tab/>
        <w:t>(a)</w:t>
      </w:r>
      <w:r>
        <w:tab/>
        <w:t>the grant of a vehicle licence if that licence is granted before 1 July 2024; and</w:t>
      </w:r>
    </w:p>
    <w:p>
      <w:pPr>
        <w:pStyle w:val="zIndenta"/>
      </w:pPr>
      <w:r>
        <w:tab/>
        <w:t>(b)</w:t>
      </w:r>
      <w:r>
        <w:tab/>
        <w:t>the renewal of a vehicle licence if, in accordance with these regulations, that renewal has effect, or is to be taken to have effect, on and from a day that precedes 1 July 2024.</w:t>
      </w:r>
    </w:p>
    <w:p>
      <w:pPr>
        <w:pStyle w:val="BlankClose"/>
      </w:pPr>
    </w:p>
    <w:p>
      <w:pPr>
        <w:pStyle w:val="Heading3"/>
      </w:pPr>
      <w:bookmarkStart w:id="80" w:name="_Toc165036318"/>
      <w:bookmarkStart w:id="81" w:name="_Toc165036376"/>
      <w:bookmarkStart w:id="82" w:name="_Toc165036498"/>
      <w:r>
        <w:rPr>
          <w:rStyle w:val="CharDivNo"/>
        </w:rPr>
        <w:t>Division 3</w:t>
      </w:r>
      <w:r>
        <w:t> — </w:t>
      </w:r>
      <w:r>
        <w:rPr>
          <w:rStyle w:val="CharDivText"/>
        </w:rPr>
        <w:t>Other fees</w:t>
      </w:r>
      <w:bookmarkEnd w:id="80"/>
      <w:bookmarkEnd w:id="81"/>
      <w:bookmarkEnd w:id="82"/>
    </w:p>
    <w:p>
      <w:pPr>
        <w:pStyle w:val="Heading5"/>
        <w:rPr>
          <w:snapToGrid w:val="0"/>
        </w:rPr>
      </w:pPr>
      <w:bookmarkStart w:id="83" w:name="_Toc165036319"/>
      <w:bookmarkStart w:id="84" w:name="_Toc165036499"/>
      <w:r>
        <w:rPr>
          <w:rStyle w:val="CharSectno"/>
        </w:rPr>
        <w:t>22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83"/>
      <w:bookmarkEnd w:id="84"/>
    </w:p>
    <w:p>
      <w:pPr>
        <w:pStyle w:val="Subsection"/>
      </w:pPr>
      <w:r>
        <w:tab/>
      </w:r>
      <w:r>
        <w:tab/>
        <w:t xml:space="preserve">This Division amends the </w:t>
      </w:r>
      <w:r>
        <w:rPr>
          <w:i/>
        </w:rPr>
        <w:t>Road Traffic (Vehicles) Regulations 2014</w:t>
      </w:r>
      <w:r>
        <w:t>.</w:t>
      </w:r>
    </w:p>
    <w:p>
      <w:pPr>
        <w:pStyle w:val="Heading5"/>
      </w:pPr>
      <w:bookmarkStart w:id="85" w:name="_Toc165036320"/>
      <w:bookmarkStart w:id="86" w:name="_Toc165036500"/>
      <w:r>
        <w:rPr>
          <w:rStyle w:val="CharSectno"/>
        </w:rPr>
        <w:t>23</w:t>
      </w:r>
      <w:r>
        <w:t>.</w:t>
      </w:r>
      <w:r>
        <w:tab/>
        <w:t>Various fees amended</w:t>
      </w:r>
      <w:bookmarkEnd w:id="85"/>
      <w:bookmarkEnd w:id="86"/>
    </w:p>
    <w:p>
      <w:pPr>
        <w:pStyle w:val="Subsection"/>
      </w:pPr>
      <w:r>
        <w:tab/>
      </w:r>
      <w:r>
        <w:tab/>
        <w:t>Amend the provisions listed in the Table as set out in the Table.</w:t>
      </w:r>
    </w:p>
    <w:p>
      <w:pPr>
        <w:pStyle w:val="THeading"/>
      </w:pPr>
      <w:r>
        <w:lastRenderedPageBreak/>
        <w:t>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>
        <w:trPr>
          <w:cantSplit/>
          <w:tblHeader/>
          <w:jc w:val="center"/>
        </w:trPr>
        <w:tc>
          <w:tcPr>
            <w:tcW w:w="2268" w:type="dxa"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2268" w:type="dxa"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Delete</w:t>
            </w:r>
          </w:p>
        </w:tc>
        <w:tc>
          <w:tcPr>
            <w:tcW w:w="2268" w:type="dxa"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Insert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44(4)(b)(ii)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$25.80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$26.40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87(2) Table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239.95</w:t>
            </w:r>
            <w:r>
              <w:br/>
              <w:t>140.55 (each occurrence)</w:t>
            </w:r>
            <w:r>
              <w:br/>
              <w:t>255.30</w:t>
            </w:r>
            <w:r>
              <w:br/>
              <w:t>193.10</w:t>
            </w:r>
            <w:r>
              <w:br/>
              <w:t>313.30</w:t>
            </w:r>
            <w:r>
              <w:br/>
              <w:t>266.00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249.15</w:t>
            </w:r>
            <w:r>
              <w:br/>
              <w:t>144.15</w:t>
            </w:r>
            <w:r>
              <w:br/>
            </w:r>
            <w:r>
              <w:br/>
              <w:t>262.60</w:t>
            </w:r>
            <w:r>
              <w:br/>
              <w:t>197.60</w:t>
            </w:r>
            <w:r>
              <w:br/>
              <w:t>322.45</w:t>
            </w:r>
            <w:r>
              <w:br/>
              <w:t>273.60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88 Table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152.75</w:t>
            </w:r>
            <w:r>
              <w:br/>
              <w:t>121.30</w:t>
            </w:r>
            <w:r>
              <w:br/>
              <w:t>244.80</w:t>
            </w:r>
            <w:r>
              <w:br/>
              <w:t>143.10 (each occurrence)</w:t>
            </w:r>
            <w:r>
              <w:br/>
              <w:t>319.85</w:t>
            </w:r>
            <w:r>
              <w:br/>
              <w:t>271.45</w:t>
            </w:r>
            <w:r>
              <w:br/>
              <w:t>191.55</w:t>
            </w:r>
            <w:r>
              <w:br/>
              <w:t>126.20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156.65</w:t>
            </w:r>
            <w:r>
              <w:br/>
              <w:t>124.20</w:t>
            </w:r>
            <w:r>
              <w:br/>
              <w:t>261.25</w:t>
            </w:r>
            <w:r>
              <w:br/>
              <w:t>150.45</w:t>
            </w:r>
            <w:r>
              <w:br/>
            </w:r>
            <w:r>
              <w:br/>
              <w:t>338.55</w:t>
            </w:r>
            <w:r>
              <w:br/>
              <w:t>287.05</w:t>
            </w:r>
            <w:r>
              <w:br/>
              <w:t>196.60</w:t>
            </w:r>
            <w:r>
              <w:br/>
              <w:t>129.20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89 Table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247.75</w:t>
            </w:r>
            <w:r>
              <w:br/>
              <w:t>144.65 (each occurrence)</w:t>
            </w:r>
            <w:r>
              <w:br/>
              <w:t>323.80</w:t>
            </w:r>
            <w:r>
              <w:br/>
              <w:t>274.75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253.55</w:t>
            </w:r>
            <w:r>
              <w:br/>
              <w:t>146.45</w:t>
            </w:r>
            <w:r>
              <w:br/>
            </w:r>
            <w:r>
              <w:br/>
              <w:t>328.30</w:t>
            </w:r>
            <w:r>
              <w:br/>
              <w:t>278.50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lastRenderedPageBreak/>
              <w:t>r. 90 Table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150.95</w:t>
            </w:r>
            <w:r>
              <w:br/>
              <w:t>119.95</w:t>
            </w:r>
            <w:r>
              <w:br/>
              <w:t>241.65</w:t>
            </w:r>
            <w:r>
              <w:br/>
              <w:t>141.45 (each occurrence)</w:t>
            </w:r>
            <w:r>
              <w:br/>
              <w:t>315.55</w:t>
            </w:r>
            <w:r>
              <w:br/>
              <w:t>267.90</w:t>
            </w:r>
            <w:r>
              <w:br/>
              <w:t>189.15</w:t>
            </w:r>
            <w:r>
              <w:br/>
              <w:t>124.75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153.15</w:t>
            </w:r>
            <w:r>
              <w:br/>
              <w:t>121.60</w:t>
            </w:r>
            <w:r>
              <w:br/>
              <w:t>254.85</w:t>
            </w:r>
            <w:r>
              <w:br/>
              <w:t>147.15</w:t>
            </w:r>
            <w:r>
              <w:br/>
            </w:r>
            <w:r>
              <w:br/>
              <w:t>330.05</w:t>
            </w:r>
            <w:r>
              <w:br/>
              <w:t>279.95</w:t>
            </w:r>
            <w:r>
              <w:br/>
              <w:t>192.00</w:t>
            </w:r>
            <w:r>
              <w:br/>
              <w:t>126.45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91 Table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262.70</w:t>
            </w:r>
            <w:r>
              <w:br/>
              <w:t>152.55 (each occurrence)</w:t>
            </w:r>
            <w:r>
              <w:br/>
              <w:t>343.95</w:t>
            </w:r>
            <w:r>
              <w:br/>
              <w:t>291.55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268.70</w:t>
            </w:r>
            <w:r>
              <w:br/>
              <w:t>154.35</w:t>
            </w:r>
            <w:r>
              <w:br/>
            </w:r>
            <w:r>
              <w:br/>
              <w:t>348.55</w:t>
            </w:r>
            <w:r>
              <w:br/>
              <w:t>295.35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92 Table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241.40</w:t>
            </w:r>
            <w:r>
              <w:br/>
              <w:t>141.35 (each occurrence)</w:t>
            </w:r>
            <w:r>
              <w:br/>
              <w:t>315.30</w:t>
            </w:r>
            <w:r>
              <w:br/>
              <w:t>267.65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249.15</w:t>
            </w:r>
            <w:r>
              <w:br/>
              <w:t>144.15</w:t>
            </w:r>
            <w:r>
              <w:br/>
            </w:r>
            <w:r>
              <w:br/>
              <w:t>322.45</w:t>
            </w:r>
            <w:r>
              <w:br/>
              <w:t>273.60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92A Table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150.00</w:t>
            </w:r>
            <w:r>
              <w:br/>
              <w:t>119.25</w:t>
            </w:r>
            <w:r>
              <w:br/>
              <w:t>239.95</w:t>
            </w:r>
            <w:r>
              <w:br/>
              <w:t>140.55 (each occurrence)</w:t>
            </w:r>
            <w:r>
              <w:br/>
              <w:t>313.30</w:t>
            </w:r>
            <w:r>
              <w:br/>
              <w:t>266.00</w:t>
            </w:r>
            <w:r>
              <w:br/>
              <w:t>187.90</w:t>
            </w:r>
            <w:r>
              <w:br/>
              <w:t>124.00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150.10</w:t>
            </w:r>
            <w:r>
              <w:br/>
              <w:t>119.35</w:t>
            </w:r>
            <w:r>
              <w:br/>
              <w:t>249.35</w:t>
            </w:r>
            <w:r>
              <w:br/>
              <w:t>144.25</w:t>
            </w:r>
            <w:r>
              <w:br/>
            </w:r>
            <w:r>
              <w:br/>
              <w:t>322.75</w:t>
            </w:r>
            <w:r>
              <w:br/>
              <w:t>273.85</w:t>
            </w:r>
            <w:r>
              <w:br/>
              <w:t>188.05</w:t>
            </w:r>
            <w:r>
              <w:br/>
              <w:t>124.10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lastRenderedPageBreak/>
              <w:t>r. 93 Table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168.00</w:t>
            </w:r>
            <w:r>
              <w:br/>
              <w:t>132.65</w:t>
            </w:r>
            <w:r>
              <w:br/>
              <w:t>271.35</w:t>
            </w:r>
            <w:r>
              <w:br/>
              <w:t>157.10 (each occurrence)</w:t>
            </w:r>
            <w:r>
              <w:br/>
              <w:t>355.60</w:t>
            </w:r>
            <w:r>
              <w:br/>
              <w:t>301.25</w:t>
            </w:r>
            <w:r>
              <w:br/>
              <w:t>211.50</w:t>
            </w:r>
            <w:r>
              <w:br/>
              <w:t>138.10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168.10</w:t>
            </w:r>
            <w:r>
              <w:br/>
              <w:t>132.75</w:t>
            </w:r>
            <w:r>
              <w:br/>
              <w:t>282.10</w:t>
            </w:r>
            <w:r>
              <w:br/>
              <w:t>161.35</w:t>
            </w:r>
            <w:r>
              <w:br/>
            </w:r>
            <w:r>
              <w:br/>
              <w:t>366.40</w:t>
            </w:r>
            <w:r>
              <w:br/>
              <w:t>310.25</w:t>
            </w:r>
            <w:r>
              <w:br/>
              <w:t>211.70</w:t>
            </w:r>
            <w:r>
              <w:br/>
              <w:t>138.20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93A Table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239.95</w:t>
            </w:r>
            <w:r>
              <w:br/>
              <w:t>140.55 (each occurrence)</w:t>
            </w:r>
            <w:r>
              <w:br/>
              <w:t>313.30</w:t>
            </w:r>
            <w:r>
              <w:br/>
              <w:t>266.00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249.15</w:t>
            </w:r>
            <w:r>
              <w:br/>
              <w:t>144.15</w:t>
            </w:r>
            <w:r>
              <w:br/>
            </w:r>
            <w:r>
              <w:br/>
              <w:t>322.45</w:t>
            </w:r>
            <w:r>
              <w:br/>
              <w:t>273.60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94 Table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150.60</w:t>
            </w:r>
            <w:r>
              <w:br/>
              <w:t>119.70</w:t>
            </w:r>
            <w:r>
              <w:br/>
              <w:t>241.00</w:t>
            </w:r>
            <w:r>
              <w:br/>
              <w:t>141.10 (each occurrence)</w:t>
            </w:r>
            <w:r>
              <w:br/>
              <w:t>314.70</w:t>
            </w:r>
            <w:r>
              <w:br/>
              <w:t>267.20</w:t>
            </w:r>
            <w:r>
              <w:br/>
              <w:t>188.70</w:t>
            </w:r>
            <w:r>
              <w:br/>
              <w:t>124.45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151.35</w:t>
            </w:r>
            <w:r>
              <w:br/>
              <w:t>120.25</w:t>
            </w:r>
            <w:r>
              <w:br/>
              <w:t>251.55</w:t>
            </w:r>
            <w:r>
              <w:br/>
              <w:t>145.40</w:t>
            </w:r>
            <w:r>
              <w:br/>
            </w:r>
            <w:r>
              <w:br/>
              <w:t>325.65</w:t>
            </w:r>
            <w:r>
              <w:br/>
              <w:t>276.30</w:t>
            </w:r>
            <w:r>
              <w:br/>
              <w:t>189.65</w:t>
            </w:r>
            <w:r>
              <w:br/>
              <w:t>125.05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95(1) Table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135.85</w:t>
            </w:r>
            <w:r>
              <w:br/>
              <w:t>134.30</w:t>
            </w:r>
            <w:r>
              <w:br/>
              <w:t>133.45 (2</w:t>
            </w:r>
            <w:r>
              <w:rPr>
                <w:vertAlign w:val="superscript"/>
              </w:rPr>
              <w:t>nd</w:t>
            </w:r>
            <w:r>
              <w:t> occurrence)</w:t>
            </w:r>
            <w:r>
              <w:br/>
              <w:t>148.95</w:t>
            </w:r>
            <w:r>
              <w:br/>
              <w:t>133.95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139.20</w:t>
            </w:r>
            <w:r>
              <w:br/>
              <w:t>136.15</w:t>
            </w:r>
            <w:r>
              <w:br/>
              <w:t>133.55</w:t>
            </w:r>
            <w:r>
              <w:br/>
            </w:r>
            <w:r>
              <w:br/>
              <w:t>149.05</w:t>
            </w:r>
            <w:r>
              <w:br/>
              <w:t>134.60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100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$20.40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$20.50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lastRenderedPageBreak/>
              <w:t>r. 112(ba)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$18.90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$19.40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112(d)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$46.50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$47.90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112(g)(i)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$264.20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$271.40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112(g)(ii)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$130.50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$134.00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114(1) and (2)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$19.70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$20.20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130(1)(a)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$11 665.70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$11 986.50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130(1)(b)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$2 334.20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$2 398.30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130(1)(c)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$1 161.50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$1 193.40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130(1)(d)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$231.80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$238.10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130(1)(e)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$2 334.20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$2 398.30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130(1)(f)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$101.10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$103.80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130(2)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$582.40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$598.40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130(3)(a) and (b)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$23.50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$24.10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134(1)(b)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$28.00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$28.70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134(3)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$45.80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$46.90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235(4)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$74.20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$75.80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r. 468(1)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$54.60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$55.70</w:t>
            </w:r>
          </w:p>
        </w:tc>
      </w:tr>
    </w:tbl>
    <w:p>
      <w:pPr>
        <w:pStyle w:val="Heading2"/>
      </w:pPr>
      <w:bookmarkStart w:id="87" w:name="_Toc165036321"/>
      <w:bookmarkStart w:id="88" w:name="_Toc165036379"/>
      <w:bookmarkStart w:id="89" w:name="_Toc165036501"/>
      <w:r>
        <w:rPr>
          <w:rStyle w:val="CharPartNo"/>
        </w:rPr>
        <w:lastRenderedPageBreak/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Transport (Road Passenger Services) Regulations 2020</w:t>
      </w:r>
      <w:r>
        <w:rPr>
          <w:rStyle w:val="CharPartText"/>
        </w:rPr>
        <w:t xml:space="preserve"> amended</w:t>
      </w:r>
      <w:bookmarkEnd w:id="87"/>
      <w:bookmarkEnd w:id="88"/>
      <w:bookmarkEnd w:id="89"/>
    </w:p>
    <w:p>
      <w:pPr>
        <w:pStyle w:val="Heading5"/>
        <w:rPr>
          <w:snapToGrid w:val="0"/>
        </w:rPr>
      </w:pPr>
      <w:bookmarkStart w:id="90" w:name="_Toc165036322"/>
      <w:bookmarkStart w:id="91" w:name="_Toc165036502"/>
      <w:r>
        <w:rPr>
          <w:rStyle w:val="CharSectno"/>
        </w:rPr>
        <w:t>24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90"/>
      <w:bookmarkEnd w:id="91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Transport (Road Passenger Services) Regulations 2020</w:t>
      </w:r>
      <w:r>
        <w:t>.</w:t>
      </w:r>
    </w:p>
    <w:p>
      <w:pPr>
        <w:pStyle w:val="Heading5"/>
      </w:pPr>
      <w:bookmarkStart w:id="92" w:name="_Toc165036323"/>
      <w:bookmarkStart w:id="93" w:name="_Toc165036503"/>
      <w:r>
        <w:rPr>
          <w:rStyle w:val="CharSectno"/>
        </w:rPr>
        <w:t>25</w:t>
      </w:r>
      <w:r>
        <w:t>.</w:t>
      </w:r>
      <w:r>
        <w:tab/>
        <w:t>Schedule 1 Divisions 1 and 2 replaced</w:t>
      </w:r>
      <w:bookmarkEnd w:id="92"/>
      <w:bookmarkEnd w:id="93"/>
    </w:p>
    <w:p>
      <w:pPr>
        <w:pStyle w:val="Subsection"/>
      </w:pPr>
      <w:r>
        <w:tab/>
      </w:r>
      <w:r>
        <w:tab/>
        <w:t>Delete Schedule 1 Divisions 1 and 2 and insert:</w:t>
      </w:r>
    </w:p>
    <w:p>
      <w:pPr>
        <w:pStyle w:val="BlankOpen"/>
      </w:pPr>
    </w:p>
    <w:p>
      <w:pPr>
        <w:pStyle w:val="zyHeading3"/>
      </w:pPr>
      <w:bookmarkStart w:id="94" w:name="_Toc165036324"/>
      <w:bookmarkStart w:id="95" w:name="_Toc165036382"/>
      <w:bookmarkStart w:id="96" w:name="_Toc165036504"/>
      <w:r>
        <w:t>Division 1 — Fees: general</w:t>
      </w:r>
      <w:bookmarkEnd w:id="94"/>
      <w:bookmarkEnd w:id="95"/>
      <w:bookmarkEnd w:id="96"/>
    </w:p>
    <w:p>
      <w:pPr>
        <w:pStyle w:val="zyTHeadingNAm"/>
      </w:pPr>
      <w:r>
        <w:t>Table</w:t>
      </w:r>
    </w:p>
    <w:tbl>
      <w:tblPr>
        <w:tblW w:w="65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79"/>
        <w:gridCol w:w="4111"/>
        <w:gridCol w:w="1559"/>
      </w:tblGrid>
      <w:tr>
        <w:trPr>
          <w:tblHeader/>
        </w:trPr>
        <w:tc>
          <w:tcPr>
            <w:tcW w:w="879" w:type="dxa"/>
            <w:noWrap/>
          </w:tcPr>
          <w:p>
            <w:pPr>
              <w:pStyle w:val="zyTableNAm"/>
            </w:pPr>
          </w:p>
        </w:tc>
        <w:tc>
          <w:tcPr>
            <w:tcW w:w="4111" w:type="dxa"/>
            <w:noWrap/>
          </w:tcPr>
          <w:p>
            <w:pPr>
              <w:pStyle w:val="zyTableNAm"/>
              <w:rPr>
                <w:b/>
              </w:rPr>
            </w:pPr>
            <w:r>
              <w:rPr>
                <w:b/>
              </w:rPr>
              <w:t>Description of fee</w:t>
            </w:r>
          </w:p>
        </w:tc>
        <w:tc>
          <w:tcPr>
            <w:tcW w:w="1559" w:type="dxa"/>
            <w:noWrap/>
          </w:tcPr>
          <w:p>
            <w:pPr>
              <w:pStyle w:val="zyTableNAm"/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>
        <w:tc>
          <w:tcPr>
            <w:tcW w:w="879" w:type="dxa"/>
            <w:noWrap/>
          </w:tcPr>
          <w:p>
            <w:pPr>
              <w:pStyle w:val="zyTableNAm"/>
            </w:pPr>
            <w:r>
              <w:t>1.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Application fee for on</w:t>
            </w:r>
            <w:r>
              <w:noBreakHyphen/>
              <w:t>demand booking service authorisation (s. 29(4)(f) of the Act)</w:t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317"/>
              <w:jc w:val="right"/>
            </w:pPr>
            <w:r>
              <w:t>$139.20</w:t>
            </w:r>
          </w:p>
        </w:tc>
      </w:tr>
      <w:tr>
        <w:tc>
          <w:tcPr>
            <w:tcW w:w="879" w:type="dxa"/>
            <w:noWrap/>
          </w:tcPr>
          <w:p>
            <w:pPr>
              <w:pStyle w:val="zyTableNAm"/>
            </w:pPr>
            <w:r>
              <w:t>2.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Fee for nomination of additional or replacement person to represent provider of authorised on</w:t>
            </w:r>
            <w:r>
              <w:noBreakHyphen/>
              <w:t>demand booking service (r. 50(5)(a))</w:t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317"/>
              <w:jc w:val="right"/>
            </w:pPr>
            <w:r>
              <w:t>$25.40</w:t>
            </w:r>
          </w:p>
        </w:tc>
      </w:tr>
      <w:tr>
        <w:tc>
          <w:tcPr>
            <w:tcW w:w="879" w:type="dxa"/>
            <w:noWrap/>
          </w:tcPr>
          <w:p>
            <w:pPr>
              <w:pStyle w:val="zyTableNAm"/>
            </w:pPr>
            <w:r>
              <w:t>3.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Application fee for variation of conditions of on</w:t>
            </w:r>
            <w:r>
              <w:noBreakHyphen/>
              <w:t>demand booking service authorisation (s. 34(2)(c) of the Act)</w:t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317"/>
              <w:jc w:val="right"/>
            </w:pPr>
            <w:r>
              <w:t>$14.40</w:t>
            </w:r>
          </w:p>
        </w:tc>
      </w:tr>
      <w:tr>
        <w:tc>
          <w:tcPr>
            <w:tcW w:w="879" w:type="dxa"/>
            <w:noWrap/>
          </w:tcPr>
          <w:p>
            <w:pPr>
              <w:pStyle w:val="zyTableNAm"/>
            </w:pPr>
            <w:r>
              <w:t>4.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Application fee for regular passenger transport service authorisation (s. 59(3)(e) of the Act)</w:t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317"/>
              <w:jc w:val="right"/>
            </w:pPr>
            <w:r>
              <w:t>$119.00</w:t>
            </w:r>
          </w:p>
        </w:tc>
      </w:tr>
      <w:tr>
        <w:tc>
          <w:tcPr>
            <w:tcW w:w="879" w:type="dxa"/>
            <w:noWrap/>
          </w:tcPr>
          <w:p>
            <w:pPr>
              <w:pStyle w:val="zyTableNAm"/>
            </w:pPr>
            <w:r>
              <w:t>5.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Application fee for renewal of regular passenger transport service authorisation (r. 69(2)(c))</w:t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317"/>
              <w:jc w:val="right"/>
            </w:pPr>
            <w:r>
              <w:t>$119.00</w:t>
            </w:r>
          </w:p>
        </w:tc>
      </w:tr>
      <w:tr>
        <w:tc>
          <w:tcPr>
            <w:tcW w:w="879" w:type="dxa"/>
            <w:noWrap/>
          </w:tcPr>
          <w:p>
            <w:pPr>
              <w:pStyle w:val="zyTableNAm"/>
            </w:pPr>
            <w:r>
              <w:lastRenderedPageBreak/>
              <w:t>6.</w:t>
            </w:r>
          </w:p>
        </w:tc>
        <w:tc>
          <w:tcPr>
            <w:tcW w:w="4111" w:type="dxa"/>
            <w:noWrap/>
          </w:tcPr>
          <w:p>
            <w:pPr>
              <w:pStyle w:val="zyTableNAm"/>
              <w:rPr>
                <w:rStyle w:val="DraftersNotes"/>
                <w:b w:val="0"/>
                <w:i w:val="0"/>
                <w:sz w:val="22"/>
                <w:szCs w:val="22"/>
              </w:rPr>
            </w:pPr>
            <w:r>
              <w:t>Application fee for variation of conditions of regular passenger transport service authorisation (s. 67(2)(c) of the Act)</w:t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317"/>
              <w:jc w:val="right"/>
            </w:pPr>
            <w:r>
              <w:t>$159.40</w:t>
            </w:r>
          </w:p>
        </w:tc>
      </w:tr>
      <w:tr>
        <w:tc>
          <w:tcPr>
            <w:tcW w:w="879" w:type="dxa"/>
            <w:noWrap/>
          </w:tcPr>
          <w:p>
            <w:pPr>
              <w:pStyle w:val="zyTableNAm"/>
            </w:pPr>
            <w:r>
              <w:t>7.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Application fee for variation of approved route or area (s. 69(2)(c) of the Act)</w:t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317"/>
              <w:jc w:val="right"/>
            </w:pPr>
            <w:r>
              <w:t>$159.40</w:t>
            </w:r>
          </w:p>
        </w:tc>
      </w:tr>
      <w:tr>
        <w:tc>
          <w:tcPr>
            <w:tcW w:w="879" w:type="dxa"/>
            <w:noWrap/>
          </w:tcPr>
          <w:p>
            <w:pPr>
              <w:pStyle w:val="zyTableNAm"/>
            </w:pPr>
            <w:r>
              <w:t>8.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Application fee for transfer of regular passenger transport service authorisation (s. 75(4)(d) of the Act)</w:t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317"/>
              <w:jc w:val="right"/>
            </w:pPr>
            <w:r>
              <w:t>$79.70</w:t>
            </w:r>
          </w:p>
        </w:tc>
      </w:tr>
      <w:tr>
        <w:tc>
          <w:tcPr>
            <w:tcW w:w="879" w:type="dxa"/>
            <w:noWrap/>
          </w:tcPr>
          <w:p>
            <w:pPr>
              <w:pStyle w:val="zyTableNAm"/>
            </w:pPr>
            <w:r>
              <w:t>9.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Application fee for passenger transport driver authorisation (s. 95(3)(c) of the Act)</w:t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317"/>
              <w:jc w:val="right"/>
            </w:pPr>
            <w:r>
              <w:t>$98.00</w:t>
            </w:r>
          </w:p>
        </w:tc>
      </w:tr>
      <w:tr>
        <w:tc>
          <w:tcPr>
            <w:tcW w:w="879" w:type="dxa"/>
            <w:noWrap/>
          </w:tcPr>
          <w:p>
            <w:pPr>
              <w:pStyle w:val="zyTableNAm"/>
            </w:pPr>
            <w:r>
              <w:t>10.</w:t>
            </w:r>
          </w:p>
        </w:tc>
        <w:tc>
          <w:tcPr>
            <w:tcW w:w="4111" w:type="dxa"/>
            <w:noWrap/>
          </w:tcPr>
          <w:p>
            <w:pPr>
              <w:pStyle w:val="zyTableNAm"/>
              <w:rPr>
                <w:rStyle w:val="DraftersNotes"/>
                <w:b w:val="0"/>
                <w:i w:val="0"/>
                <w:sz w:val="22"/>
              </w:rPr>
            </w:pPr>
            <w:r>
              <w:t>Application fee for variation of conditions of passenger transport driver authorisation (s. 99(2)(c) of the Act)</w:t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317"/>
              <w:jc w:val="right"/>
            </w:pPr>
            <w:r>
              <w:t>$14.40</w:t>
            </w:r>
          </w:p>
        </w:tc>
      </w:tr>
      <w:tr>
        <w:tc>
          <w:tcPr>
            <w:tcW w:w="879" w:type="dxa"/>
            <w:noWrap/>
          </w:tcPr>
          <w:p>
            <w:pPr>
              <w:pStyle w:val="zyTableNAm"/>
            </w:pPr>
            <w:r>
              <w:t>11.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Application fee for passenger transport vehicle authorisation (s. 124(3)(d) of the Act)</w:t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317"/>
              <w:jc w:val="right"/>
            </w:pPr>
            <w:r>
              <w:t>$33.70</w:t>
            </w:r>
          </w:p>
        </w:tc>
      </w:tr>
      <w:tr>
        <w:tc>
          <w:tcPr>
            <w:tcW w:w="879" w:type="dxa"/>
            <w:noWrap/>
          </w:tcPr>
          <w:p>
            <w:pPr>
              <w:pStyle w:val="zyTableNAm"/>
            </w:pPr>
            <w:r>
              <w:t>12.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Application fee for variation of conditions of passenger transport vehicle authorisation (s. 130(2)(c) of the Act)</w:t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317"/>
              <w:jc w:val="right"/>
            </w:pPr>
            <w:r>
              <w:t>$20.70</w:t>
            </w:r>
          </w:p>
        </w:tc>
      </w:tr>
      <w:tr>
        <w:tc>
          <w:tcPr>
            <w:tcW w:w="879" w:type="dxa"/>
            <w:noWrap/>
          </w:tcPr>
          <w:p>
            <w:pPr>
              <w:pStyle w:val="zyTableNAm"/>
            </w:pPr>
            <w:r>
              <w:t>13.</w:t>
            </w:r>
          </w:p>
        </w:tc>
        <w:tc>
          <w:tcPr>
            <w:tcW w:w="4111" w:type="dxa"/>
            <w:noWrap/>
          </w:tcPr>
          <w:p>
            <w:pPr>
              <w:pStyle w:val="zyTableNAm"/>
              <w:rPr>
                <w:rStyle w:val="DraftersNotes"/>
                <w:b w:val="0"/>
                <w:i w:val="0"/>
                <w:sz w:val="22"/>
              </w:rPr>
            </w:pPr>
            <w:r>
              <w:t>Application fee for category of service change for passenger transport vehicle authorisation (s. 132(2)(c) of the Act)</w:t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317"/>
              <w:jc w:val="right"/>
            </w:pPr>
            <w:r>
              <w:t>$39.60</w:t>
            </w:r>
          </w:p>
        </w:tc>
      </w:tr>
      <w:tr>
        <w:trPr>
          <w:cantSplit/>
        </w:trPr>
        <w:tc>
          <w:tcPr>
            <w:tcW w:w="879" w:type="dxa"/>
            <w:noWrap/>
          </w:tcPr>
          <w:p>
            <w:pPr>
              <w:pStyle w:val="zyTableNAm"/>
            </w:pPr>
            <w:r>
              <w:lastRenderedPageBreak/>
              <w:t>14.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Fee for provision of unpublished de</w:t>
            </w:r>
            <w:r>
              <w:noBreakHyphen/>
              <w:t>identified data on request (s. 151(3) of the Act)</w:t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jc w:val="center"/>
            </w:pPr>
            <w:r>
              <w:t>$143.90 for each hour, or part of an hour, that a person spends extracting and providing data in response to request</w:t>
            </w:r>
          </w:p>
        </w:tc>
      </w:tr>
      <w:tr>
        <w:tc>
          <w:tcPr>
            <w:tcW w:w="879" w:type="dxa"/>
            <w:noWrap/>
          </w:tcPr>
          <w:p>
            <w:pPr>
              <w:pStyle w:val="zyTableNAm"/>
            </w:pPr>
            <w:r>
              <w:t>15.</w:t>
            </w:r>
          </w:p>
        </w:tc>
        <w:tc>
          <w:tcPr>
            <w:tcW w:w="4111" w:type="dxa"/>
            <w:noWrap/>
          </w:tcPr>
          <w:p>
            <w:pPr>
              <w:pStyle w:val="zyTableNAm"/>
              <w:rPr>
                <w:rStyle w:val="DraftersNotes"/>
                <w:b w:val="0"/>
                <w:i w:val="0"/>
                <w:sz w:val="22"/>
              </w:rPr>
            </w:pPr>
            <w:r>
              <w:t>Fee for providing copy of authorisation document for passenger transport authorisation</w:t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317"/>
              <w:jc w:val="right"/>
            </w:pPr>
            <w:r>
              <w:t>$12.40</w:t>
            </w:r>
          </w:p>
        </w:tc>
      </w:tr>
      <w:tr>
        <w:tc>
          <w:tcPr>
            <w:tcW w:w="879" w:type="dxa"/>
            <w:noWrap/>
          </w:tcPr>
          <w:p>
            <w:pPr>
              <w:pStyle w:val="zyTableNAm"/>
            </w:pPr>
            <w:r>
              <w:t>16.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Fee for handling the following transactions in person or over the phone in relation to passenger transport authorisations —</w:t>
            </w:r>
          </w:p>
          <w:p>
            <w:pPr>
              <w:pStyle w:val="zyTableNAm"/>
              <w:ind w:left="567" w:hanging="567"/>
            </w:pPr>
            <w:r>
              <w:t>(a)</w:t>
            </w:r>
            <w:r>
              <w:tab/>
              <w:t>changes to existing records (except changes of address)</w:t>
            </w:r>
          </w:p>
          <w:p>
            <w:pPr>
              <w:pStyle w:val="zyTableNAm"/>
              <w:ind w:left="567" w:hanging="567"/>
            </w:pPr>
            <w:r>
              <w:t>(b)</w:t>
            </w:r>
            <w:r>
              <w:tab/>
              <w:t>late renewal of annual authorisations</w:t>
            </w:r>
          </w:p>
          <w:p>
            <w:pPr>
              <w:pStyle w:val="zyTableNAm"/>
            </w:pPr>
            <w:r>
              <w:t>(c)</w:t>
            </w:r>
            <w:r>
              <w:tab/>
              <w:t xml:space="preserve">manual search of records </w:t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317"/>
              <w:jc w:val="right"/>
            </w:pPr>
            <w:r>
              <w:t>$20.70</w:t>
            </w:r>
          </w:p>
        </w:tc>
      </w:tr>
    </w:tbl>
    <w:p>
      <w:pPr>
        <w:pStyle w:val="zyHeading3"/>
      </w:pPr>
      <w:bookmarkStart w:id="97" w:name="_Toc165036325"/>
      <w:bookmarkStart w:id="98" w:name="_Toc165036383"/>
      <w:bookmarkStart w:id="99" w:name="_Toc165036505"/>
      <w:r>
        <w:t>Division 2 — Authorisation fees for on</w:t>
      </w:r>
      <w:r>
        <w:noBreakHyphen/>
        <w:t>demand booking service authorisations</w:t>
      </w:r>
      <w:bookmarkEnd w:id="97"/>
      <w:bookmarkEnd w:id="98"/>
      <w:bookmarkEnd w:id="99"/>
    </w:p>
    <w:p>
      <w:pPr>
        <w:pStyle w:val="zyTHeadingNAm"/>
      </w:pPr>
      <w:r>
        <w:t>Table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>
        <w:trPr>
          <w:cantSplit/>
          <w:tblHeader/>
        </w:trPr>
        <w:tc>
          <w:tcPr>
            <w:tcW w:w="3402" w:type="dxa"/>
            <w:noWrap/>
          </w:tcPr>
          <w:p>
            <w:pPr>
              <w:pStyle w:val="zyTableNAm"/>
              <w:jc w:val="center"/>
              <w:rPr>
                <w:b/>
              </w:rPr>
            </w:pPr>
            <w:r>
              <w:rPr>
                <w:b/>
              </w:rPr>
              <w:t>Number of vehicles to be covered by the authorisation</w:t>
            </w:r>
          </w:p>
        </w:tc>
        <w:tc>
          <w:tcPr>
            <w:tcW w:w="3402" w:type="dxa"/>
            <w:noWrap/>
          </w:tcPr>
          <w:p>
            <w:pPr>
              <w:pStyle w:val="zyTableNAm"/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zyTableNAm"/>
            </w:pPr>
            <w:r>
              <w:t>1</w:t>
            </w:r>
          </w:p>
        </w:tc>
        <w:tc>
          <w:tcPr>
            <w:tcW w:w="3402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141"/>
              <w:jc w:val="right"/>
            </w:pPr>
            <w:r>
              <w:t>$275.40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zyTableNAm"/>
            </w:pPr>
            <w:r>
              <w:t>2 to 5</w:t>
            </w:r>
          </w:p>
        </w:tc>
        <w:tc>
          <w:tcPr>
            <w:tcW w:w="3402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141"/>
              <w:jc w:val="right"/>
              <w:rPr>
                <w:rStyle w:val="DraftersNotes"/>
              </w:rPr>
            </w:pPr>
            <w:r>
              <w:t>$517.50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zyTableNAm"/>
            </w:pPr>
            <w:r>
              <w:t>6 to 15</w:t>
            </w:r>
          </w:p>
        </w:tc>
        <w:tc>
          <w:tcPr>
            <w:tcW w:w="3402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141"/>
              <w:jc w:val="right"/>
            </w:pPr>
            <w:r>
              <w:t>$1 519.50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zyTableNAm"/>
            </w:pPr>
            <w:r>
              <w:lastRenderedPageBreak/>
              <w:t>16 to 30</w:t>
            </w:r>
          </w:p>
        </w:tc>
        <w:tc>
          <w:tcPr>
            <w:tcW w:w="3402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141"/>
              <w:jc w:val="right"/>
            </w:pPr>
            <w:r>
              <w:t>$3 027.80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zyTableNAm"/>
            </w:pPr>
            <w:r>
              <w:t>31 to 50</w:t>
            </w:r>
          </w:p>
        </w:tc>
        <w:tc>
          <w:tcPr>
            <w:tcW w:w="3402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141"/>
              <w:jc w:val="right"/>
            </w:pPr>
            <w:r>
              <w:t>$4 954.70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zyTableNAm"/>
            </w:pPr>
            <w:r>
              <w:t>51 to 90</w:t>
            </w:r>
          </w:p>
        </w:tc>
        <w:tc>
          <w:tcPr>
            <w:tcW w:w="3402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141"/>
              <w:jc w:val="right"/>
            </w:pPr>
            <w:r>
              <w:t>$8 147.70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zyTableNAm"/>
            </w:pPr>
            <w:r>
              <w:t>91 to 150</w:t>
            </w:r>
          </w:p>
        </w:tc>
        <w:tc>
          <w:tcPr>
            <w:tcW w:w="3402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141"/>
              <w:jc w:val="right"/>
            </w:pPr>
            <w:r>
              <w:t>$13 542.70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zyTableNAm"/>
            </w:pPr>
            <w:r>
              <w:t>151 to 250</w:t>
            </w:r>
          </w:p>
        </w:tc>
        <w:tc>
          <w:tcPr>
            <w:tcW w:w="3402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141"/>
              <w:jc w:val="right"/>
            </w:pPr>
            <w:r>
              <w:t>$22 020.40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zyTableNAm"/>
            </w:pPr>
            <w:r>
              <w:t>251 to 500</w:t>
            </w:r>
          </w:p>
        </w:tc>
        <w:tc>
          <w:tcPr>
            <w:tcW w:w="3402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141"/>
              <w:jc w:val="right"/>
            </w:pPr>
            <w:r>
              <w:t>$36 333.80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zyTableNAm"/>
            </w:pPr>
            <w:r>
              <w:t>More than 500</w:t>
            </w:r>
          </w:p>
        </w:tc>
        <w:tc>
          <w:tcPr>
            <w:tcW w:w="3402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141"/>
              <w:jc w:val="right"/>
            </w:pPr>
            <w:r>
              <w:t>$71 564.40</w:t>
            </w:r>
          </w:p>
        </w:tc>
      </w:tr>
    </w:tbl>
    <w:p>
      <w:pPr>
        <w:pStyle w:val="BlankClose"/>
      </w:pPr>
    </w:p>
    <w:p>
      <w:pPr>
        <w:pStyle w:val="Heading2"/>
      </w:pPr>
      <w:bookmarkStart w:id="100" w:name="_Toc165036326"/>
      <w:bookmarkStart w:id="101" w:name="_Toc165036384"/>
      <w:bookmarkStart w:id="102" w:name="_Toc165036506"/>
      <w:r>
        <w:rPr>
          <w:rStyle w:val="CharPartNo"/>
        </w:rPr>
        <w:lastRenderedPageBreak/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Western Australian Photo Card Regulations 2014</w:t>
      </w:r>
      <w:r>
        <w:rPr>
          <w:rStyle w:val="CharPartText"/>
        </w:rPr>
        <w:t xml:space="preserve"> amended</w:t>
      </w:r>
      <w:bookmarkEnd w:id="100"/>
      <w:bookmarkEnd w:id="101"/>
      <w:bookmarkEnd w:id="102"/>
    </w:p>
    <w:p>
      <w:pPr>
        <w:pStyle w:val="Heading5"/>
        <w:rPr>
          <w:snapToGrid w:val="0"/>
        </w:rPr>
      </w:pPr>
      <w:bookmarkStart w:id="103" w:name="_Toc165036327"/>
      <w:bookmarkStart w:id="104" w:name="_Toc165036507"/>
      <w:r>
        <w:rPr>
          <w:rStyle w:val="CharSectno"/>
        </w:rPr>
        <w:t>26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103"/>
      <w:bookmarkEnd w:id="104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Western Australian Photo Card Regulations 2014</w:t>
      </w:r>
      <w:r>
        <w:t>.</w:t>
      </w:r>
    </w:p>
    <w:p>
      <w:pPr>
        <w:pStyle w:val="Heading5"/>
      </w:pPr>
      <w:bookmarkStart w:id="105" w:name="_Toc165036328"/>
      <w:bookmarkStart w:id="106" w:name="_Toc165036508"/>
      <w:r>
        <w:rPr>
          <w:rStyle w:val="CharSectno"/>
        </w:rPr>
        <w:t>27</w:t>
      </w:r>
      <w:r>
        <w:t>.</w:t>
      </w:r>
      <w:r>
        <w:tab/>
        <w:t>Regulation 7 amended</w:t>
      </w:r>
      <w:bookmarkEnd w:id="105"/>
      <w:bookmarkEnd w:id="106"/>
    </w:p>
    <w:p>
      <w:pPr>
        <w:pStyle w:val="Subsection"/>
      </w:pPr>
      <w:r>
        <w:tab/>
      </w:r>
      <w:r>
        <w:tab/>
        <w:t>In regulation 7 in the Table item 2 delete “32.20”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33.30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 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A8EFB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155BADD1" w14:textId="3035E591" w:rsidR="006C7BB8" w:rsidRDefault="006C7BB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786E35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927D662" w14:textId="77777777" w:rsidR="006C7BB8" w:rsidRDefault="006C7BB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85854EE" w14:textId="7CA8CD15" w:rsidR="006C7BB8" w:rsidRDefault="006C7BB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786E35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FBEF485" w14:textId="77777777" w:rsidR="006C7BB8" w:rsidRDefault="006C7BB8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07" w:name="Coversheet"/>
    <w:bookmarkEnd w:id="10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Regulations Amendment (Fees and Charges)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Regulations Amendment (Fees and Charges)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Regulations Amendment (Fees and Charges)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Regulations Amendment (Fees and Charges)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AB410CD"/>
    <w:multiLevelType w:val="hybridMultilevel"/>
    <w:tmpl w:val="63C045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5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8"/>
  </w:num>
  <w:num w:numId="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26150353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30712474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307124747_GUID" w:val="7ac85c64-574e-4da6-9b74-0f38d5597a18"/>
    <w:docVar w:name="WAFER_2024032714445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327144453_GUID" w:val="b47f873c-a1f1-45fb-a521-e2a9739f6601"/>
    <w:docVar w:name="WAFER_2024042615035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26150353_GUID" w:val="464ed8c1-8813-49b9-b8a9-95c64c44275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428F859D-0A3D-4341-9779-C7CC7255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2280</Words>
  <Characters>12039</Characters>
  <Application>Microsoft Office Word</Application>
  <DocSecurity>0</DocSecurity>
  <Lines>859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Regulations Amendment (Fees and Charges) Regulations 2024 - 00-00-00</dc:title>
  <dc:subject/>
  <dc:creator/>
  <cp:keywords/>
  <dc:description/>
  <cp:lastModifiedBy>Master Repository Process</cp:lastModifiedBy>
  <cp:revision>4</cp:revision>
  <cp:lastPrinted>2024-03-07T00:19:00Z</cp:lastPrinted>
  <dcterms:created xsi:type="dcterms:W3CDTF">2024-04-30T07:03:00Z</dcterms:created>
  <dcterms:modified xsi:type="dcterms:W3CDTF">2024-04-30T07:03:00Z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54746</vt:lpwstr>
  </property>
  <property fmtid="{D5CDD505-2E9C-101B-9397-08002B2CF9AE}" pid="3" name="DocumentType">
    <vt:lpwstr>Reg</vt:lpwstr>
  </property>
  <property fmtid="{D5CDD505-2E9C-101B-9397-08002B2CF9AE}" pid="4" name="AsAtDate">
    <vt:lpwstr>01 May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2024/58</vt:lpwstr>
  </property>
  <property fmtid="{D5CDD505-2E9C-101B-9397-08002B2CF9AE}" pid="8" name="PublishDate">
    <vt:lpwstr>1 May 2024</vt:lpwstr>
  </property>
  <property fmtid="{D5CDD505-2E9C-101B-9397-08002B2CF9AE}" pid="9" name="CommencementDate">
    <vt:lpwstr>20240501</vt:lpwstr>
  </property>
  <property fmtid="{D5CDD505-2E9C-101B-9397-08002B2CF9AE}" pid="10" name="CommencementAsAt">
    <vt:filetime>2024-04-30T16:00:00Z</vt:filetime>
  </property>
  <property fmtid="{D5CDD505-2E9C-101B-9397-08002B2CF9AE}" pid="11" name="CommencementYear">
    <vt:lpwstr>2024</vt:lpwstr>
  </property>
</Properties>
</file>