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E" w:rsidRDefault="008F7513">
      <w:pPr>
        <w:pStyle w:val="WA"/>
      </w:pPr>
      <w:bookmarkStart w:id="0" w:name="_GoBack"/>
      <w:bookmarkEnd w:id="0"/>
      <w:r>
        <w:t>Western Australia</w:t>
      </w:r>
    </w:p>
    <w:p w:rsidR="0065343E" w:rsidRDefault="008F7513">
      <w:pPr>
        <w:pStyle w:val="NameofActRegPage1"/>
        <w:spacing w:before="3760" w:after="4200"/>
      </w:pPr>
      <w:r>
        <w:fldChar w:fldCharType="begin"/>
      </w:r>
      <w:r>
        <w:instrText xml:space="preserve"> STYLEREF "Name Of Act/Reg"</w:instrText>
      </w:r>
      <w:r>
        <w:fldChar w:fldCharType="separate"/>
      </w:r>
      <w:r w:rsidR="008B6BE4">
        <w:rPr>
          <w:noProof/>
        </w:rPr>
        <w:t>Criminal Investigation (Extra-territorial Offences) Act 1987</w:t>
      </w:r>
      <w:r>
        <w:fldChar w:fldCharType="end"/>
      </w:r>
    </w:p>
    <w:p w:rsidR="0065343E" w:rsidRDefault="0065343E">
      <w:pPr>
        <w:jc w:val="center"/>
        <w:rPr>
          <w:b/>
        </w:rPr>
        <w:sectPr w:rsidR="006534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5343E" w:rsidRDefault="008F7513">
      <w:pPr>
        <w:pStyle w:val="WA"/>
      </w:pPr>
      <w:r>
        <w:lastRenderedPageBreak/>
        <w:t>Western Australia</w:t>
      </w:r>
    </w:p>
    <w:p w:rsidR="0065343E" w:rsidRDefault="008F7513">
      <w:pPr>
        <w:pStyle w:val="NameofActRegPage1"/>
      </w:pPr>
      <w:r>
        <w:fldChar w:fldCharType="begin"/>
      </w:r>
      <w:r>
        <w:instrText xml:space="preserve"> STYLEREF "Name Of Act/Reg"</w:instrText>
      </w:r>
      <w:r>
        <w:fldChar w:fldCharType="separate"/>
      </w:r>
      <w:r w:rsidR="008B6BE4">
        <w:rPr>
          <w:noProof/>
        </w:rPr>
        <w:t>Criminal Investigation (Extra-territorial Offences) Act 1987</w:t>
      </w:r>
      <w:r>
        <w:fldChar w:fldCharType="end"/>
      </w:r>
    </w:p>
    <w:p w:rsidR="0065343E" w:rsidRDefault="008F7513">
      <w:pPr>
        <w:pStyle w:val="Arrangement"/>
      </w:pPr>
      <w:r>
        <w:t>CONTENTS</w:t>
      </w:r>
    </w:p>
    <w:p w:rsidR="0065343E" w:rsidRDefault="008F7513">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_Toc103064826 \h </w:instrText>
      </w:r>
      <w:r>
        <w:rPr>
          <w:noProof/>
        </w:rPr>
      </w:r>
      <w:r>
        <w:rPr>
          <w:noProof/>
        </w:rPr>
        <w:fldChar w:fldCharType="separate"/>
      </w:r>
      <w:r w:rsidR="008B6BE4">
        <w:rPr>
          <w:noProof/>
        </w:rPr>
        <w:t>1</w:t>
      </w:r>
      <w:r>
        <w:rPr>
          <w:noProof/>
        </w:rPr>
        <w:fldChar w:fldCharType="end"/>
      </w:r>
    </w:p>
    <w:p w:rsidR="0065343E" w:rsidRDefault="008F751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_Toc103064827 \h </w:instrText>
      </w:r>
      <w:r>
        <w:rPr>
          <w:noProof/>
        </w:rPr>
      </w:r>
      <w:r>
        <w:rPr>
          <w:noProof/>
        </w:rPr>
        <w:fldChar w:fldCharType="separate"/>
      </w:r>
      <w:r w:rsidR="008B6BE4">
        <w:rPr>
          <w:noProof/>
        </w:rPr>
        <w:t>1</w:t>
      </w:r>
      <w:r>
        <w:rPr>
          <w:noProof/>
        </w:rPr>
        <w:fldChar w:fldCharType="end"/>
      </w:r>
    </w:p>
    <w:p w:rsidR="0065343E" w:rsidRDefault="008F7513">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_Toc103064828 \h </w:instrText>
      </w:r>
      <w:r>
        <w:rPr>
          <w:noProof/>
        </w:rPr>
      </w:r>
      <w:r>
        <w:rPr>
          <w:noProof/>
        </w:rPr>
        <w:fldChar w:fldCharType="separate"/>
      </w:r>
      <w:r w:rsidR="008B6BE4">
        <w:rPr>
          <w:noProof/>
        </w:rPr>
        <w:t>1</w:t>
      </w:r>
      <w:r>
        <w:rPr>
          <w:noProof/>
        </w:rPr>
        <w:fldChar w:fldCharType="end"/>
      </w:r>
    </w:p>
    <w:p w:rsidR="0065343E" w:rsidRDefault="008F751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Issue of search warrants</w:t>
      </w:r>
      <w:r>
        <w:rPr>
          <w:noProof/>
        </w:rPr>
        <w:tab/>
      </w:r>
      <w:r>
        <w:rPr>
          <w:noProof/>
        </w:rPr>
        <w:fldChar w:fldCharType="begin"/>
      </w:r>
      <w:r>
        <w:rPr>
          <w:noProof/>
        </w:rPr>
        <w:instrText xml:space="preserve"> PAGEREF _Toc103064829 \h </w:instrText>
      </w:r>
      <w:r>
        <w:rPr>
          <w:noProof/>
        </w:rPr>
      </w:r>
      <w:r>
        <w:rPr>
          <w:noProof/>
        </w:rPr>
        <w:fldChar w:fldCharType="separate"/>
      </w:r>
      <w:r w:rsidR="008B6BE4">
        <w:rPr>
          <w:noProof/>
        </w:rPr>
        <w:t>3</w:t>
      </w:r>
      <w:r>
        <w:rPr>
          <w:noProof/>
        </w:rPr>
        <w:fldChar w:fldCharType="end"/>
      </w:r>
    </w:p>
    <w:p w:rsidR="0065343E" w:rsidRDefault="008F7513">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Authority conferred by, and other incidents of, a search warrant</w:t>
      </w:r>
      <w:r>
        <w:rPr>
          <w:noProof/>
        </w:rPr>
        <w:tab/>
      </w:r>
      <w:r>
        <w:rPr>
          <w:noProof/>
        </w:rPr>
        <w:fldChar w:fldCharType="begin"/>
      </w:r>
      <w:r>
        <w:rPr>
          <w:noProof/>
        </w:rPr>
        <w:instrText xml:space="preserve"> PAGEREF _Toc103064830 \h </w:instrText>
      </w:r>
      <w:r>
        <w:rPr>
          <w:noProof/>
        </w:rPr>
      </w:r>
      <w:r>
        <w:rPr>
          <w:noProof/>
        </w:rPr>
        <w:fldChar w:fldCharType="separate"/>
      </w:r>
      <w:r w:rsidR="008B6BE4">
        <w:rPr>
          <w:noProof/>
        </w:rPr>
        <w:t>3</w:t>
      </w:r>
      <w:r>
        <w:rPr>
          <w:noProof/>
        </w:rPr>
        <w:fldChar w:fldCharType="end"/>
      </w:r>
    </w:p>
    <w:p w:rsidR="0065343E" w:rsidRDefault="008F7513">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Offence of hindering execution of search warrant</w:t>
      </w:r>
      <w:r>
        <w:rPr>
          <w:noProof/>
        </w:rPr>
        <w:tab/>
      </w:r>
      <w:r>
        <w:rPr>
          <w:noProof/>
        </w:rPr>
        <w:fldChar w:fldCharType="begin"/>
      </w:r>
      <w:r>
        <w:rPr>
          <w:noProof/>
        </w:rPr>
        <w:instrText xml:space="preserve"> PAGEREF _Toc103064831 \h </w:instrText>
      </w:r>
      <w:r>
        <w:rPr>
          <w:noProof/>
        </w:rPr>
      </w:r>
      <w:r>
        <w:rPr>
          <w:noProof/>
        </w:rPr>
        <w:fldChar w:fldCharType="separate"/>
      </w:r>
      <w:r w:rsidR="008B6BE4">
        <w:rPr>
          <w:noProof/>
        </w:rPr>
        <w:t>4</w:t>
      </w:r>
      <w:r>
        <w:rPr>
          <w:noProof/>
        </w:rPr>
        <w:fldChar w:fldCharType="end"/>
      </w:r>
    </w:p>
    <w:p w:rsidR="0065343E" w:rsidRDefault="008F7513">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Ministerial arrangements for transmission and return of objects seized under this Act, or under a corresponding law</w:t>
      </w:r>
      <w:r>
        <w:rPr>
          <w:noProof/>
        </w:rPr>
        <w:tab/>
      </w:r>
      <w:r>
        <w:rPr>
          <w:noProof/>
        </w:rPr>
        <w:fldChar w:fldCharType="begin"/>
      </w:r>
      <w:r>
        <w:rPr>
          <w:noProof/>
        </w:rPr>
        <w:instrText xml:space="preserve"> PAGEREF _Toc103064832 \h </w:instrText>
      </w:r>
      <w:r>
        <w:rPr>
          <w:noProof/>
        </w:rPr>
      </w:r>
      <w:r>
        <w:rPr>
          <w:noProof/>
        </w:rPr>
        <w:fldChar w:fldCharType="separate"/>
      </w:r>
      <w:r w:rsidR="008B6BE4">
        <w:rPr>
          <w:noProof/>
        </w:rPr>
        <w:t>5</w:t>
      </w:r>
      <w:r>
        <w:rPr>
          <w:noProof/>
        </w:rPr>
        <w:fldChar w:fldCharType="end"/>
      </w:r>
    </w:p>
    <w:p w:rsidR="0065343E" w:rsidRDefault="008F7513">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Protection of Commissioner and members of the Police Force</w:t>
      </w:r>
      <w:r>
        <w:rPr>
          <w:noProof/>
        </w:rPr>
        <w:tab/>
      </w:r>
      <w:r>
        <w:rPr>
          <w:noProof/>
        </w:rPr>
        <w:fldChar w:fldCharType="begin"/>
      </w:r>
      <w:r>
        <w:rPr>
          <w:noProof/>
        </w:rPr>
        <w:instrText xml:space="preserve"> PAGEREF _Toc103064833 \h </w:instrText>
      </w:r>
      <w:r>
        <w:rPr>
          <w:noProof/>
        </w:rPr>
      </w:r>
      <w:r>
        <w:rPr>
          <w:noProof/>
        </w:rPr>
        <w:fldChar w:fldCharType="separate"/>
      </w:r>
      <w:r w:rsidR="008B6BE4">
        <w:rPr>
          <w:noProof/>
        </w:rPr>
        <w:t>6</w:t>
      </w:r>
      <w:r>
        <w:rPr>
          <w:noProof/>
        </w:rPr>
        <w:fldChar w:fldCharType="end"/>
      </w:r>
    </w:p>
    <w:p w:rsidR="0065343E" w:rsidRDefault="008F7513">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_Toc103064834 \h </w:instrText>
      </w:r>
      <w:r>
        <w:rPr>
          <w:noProof/>
        </w:rPr>
      </w:r>
      <w:r>
        <w:rPr>
          <w:noProof/>
        </w:rPr>
        <w:fldChar w:fldCharType="separate"/>
      </w:r>
      <w:r w:rsidR="008B6BE4">
        <w:rPr>
          <w:noProof/>
        </w:rPr>
        <w:t>6</w:t>
      </w:r>
      <w:r>
        <w:rPr>
          <w:noProof/>
        </w:rPr>
        <w:fldChar w:fldCharType="end"/>
      </w:r>
    </w:p>
    <w:p w:rsidR="0065343E" w:rsidRDefault="008F7513">
      <w:pPr>
        <w:pStyle w:val="TOC2"/>
        <w:tabs>
          <w:tab w:val="right" w:leader="dot" w:pos="7078"/>
        </w:tabs>
        <w:rPr>
          <w:b w:val="0"/>
          <w:noProof/>
          <w:sz w:val="24"/>
          <w:szCs w:val="24"/>
        </w:rPr>
      </w:pPr>
      <w:r>
        <w:rPr>
          <w:noProof/>
          <w:szCs w:val="26"/>
        </w:rPr>
        <w:t>Notes</w:t>
      </w:r>
    </w:p>
    <w:p w:rsidR="0065343E" w:rsidRDefault="008F7513">
      <w:pPr>
        <w:pStyle w:val="TOC4"/>
      </w:pPr>
      <w:r>
        <w:rPr>
          <w:noProof/>
          <w:snapToGrid w:val="0"/>
          <w:szCs w:val="24"/>
        </w:rPr>
        <w:tab/>
        <w:t>Compilation table</w:t>
      </w:r>
      <w:r>
        <w:rPr>
          <w:noProof/>
        </w:rPr>
        <w:tab/>
      </w:r>
      <w:r>
        <w:rPr>
          <w:noProof/>
        </w:rPr>
        <w:fldChar w:fldCharType="begin"/>
      </w:r>
      <w:r>
        <w:rPr>
          <w:noProof/>
        </w:rPr>
        <w:instrText xml:space="preserve"> PAGEREF _Toc103064836 \h </w:instrText>
      </w:r>
      <w:r>
        <w:rPr>
          <w:noProof/>
        </w:rPr>
      </w:r>
      <w:r>
        <w:rPr>
          <w:noProof/>
        </w:rPr>
        <w:fldChar w:fldCharType="separate"/>
      </w:r>
      <w:r w:rsidR="008B6BE4">
        <w:rPr>
          <w:noProof/>
        </w:rPr>
        <w:t>7</w:t>
      </w:r>
      <w:r>
        <w:rPr>
          <w:noProof/>
        </w:rPr>
        <w:fldChar w:fldCharType="end"/>
      </w:r>
      <w:r>
        <w:fldChar w:fldCharType="end"/>
      </w:r>
    </w:p>
    <w:p w:rsidR="0065343E" w:rsidRDefault="008F75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343E" w:rsidRDefault="0065343E">
      <w:pPr>
        <w:pStyle w:val="NoteHeading"/>
        <w:sectPr w:rsidR="0065343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5343E" w:rsidRDefault="008F7513">
      <w:pPr>
        <w:pStyle w:val="WA"/>
      </w:pPr>
      <w:r>
        <w:t>Western Australia</w:t>
      </w:r>
    </w:p>
    <w:p w:rsidR="0065343E" w:rsidRDefault="008F7513">
      <w:pPr>
        <w:pStyle w:val="NameofActReg"/>
      </w:pPr>
      <w:r>
        <w:t>Criminal Investigation (Extra</w:t>
      </w:r>
      <w:r>
        <w:noBreakHyphen/>
        <w:t xml:space="preserve">territorial Offences) Act 1987 </w:t>
      </w:r>
    </w:p>
    <w:p w:rsidR="0065343E" w:rsidRDefault="008F7513">
      <w:pPr>
        <w:pStyle w:val="LongTitle"/>
        <w:spacing w:after="600"/>
        <w:rPr>
          <w:snapToGrid w:val="0"/>
        </w:rPr>
      </w:pPr>
      <w:r>
        <w:rPr>
          <w:snapToGrid w:val="0"/>
        </w:rPr>
        <w:t xml:space="preserve">An Act to provide for the issue of search warrants for the investigation in this State of certain offences against the law of other States or Territories of the Commonwealth; and for connected purposes. </w:t>
      </w:r>
    </w:p>
    <w:p w:rsidR="0065343E" w:rsidRDefault="008F7513">
      <w:pPr>
        <w:pStyle w:val="Heading5"/>
        <w:rPr>
          <w:snapToGrid w:val="0"/>
        </w:rPr>
      </w:pPr>
      <w:bookmarkStart w:id="1" w:name="_Toc411841833"/>
      <w:bookmarkStart w:id="2" w:name="_Toc13468052"/>
      <w:bookmarkStart w:id="3" w:name="_Toc103064826"/>
      <w:r>
        <w:rPr>
          <w:rStyle w:val="CharSectno"/>
        </w:rPr>
        <w:t>1</w:t>
      </w:r>
      <w:r>
        <w:rPr>
          <w:snapToGrid w:val="0"/>
        </w:rPr>
        <w:t>.</w:t>
      </w:r>
      <w:r>
        <w:rPr>
          <w:snapToGrid w:val="0"/>
        </w:rPr>
        <w:tab/>
        <w:t>Short title</w:t>
      </w:r>
      <w:bookmarkEnd w:id="1"/>
      <w:bookmarkEnd w:id="2"/>
      <w:bookmarkEnd w:id="3"/>
      <w:r>
        <w:rPr>
          <w:snapToGrid w:val="0"/>
        </w:rPr>
        <w:t xml:space="preserve"> </w:t>
      </w:r>
    </w:p>
    <w:p w:rsidR="0065343E" w:rsidRDefault="008F7513">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rsidR="0065343E" w:rsidRDefault="008F7513">
      <w:pPr>
        <w:pStyle w:val="Heading5"/>
        <w:rPr>
          <w:snapToGrid w:val="0"/>
        </w:rPr>
      </w:pPr>
      <w:bookmarkStart w:id="4" w:name="_Toc411841834"/>
      <w:bookmarkStart w:id="5" w:name="_Toc13468053"/>
      <w:bookmarkStart w:id="6" w:name="_Toc103064827"/>
      <w:r>
        <w:rPr>
          <w:rStyle w:val="CharSectno"/>
        </w:rPr>
        <w:t>2</w:t>
      </w:r>
      <w:r>
        <w:rPr>
          <w:snapToGrid w:val="0"/>
        </w:rPr>
        <w:t>.</w:t>
      </w:r>
      <w:r>
        <w:rPr>
          <w:snapToGrid w:val="0"/>
        </w:rPr>
        <w:tab/>
        <w:t>Commencement</w:t>
      </w:r>
      <w:bookmarkEnd w:id="4"/>
      <w:bookmarkEnd w:id="5"/>
      <w:bookmarkEnd w:id="6"/>
      <w:r>
        <w:rPr>
          <w:snapToGrid w:val="0"/>
        </w:rPr>
        <w:t xml:space="preserve"> </w:t>
      </w:r>
    </w:p>
    <w:p w:rsidR="0065343E" w:rsidRDefault="008F7513">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65343E" w:rsidRDefault="008F7513">
      <w:pPr>
        <w:pStyle w:val="Heading5"/>
        <w:rPr>
          <w:snapToGrid w:val="0"/>
        </w:rPr>
      </w:pPr>
      <w:bookmarkStart w:id="7" w:name="_Toc411841835"/>
      <w:bookmarkStart w:id="8" w:name="_Toc13468054"/>
      <w:bookmarkStart w:id="9" w:name="_Toc103064828"/>
      <w:r>
        <w:rPr>
          <w:rStyle w:val="CharSectno"/>
        </w:rPr>
        <w:t>3</w:t>
      </w:r>
      <w:r>
        <w:rPr>
          <w:snapToGrid w:val="0"/>
        </w:rPr>
        <w:t>.</w:t>
      </w:r>
      <w:r>
        <w:rPr>
          <w:snapToGrid w:val="0"/>
        </w:rPr>
        <w:tab/>
        <w:t>Interpretation</w:t>
      </w:r>
      <w:bookmarkEnd w:id="7"/>
      <w:bookmarkEnd w:id="8"/>
      <w:bookmarkEnd w:id="9"/>
      <w:r>
        <w:rPr>
          <w:snapToGrid w:val="0"/>
        </w:rPr>
        <w:t xml:space="preserve"> </w:t>
      </w:r>
    </w:p>
    <w:p w:rsidR="0065343E" w:rsidRDefault="008F7513">
      <w:pPr>
        <w:pStyle w:val="Subsection"/>
        <w:rPr>
          <w:snapToGrid w:val="0"/>
        </w:rPr>
      </w:pPr>
      <w:r>
        <w:rPr>
          <w:snapToGrid w:val="0"/>
        </w:rPr>
        <w:tab/>
        <w:t>(1)</w:t>
      </w:r>
      <w:r>
        <w:rPr>
          <w:snapToGrid w:val="0"/>
        </w:rPr>
        <w:tab/>
        <w:t>In this Act — </w:t>
      </w:r>
    </w:p>
    <w:p w:rsidR="0065343E" w:rsidRDefault="008F7513">
      <w:pPr>
        <w:pStyle w:val="Defstart"/>
      </w:pPr>
      <w:r>
        <w:rPr>
          <w:b/>
        </w:rPr>
        <w:tab/>
        <w:t>“</w:t>
      </w:r>
      <w:r>
        <w:rPr>
          <w:rStyle w:val="CharDefText"/>
        </w:rPr>
        <w:t>appropriate authority</w:t>
      </w:r>
      <w:r>
        <w:rPr>
          <w:b/>
        </w:rPr>
        <w:t>”</w:t>
      </w:r>
      <w:r>
        <w:t xml:space="preserve"> means — </w:t>
      </w:r>
    </w:p>
    <w:p w:rsidR="0065343E" w:rsidRDefault="008F7513">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rsidR="0065343E" w:rsidRDefault="008F7513">
      <w:pPr>
        <w:pStyle w:val="Defpara"/>
      </w:pPr>
      <w:r>
        <w:tab/>
        <w:t>(b)</w:t>
      </w:r>
      <w:r>
        <w:tab/>
        <w:t>in relation to the Australian Capital Territory — the Commissioner of the Australian Federal Police;</w:t>
      </w:r>
    </w:p>
    <w:p w:rsidR="0065343E" w:rsidRDefault="008F7513">
      <w:pPr>
        <w:pStyle w:val="Defstart"/>
      </w:pPr>
      <w:r>
        <w:rPr>
          <w:b/>
        </w:rPr>
        <w:tab/>
        <w:t>“</w:t>
      </w:r>
      <w:r>
        <w:rPr>
          <w:rStyle w:val="CharDefText"/>
        </w:rPr>
        <w:t>corresponding law</w:t>
      </w:r>
      <w:r>
        <w:rPr>
          <w:b/>
        </w:rPr>
        <w:t>”</w:t>
      </w:r>
      <w:r>
        <w:t xml:space="preserve"> means a law of another State or of a Territory, of the Commonwealth declared by proclamation to be a corresponding law;</w:t>
      </w:r>
    </w:p>
    <w:p w:rsidR="0065343E" w:rsidRDefault="008F7513">
      <w:pPr>
        <w:pStyle w:val="Defstart"/>
      </w:pPr>
      <w:r>
        <w:rPr>
          <w:b/>
        </w:rPr>
        <w:tab/>
        <w:t>“</w:t>
      </w:r>
      <w:r>
        <w:rPr>
          <w:rStyle w:val="CharDefText"/>
        </w:rPr>
        <w:t>night</w:t>
      </w:r>
      <w:r>
        <w:rPr>
          <w:b/>
        </w:rPr>
        <w:t>”</w:t>
      </w:r>
      <w:r>
        <w:t xml:space="preserve"> means the period commencing at 7 p.m. in each evening and ending at 7 a.m. the following morning;</w:t>
      </w:r>
    </w:p>
    <w:p w:rsidR="0065343E" w:rsidRDefault="008F7513">
      <w:pPr>
        <w:pStyle w:val="Defstart"/>
      </w:pPr>
      <w:r>
        <w:rPr>
          <w:b/>
        </w:rPr>
        <w:tab/>
        <w:t>“</w:t>
      </w:r>
      <w:r>
        <w:rPr>
          <w:rStyle w:val="CharDefText"/>
        </w:rPr>
        <w:t>offence to which this Act applies</w:t>
      </w:r>
      <w:r>
        <w:rPr>
          <w:b/>
        </w:rPr>
        <w:t>”</w:t>
      </w:r>
      <w:r>
        <w:t xml:space="preserve"> means an indictable offence against the law of a reciprocating State (being an offence arising from an act, omission or state of affairs which, if done or occurring in this State, would attract criminal liability under the law of this State);</w:t>
      </w:r>
    </w:p>
    <w:p w:rsidR="0065343E" w:rsidRDefault="008F7513">
      <w:pPr>
        <w:pStyle w:val="Defstart"/>
      </w:pPr>
      <w:r>
        <w:rPr>
          <w:b/>
        </w:rPr>
        <w:tab/>
        <w:t>“</w:t>
      </w:r>
      <w:r>
        <w:rPr>
          <w:rStyle w:val="CharDefText"/>
        </w:rPr>
        <w:t>owner</w:t>
      </w:r>
      <w:r>
        <w:rPr>
          <w:b/>
        </w:rPr>
        <w:t>”</w:t>
      </w:r>
      <w:r>
        <w:t>, of an object, includes a person entitled to possession of the object;</w:t>
      </w:r>
    </w:p>
    <w:p w:rsidR="0065343E" w:rsidRDefault="008F7513">
      <w:pPr>
        <w:pStyle w:val="Defstart"/>
      </w:pPr>
      <w:r>
        <w:rPr>
          <w:b/>
        </w:rPr>
        <w:tab/>
        <w:t>“</w:t>
      </w:r>
      <w:r>
        <w:rPr>
          <w:rStyle w:val="CharDefText"/>
        </w:rPr>
        <w:t>premises</w:t>
      </w:r>
      <w:r>
        <w:rPr>
          <w:b/>
        </w:rPr>
        <w:t>”</w:t>
      </w:r>
      <w:r>
        <w:t xml:space="preserve"> means a building, structure or place (whether built upon or not and whether enclosed or unenclosed) and includes an aircraft, vessel or vehicle;</w:t>
      </w:r>
    </w:p>
    <w:p w:rsidR="0065343E" w:rsidRDefault="008F7513">
      <w:pPr>
        <w:pStyle w:val="Defstart"/>
      </w:pPr>
      <w:r>
        <w:rPr>
          <w:b/>
        </w:rPr>
        <w:tab/>
        <w:t>“</w:t>
      </w:r>
      <w:r>
        <w:rPr>
          <w:rStyle w:val="CharDefText"/>
        </w:rPr>
        <w:t>reciprocating State</w:t>
      </w:r>
      <w:r>
        <w:rPr>
          <w:b/>
        </w:rPr>
        <w:t>”</w:t>
      </w:r>
      <w:r>
        <w:t xml:space="preserve"> means another State, or a Territory, of the Commonwealth — </w:t>
      </w:r>
    </w:p>
    <w:p w:rsidR="0065343E" w:rsidRDefault="008F7513">
      <w:pPr>
        <w:pStyle w:val="Defpara"/>
      </w:pPr>
      <w:r>
        <w:tab/>
        <w:t>(a)</w:t>
      </w:r>
      <w:r>
        <w:tab/>
        <w:t>in which a corresponding law is in force; and</w:t>
      </w:r>
    </w:p>
    <w:p w:rsidR="0065343E" w:rsidRDefault="008F7513">
      <w:pPr>
        <w:pStyle w:val="Defpara"/>
      </w:pPr>
      <w:r>
        <w:tab/>
        <w:t>(b)</w:t>
      </w:r>
      <w:r>
        <w:tab/>
        <w:t>in relation to which arrangements are in force under section 7;</w:t>
      </w:r>
    </w:p>
    <w:p w:rsidR="0065343E" w:rsidRDefault="008F7513">
      <w:pPr>
        <w:pStyle w:val="Defstart"/>
      </w:pPr>
      <w:r>
        <w:rPr>
          <w:b/>
        </w:rPr>
        <w:tab/>
        <w:t>“</w:t>
      </w:r>
      <w:r>
        <w:rPr>
          <w:rStyle w:val="CharDefText"/>
        </w:rPr>
        <w:t>search warrant</w:t>
      </w:r>
      <w:r>
        <w:rPr>
          <w:b/>
        </w:rPr>
        <w:t>”</w:t>
      </w:r>
      <w:r>
        <w:t xml:space="preserve"> means a warrant under this Act, authorising a search of premises.</w:t>
      </w:r>
    </w:p>
    <w:p w:rsidR="0065343E" w:rsidRDefault="008F7513">
      <w:pPr>
        <w:pStyle w:val="Subsection"/>
        <w:rPr>
          <w:snapToGrid w:val="0"/>
        </w:rPr>
      </w:pPr>
      <w:r>
        <w:rPr>
          <w:snapToGrid w:val="0"/>
        </w:rPr>
        <w:tab/>
        <w:t>(2)</w:t>
      </w:r>
      <w:r>
        <w:rPr>
          <w:snapToGrid w:val="0"/>
        </w:rPr>
        <w:tab/>
        <w:t>For the purposes of this Act — </w:t>
      </w:r>
    </w:p>
    <w:p w:rsidR="0065343E" w:rsidRDefault="008F7513">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rsidR="0065343E" w:rsidRDefault="008F7513">
      <w:pPr>
        <w:pStyle w:val="Indenta"/>
        <w:rPr>
          <w:snapToGrid w:val="0"/>
        </w:rPr>
      </w:pPr>
      <w:r>
        <w:rPr>
          <w:snapToGrid w:val="0"/>
        </w:rPr>
        <w:tab/>
        <w:t>(b)</w:t>
      </w:r>
      <w:r>
        <w:rPr>
          <w:snapToGrid w:val="0"/>
        </w:rPr>
        <w:tab/>
        <w:t>anything that may afford evidence of the commission of an offence; or</w:t>
      </w:r>
    </w:p>
    <w:p w:rsidR="0065343E" w:rsidRDefault="008F7513">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rsidR="0065343E" w:rsidRDefault="008F7513">
      <w:pPr>
        <w:pStyle w:val="Subsection"/>
        <w:rPr>
          <w:snapToGrid w:val="0"/>
        </w:rPr>
      </w:pPr>
      <w:r>
        <w:rPr>
          <w:snapToGrid w:val="0"/>
        </w:rPr>
        <w:tab/>
      </w:r>
      <w:r>
        <w:rPr>
          <w:snapToGrid w:val="0"/>
        </w:rPr>
        <w:tab/>
        <w:t>is an object relevant to the investigation of the offence.</w:t>
      </w:r>
    </w:p>
    <w:p w:rsidR="0065343E" w:rsidRDefault="008F7513">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rsidR="0065343E" w:rsidRDefault="008F7513">
      <w:pPr>
        <w:pStyle w:val="Heading5"/>
        <w:rPr>
          <w:snapToGrid w:val="0"/>
        </w:rPr>
      </w:pPr>
      <w:bookmarkStart w:id="10" w:name="_Toc411841836"/>
      <w:bookmarkStart w:id="11" w:name="_Toc13468055"/>
      <w:bookmarkStart w:id="12" w:name="_Toc103064829"/>
      <w:r>
        <w:rPr>
          <w:rStyle w:val="CharSectno"/>
        </w:rPr>
        <w:t>4</w:t>
      </w:r>
      <w:r>
        <w:rPr>
          <w:snapToGrid w:val="0"/>
        </w:rPr>
        <w:t>.</w:t>
      </w:r>
      <w:r>
        <w:rPr>
          <w:snapToGrid w:val="0"/>
        </w:rPr>
        <w:tab/>
        <w:t>Issue of search warrants</w:t>
      </w:r>
      <w:bookmarkEnd w:id="10"/>
      <w:bookmarkEnd w:id="11"/>
      <w:bookmarkEnd w:id="12"/>
      <w:r>
        <w:rPr>
          <w:snapToGrid w:val="0"/>
        </w:rPr>
        <w:t xml:space="preserve"> </w:t>
      </w:r>
    </w:p>
    <w:p w:rsidR="0065343E" w:rsidRDefault="008F7513">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rsidR="0065343E" w:rsidRDefault="008F7513">
      <w:pPr>
        <w:pStyle w:val="Indenta"/>
        <w:rPr>
          <w:snapToGrid w:val="0"/>
        </w:rPr>
      </w:pPr>
      <w:r>
        <w:rPr>
          <w:snapToGrid w:val="0"/>
        </w:rPr>
        <w:tab/>
        <w:t>(a)</w:t>
      </w:r>
      <w:r>
        <w:rPr>
          <w:snapToGrid w:val="0"/>
        </w:rPr>
        <w:tab/>
        <w:t>that an offence to which this Act applies has been, or is intended to be, committed; and</w:t>
      </w:r>
    </w:p>
    <w:p w:rsidR="0065343E" w:rsidRDefault="008F7513">
      <w:pPr>
        <w:pStyle w:val="Indenta"/>
        <w:rPr>
          <w:snapToGrid w:val="0"/>
        </w:rPr>
      </w:pPr>
      <w:r>
        <w:rPr>
          <w:snapToGrid w:val="0"/>
        </w:rPr>
        <w:tab/>
        <w:t>(b)</w:t>
      </w:r>
      <w:r>
        <w:rPr>
          <w:snapToGrid w:val="0"/>
        </w:rPr>
        <w:tab/>
        <w:t>that there is in any premises an object relevant to the investigation of that offence,</w:t>
      </w:r>
    </w:p>
    <w:p w:rsidR="0065343E" w:rsidRDefault="008F7513">
      <w:pPr>
        <w:pStyle w:val="Subsection"/>
        <w:rPr>
          <w:snapToGrid w:val="0"/>
        </w:rPr>
      </w:pPr>
      <w:r>
        <w:rPr>
          <w:snapToGrid w:val="0"/>
        </w:rPr>
        <w:tab/>
      </w:r>
      <w:r>
        <w:rPr>
          <w:snapToGrid w:val="0"/>
        </w:rPr>
        <w:tab/>
        <w:t>the justice may issue a search warrant in respect of those premises.</w:t>
      </w:r>
    </w:p>
    <w:p w:rsidR="0065343E" w:rsidRDefault="008F7513">
      <w:pPr>
        <w:pStyle w:val="Subsection"/>
        <w:rPr>
          <w:snapToGrid w:val="0"/>
        </w:rPr>
      </w:pPr>
      <w:r>
        <w:rPr>
          <w:snapToGrid w:val="0"/>
        </w:rPr>
        <w:tab/>
        <w:t>(2)</w:t>
      </w:r>
      <w:r>
        <w:rPr>
          <w:snapToGrid w:val="0"/>
        </w:rPr>
        <w:tab/>
        <w:t>The grounds of an application for a search warrant must be verified by evidence in writing under oath.</w:t>
      </w:r>
    </w:p>
    <w:p w:rsidR="0065343E" w:rsidRDefault="008F7513">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rsidR="0065343E" w:rsidRDefault="008F7513">
      <w:pPr>
        <w:pStyle w:val="Footnotesection"/>
      </w:pPr>
      <w:r>
        <w:tab/>
        <w:t xml:space="preserve">[Section 4 amended by No. 59 of 2004 s. 141; No 84 of 2004 s. 80.] </w:t>
      </w:r>
    </w:p>
    <w:p w:rsidR="0065343E" w:rsidRDefault="008F7513">
      <w:pPr>
        <w:pStyle w:val="Heading5"/>
        <w:rPr>
          <w:snapToGrid w:val="0"/>
        </w:rPr>
      </w:pPr>
      <w:bookmarkStart w:id="13" w:name="_Toc411841837"/>
      <w:bookmarkStart w:id="14" w:name="_Toc13468056"/>
      <w:bookmarkStart w:id="15" w:name="_Toc103064830"/>
      <w:r>
        <w:rPr>
          <w:rStyle w:val="CharSectno"/>
        </w:rPr>
        <w:t>5</w:t>
      </w:r>
      <w:r>
        <w:rPr>
          <w:snapToGrid w:val="0"/>
        </w:rPr>
        <w:t>.</w:t>
      </w:r>
      <w:r>
        <w:rPr>
          <w:snapToGrid w:val="0"/>
        </w:rPr>
        <w:tab/>
        <w:t>Authority conferred by, and other incidents of, a search warrant</w:t>
      </w:r>
      <w:bookmarkEnd w:id="13"/>
      <w:bookmarkEnd w:id="14"/>
      <w:bookmarkEnd w:id="15"/>
      <w:r>
        <w:rPr>
          <w:snapToGrid w:val="0"/>
        </w:rPr>
        <w:t xml:space="preserve"> </w:t>
      </w:r>
    </w:p>
    <w:p w:rsidR="0065343E" w:rsidRDefault="008F7513">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rsidR="0065343E" w:rsidRDefault="008F7513">
      <w:pPr>
        <w:pStyle w:val="Subsection"/>
        <w:spacing w:before="120"/>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rsidR="0065343E" w:rsidRDefault="008F7513">
      <w:pPr>
        <w:pStyle w:val="Subsection"/>
        <w:spacing w:before="120"/>
        <w:rPr>
          <w:snapToGrid w:val="0"/>
        </w:rPr>
      </w:pPr>
      <w:r>
        <w:rPr>
          <w:snapToGrid w:val="0"/>
        </w:rPr>
        <w:tab/>
        <w:t>(3)</w:t>
      </w:r>
      <w:r>
        <w:rPr>
          <w:snapToGrid w:val="0"/>
        </w:rPr>
        <w:tab/>
        <w:t>A member of the Police Force, or a person assisting him, may use such force as is reasonably necessary for the execution of a search warrant.</w:t>
      </w:r>
    </w:p>
    <w:p w:rsidR="0065343E" w:rsidRDefault="008F7513">
      <w:pPr>
        <w:pStyle w:val="Subsection"/>
        <w:spacing w:before="120"/>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rsidR="0065343E" w:rsidRDefault="008F7513">
      <w:pPr>
        <w:pStyle w:val="Subsection"/>
        <w:spacing w:before="120"/>
        <w:rPr>
          <w:snapToGrid w:val="0"/>
        </w:rPr>
      </w:pPr>
      <w:r>
        <w:rPr>
          <w:snapToGrid w:val="0"/>
        </w:rPr>
        <w:tab/>
        <w:t>(5)</w:t>
      </w:r>
      <w:r>
        <w:rPr>
          <w:snapToGrid w:val="0"/>
        </w:rPr>
        <w:tab/>
        <w:t>An object seized and removed under subsection (4) shall be dealt with in accordance with arrangements in force under section 7.</w:t>
      </w:r>
    </w:p>
    <w:p w:rsidR="0065343E" w:rsidRDefault="008F7513">
      <w:pPr>
        <w:pStyle w:val="Subsection"/>
        <w:spacing w:before="120"/>
        <w:rPr>
          <w:snapToGrid w:val="0"/>
        </w:rPr>
      </w:pPr>
      <w:r>
        <w:rPr>
          <w:snapToGrid w:val="0"/>
        </w:rPr>
        <w:tab/>
        <w:t>(6)</w:t>
      </w:r>
      <w:r>
        <w:rPr>
          <w:snapToGrid w:val="0"/>
        </w:rPr>
        <w:tab/>
        <w:t>A member of the Police Force who executes a search warrant —</w:t>
      </w:r>
    </w:p>
    <w:p w:rsidR="0065343E" w:rsidRDefault="008F7513">
      <w:pPr>
        <w:pStyle w:val="Indenta"/>
        <w:rPr>
          <w:snapToGrid w:val="0"/>
          <w:spacing w:val="-4"/>
        </w:rPr>
      </w:pPr>
      <w:r>
        <w:rPr>
          <w:snapToGrid w:val="0"/>
          <w:spacing w:val="-4"/>
        </w:rPr>
        <w:tab/>
        <w:t>(a)</w:t>
      </w:r>
      <w:r>
        <w:rPr>
          <w:snapToGrid w:val="0"/>
          <w:spacing w:val="-4"/>
        </w:rPr>
        <w:tab/>
        <w:t>shall prepare a notice in the prescribed form containing — </w:t>
      </w:r>
    </w:p>
    <w:p w:rsidR="0065343E" w:rsidRDefault="008F7513">
      <w:pPr>
        <w:pStyle w:val="Indenti"/>
        <w:rPr>
          <w:snapToGrid w:val="0"/>
        </w:rPr>
      </w:pPr>
      <w:r>
        <w:rPr>
          <w:snapToGrid w:val="0"/>
        </w:rPr>
        <w:tab/>
        <w:t>(i)</w:t>
      </w:r>
      <w:r>
        <w:rPr>
          <w:snapToGrid w:val="0"/>
        </w:rPr>
        <w:tab/>
        <w:t>his own name and rank;</w:t>
      </w:r>
    </w:p>
    <w:p w:rsidR="0065343E" w:rsidRDefault="008F7513">
      <w:pPr>
        <w:pStyle w:val="Indenti"/>
        <w:rPr>
          <w:snapToGrid w:val="0"/>
        </w:rPr>
      </w:pPr>
      <w:r>
        <w:rPr>
          <w:snapToGrid w:val="0"/>
        </w:rPr>
        <w:tab/>
        <w:t>(ii)</w:t>
      </w:r>
      <w:r>
        <w:rPr>
          <w:snapToGrid w:val="0"/>
        </w:rPr>
        <w:tab/>
        <w:t>the name of the justice who issued the warrant and the date and time of its issue; and</w:t>
      </w:r>
    </w:p>
    <w:p w:rsidR="0065343E" w:rsidRDefault="008F7513">
      <w:pPr>
        <w:pStyle w:val="Indenti"/>
        <w:rPr>
          <w:snapToGrid w:val="0"/>
        </w:rPr>
      </w:pPr>
      <w:r>
        <w:rPr>
          <w:snapToGrid w:val="0"/>
        </w:rPr>
        <w:tab/>
        <w:t>(iii)</w:t>
      </w:r>
      <w:r>
        <w:rPr>
          <w:snapToGrid w:val="0"/>
        </w:rPr>
        <w:tab/>
        <w:t>a description of any objects seized and removed in pursuance of the warrant; and</w:t>
      </w:r>
    </w:p>
    <w:p w:rsidR="0065343E" w:rsidRDefault="008F7513">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rsidR="0065343E" w:rsidRDefault="008F7513">
      <w:pPr>
        <w:pStyle w:val="Subsection"/>
        <w:spacing w:before="120"/>
        <w:rPr>
          <w:snapToGrid w:val="0"/>
        </w:rPr>
      </w:pPr>
      <w:r>
        <w:rPr>
          <w:snapToGrid w:val="0"/>
        </w:rPr>
        <w:tab/>
        <w:t>(7)</w:t>
      </w:r>
      <w:r>
        <w:rPr>
          <w:snapToGrid w:val="0"/>
        </w:rPr>
        <w:tab/>
        <w:t>A search warrant, if not executed at the expiration of one month from the date of its issue, shall then expire.</w:t>
      </w:r>
    </w:p>
    <w:p w:rsidR="0065343E" w:rsidRDefault="008F7513">
      <w:pPr>
        <w:pStyle w:val="Heading5"/>
        <w:rPr>
          <w:snapToGrid w:val="0"/>
        </w:rPr>
      </w:pPr>
      <w:bookmarkStart w:id="16" w:name="_Toc411841838"/>
      <w:bookmarkStart w:id="17" w:name="_Toc13468057"/>
      <w:bookmarkStart w:id="18" w:name="_Toc103064831"/>
      <w:r>
        <w:rPr>
          <w:rStyle w:val="CharSectno"/>
        </w:rPr>
        <w:t>6</w:t>
      </w:r>
      <w:r>
        <w:rPr>
          <w:snapToGrid w:val="0"/>
        </w:rPr>
        <w:t>.</w:t>
      </w:r>
      <w:r>
        <w:rPr>
          <w:snapToGrid w:val="0"/>
        </w:rPr>
        <w:tab/>
        <w:t>Offence of hindering execution of search warrant</w:t>
      </w:r>
      <w:bookmarkEnd w:id="16"/>
      <w:bookmarkEnd w:id="17"/>
      <w:bookmarkEnd w:id="18"/>
      <w:r>
        <w:rPr>
          <w:snapToGrid w:val="0"/>
        </w:rPr>
        <w:t xml:space="preserve"> </w:t>
      </w:r>
    </w:p>
    <w:p w:rsidR="0065343E" w:rsidRDefault="008F7513">
      <w:pPr>
        <w:pStyle w:val="Subsection"/>
        <w:spacing w:before="120"/>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rsidR="0065343E" w:rsidRDefault="008F7513">
      <w:pPr>
        <w:pStyle w:val="Penstart"/>
      </w:pPr>
      <w:r>
        <w:tab/>
        <w:t>Penalty: $2 000.</w:t>
      </w:r>
    </w:p>
    <w:p w:rsidR="0065343E" w:rsidRDefault="008F7513">
      <w:pPr>
        <w:pStyle w:val="Footnotesection"/>
      </w:pPr>
      <w:r>
        <w:tab/>
        <w:t>[Section 6 amended by No. 50 of 2003 s. 52(2).]</w:t>
      </w:r>
    </w:p>
    <w:p w:rsidR="0065343E" w:rsidRDefault="008F7513">
      <w:pPr>
        <w:pStyle w:val="Heading5"/>
        <w:rPr>
          <w:snapToGrid w:val="0"/>
        </w:rPr>
      </w:pPr>
      <w:bookmarkStart w:id="19" w:name="_Toc411841839"/>
      <w:bookmarkStart w:id="20" w:name="_Toc13468058"/>
      <w:bookmarkStart w:id="21" w:name="_Toc103064832"/>
      <w:r>
        <w:rPr>
          <w:rStyle w:val="CharSectno"/>
        </w:rPr>
        <w:t>7</w:t>
      </w:r>
      <w:r>
        <w:rPr>
          <w:snapToGrid w:val="0"/>
        </w:rPr>
        <w:t>.</w:t>
      </w:r>
      <w:r>
        <w:rPr>
          <w:snapToGrid w:val="0"/>
        </w:rPr>
        <w:tab/>
        <w:t>Ministerial arrangements for transmission and return of objects seized under this Act, or under a corresponding law</w:t>
      </w:r>
      <w:bookmarkEnd w:id="19"/>
      <w:bookmarkEnd w:id="20"/>
      <w:bookmarkEnd w:id="21"/>
      <w:r>
        <w:rPr>
          <w:snapToGrid w:val="0"/>
        </w:rPr>
        <w:t xml:space="preserve"> </w:t>
      </w:r>
    </w:p>
    <w:p w:rsidR="0065343E" w:rsidRDefault="008F7513">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rsidR="0065343E" w:rsidRDefault="008F7513">
      <w:pPr>
        <w:pStyle w:val="Indenta"/>
        <w:rPr>
          <w:snapToGrid w:val="0"/>
        </w:rPr>
      </w:pPr>
      <w:r>
        <w:rPr>
          <w:snapToGrid w:val="0"/>
        </w:rPr>
        <w:tab/>
        <w:t>(a)</w:t>
      </w:r>
      <w:r>
        <w:rPr>
          <w:snapToGrid w:val="0"/>
        </w:rPr>
        <w:tab/>
        <w:t>objects seized under this Act that may be relevant to the investigation of an offence against the law of the State or Territory in which the corresponding law is in force — </w:t>
      </w:r>
    </w:p>
    <w:p w:rsidR="0065343E" w:rsidRDefault="008F7513">
      <w:pPr>
        <w:pStyle w:val="Indenti"/>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rsidR="0065343E" w:rsidRDefault="008F7513">
      <w:pPr>
        <w:pStyle w:val="Indenti"/>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rsidR="0065343E" w:rsidRDefault="008F7513">
      <w:pPr>
        <w:pStyle w:val="Indenta"/>
        <w:rPr>
          <w:snapToGrid w:val="0"/>
        </w:rPr>
      </w:pPr>
      <w:r>
        <w:rPr>
          <w:snapToGrid w:val="0"/>
        </w:rPr>
        <w:tab/>
      </w:r>
      <w:r>
        <w:rPr>
          <w:snapToGrid w:val="0"/>
        </w:rPr>
        <w:tab/>
        <w:t>and</w:t>
      </w:r>
    </w:p>
    <w:p w:rsidR="0065343E" w:rsidRDefault="008F7513">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rsidR="0065343E" w:rsidRDefault="008F7513">
      <w:pPr>
        <w:pStyle w:val="Indenti"/>
        <w:rPr>
          <w:snapToGrid w:val="0"/>
        </w:rPr>
      </w:pPr>
      <w:r>
        <w:rPr>
          <w:snapToGrid w:val="0"/>
        </w:rPr>
        <w:tab/>
        <w:t>(i)</w:t>
      </w:r>
      <w:r>
        <w:rPr>
          <w:snapToGrid w:val="0"/>
        </w:rPr>
        <w:tab/>
        <w:t>are to be transmitted to the Commissioner of Police; and</w:t>
      </w:r>
    </w:p>
    <w:p w:rsidR="0065343E" w:rsidRDefault="008F7513">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rsidR="0065343E" w:rsidRDefault="008F7513">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rsidR="0065343E" w:rsidRDefault="008F7513">
      <w:pPr>
        <w:pStyle w:val="Subsection"/>
        <w:rPr>
          <w:snapToGrid w:val="0"/>
        </w:rPr>
      </w:pPr>
      <w:r>
        <w:rPr>
          <w:snapToGrid w:val="0"/>
        </w:rPr>
        <w:tab/>
        <w:t>(3)</w:t>
      </w:r>
      <w:r>
        <w:rPr>
          <w:snapToGrid w:val="0"/>
        </w:rPr>
        <w:tab/>
        <w:t>The right conferred by subsection (2) is enforceable by action in detinue in any court of competent jurisdiction.</w:t>
      </w:r>
    </w:p>
    <w:p w:rsidR="0065343E" w:rsidRDefault="008F7513">
      <w:pPr>
        <w:pStyle w:val="Heading5"/>
        <w:rPr>
          <w:snapToGrid w:val="0"/>
        </w:rPr>
      </w:pPr>
      <w:bookmarkStart w:id="22" w:name="_Toc411841840"/>
      <w:bookmarkStart w:id="23" w:name="_Toc13468059"/>
      <w:bookmarkStart w:id="24" w:name="_Toc103064833"/>
      <w:r>
        <w:rPr>
          <w:rStyle w:val="CharSectno"/>
        </w:rPr>
        <w:t>8</w:t>
      </w:r>
      <w:r>
        <w:rPr>
          <w:snapToGrid w:val="0"/>
        </w:rPr>
        <w:t>.</w:t>
      </w:r>
      <w:r>
        <w:rPr>
          <w:snapToGrid w:val="0"/>
        </w:rPr>
        <w:tab/>
        <w:t>Protection of Commissioner and members of the Police Force</w:t>
      </w:r>
      <w:bookmarkEnd w:id="22"/>
      <w:bookmarkEnd w:id="23"/>
      <w:bookmarkEnd w:id="24"/>
      <w:r>
        <w:rPr>
          <w:snapToGrid w:val="0"/>
        </w:rPr>
        <w:t xml:space="preserve"> </w:t>
      </w:r>
    </w:p>
    <w:p w:rsidR="0065343E" w:rsidRDefault="008F7513">
      <w:pPr>
        <w:pStyle w:val="Subsection"/>
        <w:rPr>
          <w:snapToGrid w:val="0"/>
        </w:rPr>
      </w:pPr>
      <w:r>
        <w:rPr>
          <w:snapToGrid w:val="0"/>
        </w:rPr>
        <w:tab/>
      </w:r>
      <w:r>
        <w:rPr>
          <w:snapToGrid w:val="0"/>
        </w:rPr>
        <w:tab/>
        <w:t>No action or proceeding, civil or criminal, shall lie against the Commissioner of Police or any member of the Police Force for or in respect of an act or thing done or omitted to be done in good faith by him in his capacity as Commissioner of Police or member of the Police Force in the exercise or purported exercise of a power or duty under this Act.</w:t>
      </w:r>
    </w:p>
    <w:p w:rsidR="0065343E" w:rsidRDefault="008F7513">
      <w:pPr>
        <w:pStyle w:val="Heading5"/>
        <w:rPr>
          <w:snapToGrid w:val="0"/>
        </w:rPr>
      </w:pPr>
      <w:bookmarkStart w:id="25" w:name="_Toc411841841"/>
      <w:bookmarkStart w:id="26" w:name="_Toc13468060"/>
      <w:bookmarkStart w:id="27" w:name="_Toc103064834"/>
      <w:r>
        <w:rPr>
          <w:rStyle w:val="CharSectno"/>
        </w:rPr>
        <w:t>9</w:t>
      </w:r>
      <w:r>
        <w:rPr>
          <w:snapToGrid w:val="0"/>
        </w:rPr>
        <w:t>.</w:t>
      </w:r>
      <w:r>
        <w:rPr>
          <w:snapToGrid w:val="0"/>
        </w:rPr>
        <w:tab/>
        <w:t>Regulations</w:t>
      </w:r>
      <w:bookmarkEnd w:id="25"/>
      <w:bookmarkEnd w:id="26"/>
      <w:bookmarkEnd w:id="27"/>
      <w:r>
        <w:rPr>
          <w:snapToGrid w:val="0"/>
        </w:rPr>
        <w:t xml:space="preserve"> </w:t>
      </w:r>
    </w:p>
    <w:p w:rsidR="0065343E" w:rsidRDefault="008F7513">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rsidR="0065343E" w:rsidRDefault="0065343E">
      <w:pPr>
        <w:rPr>
          <w:rStyle w:val="CharDivText"/>
        </w:rPr>
        <w:sectPr w:rsidR="0065343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5343E" w:rsidRDefault="008F7513">
      <w:pPr>
        <w:pStyle w:val="nHeading2"/>
      </w:pPr>
      <w:bookmarkStart w:id="28" w:name="_Toc72573510"/>
      <w:bookmarkStart w:id="29" w:name="_Toc89511300"/>
      <w:bookmarkStart w:id="30" w:name="_Toc97105888"/>
      <w:bookmarkStart w:id="31" w:name="_Toc101953727"/>
      <w:bookmarkStart w:id="32" w:name="_Toc101953793"/>
      <w:bookmarkStart w:id="33" w:name="_Toc103064835"/>
      <w:r>
        <w:t>Notes</w:t>
      </w:r>
      <w:bookmarkEnd w:id="28"/>
      <w:bookmarkEnd w:id="29"/>
      <w:bookmarkEnd w:id="30"/>
      <w:bookmarkEnd w:id="31"/>
      <w:bookmarkEnd w:id="32"/>
      <w:bookmarkEnd w:id="33"/>
    </w:p>
    <w:p w:rsidR="0065343E" w:rsidRDefault="008F7513">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p>
    <w:p w:rsidR="0065343E" w:rsidRDefault="008F7513">
      <w:pPr>
        <w:pStyle w:val="nHeading3"/>
        <w:rPr>
          <w:snapToGrid w:val="0"/>
        </w:rPr>
      </w:pPr>
      <w:bookmarkStart w:id="34" w:name="_Toc103064836"/>
      <w:r>
        <w:rPr>
          <w:snapToGrid w:val="0"/>
        </w:rPr>
        <w:t>Compilation table</w:t>
      </w:r>
      <w:bookmarkEnd w:id="34"/>
    </w:p>
    <w:tbl>
      <w:tblPr>
        <w:tblW w:w="7089" w:type="dxa"/>
        <w:tblInd w:w="-114" w:type="dxa"/>
        <w:tblLayout w:type="fixed"/>
        <w:tblCellMar>
          <w:left w:w="28" w:type="dxa"/>
          <w:right w:w="28" w:type="dxa"/>
        </w:tblCellMar>
        <w:tblLook w:val="0000" w:firstRow="0" w:lastRow="0" w:firstColumn="0" w:lastColumn="0" w:noHBand="0" w:noVBand="0"/>
      </w:tblPr>
      <w:tblGrid>
        <w:gridCol w:w="2269"/>
        <w:gridCol w:w="1134"/>
        <w:gridCol w:w="1134"/>
        <w:gridCol w:w="2552"/>
      </w:tblGrid>
      <w:tr w:rsidR="0065343E">
        <w:trPr>
          <w:cantSplit/>
          <w:tblHeader/>
        </w:trPr>
        <w:tc>
          <w:tcPr>
            <w:tcW w:w="2269" w:type="dxa"/>
            <w:tcBorders>
              <w:top w:val="single" w:sz="12" w:space="0" w:color="auto"/>
              <w:bottom w:val="single" w:sz="12" w:space="0" w:color="auto"/>
            </w:tcBorders>
          </w:tcPr>
          <w:p w:rsidR="0065343E" w:rsidRDefault="008F751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5343E" w:rsidRDefault="008F751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5343E" w:rsidRDefault="008F751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5343E" w:rsidRDefault="008F7513">
            <w:pPr>
              <w:pStyle w:val="nTable"/>
              <w:spacing w:before="60" w:after="60"/>
              <w:rPr>
                <w:b/>
                <w:sz w:val="19"/>
              </w:rPr>
            </w:pPr>
            <w:r>
              <w:rPr>
                <w:b/>
                <w:sz w:val="19"/>
              </w:rPr>
              <w:t>Commencement</w:t>
            </w:r>
          </w:p>
        </w:tc>
      </w:tr>
      <w:tr w:rsidR="0065343E">
        <w:trPr>
          <w:cantSplit/>
        </w:trPr>
        <w:tc>
          <w:tcPr>
            <w:tcW w:w="2269" w:type="dxa"/>
          </w:tcPr>
          <w:p w:rsidR="0065343E" w:rsidRDefault="008F7513">
            <w:pPr>
              <w:pStyle w:val="nTable"/>
              <w:spacing w:before="120"/>
              <w:ind w:right="113"/>
              <w:rPr>
                <w:sz w:val="19"/>
              </w:rPr>
            </w:pPr>
            <w:r>
              <w:rPr>
                <w:i/>
                <w:sz w:val="19"/>
              </w:rPr>
              <w:t>Criminal Investigation (Extra</w:t>
            </w:r>
            <w:r>
              <w:rPr>
                <w:i/>
                <w:sz w:val="19"/>
              </w:rPr>
              <w:noBreakHyphen/>
              <w:t>territorial Offences) Act 1987</w:t>
            </w:r>
          </w:p>
        </w:tc>
        <w:tc>
          <w:tcPr>
            <w:tcW w:w="1134" w:type="dxa"/>
          </w:tcPr>
          <w:p w:rsidR="0065343E" w:rsidRDefault="008F7513">
            <w:pPr>
              <w:pStyle w:val="nTable"/>
              <w:spacing w:before="120"/>
              <w:rPr>
                <w:sz w:val="19"/>
              </w:rPr>
            </w:pPr>
            <w:r>
              <w:rPr>
                <w:sz w:val="19"/>
              </w:rPr>
              <w:t>67 of 1987</w:t>
            </w:r>
          </w:p>
        </w:tc>
        <w:tc>
          <w:tcPr>
            <w:tcW w:w="1134" w:type="dxa"/>
          </w:tcPr>
          <w:p w:rsidR="0065343E" w:rsidRDefault="008F7513">
            <w:pPr>
              <w:pStyle w:val="nTable"/>
              <w:spacing w:before="120"/>
              <w:rPr>
                <w:sz w:val="19"/>
              </w:rPr>
            </w:pPr>
            <w:r>
              <w:rPr>
                <w:sz w:val="19"/>
              </w:rPr>
              <w:t>22 Nov 1987</w:t>
            </w:r>
          </w:p>
        </w:tc>
        <w:tc>
          <w:tcPr>
            <w:tcW w:w="2552" w:type="dxa"/>
          </w:tcPr>
          <w:p w:rsidR="0065343E" w:rsidRDefault="008F7513">
            <w:pPr>
              <w:pStyle w:val="nTable"/>
              <w:spacing w:before="120"/>
              <w:rPr>
                <w:sz w:val="19"/>
              </w:rPr>
            </w:pPr>
            <w:r>
              <w:rPr>
                <w:sz w:val="19"/>
              </w:rPr>
              <w:t xml:space="preserve">5 May 1989 (see s. 2 and </w:t>
            </w:r>
            <w:r>
              <w:rPr>
                <w:i/>
                <w:sz w:val="19"/>
              </w:rPr>
              <w:t>Gazette</w:t>
            </w:r>
            <w:r>
              <w:rPr>
                <w:sz w:val="19"/>
              </w:rPr>
              <w:t xml:space="preserve"> 5 May 1989 p. 1367)</w:t>
            </w:r>
          </w:p>
        </w:tc>
      </w:tr>
      <w:tr w:rsidR="0065343E">
        <w:trPr>
          <w:cantSplit/>
        </w:trPr>
        <w:tc>
          <w:tcPr>
            <w:tcW w:w="7089" w:type="dxa"/>
            <w:gridSpan w:val="4"/>
          </w:tcPr>
          <w:p w:rsidR="0065343E" w:rsidRDefault="008F7513">
            <w:pPr>
              <w:pStyle w:val="nTable"/>
              <w:spacing w:before="12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rsidR="0065343E">
        <w:trPr>
          <w:cantSplit/>
        </w:trPr>
        <w:tc>
          <w:tcPr>
            <w:tcW w:w="2269" w:type="dxa"/>
          </w:tcPr>
          <w:p w:rsidR="0065343E" w:rsidRDefault="008F7513">
            <w:pPr>
              <w:pStyle w:val="nTable"/>
              <w:spacing w:before="120"/>
              <w:ind w:right="113"/>
              <w:rPr>
                <w:sz w:val="19"/>
              </w:rPr>
            </w:pPr>
            <w:r>
              <w:rPr>
                <w:i/>
                <w:sz w:val="19"/>
              </w:rPr>
              <w:t xml:space="preserve">Sentencing Legislation Amendment and Repeal Act 2003 </w:t>
            </w:r>
            <w:r>
              <w:rPr>
                <w:sz w:val="19"/>
              </w:rPr>
              <w:t>s. 52</w:t>
            </w:r>
          </w:p>
        </w:tc>
        <w:tc>
          <w:tcPr>
            <w:tcW w:w="1134" w:type="dxa"/>
          </w:tcPr>
          <w:p w:rsidR="0065343E" w:rsidRDefault="008F7513">
            <w:pPr>
              <w:pStyle w:val="nTable"/>
              <w:spacing w:before="120"/>
              <w:rPr>
                <w:sz w:val="19"/>
              </w:rPr>
            </w:pPr>
            <w:r>
              <w:rPr>
                <w:sz w:val="19"/>
              </w:rPr>
              <w:t>50 of 2003</w:t>
            </w:r>
          </w:p>
        </w:tc>
        <w:tc>
          <w:tcPr>
            <w:tcW w:w="1134" w:type="dxa"/>
          </w:tcPr>
          <w:p w:rsidR="0065343E" w:rsidRDefault="008F7513">
            <w:pPr>
              <w:pStyle w:val="nTable"/>
              <w:spacing w:before="120"/>
              <w:rPr>
                <w:sz w:val="19"/>
              </w:rPr>
            </w:pPr>
            <w:r>
              <w:rPr>
                <w:sz w:val="19"/>
              </w:rPr>
              <w:t>9 Jul 2003</w:t>
            </w:r>
          </w:p>
        </w:tc>
        <w:tc>
          <w:tcPr>
            <w:tcW w:w="2552" w:type="dxa"/>
          </w:tcPr>
          <w:p w:rsidR="0065343E" w:rsidRDefault="008F7513">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5343E">
        <w:trPr>
          <w:cantSplit/>
        </w:trPr>
        <w:tc>
          <w:tcPr>
            <w:tcW w:w="2269" w:type="dxa"/>
          </w:tcPr>
          <w:p w:rsidR="0065343E" w:rsidRDefault="008F7513">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65343E" w:rsidRDefault="008F7513">
            <w:pPr>
              <w:pStyle w:val="nTable"/>
              <w:spacing w:before="120"/>
              <w:rPr>
                <w:sz w:val="19"/>
              </w:rPr>
            </w:pPr>
            <w:r>
              <w:rPr>
                <w:snapToGrid w:val="0"/>
                <w:sz w:val="19"/>
                <w:lang w:val="en-US"/>
              </w:rPr>
              <w:t>59 of 2004</w:t>
            </w:r>
          </w:p>
        </w:tc>
        <w:tc>
          <w:tcPr>
            <w:tcW w:w="1134" w:type="dxa"/>
          </w:tcPr>
          <w:p w:rsidR="0065343E" w:rsidRDefault="008F7513">
            <w:pPr>
              <w:pStyle w:val="nTable"/>
              <w:spacing w:before="120"/>
              <w:rPr>
                <w:sz w:val="19"/>
              </w:rPr>
            </w:pPr>
            <w:r>
              <w:rPr>
                <w:sz w:val="19"/>
              </w:rPr>
              <w:t>23 Nov 2004</w:t>
            </w:r>
          </w:p>
        </w:tc>
        <w:tc>
          <w:tcPr>
            <w:tcW w:w="2552" w:type="dxa"/>
          </w:tcPr>
          <w:p w:rsidR="0065343E" w:rsidRDefault="008F7513">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65343E">
        <w:tblPrEx>
          <w:tblCellMar>
            <w:left w:w="56" w:type="dxa"/>
            <w:right w:w="56" w:type="dxa"/>
          </w:tblCellMar>
        </w:tblPrEx>
        <w:tc>
          <w:tcPr>
            <w:tcW w:w="2269" w:type="dxa"/>
            <w:tcBorders>
              <w:bottom w:val="single" w:sz="4" w:space="0" w:color="auto"/>
            </w:tcBorders>
          </w:tcPr>
          <w:p w:rsidR="0065343E" w:rsidRDefault="008F7513">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rsidR="0065343E" w:rsidRDefault="008F7513">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rsidR="0065343E" w:rsidRDefault="008F7513">
            <w:pPr>
              <w:pStyle w:val="nTable"/>
              <w:spacing w:before="100"/>
              <w:rPr>
                <w:sz w:val="19"/>
              </w:rPr>
            </w:pPr>
            <w:r>
              <w:rPr>
                <w:sz w:val="19"/>
              </w:rPr>
              <w:t>16 Dec 2004</w:t>
            </w:r>
          </w:p>
        </w:tc>
        <w:tc>
          <w:tcPr>
            <w:tcW w:w="2551" w:type="dxa"/>
            <w:tcBorders>
              <w:bottom w:val="single" w:sz="4" w:space="0" w:color="auto"/>
            </w:tcBorders>
          </w:tcPr>
          <w:p w:rsidR="0065343E" w:rsidRDefault="008F7513">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65343E" w:rsidRDefault="0065343E"/>
    <w:p w:rsidR="0065343E" w:rsidRDefault="0065343E">
      <w:pPr>
        <w:sectPr w:rsidR="0065343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5343E" w:rsidRDefault="0065343E"/>
    <w:sectPr w:rsidR="0065343E">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3E" w:rsidRDefault="008F7513">
      <w:r>
        <w:separator/>
      </w:r>
    </w:p>
  </w:endnote>
  <w:endnote w:type="continuationSeparator" w:id="0">
    <w:p w:rsidR="0065343E" w:rsidRDefault="008F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p>
  <w:p w:rsidR="0065343E" w:rsidRDefault="008F75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65343E" w:rsidRDefault="008F75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65343E" w:rsidRDefault="008F75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p>
  <w:p w:rsidR="0065343E" w:rsidRDefault="008F75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5343E" w:rsidRDefault="008F751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6BE4">
      <w:rPr>
        <w:rStyle w:val="PageNumber"/>
        <w:rFonts w:ascii="Arial" w:hAnsi="Arial" w:cs="Arial"/>
        <w:noProof/>
      </w:rPr>
      <w:t>i</w:t>
    </w:r>
    <w:r>
      <w:rPr>
        <w:rStyle w:val="PageNumber"/>
        <w:rFonts w:ascii="Arial" w:hAnsi="Arial" w:cs="Arial"/>
      </w:rPr>
      <w:fldChar w:fldCharType="end"/>
    </w:r>
  </w:p>
  <w:p w:rsidR="0065343E" w:rsidRDefault="008F7513">
    <w:pPr>
      <w:rPr>
        <w:sz w:val="16"/>
      </w:rPr>
    </w:pPr>
    <w:r>
      <w:rPr>
        <w:rFonts w:cs="Arial"/>
        <w:sz w:val="16"/>
        <w:szCs w:val="16"/>
        <w:lang w:val="en-US"/>
      </w:rPr>
      <w:tab/>
      <w:t>Extract from www.slp.wa.gov.au, see that website for further information</w:t>
    </w:r>
  </w:p>
  <w:p w:rsidR="0065343E" w:rsidRDefault="008F7513">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B6BE4">
      <w:rPr>
        <w:rStyle w:val="PageNumber"/>
        <w:noProof/>
        <w:sz w:val="16"/>
      </w:rPr>
      <w:t>i</w:t>
    </w:r>
    <w:r>
      <w:rPr>
        <w:rStyle w:val="PageNumber"/>
        <w:sz w:val="16"/>
      </w:rPr>
      <w:fldChar w:fldCharType="end"/>
    </w:r>
  </w:p>
  <w:p w:rsidR="0065343E" w:rsidRDefault="008F7513">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BE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65343E" w:rsidRDefault="008F75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BE4">
      <w:rPr>
        <w:rStyle w:val="CharPageNo"/>
        <w:rFonts w:ascii="Arial" w:hAnsi="Arial"/>
        <w:noProof/>
      </w:rPr>
      <w:t>7</w:t>
    </w:r>
    <w:r>
      <w:rPr>
        <w:rStyle w:val="CharPageNo"/>
        <w:rFonts w:ascii="Arial" w:hAnsi="Arial"/>
      </w:rPr>
      <w:fldChar w:fldCharType="end"/>
    </w:r>
  </w:p>
  <w:p w:rsidR="0065343E" w:rsidRDefault="008F75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Footer"/>
      <w:tabs>
        <w:tab w:val="clear" w:pos="4153"/>
        <w:tab w:val="right" w:pos="7088"/>
      </w:tabs>
      <w:rPr>
        <w:rStyle w:val="PageNumber"/>
      </w:rPr>
    </w:pPr>
  </w:p>
  <w:p w:rsidR="0065343E" w:rsidRDefault="008F75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6BE4">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6BE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BE4">
      <w:rPr>
        <w:rStyle w:val="CharPageNo"/>
        <w:rFonts w:ascii="Arial" w:hAnsi="Arial"/>
        <w:noProof/>
      </w:rPr>
      <w:t>1</w:t>
    </w:r>
    <w:r>
      <w:rPr>
        <w:rStyle w:val="CharPageNo"/>
        <w:rFonts w:ascii="Arial" w:hAnsi="Arial"/>
      </w:rPr>
      <w:fldChar w:fldCharType="end"/>
    </w:r>
  </w:p>
  <w:p w:rsidR="0065343E" w:rsidRDefault="008F751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3E" w:rsidRDefault="008F7513">
      <w:r>
        <w:separator/>
      </w:r>
    </w:p>
  </w:footnote>
  <w:footnote w:type="continuationSeparator" w:id="0">
    <w:p w:rsidR="0065343E" w:rsidRDefault="008F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343E">
      <w:trPr>
        <w:cantSplit/>
      </w:trPr>
      <w:tc>
        <w:tcPr>
          <w:tcW w:w="7312" w:type="dxa"/>
          <w:gridSpan w:val="2"/>
        </w:tcPr>
        <w:p w:rsidR="0065343E" w:rsidRDefault="008F7513">
          <w:pPr>
            <w:pStyle w:val="HeaderActNameLeft"/>
          </w:pPr>
          <w:fldSimple w:instr=" Styleref &quot;Name of Act/Reg&quot; ">
            <w:r w:rsidR="008B6BE4">
              <w:rPr>
                <w:noProof/>
              </w:rPr>
              <w:t>Criminal Investigation (Extra-territorial Offences) Act 1987</w:t>
            </w:r>
          </w:fldSimple>
        </w:p>
      </w:tc>
    </w:tr>
    <w:tr w:rsidR="0065343E">
      <w:tc>
        <w:tcPr>
          <w:tcW w:w="1548" w:type="dxa"/>
        </w:tcPr>
        <w:p w:rsidR="0065343E" w:rsidRDefault="0065343E">
          <w:pPr>
            <w:pStyle w:val="HeaderNumberLeft"/>
          </w:pPr>
        </w:p>
      </w:tc>
      <w:tc>
        <w:tcPr>
          <w:tcW w:w="5764" w:type="dxa"/>
        </w:tcPr>
        <w:p w:rsidR="0065343E" w:rsidRDefault="0065343E">
          <w:pPr>
            <w:pStyle w:val="HeaderTextLeft"/>
          </w:pPr>
        </w:p>
      </w:tc>
    </w:tr>
    <w:tr w:rsidR="0065343E">
      <w:tc>
        <w:tcPr>
          <w:tcW w:w="1548" w:type="dxa"/>
        </w:tcPr>
        <w:p w:rsidR="0065343E" w:rsidRDefault="0065343E">
          <w:pPr>
            <w:pStyle w:val="HeaderNumberLeft"/>
          </w:pPr>
        </w:p>
      </w:tc>
      <w:tc>
        <w:tcPr>
          <w:tcW w:w="5764" w:type="dxa"/>
        </w:tcPr>
        <w:p w:rsidR="0065343E" w:rsidRDefault="0065343E">
          <w:pPr>
            <w:pStyle w:val="HeaderTextLeft"/>
          </w:pPr>
        </w:p>
      </w:tc>
    </w:tr>
    <w:tr w:rsidR="0065343E">
      <w:trPr>
        <w:cantSplit/>
      </w:trPr>
      <w:tc>
        <w:tcPr>
          <w:tcW w:w="7312" w:type="dxa"/>
          <w:gridSpan w:val="2"/>
        </w:tcPr>
        <w:p w:rsidR="0065343E" w:rsidRDefault="0065343E">
          <w:pPr>
            <w:pStyle w:val="HeaderSectionLeft"/>
          </w:pPr>
        </w:p>
      </w:tc>
    </w:tr>
  </w:tbl>
  <w:p w:rsidR="0065343E" w:rsidRDefault="006534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43E">
      <w:trPr>
        <w:cantSplit/>
      </w:trPr>
      <w:tc>
        <w:tcPr>
          <w:tcW w:w="7263" w:type="dxa"/>
          <w:gridSpan w:val="2"/>
        </w:tcPr>
        <w:p w:rsidR="0065343E" w:rsidRDefault="008F7513">
          <w:pPr>
            <w:pStyle w:val="HeaderActNameRight"/>
            <w:ind w:right="17"/>
          </w:pPr>
          <w:fldSimple w:instr=" Styleref &quot;Name of Act/Reg&quot; ">
            <w:r w:rsidR="008B6BE4">
              <w:rPr>
                <w:noProof/>
              </w:rPr>
              <w:t>Criminal Investigation (Extra-territorial Offences) Act 1987</w:t>
            </w:r>
          </w:fldSimple>
        </w:p>
      </w:tc>
    </w:tr>
    <w:tr w:rsidR="0065343E">
      <w:tc>
        <w:tcPr>
          <w:tcW w:w="5715" w:type="dxa"/>
        </w:tcPr>
        <w:p w:rsidR="0065343E" w:rsidRDefault="0065343E">
          <w:pPr>
            <w:pStyle w:val="HeaderTextRight"/>
          </w:pPr>
        </w:p>
      </w:tc>
      <w:tc>
        <w:tcPr>
          <w:tcW w:w="1548" w:type="dxa"/>
        </w:tcPr>
        <w:p w:rsidR="0065343E" w:rsidRDefault="0065343E">
          <w:pPr>
            <w:pStyle w:val="HeaderNumberRight"/>
            <w:ind w:right="17"/>
          </w:pPr>
        </w:p>
      </w:tc>
    </w:tr>
    <w:tr w:rsidR="0065343E">
      <w:tc>
        <w:tcPr>
          <w:tcW w:w="5715" w:type="dxa"/>
        </w:tcPr>
        <w:p w:rsidR="0065343E" w:rsidRDefault="0065343E">
          <w:pPr>
            <w:pStyle w:val="HeaderTextRight"/>
          </w:pPr>
        </w:p>
      </w:tc>
      <w:tc>
        <w:tcPr>
          <w:tcW w:w="1548" w:type="dxa"/>
        </w:tcPr>
        <w:p w:rsidR="0065343E" w:rsidRDefault="0065343E">
          <w:pPr>
            <w:pStyle w:val="HeaderNumberRight"/>
            <w:ind w:right="17"/>
          </w:pPr>
        </w:p>
      </w:tc>
    </w:tr>
    <w:tr w:rsidR="0065343E">
      <w:trPr>
        <w:cantSplit/>
      </w:trPr>
      <w:tc>
        <w:tcPr>
          <w:tcW w:w="7263" w:type="dxa"/>
          <w:gridSpan w:val="2"/>
        </w:tcPr>
        <w:p w:rsidR="0065343E" w:rsidRDefault="0065343E">
          <w:pPr>
            <w:pStyle w:val="HeaderSectionRight"/>
            <w:ind w:right="17"/>
          </w:pPr>
        </w:p>
      </w:tc>
    </w:tr>
  </w:tbl>
  <w:p w:rsidR="0065343E" w:rsidRDefault="006534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8F7513">
    <w:pPr>
      <w:pStyle w:val="headerpartodd"/>
      <w:ind w:left="0" w:firstLine="0"/>
      <w:rPr>
        <w:i/>
      </w:rPr>
    </w:pPr>
    <w:r>
      <w:rPr>
        <w:i/>
      </w:rPr>
      <w:fldChar w:fldCharType="begin"/>
    </w:r>
    <w:r>
      <w:rPr>
        <w:i/>
      </w:rPr>
      <w:instrText xml:space="preserve"> Styleref "Name of Act/Reg" </w:instrText>
    </w:r>
    <w:r>
      <w:rPr>
        <w:i/>
      </w:rPr>
      <w:fldChar w:fldCharType="separate"/>
    </w:r>
    <w:r w:rsidR="008B6BE4">
      <w:rPr>
        <w:i/>
        <w:noProof/>
      </w:rPr>
      <w:t>Criminal Investigation (Extra-territorial Offences) Act 1987</w:t>
    </w:r>
    <w:r>
      <w:rPr>
        <w:i/>
      </w:rPr>
      <w:fldChar w:fldCharType="end"/>
    </w:r>
  </w:p>
  <w:p w:rsidR="0065343E" w:rsidRDefault="0065343E">
    <w:pPr>
      <w:pStyle w:val="headerpartodd"/>
      <w:ind w:left="0" w:firstLine="0"/>
      <w:rPr>
        <w:b w:val="0"/>
        <w:i/>
      </w:rPr>
    </w:pPr>
  </w:p>
  <w:p w:rsidR="0065343E" w:rsidRDefault="0065343E">
    <w:pPr>
      <w:pStyle w:val="headerpart"/>
    </w:pPr>
  </w:p>
  <w:p w:rsidR="0065343E" w:rsidRDefault="0065343E">
    <w:pPr>
      <w:pStyle w:val="headerpart"/>
    </w:pPr>
  </w:p>
  <w:p w:rsidR="0065343E" w:rsidRDefault="0065343E">
    <w:pPr>
      <w:pBdr>
        <w:bottom w:val="single" w:sz="6" w:space="1" w:color="auto"/>
      </w:pBdr>
      <w:rPr>
        <w:b/>
      </w:rPr>
    </w:pPr>
  </w:p>
  <w:p w:rsidR="0065343E" w:rsidRDefault="006534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8F7513">
    <w:pPr>
      <w:pStyle w:val="headerpartodd"/>
      <w:ind w:left="0" w:firstLine="0"/>
      <w:jc w:val="right"/>
      <w:rPr>
        <w:i/>
      </w:rPr>
    </w:pPr>
    <w:r>
      <w:rPr>
        <w:i/>
      </w:rPr>
      <w:fldChar w:fldCharType="begin"/>
    </w:r>
    <w:r>
      <w:rPr>
        <w:i/>
      </w:rPr>
      <w:instrText xml:space="preserve"> Styleref "Name of Act/Reg" </w:instrText>
    </w:r>
    <w:r>
      <w:rPr>
        <w:i/>
      </w:rPr>
      <w:fldChar w:fldCharType="separate"/>
    </w:r>
    <w:r w:rsidR="008B6BE4">
      <w:rPr>
        <w:i/>
        <w:noProof/>
      </w:rPr>
      <w:t>Criminal Investigation (Extra-territorial Offences) Act 1987</w:t>
    </w:r>
    <w:r>
      <w:rPr>
        <w:i/>
      </w:rPr>
      <w:fldChar w:fldCharType="end"/>
    </w:r>
  </w:p>
  <w:p w:rsidR="0065343E" w:rsidRDefault="0065343E">
    <w:pPr>
      <w:pStyle w:val="headerpartodd"/>
      <w:ind w:left="0" w:firstLine="0"/>
      <w:jc w:val="right"/>
      <w:rPr>
        <w:b w:val="0"/>
        <w:i/>
      </w:rPr>
    </w:pPr>
  </w:p>
  <w:p w:rsidR="0065343E" w:rsidRDefault="0065343E">
    <w:pPr>
      <w:pStyle w:val="headerpart"/>
      <w:jc w:val="right"/>
    </w:pPr>
  </w:p>
  <w:p w:rsidR="0065343E" w:rsidRDefault="0065343E">
    <w:pPr>
      <w:pStyle w:val="headerpart"/>
      <w:jc w:val="right"/>
    </w:pPr>
  </w:p>
  <w:p w:rsidR="0065343E" w:rsidRDefault="0065343E">
    <w:pPr>
      <w:pBdr>
        <w:bottom w:val="single" w:sz="6" w:space="1" w:color="auto"/>
      </w:pBdr>
      <w:jc w:val="right"/>
      <w:rPr>
        <w:b/>
      </w:rPr>
    </w:pPr>
  </w:p>
  <w:p w:rsidR="0065343E" w:rsidRDefault="0065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343E">
      <w:trPr>
        <w:cantSplit/>
      </w:trPr>
      <w:tc>
        <w:tcPr>
          <w:tcW w:w="7312" w:type="dxa"/>
          <w:gridSpan w:val="2"/>
        </w:tcPr>
        <w:p w:rsidR="0065343E" w:rsidRDefault="008F7513">
          <w:pPr>
            <w:pStyle w:val="HeaderActNameLeft"/>
          </w:pPr>
          <w:r>
            <w:rPr>
              <w:i w:val="0"/>
            </w:rPr>
            <w:fldChar w:fldCharType="begin"/>
          </w:r>
          <w:r>
            <w:rPr>
              <w:i w:val="0"/>
            </w:rPr>
            <w:instrText xml:space="preserve"> Styleref "Name of Act/Reg" </w:instrText>
          </w:r>
          <w:r>
            <w:rPr>
              <w:i w:val="0"/>
            </w:rPr>
            <w:fldChar w:fldCharType="separate"/>
          </w:r>
          <w:r w:rsidR="008B6BE4">
            <w:rPr>
              <w:i w:val="0"/>
              <w:noProof/>
            </w:rPr>
            <w:t>Criminal Investigation (Extra-territorial Offences) Act 1987</w:t>
          </w:r>
          <w:r>
            <w:rPr>
              <w:i w:val="0"/>
            </w:rPr>
            <w:fldChar w:fldCharType="end"/>
          </w:r>
        </w:p>
      </w:tc>
    </w:tr>
    <w:tr w:rsidR="0065343E">
      <w:tc>
        <w:tcPr>
          <w:tcW w:w="1548" w:type="dxa"/>
        </w:tcPr>
        <w:p w:rsidR="0065343E" w:rsidRDefault="0065343E">
          <w:pPr>
            <w:pStyle w:val="HeaderNumberLeft"/>
          </w:pPr>
        </w:p>
      </w:tc>
      <w:tc>
        <w:tcPr>
          <w:tcW w:w="5764" w:type="dxa"/>
        </w:tcPr>
        <w:p w:rsidR="0065343E" w:rsidRDefault="0065343E">
          <w:pPr>
            <w:pStyle w:val="HeaderTextLeft"/>
          </w:pPr>
        </w:p>
      </w:tc>
    </w:tr>
    <w:tr w:rsidR="0065343E">
      <w:tc>
        <w:tcPr>
          <w:tcW w:w="1548" w:type="dxa"/>
        </w:tcPr>
        <w:p w:rsidR="0065343E" w:rsidRDefault="0065343E">
          <w:pPr>
            <w:pStyle w:val="HeaderNumberLeft"/>
          </w:pPr>
        </w:p>
      </w:tc>
      <w:tc>
        <w:tcPr>
          <w:tcW w:w="5764" w:type="dxa"/>
        </w:tcPr>
        <w:p w:rsidR="0065343E" w:rsidRDefault="0065343E">
          <w:pPr>
            <w:pStyle w:val="HeaderTextLeft"/>
          </w:pPr>
        </w:p>
      </w:tc>
    </w:tr>
    <w:tr w:rsidR="0065343E">
      <w:trPr>
        <w:cantSplit/>
      </w:trPr>
      <w:tc>
        <w:tcPr>
          <w:tcW w:w="7312" w:type="dxa"/>
          <w:gridSpan w:val="2"/>
        </w:tcPr>
        <w:p w:rsidR="0065343E" w:rsidRDefault="0065343E">
          <w:pPr>
            <w:pStyle w:val="HeaderSectionLeft"/>
          </w:pPr>
        </w:p>
      </w:tc>
    </w:tr>
  </w:tbl>
  <w:p w:rsidR="0065343E" w:rsidRDefault="006534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343E">
      <w:trPr>
        <w:cantSplit/>
      </w:trPr>
      <w:tc>
        <w:tcPr>
          <w:tcW w:w="7312" w:type="dxa"/>
          <w:gridSpan w:val="2"/>
        </w:tcPr>
        <w:p w:rsidR="0065343E" w:rsidRDefault="008F7513">
          <w:pPr>
            <w:pStyle w:val="HeaderActNameRight"/>
          </w:pPr>
          <w:fldSimple w:instr=" Styleref &quot;Name of Act/Reg&quot; ">
            <w:r w:rsidR="008B6BE4">
              <w:rPr>
                <w:noProof/>
              </w:rPr>
              <w:t>Criminal Investigation (Extra-territorial Offences) Act 1987</w:t>
            </w:r>
          </w:fldSimple>
        </w:p>
      </w:tc>
    </w:tr>
    <w:tr w:rsidR="0065343E">
      <w:tc>
        <w:tcPr>
          <w:tcW w:w="5760" w:type="dxa"/>
        </w:tcPr>
        <w:p w:rsidR="0065343E" w:rsidRDefault="0065343E">
          <w:pPr>
            <w:pStyle w:val="HeaderTextRight"/>
          </w:pPr>
        </w:p>
      </w:tc>
      <w:tc>
        <w:tcPr>
          <w:tcW w:w="1552" w:type="dxa"/>
        </w:tcPr>
        <w:p w:rsidR="0065343E" w:rsidRDefault="0065343E">
          <w:pPr>
            <w:pStyle w:val="HeaderNumberRight"/>
          </w:pPr>
        </w:p>
      </w:tc>
    </w:tr>
    <w:tr w:rsidR="0065343E">
      <w:tc>
        <w:tcPr>
          <w:tcW w:w="5760" w:type="dxa"/>
        </w:tcPr>
        <w:p w:rsidR="0065343E" w:rsidRDefault="0065343E">
          <w:pPr>
            <w:pStyle w:val="HeaderTextRight"/>
          </w:pPr>
        </w:p>
      </w:tc>
      <w:tc>
        <w:tcPr>
          <w:tcW w:w="1552" w:type="dxa"/>
        </w:tcPr>
        <w:p w:rsidR="0065343E" w:rsidRDefault="0065343E">
          <w:pPr>
            <w:pStyle w:val="HeaderNumberRight"/>
          </w:pPr>
        </w:p>
      </w:tc>
    </w:tr>
    <w:tr w:rsidR="0065343E">
      <w:trPr>
        <w:cantSplit/>
      </w:trPr>
      <w:tc>
        <w:tcPr>
          <w:tcW w:w="7312" w:type="dxa"/>
          <w:gridSpan w:val="2"/>
        </w:tcPr>
        <w:p w:rsidR="0065343E" w:rsidRDefault="0065343E">
          <w:pPr>
            <w:pStyle w:val="HeaderSectionRight"/>
          </w:pPr>
        </w:p>
      </w:tc>
    </w:tr>
  </w:tbl>
  <w:p w:rsidR="0065343E" w:rsidRDefault="006534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43E">
      <w:trPr>
        <w:cantSplit/>
      </w:trPr>
      <w:tc>
        <w:tcPr>
          <w:tcW w:w="7263" w:type="dxa"/>
          <w:gridSpan w:val="2"/>
        </w:tcPr>
        <w:p w:rsidR="0065343E" w:rsidRDefault="008F7513">
          <w:pPr>
            <w:pStyle w:val="HeaderActNameLeft"/>
          </w:pPr>
          <w:fldSimple w:instr=" Styleref &quot;Name of Act/Reg&quot; ">
            <w:r w:rsidR="008B6BE4">
              <w:rPr>
                <w:noProof/>
              </w:rPr>
              <w:t>Criminal Investigation (Extra-territorial Offences) Act 1987</w:t>
            </w:r>
          </w:fldSimple>
        </w:p>
      </w:tc>
    </w:tr>
    <w:tr w:rsidR="0065343E">
      <w:tc>
        <w:tcPr>
          <w:tcW w:w="1548" w:type="dxa"/>
        </w:tcPr>
        <w:p w:rsidR="0065343E" w:rsidRDefault="008F7513">
          <w:pPr>
            <w:pStyle w:val="HeaderNumberLeft"/>
          </w:pPr>
          <w:r>
            <w:fldChar w:fldCharType="begin"/>
          </w:r>
          <w:r>
            <w:instrText xml:space="preserve"> styleref CharPartNo </w:instrText>
          </w:r>
          <w:r>
            <w:fldChar w:fldCharType="end"/>
          </w:r>
        </w:p>
      </w:tc>
      <w:tc>
        <w:tcPr>
          <w:tcW w:w="5715" w:type="dxa"/>
        </w:tcPr>
        <w:p w:rsidR="0065343E" w:rsidRDefault="008F7513">
          <w:pPr>
            <w:pStyle w:val="HeaderTextLeft"/>
            <w:rPr>
              <w:sz w:val="19"/>
            </w:rPr>
          </w:pPr>
          <w:r>
            <w:rPr>
              <w:sz w:val="19"/>
            </w:rPr>
            <w:fldChar w:fldCharType="begin"/>
          </w:r>
          <w:r>
            <w:rPr>
              <w:sz w:val="19"/>
            </w:rPr>
            <w:instrText xml:space="preserve"> styleref CharPartText </w:instrText>
          </w:r>
          <w:r>
            <w:rPr>
              <w:sz w:val="19"/>
            </w:rPr>
            <w:fldChar w:fldCharType="end"/>
          </w:r>
        </w:p>
      </w:tc>
    </w:tr>
    <w:tr w:rsidR="0065343E">
      <w:tc>
        <w:tcPr>
          <w:tcW w:w="1548" w:type="dxa"/>
        </w:tcPr>
        <w:p w:rsidR="0065343E" w:rsidRDefault="008F7513">
          <w:pPr>
            <w:pStyle w:val="HeaderNumberLeft"/>
          </w:pPr>
          <w:r>
            <w:fldChar w:fldCharType="begin"/>
          </w:r>
          <w:r>
            <w:instrText xml:space="preserve"> styleref CharDivNo </w:instrText>
          </w:r>
          <w:r>
            <w:fldChar w:fldCharType="end"/>
          </w:r>
        </w:p>
      </w:tc>
      <w:tc>
        <w:tcPr>
          <w:tcW w:w="5715" w:type="dxa"/>
        </w:tcPr>
        <w:p w:rsidR="0065343E" w:rsidRDefault="008F7513">
          <w:pPr>
            <w:pStyle w:val="HeaderTextLeft"/>
          </w:pPr>
          <w:r>
            <w:fldChar w:fldCharType="begin"/>
          </w:r>
          <w:r>
            <w:instrText xml:space="preserve"> styleref CharDivText </w:instrText>
          </w:r>
          <w:r>
            <w:fldChar w:fldCharType="end"/>
          </w:r>
        </w:p>
      </w:tc>
    </w:tr>
    <w:tr w:rsidR="0065343E">
      <w:trPr>
        <w:cantSplit/>
      </w:trPr>
      <w:tc>
        <w:tcPr>
          <w:tcW w:w="7263" w:type="dxa"/>
          <w:gridSpan w:val="2"/>
        </w:tcPr>
        <w:p w:rsidR="0065343E" w:rsidRDefault="008F7513">
          <w:pPr>
            <w:pStyle w:val="HeaderSectionLeft"/>
          </w:pPr>
          <w:r>
            <w:t xml:space="preserve">s. </w:t>
          </w:r>
          <w:fldSimple w:instr=" styleref CharSectno ">
            <w:r w:rsidR="008B6BE4">
              <w:rPr>
                <w:noProof/>
              </w:rPr>
              <w:t>1</w:t>
            </w:r>
          </w:fldSimple>
        </w:p>
      </w:tc>
    </w:tr>
  </w:tbl>
  <w:p w:rsidR="0065343E" w:rsidRDefault="006534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43E">
      <w:trPr>
        <w:cantSplit/>
      </w:trPr>
      <w:tc>
        <w:tcPr>
          <w:tcW w:w="7263" w:type="dxa"/>
          <w:gridSpan w:val="2"/>
        </w:tcPr>
        <w:p w:rsidR="0065343E" w:rsidRDefault="008F7513">
          <w:pPr>
            <w:pStyle w:val="HeaderActNameRight"/>
            <w:ind w:right="17"/>
          </w:pPr>
          <w:fldSimple w:instr=" Styleref &quot;Name of Act/Reg&quot; ">
            <w:r w:rsidR="008B6BE4">
              <w:rPr>
                <w:noProof/>
              </w:rPr>
              <w:t>Criminal Investigation (Extra-territorial Offences) Act 1987</w:t>
            </w:r>
          </w:fldSimple>
        </w:p>
      </w:tc>
    </w:tr>
    <w:tr w:rsidR="0065343E">
      <w:tc>
        <w:tcPr>
          <w:tcW w:w="5715" w:type="dxa"/>
        </w:tcPr>
        <w:p w:rsidR="0065343E" w:rsidRDefault="008F751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5343E" w:rsidRDefault="008F7513">
          <w:pPr>
            <w:pStyle w:val="HeaderNumberRight"/>
            <w:ind w:right="17"/>
          </w:pPr>
          <w:r>
            <w:fldChar w:fldCharType="begin"/>
          </w:r>
          <w:r>
            <w:instrText xml:space="preserve"> styleref CharPartNo </w:instrText>
          </w:r>
          <w:r>
            <w:fldChar w:fldCharType="end"/>
          </w:r>
        </w:p>
      </w:tc>
    </w:tr>
    <w:tr w:rsidR="0065343E">
      <w:tc>
        <w:tcPr>
          <w:tcW w:w="5715" w:type="dxa"/>
        </w:tcPr>
        <w:p w:rsidR="0065343E" w:rsidRDefault="008F7513">
          <w:pPr>
            <w:pStyle w:val="HeaderTextRight"/>
          </w:pPr>
          <w:r>
            <w:fldChar w:fldCharType="begin"/>
          </w:r>
          <w:r>
            <w:instrText xml:space="preserve"> styleref CharDivText </w:instrText>
          </w:r>
          <w:r>
            <w:fldChar w:fldCharType="end"/>
          </w:r>
        </w:p>
      </w:tc>
      <w:tc>
        <w:tcPr>
          <w:tcW w:w="1548" w:type="dxa"/>
        </w:tcPr>
        <w:p w:rsidR="0065343E" w:rsidRDefault="008F7513">
          <w:pPr>
            <w:pStyle w:val="HeaderNumberRight"/>
            <w:ind w:right="17"/>
          </w:pPr>
          <w:r>
            <w:fldChar w:fldCharType="begin"/>
          </w:r>
          <w:r>
            <w:instrText xml:space="preserve"> styleref CharDivNo </w:instrText>
          </w:r>
          <w:r>
            <w:fldChar w:fldCharType="end"/>
          </w:r>
        </w:p>
      </w:tc>
    </w:tr>
    <w:tr w:rsidR="0065343E">
      <w:trPr>
        <w:cantSplit/>
      </w:trPr>
      <w:tc>
        <w:tcPr>
          <w:tcW w:w="7263" w:type="dxa"/>
          <w:gridSpan w:val="2"/>
        </w:tcPr>
        <w:p w:rsidR="0065343E" w:rsidRDefault="008F7513">
          <w:pPr>
            <w:pStyle w:val="HeaderSectionRight"/>
            <w:ind w:right="17"/>
          </w:pPr>
          <w:r>
            <w:t xml:space="preserve">s. </w:t>
          </w:r>
          <w:fldSimple w:instr=" styleref CharSectno ">
            <w:r w:rsidR="008B6BE4">
              <w:rPr>
                <w:noProof/>
              </w:rPr>
              <w:t>1</w:t>
            </w:r>
          </w:fldSimple>
        </w:p>
      </w:tc>
    </w:tr>
  </w:tbl>
  <w:p w:rsidR="0065343E" w:rsidRDefault="006534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E" w:rsidRDefault="0065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2A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DC25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201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6C3F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64DC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093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8C8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A2C8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D4AD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CEE4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70A6A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30E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13"/>
    <w:rsid w:val="0065343E"/>
    <w:rsid w:val="008B6BE4"/>
    <w:rsid w:val="008F7513"/>
    <w:rsid w:val="009D2932"/>
    <w:rsid w:val="00E7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1675</Words>
  <Characters>8075</Characters>
  <Application>Microsoft Office Word</Application>
  <DocSecurity>0</DocSecurity>
  <Lines>252</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1987 - 01-c0-02</dc:title>
  <dc:subject/>
  <dc:creator>svcMRProcess</dc:creator>
  <cp:keywords/>
  <cp:lastModifiedBy>svcMRProcess</cp:lastModifiedBy>
  <cp:revision>4</cp:revision>
  <cp:lastPrinted>2002-08-26T00:47:00Z</cp:lastPrinted>
  <dcterms:created xsi:type="dcterms:W3CDTF">2013-02-14T11:51:00Z</dcterms:created>
  <dcterms:modified xsi:type="dcterms:W3CDTF">2013-02-14T11:51:00Z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198</vt:i4>
  </property>
  <property fmtid="{D5CDD505-2E9C-101B-9397-08002B2CF9AE}" pid="6" name="AsAtDate">
    <vt:lpwstr>02 May 2005</vt:lpwstr>
  </property>
  <property fmtid="{D5CDD505-2E9C-101B-9397-08002B2CF9AE}" pid="7" name="Suffix">
    <vt:lpwstr>01-c0-02</vt:lpwstr>
  </property>
</Properties>
</file>