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4C" w:rsidRDefault="0095548D">
      <w:pPr>
        <w:pStyle w:val="WA"/>
        <w:outlineLvl w:val="0"/>
      </w:pPr>
      <w:bookmarkStart w:id="0" w:name="UpToHere"/>
      <w:bookmarkStart w:id="1" w:name="_GoBack"/>
      <w:bookmarkEnd w:id="0"/>
      <w:bookmarkEnd w:id="1"/>
      <w:r>
        <w:t>Western Australia</w:t>
      </w:r>
    </w:p>
    <w:p w:rsidR="00302B4C" w:rsidRDefault="0095548D">
      <w:pPr>
        <w:pStyle w:val="NameofActRegPage1"/>
        <w:spacing w:before="3760" w:after="4200"/>
        <w:outlineLvl w:val="0"/>
      </w:pPr>
      <w:r>
        <w:fldChar w:fldCharType="begin"/>
      </w:r>
      <w:r>
        <w:instrText xml:space="preserve"> STYLEREF "Name Of Act/Reg"</w:instrText>
      </w:r>
      <w:r>
        <w:fldChar w:fldCharType="separate"/>
      </w:r>
      <w:r w:rsidR="00EF7EB8">
        <w:rPr>
          <w:noProof/>
        </w:rPr>
        <w:t>Taxi Regulations 1995</w:t>
      </w:r>
      <w:r>
        <w:fldChar w:fldCharType="end"/>
      </w:r>
    </w:p>
    <w:p w:rsidR="00302B4C" w:rsidRDefault="00302B4C">
      <w:pPr>
        <w:jc w:val="center"/>
        <w:rPr>
          <w:b/>
        </w:rPr>
        <w:sectPr w:rsidR="00302B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02B4C" w:rsidRDefault="0095548D">
      <w:pPr>
        <w:pStyle w:val="WA"/>
        <w:spacing w:before="120"/>
      </w:pPr>
      <w:r>
        <w:lastRenderedPageBreak/>
        <w:t>Western Australia</w:t>
      </w:r>
    </w:p>
    <w:p w:rsidR="00302B4C" w:rsidRDefault="0095548D">
      <w:pPr>
        <w:pStyle w:val="NameofActRegPage1"/>
      </w:pPr>
      <w:r>
        <w:fldChar w:fldCharType="begin"/>
      </w:r>
      <w:r>
        <w:instrText xml:space="preserve"> STYLEREF "Name Of Act/Reg"</w:instrText>
      </w:r>
      <w:r>
        <w:fldChar w:fldCharType="separate"/>
      </w:r>
      <w:r w:rsidR="00EF7EB8">
        <w:rPr>
          <w:noProof/>
        </w:rPr>
        <w:t>Taxi Regulations 1995</w:t>
      </w:r>
      <w:r>
        <w:fldChar w:fldCharType="end"/>
      </w:r>
    </w:p>
    <w:p w:rsidR="00302B4C" w:rsidRDefault="0095548D">
      <w:pPr>
        <w:pStyle w:val="Arrangement"/>
      </w:pPr>
      <w:r>
        <w:t>CONTENTS</w:t>
      </w:r>
    </w:p>
    <w:p w:rsidR="00302B4C" w:rsidRDefault="0095548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_Toc171758277 \h </w:instrText>
      </w:r>
      <w:r>
        <w:fldChar w:fldCharType="separate"/>
      </w:r>
      <w:r w:rsidR="00EF7EB8">
        <w:t>1</w:t>
      </w:r>
      <w:r>
        <w:fldChar w:fldCharType="end"/>
      </w:r>
    </w:p>
    <w:p w:rsidR="00302B4C" w:rsidRDefault="0095548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_Toc171758278 \h </w:instrText>
      </w:r>
      <w:r>
        <w:fldChar w:fldCharType="separate"/>
      </w:r>
      <w:r w:rsidR="00EF7EB8">
        <w:t>1</w:t>
      </w:r>
      <w:r>
        <w:fldChar w:fldCharType="end"/>
      </w:r>
    </w:p>
    <w:p w:rsidR="00302B4C" w:rsidRDefault="0095548D">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_Toc171758279 \h </w:instrText>
      </w:r>
      <w:r>
        <w:fldChar w:fldCharType="separate"/>
      </w:r>
      <w:r w:rsidR="00EF7EB8">
        <w:t>1</w:t>
      </w:r>
      <w:r>
        <w:fldChar w:fldCharType="end"/>
      </w:r>
    </w:p>
    <w:p w:rsidR="00302B4C" w:rsidRDefault="0095548D">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_Toc171758280 \h </w:instrText>
      </w:r>
      <w:r>
        <w:fldChar w:fldCharType="separate"/>
      </w:r>
      <w:r w:rsidR="00EF7EB8">
        <w:t>2</w:t>
      </w:r>
      <w:r>
        <w:fldChar w:fldCharType="end"/>
      </w:r>
    </w:p>
    <w:p w:rsidR="00302B4C" w:rsidRDefault="0095548D">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_Toc171758281 \h </w:instrText>
      </w:r>
      <w:r>
        <w:fldChar w:fldCharType="separate"/>
      </w:r>
      <w:r w:rsidR="00EF7EB8">
        <w:t>2</w:t>
      </w:r>
      <w:r>
        <w:fldChar w:fldCharType="end"/>
      </w:r>
    </w:p>
    <w:p w:rsidR="00302B4C" w:rsidRDefault="0095548D">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_Toc171758282 \h </w:instrText>
      </w:r>
      <w:r>
        <w:fldChar w:fldCharType="separate"/>
      </w:r>
      <w:r w:rsidR="00EF7EB8">
        <w:t>2</w:t>
      </w:r>
      <w:r>
        <w:fldChar w:fldCharType="end"/>
      </w:r>
    </w:p>
    <w:p w:rsidR="00302B4C" w:rsidRDefault="0095548D">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_Toc171758283 \h </w:instrText>
      </w:r>
      <w:r>
        <w:fldChar w:fldCharType="separate"/>
      </w:r>
      <w:r w:rsidR="00EF7EB8">
        <w:t>3</w:t>
      </w:r>
      <w:r>
        <w:fldChar w:fldCharType="end"/>
      </w:r>
    </w:p>
    <w:p w:rsidR="00302B4C" w:rsidRDefault="0095548D">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_Toc171758284 \h </w:instrText>
      </w:r>
      <w:r>
        <w:fldChar w:fldCharType="separate"/>
      </w:r>
      <w:r w:rsidR="00EF7EB8">
        <w:t>4</w:t>
      </w:r>
      <w:r>
        <w:fldChar w:fldCharType="end"/>
      </w:r>
    </w:p>
    <w:p w:rsidR="00302B4C" w:rsidRDefault="0095548D">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_Toc171758285 \h </w:instrText>
      </w:r>
      <w:r>
        <w:fldChar w:fldCharType="separate"/>
      </w:r>
      <w:r w:rsidR="00EF7EB8">
        <w:t>4</w:t>
      </w:r>
      <w:r>
        <w:fldChar w:fldCharType="end"/>
      </w:r>
    </w:p>
    <w:p w:rsidR="00302B4C" w:rsidRDefault="0095548D">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_Toc171758286 \h </w:instrText>
      </w:r>
      <w:r>
        <w:fldChar w:fldCharType="separate"/>
      </w:r>
      <w:r w:rsidR="00EF7EB8">
        <w:t>5</w:t>
      </w:r>
      <w:r>
        <w:fldChar w:fldCharType="end"/>
      </w:r>
    </w:p>
    <w:p w:rsidR="00302B4C" w:rsidRDefault="0095548D">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_Toc171758287 \h </w:instrText>
      </w:r>
      <w:r>
        <w:fldChar w:fldCharType="separate"/>
      </w:r>
      <w:r w:rsidR="00EF7EB8">
        <w:t>6</w:t>
      </w:r>
      <w:r>
        <w:fldChar w:fldCharType="end"/>
      </w:r>
    </w:p>
    <w:p w:rsidR="00302B4C" w:rsidRDefault="0095548D">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_Toc171758288 \h </w:instrText>
      </w:r>
      <w:r>
        <w:fldChar w:fldCharType="separate"/>
      </w:r>
      <w:r w:rsidR="00EF7EB8">
        <w:t>7</w:t>
      </w:r>
      <w:r>
        <w:fldChar w:fldCharType="end"/>
      </w:r>
    </w:p>
    <w:p w:rsidR="00302B4C" w:rsidRDefault="0095548D">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_Toc171758289 \h </w:instrText>
      </w:r>
      <w:r>
        <w:fldChar w:fldCharType="separate"/>
      </w:r>
      <w:r w:rsidR="00EF7EB8">
        <w:t>7</w:t>
      </w:r>
      <w:r>
        <w:fldChar w:fldCharType="end"/>
      </w:r>
    </w:p>
    <w:p w:rsidR="00302B4C" w:rsidRDefault="0095548D">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_Toc171758290 \h </w:instrText>
      </w:r>
      <w:r>
        <w:fldChar w:fldCharType="separate"/>
      </w:r>
      <w:r w:rsidR="00EF7EB8">
        <w:t>7</w:t>
      </w:r>
      <w:r>
        <w:fldChar w:fldCharType="end"/>
      </w:r>
    </w:p>
    <w:p w:rsidR="00302B4C" w:rsidRDefault="0095548D">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_Toc171758291 \h </w:instrText>
      </w:r>
      <w:r>
        <w:fldChar w:fldCharType="separate"/>
      </w:r>
      <w:r w:rsidR="00EF7EB8">
        <w:t>8</w:t>
      </w:r>
      <w:r>
        <w:fldChar w:fldCharType="end"/>
      </w:r>
    </w:p>
    <w:p w:rsidR="00302B4C" w:rsidRDefault="0095548D">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_Toc171758292 \h </w:instrText>
      </w:r>
      <w:r>
        <w:fldChar w:fldCharType="separate"/>
      </w:r>
      <w:r w:rsidR="00EF7EB8">
        <w:t>8</w:t>
      </w:r>
      <w:r>
        <w:fldChar w:fldCharType="end"/>
      </w:r>
    </w:p>
    <w:p w:rsidR="00302B4C" w:rsidRDefault="0095548D">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_Toc171758293 \h </w:instrText>
      </w:r>
      <w:r>
        <w:fldChar w:fldCharType="separate"/>
      </w:r>
      <w:r w:rsidR="00EF7EB8">
        <w:t>8</w:t>
      </w:r>
      <w:r>
        <w:fldChar w:fldCharType="end"/>
      </w:r>
    </w:p>
    <w:p w:rsidR="00302B4C" w:rsidRDefault="0095548D">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_Toc171758294 \h </w:instrText>
      </w:r>
      <w:r>
        <w:fldChar w:fldCharType="separate"/>
      </w:r>
      <w:r w:rsidR="00EF7EB8">
        <w:t>9</w:t>
      </w:r>
      <w:r>
        <w:fldChar w:fldCharType="end"/>
      </w:r>
    </w:p>
    <w:p w:rsidR="00302B4C" w:rsidRDefault="0095548D">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_Toc171758295 \h </w:instrText>
      </w:r>
      <w:r>
        <w:fldChar w:fldCharType="separate"/>
      </w:r>
      <w:r w:rsidR="00EF7EB8">
        <w:t>10</w:t>
      </w:r>
      <w:r>
        <w:fldChar w:fldCharType="end"/>
      </w:r>
    </w:p>
    <w:p w:rsidR="00302B4C" w:rsidRDefault="0095548D">
      <w:pPr>
        <w:pStyle w:val="TOC8"/>
        <w:rPr>
          <w:sz w:val="24"/>
          <w:szCs w:val="24"/>
        </w:rPr>
      </w:pPr>
      <w:r>
        <w:rPr>
          <w:szCs w:val="24"/>
        </w:rPr>
        <w:lastRenderedPageBreak/>
        <w:t>14</w:t>
      </w:r>
      <w:r>
        <w:rPr>
          <w:snapToGrid w:val="0"/>
          <w:szCs w:val="24"/>
        </w:rPr>
        <w:t>.</w:t>
      </w:r>
      <w:r>
        <w:rPr>
          <w:snapToGrid w:val="0"/>
          <w:szCs w:val="24"/>
        </w:rPr>
        <w:tab/>
        <w:t>Guide dogs</w:t>
      </w:r>
      <w:r>
        <w:tab/>
      </w:r>
      <w:r>
        <w:fldChar w:fldCharType="begin"/>
      </w:r>
      <w:r>
        <w:instrText xml:space="preserve"> PAGEREF _Toc171758296 \h </w:instrText>
      </w:r>
      <w:r>
        <w:fldChar w:fldCharType="separate"/>
      </w:r>
      <w:r w:rsidR="00EF7EB8">
        <w:t>10</w:t>
      </w:r>
      <w:r>
        <w:fldChar w:fldCharType="end"/>
      </w:r>
    </w:p>
    <w:p w:rsidR="00302B4C" w:rsidRDefault="0095548D">
      <w:pPr>
        <w:pStyle w:val="TOC8"/>
        <w:rPr>
          <w:sz w:val="24"/>
          <w:szCs w:val="24"/>
        </w:rPr>
      </w:pPr>
      <w:r>
        <w:rPr>
          <w:szCs w:val="24"/>
        </w:rPr>
        <w:t>15.</w:t>
      </w:r>
      <w:r>
        <w:rPr>
          <w:szCs w:val="24"/>
        </w:rPr>
        <w:tab/>
        <w:t>Display of driver identification</w:t>
      </w:r>
      <w:r>
        <w:tab/>
      </w:r>
      <w:r>
        <w:fldChar w:fldCharType="begin"/>
      </w:r>
      <w:r>
        <w:instrText xml:space="preserve"> PAGEREF _Toc171758297 \h </w:instrText>
      </w:r>
      <w:r>
        <w:fldChar w:fldCharType="separate"/>
      </w:r>
      <w:r w:rsidR="00EF7EB8">
        <w:t>10</w:t>
      </w:r>
      <w:r>
        <w:fldChar w:fldCharType="end"/>
      </w:r>
    </w:p>
    <w:p w:rsidR="00302B4C" w:rsidRDefault="0095548D">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_Toc171758298 \h </w:instrText>
      </w:r>
      <w:r>
        <w:fldChar w:fldCharType="separate"/>
      </w:r>
      <w:r w:rsidR="00EF7EB8">
        <w:t>11</w:t>
      </w:r>
      <w:r>
        <w:fldChar w:fldCharType="end"/>
      </w:r>
    </w:p>
    <w:p w:rsidR="00302B4C" w:rsidRDefault="0095548D">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_Toc171758299 \h </w:instrText>
      </w:r>
      <w:r>
        <w:fldChar w:fldCharType="separate"/>
      </w:r>
      <w:r w:rsidR="00EF7EB8">
        <w:t>11</w:t>
      </w:r>
      <w:r>
        <w:fldChar w:fldCharType="end"/>
      </w:r>
    </w:p>
    <w:p w:rsidR="00302B4C" w:rsidRDefault="0095548D">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_Toc171758300 \h </w:instrText>
      </w:r>
      <w:r>
        <w:fldChar w:fldCharType="separate"/>
      </w:r>
      <w:r w:rsidR="00EF7EB8">
        <w:t>11</w:t>
      </w:r>
      <w:r>
        <w:fldChar w:fldCharType="end"/>
      </w:r>
    </w:p>
    <w:p w:rsidR="00302B4C" w:rsidRDefault="0095548D">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_Toc171758301 \h </w:instrText>
      </w:r>
      <w:r>
        <w:fldChar w:fldCharType="separate"/>
      </w:r>
      <w:r w:rsidR="00EF7EB8">
        <w:t>12</w:t>
      </w:r>
      <w:r>
        <w:fldChar w:fldCharType="end"/>
      </w:r>
    </w:p>
    <w:p w:rsidR="00302B4C" w:rsidRDefault="0095548D">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_Toc171758302 \h </w:instrText>
      </w:r>
      <w:r>
        <w:fldChar w:fldCharType="separate"/>
      </w:r>
      <w:r w:rsidR="00EF7EB8">
        <w:t>13</w:t>
      </w:r>
      <w:r>
        <w:fldChar w:fldCharType="end"/>
      </w:r>
    </w:p>
    <w:p w:rsidR="00302B4C" w:rsidRDefault="0095548D">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_Toc171758303 \h </w:instrText>
      </w:r>
      <w:r>
        <w:fldChar w:fldCharType="separate"/>
      </w:r>
      <w:r w:rsidR="00EF7EB8">
        <w:t>14</w:t>
      </w:r>
      <w:r>
        <w:fldChar w:fldCharType="end"/>
      </w:r>
    </w:p>
    <w:p w:rsidR="00302B4C" w:rsidRDefault="0095548D">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_Toc171758304 \h </w:instrText>
      </w:r>
      <w:r>
        <w:fldChar w:fldCharType="separate"/>
      </w:r>
      <w:r w:rsidR="00EF7EB8">
        <w:t>16</w:t>
      </w:r>
      <w:r>
        <w:fldChar w:fldCharType="end"/>
      </w:r>
    </w:p>
    <w:p w:rsidR="00302B4C" w:rsidRDefault="0095548D">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_Toc171758305 \h </w:instrText>
      </w:r>
      <w:r>
        <w:fldChar w:fldCharType="separate"/>
      </w:r>
      <w:r w:rsidR="00EF7EB8">
        <w:t>17</w:t>
      </w:r>
      <w:r>
        <w:fldChar w:fldCharType="end"/>
      </w:r>
    </w:p>
    <w:p w:rsidR="00302B4C" w:rsidRDefault="0095548D">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_Toc171758306 \h </w:instrText>
      </w:r>
      <w:r>
        <w:fldChar w:fldCharType="separate"/>
      </w:r>
      <w:r w:rsidR="00EF7EB8">
        <w:t>17</w:t>
      </w:r>
      <w:r>
        <w:fldChar w:fldCharType="end"/>
      </w:r>
    </w:p>
    <w:p w:rsidR="00302B4C" w:rsidRDefault="0095548D">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_Toc171758307 \h </w:instrText>
      </w:r>
      <w:r>
        <w:fldChar w:fldCharType="separate"/>
      </w:r>
      <w:r w:rsidR="00EF7EB8">
        <w:t>17</w:t>
      </w:r>
      <w:r>
        <w:fldChar w:fldCharType="end"/>
      </w:r>
    </w:p>
    <w:p w:rsidR="00302B4C" w:rsidRDefault="0095548D">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_Toc171758308 \h </w:instrText>
      </w:r>
      <w:r>
        <w:fldChar w:fldCharType="separate"/>
      </w:r>
      <w:r w:rsidR="00EF7EB8">
        <w:t>17</w:t>
      </w:r>
      <w:r>
        <w:fldChar w:fldCharType="end"/>
      </w:r>
    </w:p>
    <w:p w:rsidR="00302B4C" w:rsidRDefault="0095548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302B4C" w:rsidRDefault="0095548D">
      <w:pPr>
        <w:pStyle w:val="TOC2"/>
        <w:tabs>
          <w:tab w:val="right" w:leader="dot" w:pos="7086"/>
        </w:tabs>
        <w:rPr>
          <w:b w:val="0"/>
          <w:sz w:val="24"/>
          <w:szCs w:val="24"/>
        </w:rPr>
      </w:pPr>
      <w:r>
        <w:rPr>
          <w:szCs w:val="28"/>
        </w:rPr>
        <w:t>Schedule 2</w:t>
      </w:r>
    </w:p>
    <w:p w:rsidR="00302B4C" w:rsidRDefault="0095548D">
      <w:pPr>
        <w:pStyle w:val="TOC2"/>
        <w:tabs>
          <w:tab w:val="right" w:leader="dot" w:pos="7086"/>
        </w:tabs>
        <w:rPr>
          <w:b w:val="0"/>
          <w:sz w:val="24"/>
          <w:szCs w:val="24"/>
        </w:rPr>
      </w:pPr>
      <w:r>
        <w:rPr>
          <w:szCs w:val="26"/>
        </w:rPr>
        <w:t>Notes</w:t>
      </w:r>
    </w:p>
    <w:p w:rsidR="00302B4C" w:rsidRDefault="0095548D">
      <w:pPr>
        <w:pStyle w:val="TOC8"/>
        <w:rPr>
          <w:sz w:val="24"/>
          <w:szCs w:val="24"/>
        </w:rPr>
      </w:pPr>
      <w:r>
        <w:rPr>
          <w:snapToGrid w:val="0"/>
          <w:szCs w:val="24"/>
        </w:rPr>
        <w:tab/>
        <w:t>Compilation table</w:t>
      </w:r>
      <w:r>
        <w:tab/>
      </w:r>
      <w:r>
        <w:fldChar w:fldCharType="begin"/>
      </w:r>
      <w:r>
        <w:instrText xml:space="preserve"> PAGEREF _Toc171758312 \h </w:instrText>
      </w:r>
      <w:r>
        <w:fldChar w:fldCharType="separate"/>
      </w:r>
      <w:r w:rsidR="00EF7EB8">
        <w:t>27</w:t>
      </w:r>
      <w:r>
        <w:fldChar w:fldCharType="end"/>
      </w:r>
    </w:p>
    <w:p w:rsidR="00302B4C" w:rsidRDefault="0095548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2B4C" w:rsidRDefault="00302B4C">
      <w:pPr>
        <w:pStyle w:val="NoteHeading"/>
        <w:sectPr w:rsidR="00302B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2B4C" w:rsidRDefault="0095548D">
      <w:pPr>
        <w:pStyle w:val="WA"/>
        <w:spacing w:before="120"/>
      </w:pPr>
      <w:r>
        <w:lastRenderedPageBreak/>
        <w:t>Western Australia</w:t>
      </w:r>
    </w:p>
    <w:p w:rsidR="00302B4C" w:rsidRDefault="0095548D">
      <w:pPr>
        <w:pStyle w:val="PrincipalActReg"/>
      </w:pPr>
      <w:r>
        <w:t>Taxi Act 1994</w:t>
      </w:r>
    </w:p>
    <w:p w:rsidR="00302B4C" w:rsidRDefault="0095548D">
      <w:pPr>
        <w:pStyle w:val="NameofActReg"/>
      </w:pPr>
      <w:r>
        <w:t>Taxi Regulations 1995</w:t>
      </w:r>
    </w:p>
    <w:p w:rsidR="00302B4C" w:rsidRDefault="0095548D">
      <w:pPr>
        <w:pStyle w:val="Heading5"/>
        <w:rPr>
          <w:snapToGrid w:val="0"/>
        </w:rPr>
      </w:pPr>
      <w:bookmarkStart w:id="2" w:name="_Toc4486404"/>
      <w:bookmarkStart w:id="3" w:name="_Toc4487081"/>
      <w:bookmarkStart w:id="4" w:name="_Toc128542412"/>
      <w:bookmarkStart w:id="5" w:name="_Toc171758277"/>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302B4C" w:rsidRDefault="0095548D">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302B4C" w:rsidRDefault="0095548D">
      <w:pPr>
        <w:pStyle w:val="Heading5"/>
        <w:rPr>
          <w:snapToGrid w:val="0"/>
        </w:rPr>
      </w:pPr>
      <w:bookmarkStart w:id="6" w:name="_Toc4486405"/>
      <w:bookmarkStart w:id="7" w:name="_Toc4487082"/>
      <w:bookmarkStart w:id="8" w:name="_Toc128542413"/>
      <w:bookmarkStart w:id="9" w:name="_Toc171758278"/>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302B4C" w:rsidRDefault="0095548D">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302B4C" w:rsidRDefault="0095548D">
      <w:pPr>
        <w:pStyle w:val="Heading5"/>
        <w:rPr>
          <w:snapToGrid w:val="0"/>
        </w:rPr>
      </w:pPr>
      <w:bookmarkStart w:id="10" w:name="_Toc4486406"/>
      <w:bookmarkStart w:id="11" w:name="_Toc4487083"/>
      <w:bookmarkStart w:id="12" w:name="_Toc128542414"/>
      <w:bookmarkStart w:id="13" w:name="_Toc171758279"/>
      <w:r>
        <w:rPr>
          <w:rStyle w:val="CharSectno"/>
        </w:rPr>
        <w:t>3</w:t>
      </w:r>
      <w:r>
        <w:rPr>
          <w:snapToGrid w:val="0"/>
        </w:rPr>
        <w:t>.</w:t>
      </w:r>
      <w:r>
        <w:rPr>
          <w:snapToGrid w:val="0"/>
        </w:rPr>
        <w:tab/>
      </w:r>
      <w:bookmarkEnd w:id="10"/>
      <w:bookmarkEnd w:id="11"/>
      <w:bookmarkEnd w:id="12"/>
      <w:r>
        <w:rPr>
          <w:snapToGrid w:val="0"/>
        </w:rPr>
        <w:t>Terms used in these regulations</w:t>
      </w:r>
      <w:bookmarkEnd w:id="13"/>
    </w:p>
    <w:p w:rsidR="00302B4C" w:rsidRDefault="0095548D">
      <w:pPr>
        <w:pStyle w:val="Subsection"/>
        <w:rPr>
          <w:snapToGrid w:val="0"/>
        </w:rPr>
      </w:pPr>
      <w:r>
        <w:rPr>
          <w:snapToGrid w:val="0"/>
        </w:rPr>
        <w:tab/>
      </w:r>
      <w:r>
        <w:rPr>
          <w:snapToGrid w:val="0"/>
        </w:rPr>
        <w:tab/>
        <w:t>In these regulations, unless the contrary intention appears — </w:t>
      </w:r>
    </w:p>
    <w:p w:rsidR="00302B4C" w:rsidRDefault="0095548D">
      <w:pPr>
        <w:pStyle w:val="Defstart"/>
      </w:pPr>
      <w:r>
        <w:rPr>
          <w:b/>
        </w:rPr>
        <w:tab/>
        <w:t>“</w:t>
      </w:r>
      <w:r>
        <w:rPr>
          <w:rStyle w:val="CharDefText"/>
        </w:rPr>
        <w:t>driver</w:t>
      </w:r>
      <w:r>
        <w:rPr>
          <w:b/>
        </w:rPr>
        <w:t>”</w:t>
      </w:r>
      <w:r>
        <w:t xml:space="preserve"> means taxi driver;</w:t>
      </w:r>
    </w:p>
    <w:p w:rsidR="00302B4C" w:rsidRDefault="0095548D">
      <w:pPr>
        <w:pStyle w:val="Defstart"/>
      </w:pPr>
      <w:r>
        <w:rPr>
          <w:b/>
        </w:rPr>
        <w:tab/>
        <w:t>“</w:t>
      </w:r>
      <w:r>
        <w:rPr>
          <w:rStyle w:val="CharDefText"/>
        </w:rPr>
        <w:t>fare</w:t>
      </w:r>
      <w:r>
        <w:rPr>
          <w:b/>
        </w:rPr>
        <w:t>”</w:t>
      </w:r>
      <w:r>
        <w:t xml:space="preserve"> includes any other amount payable in relation to the hiring of a taxi that is authorised by regulation 8(1aa);</w:t>
      </w:r>
    </w:p>
    <w:p w:rsidR="00302B4C" w:rsidRDefault="0095548D">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302B4C" w:rsidRDefault="0095548D">
      <w:pPr>
        <w:pStyle w:val="Defstart"/>
      </w:pPr>
      <w:r>
        <w:rPr>
          <w:b/>
        </w:rPr>
        <w:tab/>
        <w:t>“</w:t>
      </w:r>
      <w:r>
        <w:rPr>
          <w:rStyle w:val="CharDefText"/>
        </w:rPr>
        <w:t>hirer</w:t>
      </w:r>
      <w:r>
        <w:rPr>
          <w:b/>
        </w:rPr>
        <w:t>”</w:t>
      </w:r>
      <w:r>
        <w:t xml:space="preserve"> includes prospective hirer;</w:t>
      </w:r>
    </w:p>
    <w:p w:rsidR="00302B4C" w:rsidRDefault="0095548D">
      <w:pPr>
        <w:pStyle w:val="Defstart"/>
      </w:pPr>
      <w:r>
        <w:rPr>
          <w:b/>
        </w:rPr>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rsidR="00302B4C" w:rsidRDefault="0095548D">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rsidR="00302B4C" w:rsidRDefault="0095548D">
      <w:pPr>
        <w:pStyle w:val="Defstart"/>
      </w:pPr>
      <w:r>
        <w:rPr>
          <w:b/>
        </w:rPr>
        <w:lastRenderedPageBreak/>
        <w:tab/>
        <w:t>“</w:t>
      </w:r>
      <w:r>
        <w:rPr>
          <w:rStyle w:val="CharDefText"/>
        </w:rPr>
        <w:t>plying for hire</w:t>
      </w:r>
      <w:r>
        <w:rPr>
          <w:b/>
        </w:rPr>
        <w:t>”</w:t>
      </w:r>
      <w:r>
        <w:t xml:space="preserve"> includes the time spent waiting at a taxi rank by a driver when a vehicle is being used as a taxi by the driver;</w:t>
      </w:r>
    </w:p>
    <w:p w:rsidR="00302B4C" w:rsidRDefault="0095548D">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302B4C" w:rsidRDefault="0095548D">
      <w:pPr>
        <w:pStyle w:val="Defstart"/>
      </w:pPr>
      <w:r>
        <w:rPr>
          <w:b/>
        </w:rPr>
        <w:tab/>
        <w:t>“</w:t>
      </w:r>
      <w:r>
        <w:rPr>
          <w:rStyle w:val="CharDefText"/>
        </w:rPr>
        <w:t>section</w:t>
      </w:r>
      <w:r>
        <w:rPr>
          <w:b/>
        </w:rPr>
        <w:t>”</w:t>
      </w:r>
      <w:r>
        <w:t xml:space="preserve"> means section of the </w:t>
      </w:r>
      <w:r>
        <w:rPr>
          <w:i/>
        </w:rPr>
        <w:t>Taxi Act 1994</w:t>
      </w:r>
      <w:r>
        <w:t>;</w:t>
      </w:r>
    </w:p>
    <w:p w:rsidR="00302B4C" w:rsidRDefault="0095548D">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rsidR="00302B4C" w:rsidRDefault="0095548D">
      <w:pPr>
        <w:pStyle w:val="Footnotesection"/>
      </w:pPr>
      <w:r>
        <w:tab/>
        <w:t>[Regulation 3 amended in Gazette 25 Jun 1996 p. 2995</w:t>
      </w:r>
      <w:r>
        <w:noBreakHyphen/>
        <w:t xml:space="preserve">6; 23 Jan 2004 p. 320; 8 Dec 2006 p. 5391.] </w:t>
      </w:r>
    </w:p>
    <w:p w:rsidR="00302B4C" w:rsidRDefault="0095548D">
      <w:pPr>
        <w:pStyle w:val="Heading5"/>
        <w:rPr>
          <w:snapToGrid w:val="0"/>
        </w:rPr>
      </w:pPr>
      <w:bookmarkStart w:id="14" w:name="_Toc4486407"/>
      <w:bookmarkStart w:id="15" w:name="_Toc4487084"/>
      <w:bookmarkStart w:id="16" w:name="_Toc128542415"/>
      <w:bookmarkStart w:id="17" w:name="_Toc171758280"/>
      <w:r>
        <w:rPr>
          <w:rStyle w:val="CharSectno"/>
        </w:rPr>
        <w:t>4</w:t>
      </w:r>
      <w:r>
        <w:rPr>
          <w:snapToGrid w:val="0"/>
        </w:rPr>
        <w:t>.</w:t>
      </w:r>
      <w:r>
        <w:rPr>
          <w:snapToGrid w:val="0"/>
        </w:rPr>
        <w:tab/>
        <w:t>Control area</w:t>
      </w:r>
      <w:bookmarkEnd w:id="14"/>
      <w:bookmarkEnd w:id="15"/>
      <w:bookmarkEnd w:id="16"/>
      <w:bookmarkEnd w:id="17"/>
      <w:r>
        <w:rPr>
          <w:snapToGrid w:val="0"/>
        </w:rPr>
        <w:t xml:space="preserve"> </w:t>
      </w:r>
    </w:p>
    <w:p w:rsidR="00302B4C" w:rsidRDefault="0095548D">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302B4C" w:rsidRDefault="0095548D">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302B4C" w:rsidRDefault="0095548D">
      <w:pPr>
        <w:pStyle w:val="Heading5"/>
      </w:pPr>
      <w:bookmarkStart w:id="18" w:name="_Toc171758281"/>
      <w:bookmarkStart w:id="19" w:name="_Toc4486408"/>
      <w:bookmarkStart w:id="20" w:name="_Toc4487085"/>
      <w:bookmarkStart w:id="21" w:name="_Toc128542416"/>
      <w:r>
        <w:rPr>
          <w:rStyle w:val="CharSectno"/>
        </w:rPr>
        <w:t>4A</w:t>
      </w:r>
      <w:r>
        <w:t>.</w:t>
      </w:r>
      <w:r>
        <w:tab/>
        <w:t>Prescribed percentage of total number of taxi plates — section 16</w:t>
      </w:r>
      <w:bookmarkEnd w:id="18"/>
    </w:p>
    <w:p w:rsidR="00302B4C" w:rsidRDefault="0095548D">
      <w:pPr>
        <w:pStyle w:val="Subsection"/>
      </w:pPr>
      <w:r>
        <w:tab/>
      </w:r>
      <w:r>
        <w:tab/>
        <w:t>For the purpose of paragraph (b) of the definition of “relevant percentage” in section 16(10), the prescribed percentage is 35%.</w:t>
      </w:r>
    </w:p>
    <w:p w:rsidR="00302B4C" w:rsidRDefault="0095548D">
      <w:pPr>
        <w:pStyle w:val="Footnotesection"/>
      </w:pPr>
      <w:r>
        <w:tab/>
        <w:t>[Regulation 4A inserted in Gazette 13 Apr 2006 p. 1554; amended in Gazette 22 Dec 2006 p. 5823.]</w:t>
      </w:r>
    </w:p>
    <w:p w:rsidR="00302B4C" w:rsidRDefault="0095548D">
      <w:pPr>
        <w:pStyle w:val="Heading5"/>
        <w:rPr>
          <w:snapToGrid w:val="0"/>
        </w:rPr>
      </w:pPr>
      <w:bookmarkStart w:id="22" w:name="_Toc171758282"/>
      <w:r>
        <w:rPr>
          <w:rStyle w:val="CharSectno"/>
        </w:rPr>
        <w:t>5</w:t>
      </w:r>
      <w:r>
        <w:rPr>
          <w:snapToGrid w:val="0"/>
        </w:rPr>
        <w:t>.</w:t>
      </w:r>
      <w:r>
        <w:rPr>
          <w:snapToGrid w:val="0"/>
        </w:rPr>
        <w:tab/>
        <w:t>Certain classes of taxis and conditions which may be imposed prescribed</w:t>
      </w:r>
      <w:bookmarkEnd w:id="19"/>
      <w:bookmarkEnd w:id="20"/>
      <w:bookmarkEnd w:id="21"/>
      <w:bookmarkEnd w:id="22"/>
      <w:r>
        <w:rPr>
          <w:snapToGrid w:val="0"/>
        </w:rPr>
        <w:t xml:space="preserve"> </w:t>
      </w:r>
    </w:p>
    <w:p w:rsidR="00302B4C" w:rsidRDefault="0095548D">
      <w:pPr>
        <w:pStyle w:val="Subsection"/>
        <w:spacing w:before="120"/>
        <w:rPr>
          <w:snapToGrid w:val="0"/>
        </w:rPr>
      </w:pPr>
      <w:r>
        <w:rPr>
          <w:snapToGrid w:val="0"/>
        </w:rPr>
        <w:tab/>
        <w:t>(1)</w:t>
      </w:r>
      <w:r>
        <w:rPr>
          <w:snapToGrid w:val="0"/>
        </w:rPr>
        <w:tab/>
        <w:t>A multi</w:t>
      </w:r>
      <w:r>
        <w:rPr>
          <w:snapToGrid w:val="0"/>
        </w:rPr>
        <w:noBreakHyphen/>
        <w:t>purpose taxi is a vehicle which — </w:t>
      </w:r>
    </w:p>
    <w:p w:rsidR="00302B4C" w:rsidRDefault="0095548D">
      <w:pPr>
        <w:pStyle w:val="Indenta"/>
        <w:rPr>
          <w:snapToGrid w:val="0"/>
        </w:rPr>
      </w:pPr>
      <w:r>
        <w:rPr>
          <w:snapToGrid w:val="0"/>
        </w:rPr>
        <w:tab/>
        <w:t>(a)</w:t>
      </w:r>
      <w:r>
        <w:rPr>
          <w:snapToGrid w:val="0"/>
        </w:rPr>
        <w:tab/>
        <w:t>is fitted with a meter in order to operate as a taxi;</w:t>
      </w:r>
    </w:p>
    <w:p w:rsidR="00302B4C" w:rsidRDefault="0095548D">
      <w:pPr>
        <w:pStyle w:val="Indenta"/>
        <w:rPr>
          <w:snapToGrid w:val="0"/>
        </w:rPr>
      </w:pPr>
      <w:r>
        <w:rPr>
          <w:snapToGrid w:val="0"/>
        </w:rPr>
        <w:lastRenderedPageBreak/>
        <w:tab/>
        <w:t>(b)</w:t>
      </w:r>
      <w:r>
        <w:rPr>
          <w:snapToGrid w:val="0"/>
        </w:rPr>
        <w:tab/>
        <w:t xml:space="preserve">is intended principally for the transport of persons who have a disability and any wheelchairs or other aids required by those persons; and </w:t>
      </w:r>
    </w:p>
    <w:p w:rsidR="00302B4C" w:rsidRDefault="0095548D">
      <w:pPr>
        <w:pStyle w:val="Indenta"/>
        <w:rPr>
          <w:snapToGrid w:val="0"/>
        </w:rPr>
      </w:pPr>
      <w:r>
        <w:rPr>
          <w:snapToGrid w:val="0"/>
        </w:rPr>
        <w:tab/>
        <w:t>(c)</w:t>
      </w:r>
      <w:r>
        <w:rPr>
          <w:snapToGrid w:val="0"/>
        </w:rPr>
        <w:tab/>
        <w:t xml:space="preserve">the operation of which is subject to conditions referred to in </w:t>
      </w:r>
      <w:r>
        <w:t>subregulations (2), (3) and (4).</w:t>
      </w:r>
    </w:p>
    <w:p w:rsidR="00302B4C" w:rsidRDefault="0095548D">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302B4C" w:rsidRDefault="0095548D">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302B4C" w:rsidRDefault="0095548D">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302B4C" w:rsidRDefault="0095548D">
      <w:pPr>
        <w:pStyle w:val="Footnotesection"/>
        <w:spacing w:before="80"/>
        <w:ind w:left="890" w:hanging="890"/>
      </w:pPr>
      <w:r>
        <w:tab/>
        <w:t>[Regulation 5 amended in Gazette 22 Mar 2002 p. 1654; 20 Feb 2004 p. 609.]</w:t>
      </w:r>
    </w:p>
    <w:p w:rsidR="00302B4C" w:rsidRDefault="0095548D">
      <w:pPr>
        <w:pStyle w:val="Heading5"/>
      </w:pPr>
      <w:bookmarkStart w:id="23" w:name="_Toc128542417"/>
      <w:bookmarkStart w:id="24" w:name="_Toc171758283"/>
      <w:bookmarkStart w:id="25" w:name="_Toc4486410"/>
      <w:bookmarkStart w:id="26" w:name="_Toc4487087"/>
      <w:r>
        <w:rPr>
          <w:rStyle w:val="CharSectno"/>
        </w:rPr>
        <w:t>5A</w:t>
      </w:r>
      <w:r>
        <w:t>.</w:t>
      </w:r>
      <w:r>
        <w:tab/>
        <w:t>Director General may impose conditions in relation to leasing taxis and taxi plates</w:t>
      </w:r>
      <w:bookmarkEnd w:id="23"/>
      <w:bookmarkEnd w:id="24"/>
    </w:p>
    <w:p w:rsidR="00302B4C" w:rsidRDefault="0095548D">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302B4C" w:rsidRDefault="0095548D">
      <w:pPr>
        <w:pStyle w:val="Indenta"/>
      </w:pPr>
      <w:r>
        <w:tab/>
        <w:t>(a)</w:t>
      </w:r>
      <w:r>
        <w:tab/>
        <w:t xml:space="preserve">the leasing of the taxi (with its taxi plates), including — </w:t>
      </w:r>
    </w:p>
    <w:p w:rsidR="00302B4C" w:rsidRDefault="0095548D">
      <w:pPr>
        <w:pStyle w:val="Indenti"/>
      </w:pPr>
      <w:r>
        <w:tab/>
        <w:t>(i)</w:t>
      </w:r>
      <w:r>
        <w:tab/>
        <w:t>the provision to the Director General of information about the terms and conditions of the lease and any variation of those terms and conditions; and</w:t>
      </w:r>
    </w:p>
    <w:p w:rsidR="00302B4C" w:rsidRDefault="0095548D">
      <w:pPr>
        <w:pStyle w:val="Indenti"/>
      </w:pPr>
      <w:r>
        <w:tab/>
        <w:t>(ii)</w:t>
      </w:r>
      <w:r>
        <w:tab/>
        <w:t>the maximum amounts that may be charged in relation to the lease;</w:t>
      </w:r>
    </w:p>
    <w:p w:rsidR="00302B4C" w:rsidRDefault="0095548D">
      <w:pPr>
        <w:pStyle w:val="Indenta"/>
      </w:pPr>
      <w:r>
        <w:lastRenderedPageBreak/>
        <w:tab/>
        <w:t>(b)</w:t>
      </w:r>
      <w:r>
        <w:tab/>
        <w:t xml:space="preserve">the leasing of the taxi plates from the plate holder who is the owner of the plates, including — </w:t>
      </w:r>
    </w:p>
    <w:p w:rsidR="00302B4C" w:rsidRDefault="0095548D">
      <w:pPr>
        <w:pStyle w:val="Indenti"/>
      </w:pPr>
      <w:r>
        <w:tab/>
        <w:t>(i)</w:t>
      </w:r>
      <w:r>
        <w:tab/>
        <w:t>the provision to the Director General of information about the terms and conditions of the lease and any variation of those terms and conditions; and</w:t>
      </w:r>
    </w:p>
    <w:p w:rsidR="00302B4C" w:rsidRDefault="0095548D">
      <w:pPr>
        <w:pStyle w:val="Indenti"/>
      </w:pPr>
      <w:r>
        <w:tab/>
        <w:t>(ii)</w:t>
      </w:r>
      <w:r>
        <w:tab/>
        <w:t>the maximum amounts that may be charged in relation to the lease.</w:t>
      </w:r>
    </w:p>
    <w:p w:rsidR="00302B4C" w:rsidRDefault="0095548D">
      <w:pPr>
        <w:pStyle w:val="Footnotesection"/>
      </w:pPr>
      <w:r>
        <w:tab/>
        <w:t>[Regulation 5A inserted in Gazette 10 Dec 2004 p. 5910</w:t>
      </w:r>
      <w:r>
        <w:noBreakHyphen/>
        <w:t>11.]</w:t>
      </w:r>
    </w:p>
    <w:p w:rsidR="00302B4C" w:rsidRDefault="0095548D">
      <w:pPr>
        <w:pStyle w:val="Ednotesection"/>
        <w:outlineLvl w:val="9"/>
      </w:pPr>
      <w:r>
        <w:t>[</w:t>
      </w:r>
      <w:r>
        <w:rPr>
          <w:b/>
        </w:rPr>
        <w:t>5B.</w:t>
      </w:r>
      <w:r>
        <w:tab/>
        <w:t>Repealed in Gazette 10 Dec 2004 p. 5910.]</w:t>
      </w:r>
    </w:p>
    <w:p w:rsidR="00302B4C" w:rsidRDefault="0095548D">
      <w:pPr>
        <w:pStyle w:val="Heading5"/>
        <w:rPr>
          <w:snapToGrid w:val="0"/>
        </w:rPr>
      </w:pPr>
      <w:bookmarkStart w:id="27" w:name="_Toc128542418"/>
      <w:bookmarkStart w:id="28" w:name="_Toc171758284"/>
      <w:r>
        <w:rPr>
          <w:rStyle w:val="CharSectno"/>
        </w:rPr>
        <w:t>6</w:t>
      </w:r>
      <w:r>
        <w:rPr>
          <w:snapToGrid w:val="0"/>
        </w:rPr>
        <w:t>.</w:t>
      </w:r>
      <w:r>
        <w:rPr>
          <w:snapToGrid w:val="0"/>
        </w:rPr>
        <w:tab/>
        <w:t>Prescribed numbers for different classes of taxis</w:t>
      </w:r>
      <w:bookmarkEnd w:id="25"/>
      <w:bookmarkEnd w:id="26"/>
      <w:bookmarkEnd w:id="27"/>
      <w:bookmarkEnd w:id="28"/>
      <w:r>
        <w:rPr>
          <w:snapToGrid w:val="0"/>
        </w:rPr>
        <w:t xml:space="preserve"> </w:t>
      </w:r>
    </w:p>
    <w:p w:rsidR="00302B4C" w:rsidRDefault="0095548D">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rsidR="00302B4C" w:rsidRDefault="0095548D">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rsidR="00302B4C" w:rsidRDefault="0095548D">
      <w:pPr>
        <w:pStyle w:val="Footnotesection"/>
      </w:pPr>
      <w:r>
        <w:tab/>
        <w:t>[Regulation 6 amended in Gazette 1 Feb 2000 p. 383.]</w:t>
      </w:r>
    </w:p>
    <w:p w:rsidR="00302B4C" w:rsidRDefault="0095548D">
      <w:pPr>
        <w:pStyle w:val="Heading5"/>
        <w:rPr>
          <w:snapToGrid w:val="0"/>
        </w:rPr>
      </w:pPr>
      <w:bookmarkStart w:id="29" w:name="_Toc4486411"/>
      <w:bookmarkStart w:id="30" w:name="_Toc4487088"/>
      <w:bookmarkStart w:id="31" w:name="_Toc128542419"/>
      <w:bookmarkStart w:id="32" w:name="_Toc171758285"/>
      <w:r>
        <w:rPr>
          <w:rStyle w:val="CharSectno"/>
        </w:rPr>
        <w:t>7</w:t>
      </w:r>
      <w:r>
        <w:rPr>
          <w:snapToGrid w:val="0"/>
        </w:rPr>
        <w:t>.</w:t>
      </w:r>
      <w:r>
        <w:rPr>
          <w:snapToGrid w:val="0"/>
        </w:rPr>
        <w:tab/>
        <w:t>Fare schedule to be displayed</w:t>
      </w:r>
      <w:bookmarkEnd w:id="29"/>
      <w:bookmarkEnd w:id="30"/>
      <w:bookmarkEnd w:id="31"/>
      <w:bookmarkEnd w:id="32"/>
      <w:r>
        <w:rPr>
          <w:snapToGrid w:val="0"/>
        </w:rPr>
        <w:t xml:space="preserve"> </w:t>
      </w:r>
    </w:p>
    <w:p w:rsidR="00302B4C" w:rsidRDefault="0095548D">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302B4C" w:rsidRDefault="0095548D">
      <w:pPr>
        <w:pStyle w:val="Subsection"/>
      </w:pPr>
      <w:r>
        <w:tab/>
        <w:t>(2)</w:t>
      </w:r>
      <w:r>
        <w:tab/>
        <w:t>The name of the taxi dispatch service involved is to be included on the fare schedule displayed under this regulation.</w:t>
      </w:r>
    </w:p>
    <w:p w:rsidR="00302B4C" w:rsidRDefault="0095548D">
      <w:pPr>
        <w:pStyle w:val="Footnotesection"/>
        <w:ind w:left="890" w:hanging="890"/>
      </w:pPr>
      <w:r>
        <w:tab/>
        <w:t>[Regulation 7 amended in Gazette 9 Jan 2004 p. 97; 23 Jan 2004 p. 321.]</w:t>
      </w:r>
    </w:p>
    <w:p w:rsidR="00302B4C" w:rsidRDefault="0095548D">
      <w:pPr>
        <w:pStyle w:val="Heading5"/>
        <w:rPr>
          <w:snapToGrid w:val="0"/>
        </w:rPr>
      </w:pPr>
      <w:bookmarkStart w:id="33" w:name="_Toc4486412"/>
      <w:bookmarkStart w:id="34" w:name="_Toc4487089"/>
      <w:bookmarkStart w:id="35" w:name="_Toc128542420"/>
      <w:bookmarkStart w:id="36" w:name="_Toc171758286"/>
      <w:r>
        <w:rPr>
          <w:rStyle w:val="CharSectno"/>
        </w:rPr>
        <w:lastRenderedPageBreak/>
        <w:t>8</w:t>
      </w:r>
      <w:r>
        <w:rPr>
          <w:snapToGrid w:val="0"/>
        </w:rPr>
        <w:t>.</w:t>
      </w:r>
      <w:r>
        <w:rPr>
          <w:snapToGrid w:val="0"/>
        </w:rPr>
        <w:tab/>
        <w:t>Fares</w:t>
      </w:r>
      <w:bookmarkEnd w:id="33"/>
      <w:bookmarkEnd w:id="34"/>
      <w:bookmarkEnd w:id="35"/>
      <w:bookmarkEnd w:id="36"/>
      <w:r>
        <w:rPr>
          <w:snapToGrid w:val="0"/>
        </w:rPr>
        <w:t xml:space="preserve"> </w:t>
      </w:r>
    </w:p>
    <w:p w:rsidR="00302B4C" w:rsidRDefault="0095548D">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302B4C" w:rsidRDefault="0095548D">
      <w:pPr>
        <w:pStyle w:val="Indenta"/>
        <w:rPr>
          <w:snapToGrid w:val="0"/>
        </w:rPr>
      </w:pPr>
      <w:r>
        <w:rPr>
          <w:snapToGrid w:val="0"/>
        </w:rPr>
        <w:tab/>
        <w:t>(a)</w:t>
      </w:r>
      <w:r>
        <w:rPr>
          <w:snapToGrid w:val="0"/>
        </w:rPr>
        <w:tab/>
        <w:t>the fare which is shown on the meter at the termination of the hiring; or</w:t>
      </w:r>
    </w:p>
    <w:p w:rsidR="00302B4C" w:rsidRDefault="0095548D">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302B4C" w:rsidRDefault="0095548D">
      <w:pPr>
        <w:pStyle w:val="Subsection"/>
      </w:pPr>
      <w:r>
        <w:tab/>
        <w:t>(1aa)</w:t>
      </w:r>
      <w:r>
        <w:tab/>
        <w:t xml:space="preserve">A driver may charge in addition to a fare authorised by subregulation (1) an amount that — </w:t>
      </w:r>
    </w:p>
    <w:p w:rsidR="00302B4C" w:rsidRDefault="0095548D">
      <w:pPr>
        <w:pStyle w:val="Indenta"/>
      </w:pPr>
      <w:r>
        <w:tab/>
        <w:t>(a)</w:t>
      </w:r>
      <w:r>
        <w:tab/>
        <w:t>is set out in the fare schedule required to be displayed in the taxi under regulation 7; and</w:t>
      </w:r>
    </w:p>
    <w:p w:rsidR="00302B4C" w:rsidRDefault="0095548D">
      <w:pPr>
        <w:pStyle w:val="Indenta"/>
      </w:pPr>
      <w:r>
        <w:tab/>
        <w:t>(b)</w:t>
      </w:r>
      <w:r>
        <w:tab/>
        <w:t>in accordance with that fare schedule, applies to the hiring.</w:t>
      </w:r>
    </w:p>
    <w:p w:rsidR="00302B4C" w:rsidRDefault="0095548D">
      <w:pPr>
        <w:pStyle w:val="Subsection"/>
      </w:pPr>
      <w:r>
        <w:tab/>
        <w:t>(1a)</w:t>
      </w:r>
      <w:r>
        <w:tab/>
        <w:t>A driver shall not select a tariff for a passenger that is not the appropriate tariff as set out in the fare schedule required to be displayed in the taxi under regulation 7.</w:t>
      </w:r>
    </w:p>
    <w:p w:rsidR="00302B4C" w:rsidRDefault="0095548D">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302B4C" w:rsidRDefault="0095548D">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302B4C" w:rsidRDefault="0095548D">
      <w:pPr>
        <w:pStyle w:val="Subsection"/>
      </w:pPr>
      <w:r>
        <w:tab/>
        <w:t>(2b)</w:t>
      </w:r>
      <w:r>
        <w:tab/>
        <w:t>A driver shall not accept a voucher that contains information that the driver knows or ought to know to be false in a material particular.</w:t>
      </w:r>
    </w:p>
    <w:p w:rsidR="00302B4C" w:rsidRDefault="0095548D">
      <w:pPr>
        <w:pStyle w:val="Subsection"/>
      </w:pPr>
      <w:r>
        <w:tab/>
        <w:t>(2c)</w:t>
      </w:r>
      <w:r>
        <w:tab/>
        <w:t>A person shall not tender a voucher to which they are not entitled, or that contains information that is false in a material particular.</w:t>
      </w:r>
    </w:p>
    <w:p w:rsidR="00302B4C" w:rsidRDefault="0095548D">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w:t>
      </w:r>
      <w:r>
        <w:lastRenderedPageBreak/>
        <w:t>authorised by subregulation (1aa)</w:t>
      </w:r>
      <w:r>
        <w:rPr>
          <w:snapToGrid w:val="0"/>
        </w:rPr>
        <w:t xml:space="preserve"> or to refuse to accept a voucher referred to in subregulation (2).</w:t>
      </w:r>
    </w:p>
    <w:p w:rsidR="00302B4C" w:rsidRDefault="0095548D">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rsidR="00302B4C" w:rsidRDefault="0095548D">
      <w:pPr>
        <w:pStyle w:val="Footnotesection"/>
      </w:pPr>
      <w:r>
        <w:tab/>
        <w:t>[Regulation 8 amended in Gazette 8 Dec 1998 p. 6585; 9 Jan 2004 p. 97; 23 Jan 2004 p. 321; 8 Dec 2006 p. 5391-2.]</w:t>
      </w:r>
    </w:p>
    <w:p w:rsidR="00302B4C" w:rsidRDefault="0095548D">
      <w:pPr>
        <w:pStyle w:val="Heading5"/>
        <w:rPr>
          <w:snapToGrid w:val="0"/>
        </w:rPr>
      </w:pPr>
      <w:bookmarkStart w:id="37" w:name="_Toc4486413"/>
      <w:bookmarkStart w:id="38" w:name="_Toc4487090"/>
      <w:bookmarkStart w:id="39" w:name="_Toc128542421"/>
      <w:bookmarkStart w:id="40" w:name="_Toc171758287"/>
      <w:r>
        <w:rPr>
          <w:rStyle w:val="CharSectno"/>
        </w:rPr>
        <w:t>9</w:t>
      </w:r>
      <w:r>
        <w:rPr>
          <w:snapToGrid w:val="0"/>
        </w:rPr>
        <w:t>.</w:t>
      </w:r>
      <w:r>
        <w:rPr>
          <w:snapToGrid w:val="0"/>
        </w:rPr>
        <w:tab/>
        <w:t>Commencement and termination of hiring</w:t>
      </w:r>
      <w:bookmarkEnd w:id="37"/>
      <w:bookmarkEnd w:id="38"/>
      <w:bookmarkEnd w:id="39"/>
      <w:bookmarkEnd w:id="40"/>
      <w:r>
        <w:rPr>
          <w:snapToGrid w:val="0"/>
        </w:rPr>
        <w:t xml:space="preserve"> </w:t>
      </w:r>
    </w:p>
    <w:p w:rsidR="00302B4C" w:rsidRDefault="0095548D">
      <w:pPr>
        <w:pStyle w:val="Subsection"/>
        <w:rPr>
          <w:snapToGrid w:val="0"/>
        </w:rPr>
      </w:pPr>
      <w:r>
        <w:rPr>
          <w:snapToGrid w:val="0"/>
        </w:rPr>
        <w:tab/>
        <w:t>(1)</w:t>
      </w:r>
      <w:r>
        <w:rPr>
          <w:snapToGrid w:val="0"/>
        </w:rPr>
        <w:tab/>
        <w:t>A period of hiring of a taxi commences — </w:t>
      </w:r>
    </w:p>
    <w:p w:rsidR="00302B4C" w:rsidRDefault="0095548D">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302B4C" w:rsidRDefault="0095548D">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302B4C" w:rsidRDefault="0095548D">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302B4C" w:rsidRDefault="0095548D">
      <w:pPr>
        <w:pStyle w:val="Subsection"/>
        <w:rPr>
          <w:snapToGrid w:val="0"/>
        </w:rPr>
      </w:pPr>
      <w:r>
        <w:rPr>
          <w:snapToGrid w:val="0"/>
        </w:rPr>
        <w:tab/>
      </w:r>
      <w:r>
        <w:rPr>
          <w:snapToGrid w:val="0"/>
        </w:rPr>
        <w:tab/>
        <w:t>and terminates when the taxi is free to resume plying for hire.</w:t>
      </w:r>
    </w:p>
    <w:p w:rsidR="00302B4C" w:rsidRDefault="0095548D">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302B4C" w:rsidRDefault="0095548D">
      <w:pPr>
        <w:pStyle w:val="Subsection"/>
        <w:keepNext/>
        <w:keepLines/>
        <w:rPr>
          <w:snapToGrid w:val="0"/>
        </w:rPr>
      </w:pPr>
      <w:r>
        <w:rPr>
          <w:snapToGrid w:val="0"/>
        </w:rPr>
        <w:lastRenderedPageBreak/>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302B4C" w:rsidRDefault="0095548D">
      <w:pPr>
        <w:pStyle w:val="Heading5"/>
        <w:rPr>
          <w:snapToGrid w:val="0"/>
        </w:rPr>
      </w:pPr>
      <w:bookmarkStart w:id="41" w:name="_Toc4486414"/>
      <w:bookmarkStart w:id="42" w:name="_Toc4487091"/>
      <w:bookmarkStart w:id="43" w:name="_Toc128542422"/>
      <w:bookmarkStart w:id="44" w:name="_Toc171758288"/>
      <w:r>
        <w:rPr>
          <w:rStyle w:val="CharSectno"/>
        </w:rPr>
        <w:t>9A</w:t>
      </w:r>
      <w:r>
        <w:rPr>
          <w:snapToGrid w:val="0"/>
        </w:rPr>
        <w:t>.</w:t>
      </w:r>
      <w:r>
        <w:rPr>
          <w:snapToGrid w:val="0"/>
        </w:rPr>
        <w:tab/>
        <w:t>Hirer shall pay fare at termination of hiring or as otherwise agreed</w:t>
      </w:r>
      <w:bookmarkEnd w:id="41"/>
      <w:bookmarkEnd w:id="42"/>
      <w:bookmarkEnd w:id="43"/>
      <w:bookmarkEnd w:id="44"/>
    </w:p>
    <w:p w:rsidR="00302B4C" w:rsidRDefault="0095548D">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302B4C" w:rsidRDefault="0095548D">
      <w:pPr>
        <w:pStyle w:val="Indenta"/>
        <w:rPr>
          <w:snapToGrid w:val="0"/>
        </w:rPr>
      </w:pPr>
      <w:r>
        <w:rPr>
          <w:snapToGrid w:val="0"/>
        </w:rPr>
        <w:tab/>
        <w:t>(a)</w:t>
      </w:r>
      <w:r>
        <w:rPr>
          <w:snapToGrid w:val="0"/>
        </w:rPr>
        <w:tab/>
        <w:t>at the termination of the hiring; or</w:t>
      </w:r>
    </w:p>
    <w:p w:rsidR="00302B4C" w:rsidRDefault="0095548D">
      <w:pPr>
        <w:pStyle w:val="Indenta"/>
        <w:rPr>
          <w:snapToGrid w:val="0"/>
        </w:rPr>
      </w:pPr>
      <w:r>
        <w:rPr>
          <w:snapToGrid w:val="0"/>
        </w:rPr>
        <w:tab/>
        <w:t>(b)</w:t>
      </w:r>
      <w:r>
        <w:rPr>
          <w:snapToGrid w:val="0"/>
        </w:rPr>
        <w:tab/>
        <w:t>contrary to an agreement made with the driver at the commencement of the hiring,</w:t>
      </w:r>
    </w:p>
    <w:p w:rsidR="00302B4C" w:rsidRDefault="0095548D">
      <w:pPr>
        <w:pStyle w:val="Subsection"/>
        <w:rPr>
          <w:snapToGrid w:val="0"/>
        </w:rPr>
      </w:pPr>
      <w:r>
        <w:rPr>
          <w:snapToGrid w:val="0"/>
        </w:rPr>
        <w:tab/>
      </w:r>
      <w:r>
        <w:rPr>
          <w:snapToGrid w:val="0"/>
        </w:rPr>
        <w:tab/>
        <w:t>the hirer fails to pay the fare.</w:t>
      </w:r>
    </w:p>
    <w:p w:rsidR="00302B4C" w:rsidRDefault="0095548D">
      <w:pPr>
        <w:pStyle w:val="Penstart"/>
        <w:rPr>
          <w:snapToGrid w:val="0"/>
        </w:rPr>
      </w:pPr>
      <w:r>
        <w:rPr>
          <w:snapToGrid w:val="0"/>
        </w:rPr>
        <w:tab/>
        <w:t>Penalty: $1 000.</w:t>
      </w:r>
    </w:p>
    <w:p w:rsidR="00302B4C" w:rsidRDefault="0095548D">
      <w:pPr>
        <w:pStyle w:val="Footnotesection"/>
      </w:pPr>
      <w:r>
        <w:tab/>
        <w:t>[Regulation 9A inserted in Gazette 8 Dec 1998 p. 6585.]</w:t>
      </w:r>
    </w:p>
    <w:p w:rsidR="00302B4C" w:rsidRDefault="0095548D">
      <w:pPr>
        <w:pStyle w:val="Heading5"/>
        <w:rPr>
          <w:snapToGrid w:val="0"/>
        </w:rPr>
      </w:pPr>
      <w:bookmarkStart w:id="45" w:name="_Toc4486415"/>
      <w:bookmarkStart w:id="46" w:name="_Toc4487092"/>
      <w:bookmarkStart w:id="47" w:name="_Toc128542423"/>
      <w:bookmarkStart w:id="48" w:name="_Toc171758289"/>
      <w:r>
        <w:rPr>
          <w:rStyle w:val="CharSectno"/>
        </w:rPr>
        <w:t>9B</w:t>
      </w:r>
      <w:r>
        <w:rPr>
          <w:snapToGrid w:val="0"/>
        </w:rPr>
        <w:t>.</w:t>
      </w:r>
      <w:r>
        <w:rPr>
          <w:snapToGrid w:val="0"/>
        </w:rPr>
        <w:tab/>
        <w:t>Unpaid fare may be added to modified penalty and paid to driver</w:t>
      </w:r>
      <w:bookmarkEnd w:id="45"/>
      <w:bookmarkEnd w:id="46"/>
      <w:bookmarkEnd w:id="47"/>
      <w:bookmarkEnd w:id="48"/>
    </w:p>
    <w:p w:rsidR="00302B4C" w:rsidRDefault="0095548D">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302B4C" w:rsidRDefault="0095548D">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302B4C" w:rsidRDefault="0095548D">
      <w:pPr>
        <w:pStyle w:val="Footnotesection"/>
      </w:pPr>
      <w:r>
        <w:tab/>
        <w:t>[Regulation 9B inserted in Gazette 8 Dec 1998 p. 6586.]</w:t>
      </w:r>
    </w:p>
    <w:p w:rsidR="00302B4C" w:rsidRDefault="0095548D">
      <w:pPr>
        <w:pStyle w:val="Heading5"/>
        <w:rPr>
          <w:snapToGrid w:val="0"/>
        </w:rPr>
      </w:pPr>
      <w:bookmarkStart w:id="49" w:name="_Toc4486416"/>
      <w:bookmarkStart w:id="50" w:name="_Toc4487093"/>
      <w:bookmarkStart w:id="51" w:name="_Toc128542424"/>
      <w:bookmarkStart w:id="52" w:name="_Toc171758290"/>
      <w:r>
        <w:rPr>
          <w:rStyle w:val="CharSectno"/>
        </w:rPr>
        <w:t>10</w:t>
      </w:r>
      <w:r>
        <w:rPr>
          <w:snapToGrid w:val="0"/>
        </w:rPr>
        <w:t>.</w:t>
      </w:r>
      <w:r>
        <w:rPr>
          <w:snapToGrid w:val="0"/>
        </w:rPr>
        <w:tab/>
        <w:t>Hirer may refuse multiple hiring</w:t>
      </w:r>
      <w:bookmarkEnd w:id="49"/>
      <w:bookmarkEnd w:id="50"/>
      <w:bookmarkEnd w:id="51"/>
      <w:bookmarkEnd w:id="52"/>
      <w:r>
        <w:rPr>
          <w:snapToGrid w:val="0"/>
        </w:rPr>
        <w:t xml:space="preserve"> </w:t>
      </w:r>
    </w:p>
    <w:p w:rsidR="00302B4C" w:rsidRDefault="0095548D">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302B4C" w:rsidRDefault="0095548D">
      <w:pPr>
        <w:pStyle w:val="Heading5"/>
        <w:rPr>
          <w:snapToGrid w:val="0"/>
        </w:rPr>
      </w:pPr>
      <w:bookmarkStart w:id="53" w:name="_Toc4486417"/>
      <w:bookmarkStart w:id="54" w:name="_Toc4487094"/>
      <w:bookmarkStart w:id="55" w:name="_Toc128542425"/>
      <w:bookmarkStart w:id="56" w:name="_Toc171758291"/>
      <w:r>
        <w:rPr>
          <w:rStyle w:val="CharSectno"/>
        </w:rPr>
        <w:lastRenderedPageBreak/>
        <w:t>11</w:t>
      </w:r>
      <w:r>
        <w:rPr>
          <w:snapToGrid w:val="0"/>
        </w:rPr>
        <w:t>.</w:t>
      </w:r>
      <w:r>
        <w:rPr>
          <w:snapToGrid w:val="0"/>
        </w:rPr>
        <w:tab/>
        <w:t>Route to be taken</w:t>
      </w:r>
      <w:bookmarkEnd w:id="53"/>
      <w:bookmarkEnd w:id="54"/>
      <w:bookmarkEnd w:id="55"/>
      <w:bookmarkEnd w:id="56"/>
      <w:r>
        <w:rPr>
          <w:snapToGrid w:val="0"/>
        </w:rPr>
        <w:t xml:space="preserve"> </w:t>
      </w:r>
    </w:p>
    <w:p w:rsidR="00302B4C" w:rsidRDefault="0095548D">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302B4C" w:rsidRDefault="0095548D">
      <w:pPr>
        <w:pStyle w:val="Footnotesection"/>
      </w:pPr>
      <w:r>
        <w:tab/>
        <w:t>[Regulation 11 amended in Gazette 23 Jan 2004 p. 321.]</w:t>
      </w:r>
    </w:p>
    <w:p w:rsidR="00302B4C" w:rsidRDefault="0095548D">
      <w:pPr>
        <w:pStyle w:val="Heading5"/>
        <w:rPr>
          <w:snapToGrid w:val="0"/>
        </w:rPr>
      </w:pPr>
      <w:bookmarkStart w:id="57" w:name="_Toc4486418"/>
      <w:bookmarkStart w:id="58" w:name="_Toc4487095"/>
      <w:bookmarkStart w:id="59" w:name="_Toc128542426"/>
      <w:bookmarkStart w:id="60" w:name="_Toc171758292"/>
      <w:r>
        <w:rPr>
          <w:rStyle w:val="CharSectno"/>
        </w:rPr>
        <w:t>12</w:t>
      </w:r>
      <w:r>
        <w:rPr>
          <w:snapToGrid w:val="0"/>
        </w:rPr>
        <w:t>.</w:t>
      </w:r>
      <w:r>
        <w:rPr>
          <w:snapToGrid w:val="0"/>
        </w:rPr>
        <w:tab/>
        <w:t>Driver may require a deposit</w:t>
      </w:r>
      <w:bookmarkEnd w:id="57"/>
      <w:bookmarkEnd w:id="58"/>
      <w:bookmarkEnd w:id="59"/>
      <w:bookmarkEnd w:id="60"/>
      <w:r>
        <w:rPr>
          <w:snapToGrid w:val="0"/>
        </w:rPr>
        <w:t xml:space="preserve"> </w:t>
      </w:r>
    </w:p>
    <w:p w:rsidR="00302B4C" w:rsidRDefault="0095548D">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302B4C" w:rsidRDefault="0095548D">
      <w:pPr>
        <w:pStyle w:val="Heading5"/>
        <w:rPr>
          <w:snapToGrid w:val="0"/>
        </w:rPr>
      </w:pPr>
      <w:bookmarkStart w:id="61" w:name="_Toc4486419"/>
      <w:bookmarkStart w:id="62" w:name="_Toc4487096"/>
      <w:bookmarkStart w:id="63" w:name="_Toc128542427"/>
      <w:bookmarkStart w:id="64" w:name="_Toc171758293"/>
      <w:r>
        <w:rPr>
          <w:rStyle w:val="CharSectno"/>
        </w:rPr>
        <w:t>13</w:t>
      </w:r>
      <w:r>
        <w:rPr>
          <w:snapToGrid w:val="0"/>
        </w:rPr>
        <w:t>.</w:t>
      </w:r>
      <w:r>
        <w:rPr>
          <w:snapToGrid w:val="0"/>
        </w:rPr>
        <w:tab/>
        <w:t>Driver must accept a hirer except under certain circumstances</w:t>
      </w:r>
      <w:bookmarkEnd w:id="61"/>
      <w:bookmarkEnd w:id="62"/>
      <w:bookmarkEnd w:id="63"/>
      <w:bookmarkEnd w:id="64"/>
      <w:r>
        <w:rPr>
          <w:snapToGrid w:val="0"/>
        </w:rPr>
        <w:t xml:space="preserve"> </w:t>
      </w:r>
    </w:p>
    <w:p w:rsidR="00302B4C" w:rsidRDefault="0095548D">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302B4C" w:rsidRDefault="0095548D">
      <w:pPr>
        <w:pStyle w:val="Indenta"/>
        <w:rPr>
          <w:snapToGrid w:val="0"/>
        </w:rPr>
      </w:pPr>
      <w:r>
        <w:rPr>
          <w:snapToGrid w:val="0"/>
        </w:rPr>
        <w:tab/>
        <w:t>(aa)</w:t>
      </w:r>
      <w:r>
        <w:rPr>
          <w:snapToGrid w:val="0"/>
        </w:rPr>
        <w:tab/>
        <w:t xml:space="preserve">the driver has reasonable grounds to believe that — </w:t>
      </w:r>
    </w:p>
    <w:p w:rsidR="00302B4C" w:rsidRDefault="0095548D">
      <w:pPr>
        <w:pStyle w:val="Indenti"/>
        <w:rPr>
          <w:snapToGrid w:val="0"/>
        </w:rPr>
      </w:pPr>
      <w:r>
        <w:rPr>
          <w:snapToGrid w:val="0"/>
        </w:rPr>
        <w:tab/>
        <w:t>(i)</w:t>
      </w:r>
      <w:r>
        <w:rPr>
          <w:snapToGrid w:val="0"/>
        </w:rPr>
        <w:tab/>
        <w:t>the hirer or a person accompanying the hirer; or</w:t>
      </w:r>
    </w:p>
    <w:p w:rsidR="00302B4C" w:rsidRDefault="0095548D">
      <w:pPr>
        <w:pStyle w:val="Indenti"/>
        <w:rPr>
          <w:snapToGrid w:val="0"/>
        </w:rPr>
      </w:pPr>
      <w:r>
        <w:rPr>
          <w:snapToGrid w:val="0"/>
        </w:rPr>
        <w:tab/>
        <w:t>(ii)</w:t>
      </w:r>
      <w:r>
        <w:rPr>
          <w:snapToGrid w:val="0"/>
        </w:rPr>
        <w:tab/>
        <w:t>the place at which the hiring is to commence or terminate,</w:t>
      </w:r>
    </w:p>
    <w:p w:rsidR="00302B4C" w:rsidRDefault="0095548D">
      <w:pPr>
        <w:pStyle w:val="Indenta"/>
        <w:rPr>
          <w:snapToGrid w:val="0"/>
        </w:rPr>
      </w:pPr>
      <w:r>
        <w:rPr>
          <w:snapToGrid w:val="0"/>
        </w:rPr>
        <w:tab/>
      </w:r>
      <w:r>
        <w:rPr>
          <w:snapToGrid w:val="0"/>
        </w:rPr>
        <w:tab/>
        <w:t>poses a threat to the driver’s safety;</w:t>
      </w:r>
    </w:p>
    <w:p w:rsidR="00302B4C" w:rsidRDefault="0095548D">
      <w:pPr>
        <w:pStyle w:val="Indenta"/>
      </w:pPr>
      <w:r>
        <w:tab/>
        <w:t>(ab)</w:t>
      </w:r>
      <w:r>
        <w:tab/>
        <w:t>the driver has reasonable grounds to believe that the hiring would result in a breach of a condition imposed by the Director General under section 20 on the operation of the taxi;</w:t>
      </w:r>
    </w:p>
    <w:p w:rsidR="00302B4C" w:rsidRDefault="0095548D">
      <w:pPr>
        <w:pStyle w:val="Indenta"/>
        <w:rPr>
          <w:snapToGrid w:val="0"/>
        </w:rPr>
      </w:pPr>
      <w:r>
        <w:rPr>
          <w:snapToGrid w:val="0"/>
        </w:rPr>
        <w:tab/>
        <w:t>(a)</w:t>
      </w:r>
      <w:r>
        <w:rPr>
          <w:snapToGrid w:val="0"/>
        </w:rPr>
        <w:tab/>
        <w:t>the hirer or a person accompanying the hirer is in such an unclean condition that he or she will soil the taxi;</w:t>
      </w:r>
    </w:p>
    <w:p w:rsidR="00302B4C" w:rsidRDefault="0095548D">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302B4C" w:rsidRDefault="0095548D">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302B4C" w:rsidRDefault="0095548D">
      <w:pPr>
        <w:pStyle w:val="Indenta"/>
        <w:rPr>
          <w:snapToGrid w:val="0"/>
        </w:rPr>
      </w:pPr>
      <w:r>
        <w:rPr>
          <w:snapToGrid w:val="0"/>
        </w:rPr>
        <w:lastRenderedPageBreak/>
        <w:tab/>
        <w:t>(d)</w:t>
      </w:r>
      <w:r>
        <w:rPr>
          <w:snapToGrid w:val="0"/>
        </w:rPr>
        <w:tab/>
        <w:t>the driver has reasonable grounds to believe that the hirer, or a person accompanying the hirer, has evaded or attempted to evade the payment of a fare for hiring a taxi;</w:t>
      </w:r>
    </w:p>
    <w:p w:rsidR="00302B4C" w:rsidRDefault="0095548D">
      <w:pPr>
        <w:pStyle w:val="Indenta"/>
      </w:pPr>
      <w:r>
        <w:tab/>
        <w:t>(e)</w:t>
      </w:r>
      <w:r>
        <w:tab/>
        <w:t>the driver requires the hirer to pay a deposit under regulation 12, and the hirer does not pay it; or</w:t>
      </w:r>
    </w:p>
    <w:p w:rsidR="00302B4C" w:rsidRDefault="0095548D">
      <w:pPr>
        <w:pStyle w:val="Indenta"/>
      </w:pPr>
      <w:r>
        <w:tab/>
        <w:t>(f)</w:t>
      </w:r>
      <w:r>
        <w:tab/>
        <w:t>the hirer and persons accompanying the hirer aged 12 or over exceed the number of available seatbelts in the taxi.</w:t>
      </w:r>
    </w:p>
    <w:p w:rsidR="00302B4C" w:rsidRDefault="0095548D">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302B4C" w:rsidRDefault="0095548D">
      <w:pPr>
        <w:pStyle w:val="Indenta"/>
        <w:rPr>
          <w:snapToGrid w:val="0"/>
        </w:rPr>
      </w:pPr>
      <w:r>
        <w:rPr>
          <w:snapToGrid w:val="0"/>
        </w:rPr>
        <w:tab/>
        <w:t>(a)</w:t>
      </w:r>
      <w:r>
        <w:rPr>
          <w:snapToGrid w:val="0"/>
        </w:rPr>
        <w:tab/>
        <w:t>the fare that would have been due if the hiring had terminated at that point in the normal course of events; and</w:t>
      </w:r>
    </w:p>
    <w:p w:rsidR="00302B4C" w:rsidRDefault="0095548D">
      <w:pPr>
        <w:pStyle w:val="Indenta"/>
        <w:rPr>
          <w:snapToGrid w:val="0"/>
        </w:rPr>
      </w:pPr>
      <w:r>
        <w:rPr>
          <w:snapToGrid w:val="0"/>
        </w:rPr>
        <w:tab/>
        <w:t>(b)</w:t>
      </w:r>
      <w:r>
        <w:rPr>
          <w:snapToGrid w:val="0"/>
        </w:rPr>
        <w:tab/>
        <w:t>a charge to cover the cost of cleaning the taxi, as set out in the fare schedule.</w:t>
      </w:r>
    </w:p>
    <w:p w:rsidR="00302B4C" w:rsidRDefault="0095548D">
      <w:pPr>
        <w:pStyle w:val="Subsection"/>
      </w:pPr>
      <w:r>
        <w:tab/>
        <w:t>(3)</w:t>
      </w:r>
      <w:r>
        <w:tab/>
        <w:t>A driver shall not terminate a hiring before reaching the agreed destination, for reasons other than those set out in subregulation (2).</w:t>
      </w:r>
    </w:p>
    <w:p w:rsidR="00302B4C" w:rsidRDefault="0095548D">
      <w:pPr>
        <w:pStyle w:val="Footnotesection"/>
      </w:pPr>
      <w:r>
        <w:tab/>
        <w:t>[Regulation 13 amended in Gazette 8 Dec 1998 p. 6586; 23 Jan 2004 p. 321</w:t>
      </w:r>
      <w:r>
        <w:noBreakHyphen/>
        <w:t>2; 10 Sep 2004 p. 3923</w:t>
      </w:r>
      <w:r>
        <w:noBreakHyphen/>
        <w:t>4; 10 Dec 2004 p. 5911.]</w:t>
      </w:r>
    </w:p>
    <w:p w:rsidR="00302B4C" w:rsidRDefault="0095548D">
      <w:pPr>
        <w:pStyle w:val="Heading5"/>
      </w:pPr>
      <w:bookmarkStart w:id="65" w:name="_Toc4486420"/>
      <w:bookmarkStart w:id="66" w:name="_Toc4487097"/>
      <w:bookmarkStart w:id="67" w:name="_Toc128542428"/>
      <w:bookmarkStart w:id="68" w:name="_Toc171758294"/>
      <w:r>
        <w:rPr>
          <w:rStyle w:val="CharSectno"/>
        </w:rPr>
        <w:t>13A</w:t>
      </w:r>
      <w:r>
        <w:t>.</w:t>
      </w:r>
      <w:r>
        <w:tab/>
        <w:t>Driver shall inform provider of taxi dispatch service of certain matters</w:t>
      </w:r>
      <w:bookmarkEnd w:id="65"/>
      <w:bookmarkEnd w:id="66"/>
      <w:bookmarkEnd w:id="67"/>
      <w:bookmarkEnd w:id="68"/>
    </w:p>
    <w:p w:rsidR="00302B4C" w:rsidRDefault="0095548D">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302B4C" w:rsidRDefault="0095548D">
      <w:pPr>
        <w:pStyle w:val="Ednotesubsection"/>
      </w:pPr>
      <w:r>
        <w:tab/>
        <w:t>[(2)</w:t>
      </w:r>
      <w:r>
        <w:tab/>
        <w:t>repealed]</w:t>
      </w:r>
    </w:p>
    <w:p w:rsidR="00302B4C" w:rsidRDefault="0095548D">
      <w:pPr>
        <w:pStyle w:val="Subsection"/>
        <w:keepNext/>
        <w:keepLines/>
      </w:pPr>
      <w:r>
        <w:lastRenderedPageBreak/>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302B4C" w:rsidRDefault="0095548D">
      <w:pPr>
        <w:pStyle w:val="Footnotesection"/>
      </w:pPr>
      <w:r>
        <w:tab/>
        <w:t>[Regulation 13A inserted in Gazette 8 Dec 1998 p. 6586</w:t>
      </w:r>
      <w:r>
        <w:noBreakHyphen/>
        <w:t>7; amended in Gazette 23 Jan 2004 p. 322.]</w:t>
      </w:r>
    </w:p>
    <w:p w:rsidR="00302B4C" w:rsidRDefault="0095548D">
      <w:pPr>
        <w:pStyle w:val="Heading5"/>
      </w:pPr>
      <w:bookmarkStart w:id="69" w:name="_Toc4486421"/>
      <w:bookmarkStart w:id="70" w:name="_Toc4487098"/>
      <w:bookmarkStart w:id="71" w:name="_Toc128542429"/>
      <w:bookmarkStart w:id="72" w:name="_Toc171758295"/>
      <w:r>
        <w:rPr>
          <w:rStyle w:val="CharSectno"/>
        </w:rPr>
        <w:t>13B</w:t>
      </w:r>
      <w:r>
        <w:t>.</w:t>
      </w:r>
      <w:r>
        <w:tab/>
        <w:t>Driver shall not interfere with operation of camera surveillance unit</w:t>
      </w:r>
      <w:bookmarkEnd w:id="69"/>
      <w:bookmarkEnd w:id="70"/>
      <w:bookmarkEnd w:id="71"/>
      <w:bookmarkEnd w:id="72"/>
    </w:p>
    <w:p w:rsidR="00302B4C" w:rsidRDefault="0095548D">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302B4C" w:rsidRDefault="0095548D">
      <w:pPr>
        <w:pStyle w:val="Subsection"/>
      </w:pPr>
      <w:r>
        <w:tab/>
        <w:t>(2)</w:t>
      </w:r>
      <w:r>
        <w:tab/>
        <w:t xml:space="preserve">In </w:t>
      </w:r>
      <w:r>
        <w:rPr>
          <w:snapToGrid w:val="0"/>
        </w:rPr>
        <w:t>subregulation (</w:t>
      </w:r>
      <w:r>
        <w:t>1) —</w:t>
      </w:r>
    </w:p>
    <w:p w:rsidR="00302B4C" w:rsidRDefault="0095548D">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rsidR="00302B4C" w:rsidRDefault="0095548D">
      <w:pPr>
        <w:pStyle w:val="Footnotesection"/>
      </w:pPr>
      <w:r>
        <w:tab/>
        <w:t>[Regulation 13B inserted in Gazette 8 Dec 1998 p. 6587.]</w:t>
      </w:r>
    </w:p>
    <w:p w:rsidR="00302B4C" w:rsidRDefault="0095548D">
      <w:pPr>
        <w:pStyle w:val="Heading5"/>
        <w:rPr>
          <w:snapToGrid w:val="0"/>
        </w:rPr>
      </w:pPr>
      <w:bookmarkStart w:id="73" w:name="_Toc4486422"/>
      <w:bookmarkStart w:id="74" w:name="_Toc4487099"/>
      <w:bookmarkStart w:id="75" w:name="_Toc128542430"/>
      <w:bookmarkStart w:id="76" w:name="_Toc171758296"/>
      <w:r>
        <w:rPr>
          <w:rStyle w:val="CharSectno"/>
        </w:rPr>
        <w:t>14</w:t>
      </w:r>
      <w:r>
        <w:rPr>
          <w:snapToGrid w:val="0"/>
        </w:rPr>
        <w:t>.</w:t>
      </w:r>
      <w:r>
        <w:rPr>
          <w:snapToGrid w:val="0"/>
        </w:rPr>
        <w:tab/>
        <w:t>Guide dogs</w:t>
      </w:r>
      <w:bookmarkEnd w:id="73"/>
      <w:bookmarkEnd w:id="74"/>
      <w:bookmarkEnd w:id="75"/>
      <w:bookmarkEnd w:id="76"/>
      <w:r>
        <w:rPr>
          <w:snapToGrid w:val="0"/>
        </w:rPr>
        <w:t xml:space="preserve"> </w:t>
      </w:r>
    </w:p>
    <w:p w:rsidR="00302B4C" w:rsidRDefault="0095548D">
      <w:pPr>
        <w:pStyle w:val="Subsection"/>
        <w:rPr>
          <w:snapToGrid w:val="0"/>
        </w:rPr>
      </w:pPr>
      <w:r>
        <w:rPr>
          <w:snapToGrid w:val="0"/>
        </w:rPr>
        <w:tab/>
      </w:r>
      <w:r>
        <w:rPr>
          <w:snapToGrid w:val="0"/>
        </w:rPr>
        <w:tab/>
        <w:t>A driver shall transport a guide dog which is accompanying a passenger who is visually impaired.</w:t>
      </w:r>
    </w:p>
    <w:p w:rsidR="00302B4C" w:rsidRDefault="0095548D">
      <w:pPr>
        <w:pStyle w:val="Heading5"/>
      </w:pPr>
      <w:bookmarkStart w:id="77" w:name="_Toc128542431"/>
      <w:bookmarkStart w:id="78" w:name="_Toc171758297"/>
      <w:bookmarkStart w:id="79" w:name="_Toc4486424"/>
      <w:bookmarkStart w:id="80" w:name="_Toc4487101"/>
      <w:r>
        <w:rPr>
          <w:rStyle w:val="CharSectno"/>
        </w:rPr>
        <w:t>15</w:t>
      </w:r>
      <w:r>
        <w:t>.</w:t>
      </w:r>
      <w:r>
        <w:tab/>
        <w:t>Display of driver identification</w:t>
      </w:r>
      <w:bookmarkEnd w:id="77"/>
      <w:bookmarkEnd w:id="78"/>
    </w:p>
    <w:p w:rsidR="00302B4C" w:rsidRDefault="0095548D">
      <w:pPr>
        <w:pStyle w:val="Subsection"/>
      </w:pPr>
      <w:r>
        <w:tab/>
      </w:r>
      <w:r>
        <w:tab/>
        <w:t xml:space="preserve">A driver shall display an approved identification card, in the form and manner directed by the Director General, — </w:t>
      </w:r>
    </w:p>
    <w:p w:rsidR="00302B4C" w:rsidRDefault="0095548D">
      <w:pPr>
        <w:pStyle w:val="Indenta"/>
      </w:pPr>
      <w:r>
        <w:tab/>
        <w:t>(a)</w:t>
      </w:r>
      <w:r>
        <w:tab/>
        <w:t>in a prominent position in the taxi he or she is driving; and</w:t>
      </w:r>
    </w:p>
    <w:p w:rsidR="00302B4C" w:rsidRDefault="0095548D">
      <w:pPr>
        <w:pStyle w:val="Indenta"/>
      </w:pPr>
      <w:r>
        <w:tab/>
        <w:t>(b)</w:t>
      </w:r>
      <w:r>
        <w:tab/>
        <w:t>in a position and in a manner that allows a passenger in the taxi to be able to read it from the front and the back seat.</w:t>
      </w:r>
    </w:p>
    <w:p w:rsidR="00302B4C" w:rsidRDefault="0095548D">
      <w:pPr>
        <w:pStyle w:val="Footnotesection"/>
      </w:pPr>
      <w:r>
        <w:tab/>
        <w:t>[Regulation 15 inserted in Gazette 23 Jan 2004 p. 322.]</w:t>
      </w:r>
    </w:p>
    <w:p w:rsidR="00302B4C" w:rsidRDefault="0095548D">
      <w:pPr>
        <w:pStyle w:val="Heading5"/>
        <w:rPr>
          <w:snapToGrid w:val="0"/>
        </w:rPr>
      </w:pPr>
      <w:bookmarkStart w:id="81" w:name="_Toc128542432"/>
      <w:bookmarkStart w:id="82" w:name="_Toc171758298"/>
      <w:r>
        <w:rPr>
          <w:rStyle w:val="CharSectno"/>
        </w:rPr>
        <w:lastRenderedPageBreak/>
        <w:t>16</w:t>
      </w:r>
      <w:r>
        <w:rPr>
          <w:snapToGrid w:val="0"/>
        </w:rPr>
        <w:t>.</w:t>
      </w:r>
      <w:r>
        <w:rPr>
          <w:snapToGrid w:val="0"/>
        </w:rPr>
        <w:tab/>
        <w:t>Conduct of drivers</w:t>
      </w:r>
      <w:bookmarkEnd w:id="79"/>
      <w:bookmarkEnd w:id="80"/>
      <w:bookmarkEnd w:id="81"/>
      <w:bookmarkEnd w:id="82"/>
      <w:r>
        <w:rPr>
          <w:snapToGrid w:val="0"/>
        </w:rPr>
        <w:t xml:space="preserve"> </w:t>
      </w:r>
    </w:p>
    <w:p w:rsidR="00302B4C" w:rsidRDefault="0095548D">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302B4C" w:rsidRDefault="0095548D">
      <w:pPr>
        <w:pStyle w:val="Indenta"/>
        <w:rPr>
          <w:snapToGrid w:val="0"/>
        </w:rPr>
      </w:pPr>
      <w:r>
        <w:rPr>
          <w:snapToGrid w:val="0"/>
        </w:rPr>
        <w:tab/>
        <w:t>(a)</w:t>
      </w:r>
      <w:r>
        <w:rPr>
          <w:snapToGrid w:val="0"/>
        </w:rPr>
        <w:tab/>
        <w:t>conduct himself or herself in an orderly manner;</w:t>
      </w:r>
    </w:p>
    <w:p w:rsidR="00302B4C" w:rsidRDefault="0095548D">
      <w:pPr>
        <w:pStyle w:val="Indenta"/>
        <w:rPr>
          <w:snapToGrid w:val="0"/>
        </w:rPr>
      </w:pPr>
      <w:r>
        <w:rPr>
          <w:snapToGrid w:val="0"/>
        </w:rPr>
        <w:tab/>
        <w:t>(b)</w:t>
      </w:r>
      <w:r>
        <w:rPr>
          <w:snapToGrid w:val="0"/>
        </w:rPr>
        <w:tab/>
        <w:t>behave in a courteous manner to passengers and prospective passengers; and</w:t>
      </w:r>
    </w:p>
    <w:p w:rsidR="00302B4C" w:rsidRDefault="0095548D">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302B4C" w:rsidRDefault="0095548D">
      <w:pPr>
        <w:pStyle w:val="Subsection"/>
        <w:spacing w:before="120"/>
      </w:pPr>
      <w:bookmarkStart w:id="83" w:name="_Toc4486425"/>
      <w:bookmarkStart w:id="84"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302B4C" w:rsidRDefault="0095548D">
      <w:pPr>
        <w:pStyle w:val="Footnotesection"/>
      </w:pPr>
      <w:r>
        <w:tab/>
        <w:t>[Regulation 16 amended in Gazette 23 Jan 2004 p. 323.]</w:t>
      </w:r>
    </w:p>
    <w:p w:rsidR="00302B4C" w:rsidRDefault="0095548D">
      <w:pPr>
        <w:pStyle w:val="Heading5"/>
        <w:spacing w:before="180"/>
        <w:rPr>
          <w:snapToGrid w:val="0"/>
        </w:rPr>
      </w:pPr>
      <w:bookmarkStart w:id="85" w:name="_Toc128542433"/>
      <w:bookmarkStart w:id="86" w:name="_Toc171758299"/>
      <w:r>
        <w:rPr>
          <w:rStyle w:val="CharSectno"/>
        </w:rPr>
        <w:t>17</w:t>
      </w:r>
      <w:r>
        <w:rPr>
          <w:snapToGrid w:val="0"/>
        </w:rPr>
        <w:t>.</w:t>
      </w:r>
      <w:r>
        <w:rPr>
          <w:snapToGrid w:val="0"/>
        </w:rPr>
        <w:tab/>
        <w:t>Conduct at taxi ranks</w:t>
      </w:r>
      <w:bookmarkEnd w:id="83"/>
      <w:bookmarkEnd w:id="84"/>
      <w:bookmarkEnd w:id="85"/>
      <w:bookmarkEnd w:id="86"/>
      <w:r>
        <w:rPr>
          <w:snapToGrid w:val="0"/>
        </w:rPr>
        <w:t xml:space="preserve"> </w:t>
      </w:r>
    </w:p>
    <w:p w:rsidR="00302B4C" w:rsidRDefault="0095548D">
      <w:pPr>
        <w:pStyle w:val="Subsection"/>
        <w:spacing w:before="120"/>
        <w:rPr>
          <w:snapToGrid w:val="0"/>
        </w:rPr>
      </w:pPr>
      <w:r>
        <w:rPr>
          <w:snapToGrid w:val="0"/>
        </w:rPr>
        <w:tab/>
        <w:t>(1)</w:t>
      </w:r>
      <w:r>
        <w:rPr>
          <w:snapToGrid w:val="0"/>
        </w:rPr>
        <w:tab/>
        <w:t>A driver shall not obstruct the egress of another taxi from a taxi rank.</w:t>
      </w:r>
    </w:p>
    <w:p w:rsidR="00302B4C" w:rsidRDefault="0095548D">
      <w:pPr>
        <w:pStyle w:val="Subsection"/>
        <w:spacing w:before="120"/>
        <w:rPr>
          <w:snapToGrid w:val="0"/>
        </w:rPr>
      </w:pPr>
      <w:r>
        <w:rPr>
          <w:snapToGrid w:val="0"/>
        </w:rPr>
        <w:tab/>
        <w:t>(2)</w:t>
      </w:r>
      <w:r>
        <w:rPr>
          <w:snapToGrid w:val="0"/>
        </w:rPr>
        <w:tab/>
        <w:t>A driver shall not leave the taxi unattended while it is at a taxi rank.</w:t>
      </w:r>
    </w:p>
    <w:p w:rsidR="00302B4C" w:rsidRDefault="0095548D">
      <w:pPr>
        <w:pStyle w:val="Footnotesection"/>
      </w:pPr>
      <w:r>
        <w:tab/>
        <w:t>[Regulation 17 amended in Gazette 8 Dec 1998 p. 6587.]</w:t>
      </w:r>
    </w:p>
    <w:p w:rsidR="00302B4C" w:rsidRDefault="0095548D">
      <w:pPr>
        <w:pStyle w:val="Heading5"/>
        <w:spacing w:before="180"/>
        <w:rPr>
          <w:snapToGrid w:val="0"/>
        </w:rPr>
      </w:pPr>
      <w:bookmarkStart w:id="87" w:name="_Toc4486426"/>
      <w:bookmarkStart w:id="88" w:name="_Toc4487103"/>
      <w:bookmarkStart w:id="89" w:name="_Toc128542434"/>
      <w:bookmarkStart w:id="90" w:name="_Toc171758300"/>
      <w:r>
        <w:rPr>
          <w:rStyle w:val="CharSectno"/>
        </w:rPr>
        <w:t>17A</w:t>
      </w:r>
      <w:r>
        <w:rPr>
          <w:snapToGrid w:val="0"/>
        </w:rPr>
        <w:t>.</w:t>
      </w:r>
      <w:r>
        <w:rPr>
          <w:snapToGrid w:val="0"/>
        </w:rPr>
        <w:tab/>
        <w:t>Approval of uniforms</w:t>
      </w:r>
      <w:bookmarkEnd w:id="87"/>
      <w:bookmarkEnd w:id="88"/>
      <w:bookmarkEnd w:id="89"/>
      <w:bookmarkEnd w:id="90"/>
      <w:r>
        <w:rPr>
          <w:snapToGrid w:val="0"/>
        </w:rPr>
        <w:t xml:space="preserve"> </w:t>
      </w:r>
    </w:p>
    <w:p w:rsidR="00302B4C" w:rsidRDefault="0095548D">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302B4C" w:rsidRDefault="0095548D">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302B4C" w:rsidRDefault="0095548D">
      <w:pPr>
        <w:pStyle w:val="Indenta"/>
        <w:rPr>
          <w:snapToGrid w:val="0"/>
        </w:rPr>
      </w:pPr>
      <w:r>
        <w:rPr>
          <w:snapToGrid w:val="0"/>
        </w:rPr>
        <w:tab/>
        <w:t>(a)</w:t>
      </w:r>
      <w:r>
        <w:rPr>
          <w:snapToGrid w:val="0"/>
        </w:rPr>
        <w:tab/>
        <w:t xml:space="preserve">approval of a uniform; </w:t>
      </w:r>
    </w:p>
    <w:p w:rsidR="00302B4C" w:rsidRDefault="0095548D">
      <w:pPr>
        <w:pStyle w:val="Indenta"/>
        <w:rPr>
          <w:snapToGrid w:val="0"/>
        </w:rPr>
      </w:pPr>
      <w:r>
        <w:rPr>
          <w:snapToGrid w:val="0"/>
        </w:rPr>
        <w:tab/>
        <w:t>(b)</w:t>
      </w:r>
      <w:r>
        <w:rPr>
          <w:snapToGrid w:val="0"/>
        </w:rPr>
        <w:tab/>
        <w:t>approval to alter or add to a previously approved uniform; or</w:t>
      </w:r>
    </w:p>
    <w:p w:rsidR="00302B4C" w:rsidRDefault="0095548D">
      <w:pPr>
        <w:pStyle w:val="Indenta"/>
        <w:rPr>
          <w:snapToGrid w:val="0"/>
        </w:rPr>
      </w:pPr>
      <w:r>
        <w:rPr>
          <w:snapToGrid w:val="0"/>
        </w:rPr>
        <w:tab/>
        <w:t>(c)</w:t>
      </w:r>
      <w:r>
        <w:rPr>
          <w:snapToGrid w:val="0"/>
        </w:rPr>
        <w:tab/>
        <w:t>approval of a new uniform in place of a previously approved uniform.</w:t>
      </w:r>
    </w:p>
    <w:p w:rsidR="00302B4C" w:rsidRDefault="0095548D">
      <w:pPr>
        <w:pStyle w:val="Subsection"/>
        <w:rPr>
          <w:snapToGrid w:val="0"/>
        </w:rPr>
      </w:pPr>
      <w:r>
        <w:rPr>
          <w:snapToGrid w:val="0"/>
        </w:rPr>
        <w:lastRenderedPageBreak/>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302B4C" w:rsidRDefault="0095548D">
      <w:pPr>
        <w:pStyle w:val="Subsection"/>
        <w:spacing w:before="120"/>
        <w:rPr>
          <w:snapToGrid w:val="0"/>
        </w:rPr>
      </w:pPr>
      <w:r>
        <w:rPr>
          <w:snapToGrid w:val="0"/>
        </w:rPr>
        <w:tab/>
        <w:t>(4)</w:t>
      </w:r>
      <w:r>
        <w:rPr>
          <w:snapToGrid w:val="0"/>
        </w:rPr>
        <w:tab/>
        <w:t>The Director General must notify an applicant, in writing — </w:t>
      </w:r>
    </w:p>
    <w:p w:rsidR="00302B4C" w:rsidRDefault="0095548D">
      <w:pPr>
        <w:pStyle w:val="Indenta"/>
        <w:rPr>
          <w:snapToGrid w:val="0"/>
        </w:rPr>
      </w:pPr>
      <w:r>
        <w:rPr>
          <w:snapToGrid w:val="0"/>
        </w:rPr>
        <w:tab/>
        <w:t>(a)</w:t>
      </w:r>
      <w:r>
        <w:rPr>
          <w:snapToGrid w:val="0"/>
        </w:rPr>
        <w:tab/>
        <w:t xml:space="preserve">whether the application has been approved; and </w:t>
      </w:r>
    </w:p>
    <w:p w:rsidR="00302B4C" w:rsidRDefault="0095548D">
      <w:pPr>
        <w:pStyle w:val="Indenta"/>
        <w:rPr>
          <w:snapToGrid w:val="0"/>
        </w:rPr>
      </w:pPr>
      <w:r>
        <w:rPr>
          <w:snapToGrid w:val="0"/>
        </w:rPr>
        <w:tab/>
        <w:t>(b)</w:t>
      </w:r>
      <w:r>
        <w:rPr>
          <w:snapToGrid w:val="0"/>
        </w:rPr>
        <w:tab/>
        <w:t>if the application is refused, the reasons for the refusal.</w:t>
      </w:r>
    </w:p>
    <w:p w:rsidR="00302B4C" w:rsidRDefault="0095548D">
      <w:pPr>
        <w:pStyle w:val="Subsection"/>
        <w:spacing w:before="120"/>
        <w:rPr>
          <w:snapToGrid w:val="0"/>
        </w:rPr>
      </w:pPr>
      <w:r>
        <w:rPr>
          <w:snapToGrid w:val="0"/>
        </w:rPr>
        <w:tab/>
        <w:t>(5)</w:t>
      </w:r>
      <w:r>
        <w:rPr>
          <w:snapToGrid w:val="0"/>
        </w:rPr>
        <w:tab/>
        <w:t>A uniform may include any or all of the following — </w:t>
      </w:r>
    </w:p>
    <w:p w:rsidR="00302B4C" w:rsidRDefault="0095548D">
      <w:pPr>
        <w:pStyle w:val="Indenta"/>
        <w:rPr>
          <w:snapToGrid w:val="0"/>
        </w:rPr>
      </w:pPr>
      <w:r>
        <w:rPr>
          <w:snapToGrid w:val="0"/>
        </w:rPr>
        <w:tab/>
        <w:t>(a)</w:t>
      </w:r>
      <w:r>
        <w:rPr>
          <w:snapToGrid w:val="0"/>
        </w:rPr>
        <w:tab/>
        <w:t xml:space="preserve">summer and winter outfits; </w:t>
      </w:r>
    </w:p>
    <w:p w:rsidR="00302B4C" w:rsidRDefault="0095548D">
      <w:pPr>
        <w:pStyle w:val="Indenta"/>
        <w:rPr>
          <w:snapToGrid w:val="0"/>
        </w:rPr>
      </w:pPr>
      <w:r>
        <w:rPr>
          <w:snapToGrid w:val="0"/>
        </w:rPr>
        <w:tab/>
        <w:t>(b)</w:t>
      </w:r>
      <w:r>
        <w:rPr>
          <w:snapToGrid w:val="0"/>
        </w:rPr>
        <w:tab/>
        <w:t xml:space="preserve">men’s and women’s outfits; </w:t>
      </w:r>
    </w:p>
    <w:p w:rsidR="00302B4C" w:rsidRDefault="0095548D">
      <w:pPr>
        <w:pStyle w:val="Indenta"/>
        <w:rPr>
          <w:snapToGrid w:val="0"/>
        </w:rPr>
      </w:pPr>
      <w:r>
        <w:rPr>
          <w:snapToGrid w:val="0"/>
        </w:rPr>
        <w:tab/>
        <w:t>(c)</w:t>
      </w:r>
      <w:r>
        <w:rPr>
          <w:snapToGrid w:val="0"/>
        </w:rPr>
        <w:tab/>
        <w:t xml:space="preserve">several items of clothing that may be worn in various combinations; and </w:t>
      </w:r>
    </w:p>
    <w:p w:rsidR="00302B4C" w:rsidRDefault="0095548D">
      <w:pPr>
        <w:pStyle w:val="Indenta"/>
        <w:rPr>
          <w:snapToGrid w:val="0"/>
        </w:rPr>
      </w:pPr>
      <w:r>
        <w:rPr>
          <w:snapToGrid w:val="0"/>
        </w:rPr>
        <w:tab/>
        <w:t>(d)</w:t>
      </w:r>
      <w:r>
        <w:rPr>
          <w:snapToGrid w:val="0"/>
        </w:rPr>
        <w:tab/>
        <w:t>optional extras (such as a raincoat, tie or hat).</w:t>
      </w:r>
    </w:p>
    <w:p w:rsidR="00302B4C" w:rsidRDefault="0095548D">
      <w:pPr>
        <w:pStyle w:val="Footnotesection"/>
      </w:pPr>
      <w:r>
        <w:tab/>
        <w:t xml:space="preserve">[Regulation 17A inserted in Gazette 25 Jun 1996 p. 2997.] </w:t>
      </w:r>
    </w:p>
    <w:p w:rsidR="00302B4C" w:rsidRDefault="0095548D">
      <w:pPr>
        <w:pStyle w:val="Heading5"/>
        <w:rPr>
          <w:snapToGrid w:val="0"/>
        </w:rPr>
      </w:pPr>
      <w:bookmarkStart w:id="91" w:name="_Toc4486427"/>
      <w:bookmarkStart w:id="92" w:name="_Toc4487104"/>
      <w:bookmarkStart w:id="93" w:name="_Toc128542435"/>
      <w:bookmarkStart w:id="94" w:name="_Toc171758301"/>
      <w:r>
        <w:rPr>
          <w:rStyle w:val="CharSectno"/>
        </w:rPr>
        <w:t>17B</w:t>
      </w:r>
      <w:r>
        <w:rPr>
          <w:snapToGrid w:val="0"/>
        </w:rPr>
        <w:t>.</w:t>
      </w:r>
      <w:r>
        <w:rPr>
          <w:snapToGrid w:val="0"/>
        </w:rPr>
        <w:tab/>
        <w:t>Drivers to wear uniforms</w:t>
      </w:r>
      <w:bookmarkEnd w:id="91"/>
      <w:bookmarkEnd w:id="92"/>
      <w:bookmarkEnd w:id="93"/>
      <w:bookmarkEnd w:id="94"/>
      <w:r>
        <w:rPr>
          <w:snapToGrid w:val="0"/>
        </w:rPr>
        <w:t xml:space="preserve"> </w:t>
      </w:r>
    </w:p>
    <w:p w:rsidR="00302B4C" w:rsidRDefault="0095548D">
      <w:pPr>
        <w:pStyle w:val="Subsection"/>
        <w:spacing w:before="120"/>
        <w:rPr>
          <w:snapToGrid w:val="0"/>
        </w:rPr>
      </w:pPr>
      <w:r>
        <w:rPr>
          <w:snapToGrid w:val="0"/>
        </w:rPr>
        <w:tab/>
        <w:t>(1)</w:t>
      </w:r>
      <w:r>
        <w:rPr>
          <w:snapToGrid w:val="0"/>
        </w:rPr>
        <w:tab/>
        <w:t>In this regulation — </w:t>
      </w:r>
    </w:p>
    <w:p w:rsidR="00302B4C" w:rsidRDefault="0095548D">
      <w:pPr>
        <w:pStyle w:val="Defstart"/>
      </w:pPr>
      <w:r>
        <w:rPr>
          <w:b/>
        </w:rPr>
        <w:tab/>
        <w:t>“</w:t>
      </w:r>
      <w:r>
        <w:rPr>
          <w:rStyle w:val="CharDefText"/>
        </w:rPr>
        <w:t>approved uniform</w:t>
      </w:r>
      <w:r>
        <w:rPr>
          <w:b/>
        </w:rPr>
        <w:t xml:space="preserve">” </w:t>
      </w:r>
      <w:r>
        <w:t>means a uniform approved by the Director General under regulation 17A.</w:t>
      </w:r>
    </w:p>
    <w:p w:rsidR="00302B4C" w:rsidRDefault="0095548D">
      <w:pPr>
        <w:pStyle w:val="Subsection"/>
        <w:spacing w:before="120"/>
      </w:pPr>
      <w:r>
        <w:tab/>
        <w:t>(2)</w:t>
      </w:r>
      <w:r>
        <w:tab/>
        <w:t xml:space="preserve">A driver must wear the approved uniform of — </w:t>
      </w:r>
    </w:p>
    <w:p w:rsidR="00302B4C" w:rsidRDefault="0095548D">
      <w:pPr>
        <w:pStyle w:val="Indenta"/>
      </w:pPr>
      <w:r>
        <w:tab/>
        <w:t>(a)</w:t>
      </w:r>
      <w:r>
        <w:tab/>
        <w:t>the taxi dispatch service shown on the fare schedule required to be displayed under regulation 7; or</w:t>
      </w:r>
    </w:p>
    <w:p w:rsidR="00302B4C" w:rsidRDefault="0095548D">
      <w:pPr>
        <w:pStyle w:val="Indenta"/>
      </w:pPr>
      <w:r>
        <w:tab/>
        <w:t>(b)</w:t>
      </w:r>
      <w:r>
        <w:tab/>
        <w:t>the independent operator whose vehicle the driver is using as a taxi,</w:t>
      </w:r>
    </w:p>
    <w:p w:rsidR="00302B4C" w:rsidRDefault="0095548D">
      <w:pPr>
        <w:pStyle w:val="Subsection"/>
      </w:pPr>
      <w:r>
        <w:tab/>
      </w:r>
      <w:r>
        <w:tab/>
        <w:t>at all times while engaged as a driver of a taxi or when plying for hire.</w:t>
      </w:r>
    </w:p>
    <w:p w:rsidR="00302B4C" w:rsidRDefault="0095548D">
      <w:pPr>
        <w:pStyle w:val="Subsection"/>
        <w:spacing w:before="120"/>
        <w:rPr>
          <w:snapToGrid w:val="0"/>
        </w:rPr>
      </w:pPr>
      <w:r>
        <w:rPr>
          <w:snapToGrid w:val="0"/>
        </w:rPr>
        <w:tab/>
        <w:t>(3)</w:t>
      </w:r>
      <w:r>
        <w:rPr>
          <w:snapToGrid w:val="0"/>
        </w:rPr>
        <w:tab/>
        <w:t>A driver must — </w:t>
      </w:r>
    </w:p>
    <w:p w:rsidR="00302B4C" w:rsidRDefault="0095548D">
      <w:pPr>
        <w:pStyle w:val="Indenta"/>
        <w:rPr>
          <w:snapToGrid w:val="0"/>
        </w:rPr>
      </w:pPr>
      <w:r>
        <w:rPr>
          <w:snapToGrid w:val="0"/>
        </w:rPr>
        <w:tab/>
        <w:t>(a)</w:t>
      </w:r>
      <w:r>
        <w:rPr>
          <w:snapToGrid w:val="0"/>
        </w:rPr>
        <w:tab/>
        <w:t>ensure that the driver’s approved uniform is clean and in good repair; and</w:t>
      </w:r>
    </w:p>
    <w:p w:rsidR="00302B4C" w:rsidRDefault="0095548D">
      <w:pPr>
        <w:pStyle w:val="Indenta"/>
        <w:rPr>
          <w:snapToGrid w:val="0"/>
        </w:rPr>
      </w:pPr>
      <w:r>
        <w:rPr>
          <w:snapToGrid w:val="0"/>
        </w:rPr>
        <w:tab/>
        <w:t>(b)</w:t>
      </w:r>
      <w:r>
        <w:rPr>
          <w:snapToGrid w:val="0"/>
        </w:rPr>
        <w:tab/>
        <w:t>must wear the approved uniform in a neat and tidy manner.</w:t>
      </w:r>
    </w:p>
    <w:p w:rsidR="00302B4C" w:rsidRDefault="0095548D">
      <w:pPr>
        <w:pStyle w:val="Subsection"/>
        <w:rPr>
          <w:snapToGrid w:val="0"/>
        </w:rPr>
      </w:pPr>
      <w:r>
        <w:rPr>
          <w:snapToGrid w:val="0"/>
        </w:rPr>
        <w:lastRenderedPageBreak/>
        <w:tab/>
        <w:t>(4)</w:t>
      </w:r>
      <w:r>
        <w:rPr>
          <w:snapToGrid w:val="0"/>
        </w:rPr>
        <w:tab/>
        <w:t>A driver may wear other items of clothing, in addition to the approved uniform, if — </w:t>
      </w:r>
    </w:p>
    <w:p w:rsidR="00302B4C" w:rsidRDefault="0095548D">
      <w:pPr>
        <w:pStyle w:val="Indenta"/>
        <w:rPr>
          <w:snapToGrid w:val="0"/>
        </w:rPr>
      </w:pPr>
      <w:r>
        <w:rPr>
          <w:snapToGrid w:val="0"/>
        </w:rPr>
        <w:tab/>
        <w:t>(a)</w:t>
      </w:r>
      <w:r>
        <w:rPr>
          <w:snapToGrid w:val="0"/>
        </w:rPr>
        <w:tab/>
        <w:t>the approved uniform does not include items of that nature; and</w:t>
      </w:r>
    </w:p>
    <w:p w:rsidR="00302B4C" w:rsidRDefault="0095548D">
      <w:pPr>
        <w:pStyle w:val="Indenta"/>
        <w:rPr>
          <w:snapToGrid w:val="0"/>
        </w:rPr>
      </w:pPr>
      <w:r>
        <w:rPr>
          <w:snapToGrid w:val="0"/>
        </w:rPr>
        <w:tab/>
        <w:t>(b)</w:t>
      </w:r>
      <w:r>
        <w:rPr>
          <w:snapToGrid w:val="0"/>
        </w:rPr>
        <w:tab/>
        <w:t>those items are in keeping with the approved uniform.</w:t>
      </w:r>
    </w:p>
    <w:p w:rsidR="00302B4C" w:rsidRDefault="0095548D">
      <w:pPr>
        <w:pStyle w:val="Footnotesection"/>
      </w:pPr>
      <w:r>
        <w:tab/>
        <w:t xml:space="preserve">[Regulation 17B inserted in Gazette 25 Jun 1996 p. 2997; amended in Gazette 23 Jan 2004 p. 323.] </w:t>
      </w:r>
    </w:p>
    <w:p w:rsidR="00302B4C" w:rsidRDefault="0095548D">
      <w:pPr>
        <w:pStyle w:val="Heading5"/>
        <w:rPr>
          <w:snapToGrid w:val="0"/>
        </w:rPr>
      </w:pPr>
      <w:bookmarkStart w:id="95" w:name="_Toc4486428"/>
      <w:bookmarkStart w:id="96" w:name="_Toc4487105"/>
      <w:bookmarkStart w:id="97" w:name="_Toc128542436"/>
      <w:bookmarkStart w:id="98" w:name="_Toc171758302"/>
      <w:r>
        <w:rPr>
          <w:rStyle w:val="CharSectno"/>
        </w:rPr>
        <w:t>18</w:t>
      </w:r>
      <w:r>
        <w:rPr>
          <w:snapToGrid w:val="0"/>
        </w:rPr>
        <w:t>.</w:t>
      </w:r>
      <w:r>
        <w:rPr>
          <w:snapToGrid w:val="0"/>
        </w:rPr>
        <w:tab/>
        <w:t>Taxi meters</w:t>
      </w:r>
      <w:bookmarkEnd w:id="95"/>
      <w:bookmarkEnd w:id="96"/>
      <w:bookmarkEnd w:id="97"/>
      <w:bookmarkEnd w:id="98"/>
      <w:r>
        <w:rPr>
          <w:snapToGrid w:val="0"/>
        </w:rPr>
        <w:t xml:space="preserve"> </w:t>
      </w:r>
    </w:p>
    <w:p w:rsidR="00302B4C" w:rsidRDefault="0095548D">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302B4C" w:rsidRDefault="0095548D">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302B4C" w:rsidRDefault="0095548D">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302B4C" w:rsidRDefault="0095548D">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302B4C" w:rsidRDefault="0095548D">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302B4C" w:rsidRDefault="0095548D">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302B4C" w:rsidRDefault="0095548D">
      <w:pPr>
        <w:pStyle w:val="Indenta"/>
        <w:rPr>
          <w:snapToGrid w:val="0"/>
        </w:rPr>
      </w:pPr>
      <w:r>
        <w:rPr>
          <w:snapToGrid w:val="0"/>
        </w:rPr>
        <w:tab/>
        <w:t>(a)</w:t>
      </w:r>
      <w:r>
        <w:rPr>
          <w:snapToGrid w:val="0"/>
        </w:rPr>
        <w:tab/>
        <w:t>after the latest change to the meter rates set out in the fare schedule; or</w:t>
      </w:r>
    </w:p>
    <w:p w:rsidR="00302B4C" w:rsidRDefault="0095548D">
      <w:pPr>
        <w:pStyle w:val="Indenta"/>
        <w:rPr>
          <w:snapToGrid w:val="0"/>
        </w:rPr>
      </w:pPr>
      <w:r>
        <w:rPr>
          <w:snapToGrid w:val="0"/>
        </w:rPr>
        <w:lastRenderedPageBreak/>
        <w:tab/>
        <w:t>(b)</w:t>
      </w:r>
      <w:r>
        <w:rPr>
          <w:snapToGrid w:val="0"/>
        </w:rPr>
        <w:tab/>
        <w:t xml:space="preserve">since the last annual fee was paid, </w:t>
      </w:r>
    </w:p>
    <w:p w:rsidR="00302B4C" w:rsidRDefault="0095548D">
      <w:pPr>
        <w:pStyle w:val="Subsection"/>
        <w:rPr>
          <w:snapToGrid w:val="0"/>
        </w:rPr>
      </w:pPr>
      <w:r>
        <w:rPr>
          <w:snapToGrid w:val="0"/>
        </w:rPr>
        <w:tab/>
      </w:r>
      <w:r>
        <w:rPr>
          <w:snapToGrid w:val="0"/>
        </w:rPr>
        <w:tab/>
        <w:t>whichever is most recent.</w:t>
      </w:r>
    </w:p>
    <w:p w:rsidR="00302B4C" w:rsidRDefault="0095548D">
      <w:pPr>
        <w:pStyle w:val="Footnotesection"/>
      </w:pPr>
      <w:r>
        <w:tab/>
        <w:t xml:space="preserve">[Regulation 18 amended in Gazette 26 Mar 1996 p. 1483; 9 Jan 2004 p. 97.] </w:t>
      </w:r>
    </w:p>
    <w:p w:rsidR="00302B4C" w:rsidRDefault="0095548D">
      <w:pPr>
        <w:pStyle w:val="Heading5"/>
        <w:rPr>
          <w:snapToGrid w:val="0"/>
        </w:rPr>
      </w:pPr>
      <w:bookmarkStart w:id="99" w:name="_Toc4486429"/>
      <w:bookmarkStart w:id="100" w:name="_Toc4487106"/>
      <w:bookmarkStart w:id="101" w:name="_Toc128542437"/>
      <w:bookmarkStart w:id="102" w:name="_Toc171758303"/>
      <w:r>
        <w:rPr>
          <w:rStyle w:val="CharSectno"/>
        </w:rPr>
        <w:t>19</w:t>
      </w:r>
      <w:r>
        <w:rPr>
          <w:snapToGrid w:val="0"/>
        </w:rPr>
        <w:t>.</w:t>
      </w:r>
      <w:r>
        <w:rPr>
          <w:snapToGrid w:val="0"/>
        </w:rPr>
        <w:tab/>
        <w:t>Fees and charges</w:t>
      </w:r>
      <w:bookmarkEnd w:id="99"/>
      <w:bookmarkEnd w:id="100"/>
      <w:bookmarkEnd w:id="101"/>
      <w:bookmarkEnd w:id="102"/>
      <w:r>
        <w:rPr>
          <w:snapToGrid w:val="0"/>
        </w:rPr>
        <w:t xml:space="preserve"> </w:t>
      </w:r>
    </w:p>
    <w:p w:rsidR="00302B4C" w:rsidRDefault="0095548D">
      <w:pPr>
        <w:pStyle w:val="Subsection"/>
        <w:rPr>
          <w:snapToGrid w:val="0"/>
        </w:rPr>
      </w:pPr>
      <w:r>
        <w:rPr>
          <w:snapToGrid w:val="0"/>
        </w:rPr>
        <w:tab/>
        <w:t>(1)</w:t>
      </w:r>
      <w:r>
        <w:rPr>
          <w:snapToGrid w:val="0"/>
        </w:rPr>
        <w:tab/>
        <w:t>For the purposes of section 19(1), the prescribed annual fee payable by plate holders for taxi plates is — </w:t>
      </w:r>
    </w:p>
    <w:p w:rsidR="00302B4C" w:rsidRDefault="0095548D">
      <w:pPr>
        <w:pStyle w:val="Indenta"/>
        <w:rPr>
          <w:snapToGrid w:val="0"/>
        </w:rPr>
      </w:pPr>
      <w:r>
        <w:rPr>
          <w:snapToGrid w:val="0"/>
        </w:rPr>
        <w:tab/>
        <w:t>(a)</w:t>
      </w:r>
      <w:r>
        <w:rPr>
          <w:snapToGrid w:val="0"/>
        </w:rPr>
        <w:tab/>
        <w:t>$100 where the fee is paid in one instalment within the time allowed by section 19(2); or</w:t>
      </w:r>
    </w:p>
    <w:p w:rsidR="00302B4C" w:rsidRDefault="0095548D">
      <w:pPr>
        <w:pStyle w:val="Indenta"/>
        <w:keepNext/>
        <w:rPr>
          <w:snapToGrid w:val="0"/>
        </w:rPr>
      </w:pPr>
      <w:r>
        <w:rPr>
          <w:snapToGrid w:val="0"/>
        </w:rPr>
        <w:tab/>
        <w:t>(b)</w:t>
      </w:r>
      <w:r>
        <w:rPr>
          <w:snapToGrid w:val="0"/>
        </w:rPr>
        <w:tab/>
        <w:t>where the fee is paid in 2 instalments — </w:t>
      </w:r>
    </w:p>
    <w:p w:rsidR="00302B4C" w:rsidRDefault="0095548D">
      <w:pPr>
        <w:pStyle w:val="Indenti"/>
        <w:rPr>
          <w:snapToGrid w:val="0"/>
        </w:rPr>
      </w:pPr>
      <w:r>
        <w:rPr>
          <w:snapToGrid w:val="0"/>
        </w:rPr>
        <w:tab/>
        <w:t>(i)</w:t>
      </w:r>
      <w:r>
        <w:rPr>
          <w:snapToGrid w:val="0"/>
        </w:rPr>
        <w:tab/>
        <w:t xml:space="preserve">$50 within the period allowed by section 19(2); and </w:t>
      </w:r>
    </w:p>
    <w:p w:rsidR="00302B4C" w:rsidRDefault="0095548D">
      <w:pPr>
        <w:pStyle w:val="Indenti"/>
        <w:rPr>
          <w:snapToGrid w:val="0"/>
        </w:rPr>
      </w:pPr>
      <w:r>
        <w:rPr>
          <w:snapToGrid w:val="0"/>
        </w:rPr>
        <w:tab/>
        <w:t>(ii)</w:t>
      </w:r>
      <w:r>
        <w:rPr>
          <w:snapToGrid w:val="0"/>
        </w:rPr>
        <w:tab/>
        <w:t xml:space="preserve">$50 within 6 months of the expiry of that period. </w:t>
      </w:r>
    </w:p>
    <w:p w:rsidR="00302B4C" w:rsidRDefault="0095548D">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302B4C" w:rsidRDefault="0095548D">
      <w:pPr>
        <w:pStyle w:val="Subsection"/>
        <w:rPr>
          <w:snapToGrid w:val="0"/>
        </w:rPr>
      </w:pPr>
      <w:r>
        <w:rPr>
          <w:snapToGrid w:val="0"/>
        </w:rPr>
        <w:tab/>
        <w:t>(3)</w:t>
      </w:r>
      <w:r>
        <w:rPr>
          <w:snapToGrid w:val="0"/>
        </w:rPr>
        <w:tab/>
        <w:t>Where — </w:t>
      </w:r>
    </w:p>
    <w:p w:rsidR="00302B4C" w:rsidRDefault="0095548D">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302B4C" w:rsidRDefault="0095548D">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302B4C" w:rsidRDefault="0095548D">
      <w:pPr>
        <w:pStyle w:val="Indenta"/>
        <w:rPr>
          <w:snapToGrid w:val="0"/>
        </w:rPr>
      </w:pPr>
      <w:r>
        <w:rPr>
          <w:snapToGrid w:val="0"/>
        </w:rPr>
        <w:lastRenderedPageBreak/>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302B4C" w:rsidRDefault="0095548D">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302B4C" w:rsidRDefault="0095548D">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302B4C" w:rsidRDefault="0095548D">
      <w:pPr>
        <w:pStyle w:val="Subsection"/>
        <w:rPr>
          <w:snapToGrid w:val="0"/>
        </w:rPr>
      </w:pPr>
      <w:r>
        <w:rPr>
          <w:snapToGrid w:val="0"/>
        </w:rPr>
        <w:tab/>
        <w:t>(3a)</w:t>
      </w:r>
      <w:r>
        <w:rPr>
          <w:snapToGrid w:val="0"/>
        </w:rPr>
        <w:tab/>
        <w:t>If the Director General is satisfied that — </w:t>
      </w:r>
    </w:p>
    <w:p w:rsidR="00302B4C" w:rsidRDefault="0095548D">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302B4C" w:rsidRDefault="0095548D">
      <w:pPr>
        <w:pStyle w:val="Indenta"/>
        <w:rPr>
          <w:snapToGrid w:val="0"/>
        </w:rPr>
      </w:pPr>
      <w:r>
        <w:rPr>
          <w:snapToGrid w:val="0"/>
        </w:rPr>
        <w:tab/>
        <w:t>(b)</w:t>
      </w:r>
      <w:r>
        <w:rPr>
          <w:snapToGrid w:val="0"/>
        </w:rPr>
        <w:tab/>
        <w:t>the transfer is initially — </w:t>
      </w:r>
    </w:p>
    <w:p w:rsidR="00302B4C" w:rsidRDefault="0095548D">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302B4C" w:rsidRDefault="0095548D">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 xml:space="preserve">by way of a </w:t>
      </w:r>
      <w:r>
        <w:rPr>
          <w:snapToGrid w:val="0"/>
        </w:rPr>
        <w:lastRenderedPageBreak/>
        <w:t>family company or trust in which the only partners, principals or trustees are one or more of the persons referred to in subparagraph (i);</w:t>
      </w:r>
    </w:p>
    <w:p w:rsidR="00302B4C" w:rsidRDefault="0095548D">
      <w:pPr>
        <w:pStyle w:val="Indenta"/>
        <w:rPr>
          <w:snapToGrid w:val="0"/>
        </w:rPr>
      </w:pPr>
      <w:r>
        <w:rPr>
          <w:snapToGrid w:val="0"/>
        </w:rPr>
        <w:tab/>
      </w:r>
      <w:r>
        <w:rPr>
          <w:snapToGrid w:val="0"/>
        </w:rPr>
        <w:tab/>
        <w:t>and</w:t>
      </w:r>
    </w:p>
    <w:p w:rsidR="00302B4C" w:rsidRDefault="0095548D">
      <w:pPr>
        <w:pStyle w:val="Indenta"/>
        <w:rPr>
          <w:snapToGrid w:val="0"/>
        </w:rPr>
      </w:pPr>
      <w:r>
        <w:rPr>
          <w:snapToGrid w:val="0"/>
        </w:rPr>
        <w:tab/>
        <w:t>(c)</w:t>
      </w:r>
      <w:r>
        <w:rPr>
          <w:snapToGrid w:val="0"/>
        </w:rPr>
        <w:tab/>
        <w:t>probate in relation to the bequest giving rise to that transfer has been granted,</w:t>
      </w:r>
    </w:p>
    <w:p w:rsidR="00302B4C" w:rsidRDefault="0095548D">
      <w:pPr>
        <w:pStyle w:val="Subsection"/>
        <w:rPr>
          <w:snapToGrid w:val="0"/>
        </w:rPr>
      </w:pPr>
      <w:r>
        <w:rPr>
          <w:snapToGrid w:val="0"/>
        </w:rPr>
        <w:tab/>
      </w:r>
      <w:r>
        <w:rPr>
          <w:snapToGrid w:val="0"/>
        </w:rPr>
        <w:tab/>
        <w:t>the fee payable for that transfer under section 24 is $100.</w:t>
      </w:r>
    </w:p>
    <w:p w:rsidR="00302B4C" w:rsidRDefault="0095548D">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302B4C" w:rsidRDefault="0095548D">
      <w:pPr>
        <w:pStyle w:val="Indenta"/>
        <w:keepNext/>
        <w:keepLines/>
        <w:rPr>
          <w:snapToGrid w:val="0"/>
        </w:rPr>
      </w:pPr>
      <w:r>
        <w:rPr>
          <w:snapToGrid w:val="0"/>
        </w:rPr>
        <w:tab/>
        <w:t>(a)</w:t>
      </w:r>
      <w:r>
        <w:rPr>
          <w:snapToGrid w:val="0"/>
        </w:rPr>
        <w:tab/>
        <w:t>$32.50 for standard plates; and</w:t>
      </w:r>
    </w:p>
    <w:p w:rsidR="00302B4C" w:rsidRDefault="0095548D">
      <w:pPr>
        <w:pStyle w:val="Indenta"/>
        <w:rPr>
          <w:snapToGrid w:val="0"/>
        </w:rPr>
      </w:pPr>
      <w:r>
        <w:rPr>
          <w:snapToGrid w:val="0"/>
        </w:rPr>
        <w:tab/>
        <w:t>(b)</w:t>
      </w:r>
      <w:r>
        <w:rPr>
          <w:snapToGrid w:val="0"/>
        </w:rPr>
        <w:tab/>
        <w:t>$54.30 for customized plates.</w:t>
      </w:r>
    </w:p>
    <w:p w:rsidR="00302B4C" w:rsidRDefault="0095548D">
      <w:pPr>
        <w:pStyle w:val="Footnotesection"/>
      </w:pPr>
      <w:r>
        <w:tab/>
        <w:t>[Regulation 19 amended in Gazette 26 Mar 1996 p. 1483</w:t>
      </w:r>
      <w:r>
        <w:noBreakHyphen/>
        <w:t xml:space="preserve">4; 25 Jun 1996 p. 2996; 30 Jun 2003 p. 2634; 9 Jan 2004 p. 98; 23 Jun 2006 p. 2227; 12 Jun 2007 p. 2739.] </w:t>
      </w:r>
    </w:p>
    <w:p w:rsidR="00302B4C" w:rsidRDefault="0095548D">
      <w:pPr>
        <w:pStyle w:val="Heading5"/>
      </w:pPr>
      <w:bookmarkStart w:id="103" w:name="_Toc4486430"/>
      <w:bookmarkStart w:id="104" w:name="_Toc4487107"/>
      <w:bookmarkStart w:id="105" w:name="_Toc128542438"/>
      <w:bookmarkStart w:id="106" w:name="_Toc171758304"/>
      <w:r>
        <w:rPr>
          <w:rStyle w:val="CharSectno"/>
        </w:rPr>
        <w:t>19A</w:t>
      </w:r>
      <w:r>
        <w:t>.</w:t>
      </w:r>
      <w:r>
        <w:tab/>
        <w:t>Conditions that may be imposed on taxi dispatch service providers (s. 29)</w:t>
      </w:r>
      <w:bookmarkEnd w:id="103"/>
      <w:bookmarkEnd w:id="104"/>
      <w:bookmarkEnd w:id="105"/>
      <w:bookmarkEnd w:id="106"/>
    </w:p>
    <w:p w:rsidR="00302B4C" w:rsidRDefault="0095548D">
      <w:pPr>
        <w:pStyle w:val="Subsection"/>
      </w:pPr>
      <w:r>
        <w:tab/>
      </w:r>
      <w:r>
        <w:tab/>
        <w:t xml:space="preserve">For the purpose of section 29, the Director General may impose conditions on the provider of a taxi dispatch service in relation to the following — </w:t>
      </w:r>
    </w:p>
    <w:p w:rsidR="00302B4C" w:rsidRDefault="0095548D">
      <w:pPr>
        <w:pStyle w:val="Indenta"/>
      </w:pPr>
      <w:r>
        <w:tab/>
        <w:t>(aa)</w:t>
      </w:r>
      <w:r>
        <w:tab/>
        <w:t>the charges that may be imposed upon hirers for services provided to them by the provider of the taxi dispatch service, including when such charges may, or may not, be imposed;</w:t>
      </w:r>
    </w:p>
    <w:p w:rsidR="00302B4C" w:rsidRDefault="0095548D">
      <w:pPr>
        <w:pStyle w:val="Indenta"/>
      </w:pPr>
      <w:r>
        <w:tab/>
        <w:t>(a)</w:t>
      </w:r>
      <w:r>
        <w:tab/>
        <w:t>the charges that may be imposed upon multi</w:t>
      </w:r>
      <w:r>
        <w:noBreakHyphen/>
        <w:t>purpose taxi operators for using the dispatch service;</w:t>
      </w:r>
    </w:p>
    <w:p w:rsidR="00302B4C" w:rsidRDefault="0095548D">
      <w:pPr>
        <w:pStyle w:val="Indenta"/>
      </w:pPr>
      <w:r>
        <w:tab/>
        <w:t>(b)</w:t>
      </w:r>
      <w:r>
        <w:tab/>
        <w:t>the manner in which particular types of requests for multi</w:t>
      </w:r>
      <w:r>
        <w:noBreakHyphen/>
        <w:t>purpose taxi services are allocated and distributed by a taxi dispatch service provider.</w:t>
      </w:r>
    </w:p>
    <w:p w:rsidR="00302B4C" w:rsidRDefault="0095548D">
      <w:pPr>
        <w:pStyle w:val="Footnotesection"/>
      </w:pPr>
      <w:r>
        <w:tab/>
        <w:t>[Regulation 19A inserted in Gazette 22 Mar 2002 p. 1654</w:t>
      </w:r>
      <w:r>
        <w:noBreakHyphen/>
        <w:t>5; amended in Gazette 8 Dec 2006 p. 5392.]</w:t>
      </w:r>
    </w:p>
    <w:p w:rsidR="00302B4C" w:rsidRDefault="0095548D">
      <w:pPr>
        <w:pStyle w:val="Heading5"/>
        <w:rPr>
          <w:snapToGrid w:val="0"/>
        </w:rPr>
      </w:pPr>
      <w:bookmarkStart w:id="107" w:name="_Toc4486431"/>
      <w:bookmarkStart w:id="108" w:name="_Toc4487108"/>
      <w:bookmarkStart w:id="109" w:name="_Toc128542439"/>
      <w:bookmarkStart w:id="110" w:name="_Toc171758305"/>
      <w:r>
        <w:rPr>
          <w:rStyle w:val="CharSectno"/>
        </w:rPr>
        <w:lastRenderedPageBreak/>
        <w:t>20</w:t>
      </w:r>
      <w:r>
        <w:rPr>
          <w:snapToGrid w:val="0"/>
        </w:rPr>
        <w:t>.</w:t>
      </w:r>
      <w:r>
        <w:rPr>
          <w:snapToGrid w:val="0"/>
        </w:rPr>
        <w:tab/>
        <w:t>Interest on bonds</w:t>
      </w:r>
      <w:bookmarkEnd w:id="107"/>
      <w:bookmarkEnd w:id="108"/>
      <w:bookmarkEnd w:id="109"/>
      <w:bookmarkEnd w:id="110"/>
      <w:r>
        <w:rPr>
          <w:snapToGrid w:val="0"/>
        </w:rPr>
        <w:t xml:space="preserve"> </w:t>
      </w:r>
    </w:p>
    <w:p w:rsidR="00302B4C" w:rsidRDefault="0095548D">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302B4C" w:rsidRDefault="0095548D">
      <w:pPr>
        <w:pStyle w:val="Heading5"/>
        <w:rPr>
          <w:snapToGrid w:val="0"/>
        </w:rPr>
      </w:pPr>
      <w:bookmarkStart w:id="111" w:name="_Toc4486432"/>
      <w:bookmarkStart w:id="112" w:name="_Toc4487109"/>
      <w:bookmarkStart w:id="113" w:name="_Toc128542440"/>
      <w:bookmarkStart w:id="114" w:name="_Toc171758306"/>
      <w:r>
        <w:rPr>
          <w:rStyle w:val="CharSectno"/>
        </w:rPr>
        <w:t>21</w:t>
      </w:r>
      <w:r>
        <w:rPr>
          <w:snapToGrid w:val="0"/>
        </w:rPr>
        <w:t>.</w:t>
      </w:r>
      <w:r>
        <w:rPr>
          <w:snapToGrid w:val="0"/>
        </w:rPr>
        <w:tab/>
        <w:t>Offences and penalties</w:t>
      </w:r>
      <w:bookmarkEnd w:id="111"/>
      <w:bookmarkEnd w:id="112"/>
      <w:bookmarkEnd w:id="113"/>
      <w:bookmarkEnd w:id="114"/>
      <w:r>
        <w:rPr>
          <w:snapToGrid w:val="0"/>
        </w:rPr>
        <w:t xml:space="preserve"> </w:t>
      </w:r>
    </w:p>
    <w:p w:rsidR="00302B4C" w:rsidRDefault="0095548D">
      <w:pPr>
        <w:pStyle w:val="Subsection"/>
        <w:rPr>
          <w:snapToGrid w:val="0"/>
        </w:rPr>
      </w:pPr>
      <w:r>
        <w:rPr>
          <w:snapToGrid w:val="0"/>
        </w:rPr>
        <w:tab/>
      </w:r>
      <w:r>
        <w:rPr>
          <w:snapToGrid w:val="0"/>
        </w:rPr>
        <w:tab/>
        <w:t>A person who contravenes a provision of these regulations commits an offence.</w:t>
      </w:r>
    </w:p>
    <w:p w:rsidR="00302B4C" w:rsidRDefault="0095548D">
      <w:pPr>
        <w:pStyle w:val="Penstart"/>
        <w:rPr>
          <w:snapToGrid w:val="0"/>
        </w:rPr>
      </w:pPr>
      <w:r>
        <w:rPr>
          <w:snapToGrid w:val="0"/>
        </w:rPr>
        <w:tab/>
        <w:t>Penalty: $1 000.</w:t>
      </w:r>
    </w:p>
    <w:p w:rsidR="00302B4C" w:rsidRDefault="0095548D">
      <w:pPr>
        <w:pStyle w:val="Heading5"/>
        <w:rPr>
          <w:snapToGrid w:val="0"/>
        </w:rPr>
      </w:pPr>
      <w:bookmarkStart w:id="115" w:name="_Toc4486433"/>
      <w:bookmarkStart w:id="116" w:name="_Toc4487110"/>
      <w:bookmarkStart w:id="117" w:name="_Toc128542441"/>
      <w:bookmarkStart w:id="118" w:name="_Toc171758307"/>
      <w:r>
        <w:rPr>
          <w:rStyle w:val="CharSectno"/>
        </w:rPr>
        <w:t>22</w:t>
      </w:r>
      <w:r>
        <w:rPr>
          <w:snapToGrid w:val="0"/>
        </w:rPr>
        <w:t>.</w:t>
      </w:r>
      <w:r>
        <w:rPr>
          <w:snapToGrid w:val="0"/>
        </w:rPr>
        <w:tab/>
        <w:t>Infringement notices and modified penalties</w:t>
      </w:r>
      <w:bookmarkEnd w:id="115"/>
      <w:bookmarkEnd w:id="116"/>
      <w:bookmarkEnd w:id="117"/>
      <w:bookmarkEnd w:id="118"/>
      <w:r>
        <w:rPr>
          <w:snapToGrid w:val="0"/>
        </w:rPr>
        <w:t xml:space="preserve"> </w:t>
      </w:r>
    </w:p>
    <w:p w:rsidR="00302B4C" w:rsidRDefault="0095548D">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302B4C" w:rsidRDefault="0095548D">
      <w:pPr>
        <w:pStyle w:val="Subsection"/>
        <w:rPr>
          <w:snapToGrid w:val="0"/>
        </w:rPr>
      </w:pPr>
      <w:r>
        <w:rPr>
          <w:snapToGrid w:val="0"/>
        </w:rPr>
        <w:tab/>
        <w:t>(2)</w:t>
      </w:r>
      <w:r>
        <w:rPr>
          <w:snapToGrid w:val="0"/>
        </w:rPr>
        <w:tab/>
        <w:t>For the purposes of section 39(2) the prescribed form of infringement notice is Form 1 in Schedule 2.</w:t>
      </w:r>
    </w:p>
    <w:p w:rsidR="00302B4C" w:rsidRDefault="0095548D">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302B4C" w:rsidRDefault="0095548D">
      <w:pPr>
        <w:pStyle w:val="Heading5"/>
        <w:rPr>
          <w:snapToGrid w:val="0"/>
        </w:rPr>
      </w:pPr>
      <w:bookmarkStart w:id="119" w:name="_Toc4486434"/>
      <w:bookmarkStart w:id="120" w:name="_Toc4487111"/>
      <w:bookmarkStart w:id="121" w:name="_Toc128542442"/>
      <w:bookmarkStart w:id="122" w:name="_Toc171758308"/>
      <w:r>
        <w:rPr>
          <w:rStyle w:val="CharSectno"/>
        </w:rPr>
        <w:t>23</w:t>
      </w:r>
      <w:r>
        <w:rPr>
          <w:snapToGrid w:val="0"/>
        </w:rPr>
        <w:t>.</w:t>
      </w:r>
      <w:r>
        <w:rPr>
          <w:snapToGrid w:val="0"/>
        </w:rPr>
        <w:tab/>
        <w:t>Notices and documents for the purposes of sections 34 and 35</w:t>
      </w:r>
      <w:bookmarkEnd w:id="119"/>
      <w:bookmarkEnd w:id="120"/>
      <w:bookmarkEnd w:id="121"/>
      <w:bookmarkEnd w:id="122"/>
      <w:r>
        <w:rPr>
          <w:snapToGrid w:val="0"/>
        </w:rPr>
        <w:t xml:space="preserve"> </w:t>
      </w:r>
    </w:p>
    <w:p w:rsidR="00302B4C" w:rsidRDefault="0095548D">
      <w:pPr>
        <w:pStyle w:val="Subsection"/>
        <w:rPr>
          <w:snapToGrid w:val="0"/>
        </w:rPr>
      </w:pPr>
      <w:r>
        <w:rPr>
          <w:snapToGrid w:val="0"/>
        </w:rPr>
        <w:tab/>
        <w:t>(1)</w:t>
      </w:r>
      <w:r>
        <w:rPr>
          <w:snapToGrid w:val="0"/>
        </w:rPr>
        <w:tab/>
        <w:t>For the purposes of section 34(1)(b) — </w:t>
      </w:r>
    </w:p>
    <w:p w:rsidR="00302B4C" w:rsidRDefault="0095548D">
      <w:pPr>
        <w:pStyle w:val="Indenta"/>
        <w:rPr>
          <w:snapToGrid w:val="0"/>
        </w:rPr>
      </w:pPr>
      <w:r>
        <w:rPr>
          <w:snapToGrid w:val="0"/>
        </w:rPr>
        <w:tab/>
        <w:t>(a)</w:t>
      </w:r>
      <w:r>
        <w:rPr>
          <w:snapToGrid w:val="0"/>
        </w:rPr>
        <w:tab/>
        <w:t>the prescribed form of notice is Form 3 in Schedule 2; and</w:t>
      </w:r>
    </w:p>
    <w:p w:rsidR="00302B4C" w:rsidRDefault="0095548D">
      <w:pPr>
        <w:pStyle w:val="Indenta"/>
        <w:rPr>
          <w:snapToGrid w:val="0"/>
        </w:rPr>
      </w:pPr>
      <w:r>
        <w:rPr>
          <w:snapToGrid w:val="0"/>
        </w:rPr>
        <w:tab/>
        <w:t>(b)</w:t>
      </w:r>
      <w:r>
        <w:rPr>
          <w:snapToGrid w:val="0"/>
        </w:rPr>
        <w:tab/>
        <w:t>the prescribed form of election is Form 4 in Schedule 2.</w:t>
      </w:r>
    </w:p>
    <w:p w:rsidR="00302B4C" w:rsidRDefault="0095548D">
      <w:pPr>
        <w:pStyle w:val="Subsection"/>
        <w:rPr>
          <w:snapToGrid w:val="0"/>
        </w:rPr>
      </w:pPr>
      <w:r>
        <w:rPr>
          <w:snapToGrid w:val="0"/>
        </w:rPr>
        <w:tab/>
        <w:t>(2)</w:t>
      </w:r>
      <w:r>
        <w:rPr>
          <w:snapToGrid w:val="0"/>
        </w:rPr>
        <w:tab/>
        <w:t>For the purposes of section 35(1) the prescribed form of document is Form 5 in Schedule 2.</w:t>
      </w:r>
    </w:p>
    <w:p w:rsidR="00302B4C" w:rsidRDefault="0095548D">
      <w:pPr>
        <w:pStyle w:val="Ednotesection"/>
      </w:pPr>
      <w:bookmarkStart w:id="123" w:name="_Toc4486435"/>
      <w:bookmarkStart w:id="124" w:name="_Toc4487112"/>
      <w:r>
        <w:t>[</w:t>
      </w:r>
      <w:r>
        <w:rPr>
          <w:b/>
        </w:rPr>
        <w:t>24.</w:t>
      </w:r>
      <w:r>
        <w:tab/>
      </w:r>
      <w:bookmarkEnd w:id="123"/>
      <w:bookmarkEnd w:id="124"/>
      <w:r>
        <w:t>Omitted under the Reprints Act 1984 s. 7(4)(f).]</w:t>
      </w:r>
    </w:p>
    <w:p w:rsidR="00302B4C" w:rsidRDefault="00302B4C">
      <w:pPr>
        <w:sectPr w:rsidR="00302B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02B4C" w:rsidRDefault="0095548D">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153263806"/>
      <w:bookmarkStart w:id="132" w:name="_Toc154480241"/>
      <w:bookmarkStart w:id="133" w:name="_Toc164485961"/>
      <w:bookmarkStart w:id="134" w:name="_Toc164567696"/>
      <w:bookmarkStart w:id="135" w:name="_Toc167001740"/>
      <w:bookmarkStart w:id="136" w:name="_Toc168973430"/>
      <w:bookmarkStart w:id="137" w:name="_Toc169409390"/>
      <w:bookmarkStart w:id="138" w:name="_Toc171746046"/>
      <w:bookmarkStart w:id="139" w:name="_Toc171758309"/>
      <w:bookmarkStart w:id="140" w:name="_Toc4487114"/>
      <w:r>
        <w:rPr>
          <w:rStyle w:val="CharSchNo"/>
        </w:rPr>
        <w:lastRenderedPageBreak/>
        <w:t>Schedule 1</w:t>
      </w:r>
      <w:r>
        <w:rPr>
          <w:rStyle w:val="CharSDivNo"/>
        </w:rPr>
        <w:t> </w:t>
      </w:r>
      <w:r>
        <w:t>—</w:t>
      </w:r>
      <w:r>
        <w:rPr>
          <w:rStyle w:val="CharSDivText"/>
        </w:rPr>
        <w:t> </w:t>
      </w:r>
      <w:r>
        <w:rPr>
          <w:rStyle w:val="CharSchText"/>
        </w:rPr>
        <w:t>Offences for which infringement notices may be issued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302B4C" w:rsidRDefault="0095548D">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302B4C">
        <w:trPr>
          <w:tblHeader/>
        </w:trPr>
        <w:tc>
          <w:tcPr>
            <w:tcW w:w="709" w:type="dxa"/>
            <w:tcBorders>
              <w:top w:val="single" w:sz="4" w:space="0" w:color="auto"/>
              <w:left w:val="single" w:sz="4" w:space="0" w:color="auto"/>
              <w:bottom w:val="single" w:sz="4" w:space="0" w:color="auto"/>
              <w:right w:val="single" w:sz="4" w:space="0" w:color="auto"/>
            </w:tcBorders>
          </w:tcPr>
          <w:p w:rsidR="00302B4C" w:rsidRDefault="0095548D">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302B4C" w:rsidRDefault="0095548D">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302B4C" w:rsidRDefault="0095548D">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302B4C" w:rsidRDefault="0095548D">
            <w:pPr>
              <w:pStyle w:val="yTable"/>
              <w:rPr>
                <w:b/>
              </w:rPr>
            </w:pPr>
            <w:r>
              <w:rPr>
                <w:b/>
              </w:rPr>
              <w:t>Modified Penalty</w:t>
            </w:r>
          </w:p>
          <w:p w:rsidR="00302B4C" w:rsidRDefault="0095548D">
            <w:pPr>
              <w:pStyle w:val="yTable"/>
              <w:jc w:val="center"/>
              <w:rPr>
                <w:b/>
              </w:rPr>
            </w:pPr>
            <w:r>
              <w:rPr>
                <w:b/>
              </w:rPr>
              <w:t>$</w:t>
            </w:r>
          </w:p>
        </w:tc>
      </w:tr>
      <w:tr w:rsidR="00302B4C">
        <w:trPr>
          <w:cantSplit/>
        </w:trPr>
        <w:tc>
          <w:tcPr>
            <w:tcW w:w="709" w:type="dxa"/>
            <w:tcBorders>
              <w:top w:val="nil"/>
            </w:tcBorders>
          </w:tcPr>
          <w:p w:rsidR="00302B4C" w:rsidRDefault="0095548D">
            <w:pPr>
              <w:pStyle w:val="yTable"/>
            </w:pPr>
            <w:r>
              <w:t>1</w:t>
            </w:r>
          </w:p>
        </w:tc>
        <w:tc>
          <w:tcPr>
            <w:tcW w:w="1984" w:type="dxa"/>
            <w:tcBorders>
              <w:top w:val="nil"/>
            </w:tcBorders>
          </w:tcPr>
          <w:p w:rsidR="00302B4C" w:rsidRDefault="0095548D">
            <w:pPr>
              <w:pStyle w:val="yTable"/>
            </w:pPr>
            <w:r>
              <w:t>Section 15(1)</w:t>
            </w:r>
          </w:p>
        </w:tc>
        <w:tc>
          <w:tcPr>
            <w:tcW w:w="3045" w:type="dxa"/>
            <w:tcBorders>
              <w:top w:val="nil"/>
            </w:tcBorders>
          </w:tcPr>
          <w:p w:rsidR="00302B4C" w:rsidRDefault="0095548D">
            <w:pPr>
              <w:pStyle w:val="yTable"/>
            </w:pPr>
            <w:r>
              <w:t>Owner or driver of vehicle operating as a taxi within a control area without using taxi plates</w:t>
            </w:r>
          </w:p>
        </w:tc>
        <w:tc>
          <w:tcPr>
            <w:tcW w:w="1200" w:type="dxa"/>
            <w:tcBorders>
              <w:top w:val="nil"/>
            </w:tcBorders>
          </w:tcPr>
          <w:p w:rsidR="00302B4C" w:rsidRDefault="0095548D">
            <w:pPr>
              <w:pStyle w:val="yTable"/>
              <w:jc w:val="center"/>
            </w:pPr>
            <w:r>
              <w:br/>
            </w:r>
            <w:r>
              <w:br/>
            </w:r>
            <w:r>
              <w:br/>
              <w:t>500</w:t>
            </w:r>
          </w:p>
        </w:tc>
      </w:tr>
      <w:tr w:rsidR="00302B4C">
        <w:trPr>
          <w:cantSplit/>
        </w:trPr>
        <w:tc>
          <w:tcPr>
            <w:tcW w:w="709" w:type="dxa"/>
          </w:tcPr>
          <w:p w:rsidR="00302B4C" w:rsidRDefault="0095548D">
            <w:pPr>
              <w:pStyle w:val="yTable"/>
            </w:pPr>
            <w:r>
              <w:t>2</w:t>
            </w:r>
          </w:p>
        </w:tc>
        <w:tc>
          <w:tcPr>
            <w:tcW w:w="1984" w:type="dxa"/>
          </w:tcPr>
          <w:p w:rsidR="00302B4C" w:rsidRDefault="0095548D">
            <w:pPr>
              <w:pStyle w:val="yTable"/>
            </w:pPr>
            <w:r>
              <w:t>Section 20(2)</w:t>
            </w:r>
          </w:p>
        </w:tc>
        <w:tc>
          <w:tcPr>
            <w:tcW w:w="3045" w:type="dxa"/>
          </w:tcPr>
          <w:p w:rsidR="00302B4C" w:rsidRDefault="0095548D">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302B4C" w:rsidRDefault="0095548D">
            <w:pPr>
              <w:pStyle w:val="yTable"/>
              <w:jc w:val="center"/>
            </w:pPr>
            <w:r>
              <w:br/>
            </w:r>
            <w:r>
              <w:br/>
            </w:r>
            <w:r>
              <w:br/>
            </w:r>
            <w:r>
              <w:br/>
            </w:r>
            <w:r>
              <w:br/>
            </w:r>
            <w:r>
              <w:br/>
            </w:r>
            <w:r>
              <w:br/>
              <w:t>250</w:t>
            </w:r>
          </w:p>
        </w:tc>
      </w:tr>
      <w:tr w:rsidR="00302B4C">
        <w:trPr>
          <w:cantSplit/>
        </w:trPr>
        <w:tc>
          <w:tcPr>
            <w:tcW w:w="709" w:type="dxa"/>
          </w:tcPr>
          <w:p w:rsidR="00302B4C" w:rsidRDefault="00302B4C">
            <w:pPr>
              <w:pStyle w:val="yTable"/>
            </w:pPr>
          </w:p>
        </w:tc>
        <w:tc>
          <w:tcPr>
            <w:tcW w:w="1984" w:type="dxa"/>
          </w:tcPr>
          <w:p w:rsidR="00302B4C" w:rsidRDefault="00302B4C">
            <w:pPr>
              <w:pStyle w:val="yTable"/>
            </w:pPr>
          </w:p>
        </w:tc>
        <w:tc>
          <w:tcPr>
            <w:tcW w:w="3045" w:type="dxa"/>
          </w:tcPr>
          <w:p w:rsidR="00302B4C" w:rsidRDefault="0095548D">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302B4C" w:rsidRDefault="0095548D">
            <w:pPr>
              <w:pStyle w:val="yTable"/>
              <w:jc w:val="center"/>
            </w:pPr>
            <w:r>
              <w:br/>
            </w:r>
            <w:r>
              <w:br/>
            </w:r>
            <w:r>
              <w:br/>
            </w:r>
            <w:r>
              <w:br/>
              <w:t>500</w:t>
            </w:r>
          </w:p>
        </w:tc>
      </w:tr>
      <w:tr w:rsidR="00302B4C">
        <w:trPr>
          <w:cantSplit/>
        </w:trPr>
        <w:tc>
          <w:tcPr>
            <w:tcW w:w="709" w:type="dxa"/>
          </w:tcPr>
          <w:p w:rsidR="00302B4C" w:rsidRDefault="0095548D">
            <w:pPr>
              <w:pStyle w:val="yTable"/>
            </w:pPr>
            <w:r>
              <w:t>3</w:t>
            </w:r>
          </w:p>
        </w:tc>
        <w:tc>
          <w:tcPr>
            <w:tcW w:w="1984" w:type="dxa"/>
          </w:tcPr>
          <w:p w:rsidR="00302B4C" w:rsidRDefault="0095548D">
            <w:pPr>
              <w:pStyle w:val="yTable"/>
            </w:pPr>
            <w:r>
              <w:t>Section 21(1)</w:t>
            </w:r>
          </w:p>
        </w:tc>
        <w:tc>
          <w:tcPr>
            <w:tcW w:w="3045" w:type="dxa"/>
          </w:tcPr>
          <w:p w:rsidR="00302B4C" w:rsidRDefault="0095548D">
            <w:pPr>
              <w:pStyle w:val="yTable"/>
            </w:pPr>
            <w:r>
              <w:t>Plate holder failing to ensure that plates used in manner directed</w:t>
            </w:r>
          </w:p>
        </w:tc>
        <w:tc>
          <w:tcPr>
            <w:tcW w:w="1200" w:type="dxa"/>
          </w:tcPr>
          <w:p w:rsidR="00302B4C" w:rsidRDefault="0095548D">
            <w:pPr>
              <w:pStyle w:val="yTable"/>
              <w:jc w:val="center"/>
            </w:pPr>
            <w:r>
              <w:br/>
            </w:r>
            <w:r>
              <w:br/>
              <w:t>100</w:t>
            </w:r>
          </w:p>
        </w:tc>
      </w:tr>
      <w:tr w:rsidR="00302B4C">
        <w:trPr>
          <w:cantSplit/>
        </w:trPr>
        <w:tc>
          <w:tcPr>
            <w:tcW w:w="709" w:type="dxa"/>
          </w:tcPr>
          <w:p w:rsidR="00302B4C" w:rsidRDefault="0095548D">
            <w:pPr>
              <w:pStyle w:val="yTable"/>
            </w:pPr>
            <w:r>
              <w:t>4</w:t>
            </w:r>
          </w:p>
        </w:tc>
        <w:tc>
          <w:tcPr>
            <w:tcW w:w="1984" w:type="dxa"/>
          </w:tcPr>
          <w:p w:rsidR="00302B4C" w:rsidRDefault="0095548D">
            <w:pPr>
              <w:pStyle w:val="yTable"/>
              <w:pageBreakBefore/>
            </w:pPr>
            <w:r>
              <w:t>Section 21(2)</w:t>
            </w:r>
          </w:p>
        </w:tc>
        <w:tc>
          <w:tcPr>
            <w:tcW w:w="3045" w:type="dxa"/>
          </w:tcPr>
          <w:p w:rsidR="00302B4C" w:rsidRDefault="0095548D">
            <w:pPr>
              <w:pStyle w:val="yTable"/>
              <w:pageBreakBefore/>
            </w:pPr>
            <w:r>
              <w:t>Using taxi plates on vehicle other than taxi</w:t>
            </w:r>
          </w:p>
        </w:tc>
        <w:tc>
          <w:tcPr>
            <w:tcW w:w="1200" w:type="dxa"/>
          </w:tcPr>
          <w:p w:rsidR="00302B4C" w:rsidRDefault="0095548D">
            <w:pPr>
              <w:pStyle w:val="yTable"/>
              <w:jc w:val="center"/>
            </w:pPr>
            <w:r>
              <w:br/>
              <w:t>250</w:t>
            </w:r>
          </w:p>
        </w:tc>
      </w:tr>
      <w:tr w:rsidR="00302B4C">
        <w:trPr>
          <w:cantSplit/>
        </w:trPr>
        <w:tc>
          <w:tcPr>
            <w:tcW w:w="709" w:type="dxa"/>
          </w:tcPr>
          <w:p w:rsidR="00302B4C" w:rsidRDefault="0095548D">
            <w:pPr>
              <w:pStyle w:val="yTable"/>
            </w:pPr>
            <w:r>
              <w:t>5</w:t>
            </w:r>
          </w:p>
        </w:tc>
        <w:tc>
          <w:tcPr>
            <w:tcW w:w="1984" w:type="dxa"/>
          </w:tcPr>
          <w:p w:rsidR="00302B4C" w:rsidRDefault="0095548D">
            <w:pPr>
              <w:pStyle w:val="yTable"/>
            </w:pPr>
            <w:r>
              <w:t>Section 25(1)</w:t>
            </w:r>
          </w:p>
        </w:tc>
        <w:tc>
          <w:tcPr>
            <w:tcW w:w="3045" w:type="dxa"/>
          </w:tcPr>
          <w:p w:rsidR="00302B4C" w:rsidRDefault="0095548D">
            <w:pPr>
              <w:pStyle w:val="yTable"/>
            </w:pPr>
            <w:r>
              <w:t>Failure to return taxi plates</w:t>
            </w:r>
          </w:p>
        </w:tc>
        <w:tc>
          <w:tcPr>
            <w:tcW w:w="1200" w:type="dxa"/>
          </w:tcPr>
          <w:p w:rsidR="00302B4C" w:rsidRDefault="0095548D">
            <w:pPr>
              <w:pStyle w:val="yTable"/>
              <w:jc w:val="center"/>
            </w:pPr>
            <w:r>
              <w:t>150</w:t>
            </w:r>
          </w:p>
        </w:tc>
      </w:tr>
      <w:tr w:rsidR="00302B4C">
        <w:trPr>
          <w:cantSplit/>
        </w:trPr>
        <w:tc>
          <w:tcPr>
            <w:tcW w:w="709" w:type="dxa"/>
          </w:tcPr>
          <w:p w:rsidR="00302B4C" w:rsidRDefault="0095548D">
            <w:pPr>
              <w:pStyle w:val="yTable"/>
            </w:pPr>
            <w:r>
              <w:t>6</w:t>
            </w:r>
          </w:p>
        </w:tc>
        <w:tc>
          <w:tcPr>
            <w:tcW w:w="1984" w:type="dxa"/>
          </w:tcPr>
          <w:p w:rsidR="00302B4C" w:rsidRDefault="0095548D">
            <w:pPr>
              <w:pStyle w:val="yTable"/>
            </w:pPr>
            <w:r>
              <w:t>Section 26</w:t>
            </w:r>
          </w:p>
        </w:tc>
        <w:tc>
          <w:tcPr>
            <w:tcW w:w="3045" w:type="dxa"/>
          </w:tcPr>
          <w:p w:rsidR="00302B4C" w:rsidRDefault="0095548D">
            <w:pPr>
              <w:pStyle w:val="yTable"/>
            </w:pPr>
            <w:r>
              <w:t>Provide or advertise an unregistered taxi dispatch service</w:t>
            </w:r>
          </w:p>
        </w:tc>
        <w:tc>
          <w:tcPr>
            <w:tcW w:w="1200" w:type="dxa"/>
          </w:tcPr>
          <w:p w:rsidR="00302B4C" w:rsidRDefault="0095548D">
            <w:pPr>
              <w:pStyle w:val="yTable"/>
              <w:jc w:val="center"/>
            </w:pPr>
            <w:r>
              <w:br/>
            </w:r>
            <w:r>
              <w:br/>
              <w:t>250</w:t>
            </w:r>
          </w:p>
        </w:tc>
      </w:tr>
      <w:tr w:rsidR="00302B4C">
        <w:trPr>
          <w:cantSplit/>
        </w:trPr>
        <w:tc>
          <w:tcPr>
            <w:tcW w:w="709" w:type="dxa"/>
          </w:tcPr>
          <w:p w:rsidR="00302B4C" w:rsidRDefault="0095548D">
            <w:pPr>
              <w:pStyle w:val="yTable"/>
            </w:pPr>
            <w:r>
              <w:t>7</w:t>
            </w:r>
          </w:p>
        </w:tc>
        <w:tc>
          <w:tcPr>
            <w:tcW w:w="1984" w:type="dxa"/>
          </w:tcPr>
          <w:p w:rsidR="00302B4C" w:rsidRDefault="0095548D">
            <w:pPr>
              <w:pStyle w:val="yTable"/>
            </w:pPr>
            <w:r>
              <w:t>Section 29(2)</w:t>
            </w:r>
          </w:p>
        </w:tc>
        <w:tc>
          <w:tcPr>
            <w:tcW w:w="3045" w:type="dxa"/>
          </w:tcPr>
          <w:p w:rsidR="00302B4C" w:rsidRDefault="0095548D">
            <w:pPr>
              <w:pStyle w:val="yTable"/>
            </w:pPr>
            <w:r>
              <w:t>Failure to comply with taxi dispatch service conditions</w:t>
            </w:r>
          </w:p>
        </w:tc>
        <w:tc>
          <w:tcPr>
            <w:tcW w:w="1200" w:type="dxa"/>
          </w:tcPr>
          <w:p w:rsidR="00302B4C" w:rsidRDefault="0095548D">
            <w:pPr>
              <w:pStyle w:val="yTable"/>
              <w:jc w:val="center"/>
            </w:pPr>
            <w:r>
              <w:br/>
              <w:t>300</w:t>
            </w:r>
          </w:p>
        </w:tc>
      </w:tr>
      <w:tr w:rsidR="00302B4C">
        <w:trPr>
          <w:cantSplit/>
        </w:trPr>
        <w:tc>
          <w:tcPr>
            <w:tcW w:w="709" w:type="dxa"/>
          </w:tcPr>
          <w:p w:rsidR="00302B4C" w:rsidRDefault="0095548D">
            <w:pPr>
              <w:pStyle w:val="yTable"/>
            </w:pPr>
            <w:r>
              <w:t>8</w:t>
            </w:r>
          </w:p>
        </w:tc>
        <w:tc>
          <w:tcPr>
            <w:tcW w:w="1984" w:type="dxa"/>
          </w:tcPr>
          <w:p w:rsidR="00302B4C" w:rsidRDefault="0095548D">
            <w:pPr>
              <w:pStyle w:val="yTable"/>
              <w:keepNext/>
            </w:pPr>
            <w:r>
              <w:t>Section 32(5)</w:t>
            </w:r>
          </w:p>
        </w:tc>
        <w:tc>
          <w:tcPr>
            <w:tcW w:w="3045" w:type="dxa"/>
          </w:tcPr>
          <w:p w:rsidR="00302B4C" w:rsidRDefault="0095548D">
            <w:pPr>
              <w:pStyle w:val="yTable"/>
              <w:keepNext/>
            </w:pPr>
            <w:r>
              <w:t>Operating taxi the operation of which prohibited</w:t>
            </w:r>
          </w:p>
        </w:tc>
        <w:tc>
          <w:tcPr>
            <w:tcW w:w="1200" w:type="dxa"/>
          </w:tcPr>
          <w:p w:rsidR="00302B4C" w:rsidRDefault="0095548D">
            <w:pPr>
              <w:pStyle w:val="yTable"/>
              <w:keepNext/>
              <w:jc w:val="center"/>
            </w:pPr>
            <w:r>
              <w:br/>
              <w:t>100</w:t>
            </w:r>
          </w:p>
        </w:tc>
      </w:tr>
      <w:tr w:rsidR="00302B4C">
        <w:trPr>
          <w:cantSplit/>
        </w:trPr>
        <w:tc>
          <w:tcPr>
            <w:tcW w:w="709" w:type="dxa"/>
          </w:tcPr>
          <w:p w:rsidR="00302B4C" w:rsidRDefault="0095548D">
            <w:pPr>
              <w:pStyle w:val="yTable"/>
            </w:pPr>
            <w:r>
              <w:lastRenderedPageBreak/>
              <w:t>9</w:t>
            </w:r>
          </w:p>
        </w:tc>
        <w:tc>
          <w:tcPr>
            <w:tcW w:w="1984" w:type="dxa"/>
          </w:tcPr>
          <w:p w:rsidR="00302B4C" w:rsidRDefault="0095548D">
            <w:pPr>
              <w:pStyle w:val="yTable"/>
              <w:keepNext/>
            </w:pPr>
            <w:r>
              <w:t>Section 32(6)</w:t>
            </w:r>
          </w:p>
        </w:tc>
        <w:tc>
          <w:tcPr>
            <w:tcW w:w="3045" w:type="dxa"/>
          </w:tcPr>
          <w:p w:rsidR="00302B4C" w:rsidRDefault="0095548D">
            <w:pPr>
              <w:pStyle w:val="yTable"/>
              <w:keepNext/>
            </w:pPr>
            <w:r>
              <w:t>Failure to comply with notice or rectify defect</w:t>
            </w:r>
          </w:p>
        </w:tc>
        <w:tc>
          <w:tcPr>
            <w:tcW w:w="1200" w:type="dxa"/>
          </w:tcPr>
          <w:p w:rsidR="00302B4C" w:rsidRDefault="0095548D">
            <w:pPr>
              <w:pStyle w:val="yTable"/>
              <w:keepNext/>
              <w:jc w:val="center"/>
            </w:pPr>
            <w:r>
              <w:br/>
              <w:t>300</w:t>
            </w:r>
          </w:p>
        </w:tc>
      </w:tr>
      <w:tr w:rsidR="00302B4C">
        <w:trPr>
          <w:cantSplit/>
        </w:trPr>
        <w:tc>
          <w:tcPr>
            <w:tcW w:w="709" w:type="dxa"/>
          </w:tcPr>
          <w:p w:rsidR="00302B4C" w:rsidRDefault="0095548D">
            <w:pPr>
              <w:pStyle w:val="yTable"/>
            </w:pPr>
            <w:r>
              <w:t>10</w:t>
            </w:r>
          </w:p>
        </w:tc>
        <w:tc>
          <w:tcPr>
            <w:tcW w:w="1984" w:type="dxa"/>
          </w:tcPr>
          <w:p w:rsidR="00302B4C" w:rsidRDefault="0095548D">
            <w:pPr>
              <w:pStyle w:val="yTable"/>
            </w:pPr>
            <w:r>
              <w:t>Section 36(2) and (5)</w:t>
            </w:r>
          </w:p>
        </w:tc>
        <w:tc>
          <w:tcPr>
            <w:tcW w:w="3045" w:type="dxa"/>
          </w:tcPr>
          <w:p w:rsidR="00302B4C" w:rsidRDefault="0095548D">
            <w:pPr>
              <w:pStyle w:val="yTable"/>
            </w:pPr>
            <w:r>
              <w:t>Offences relating to the issue of receipts and statements regarding driver bonds</w:t>
            </w:r>
          </w:p>
        </w:tc>
        <w:tc>
          <w:tcPr>
            <w:tcW w:w="1200" w:type="dxa"/>
          </w:tcPr>
          <w:p w:rsidR="00302B4C" w:rsidRDefault="0095548D">
            <w:pPr>
              <w:pStyle w:val="yTable"/>
              <w:jc w:val="center"/>
            </w:pPr>
            <w:r>
              <w:br/>
            </w:r>
            <w:r>
              <w:br/>
              <w:t>100</w:t>
            </w:r>
          </w:p>
        </w:tc>
      </w:tr>
      <w:tr w:rsidR="00302B4C">
        <w:trPr>
          <w:cantSplit/>
        </w:trPr>
        <w:tc>
          <w:tcPr>
            <w:tcW w:w="709" w:type="dxa"/>
          </w:tcPr>
          <w:p w:rsidR="00302B4C" w:rsidRDefault="0095548D">
            <w:pPr>
              <w:pStyle w:val="yTable"/>
            </w:pPr>
            <w:r>
              <w:t>11</w:t>
            </w:r>
          </w:p>
        </w:tc>
        <w:tc>
          <w:tcPr>
            <w:tcW w:w="1984" w:type="dxa"/>
          </w:tcPr>
          <w:p w:rsidR="00302B4C" w:rsidRDefault="0095548D">
            <w:pPr>
              <w:pStyle w:val="yTable"/>
            </w:pPr>
            <w:r>
              <w:t>Section 36(8)</w:t>
            </w:r>
          </w:p>
        </w:tc>
        <w:tc>
          <w:tcPr>
            <w:tcW w:w="3045" w:type="dxa"/>
          </w:tcPr>
          <w:p w:rsidR="00302B4C" w:rsidRDefault="0095548D">
            <w:pPr>
              <w:pStyle w:val="yTable"/>
            </w:pPr>
            <w:r>
              <w:t>Failure to return driver bond within 14 days of the driver ceasing to be contracted, engaged or employed</w:t>
            </w:r>
          </w:p>
        </w:tc>
        <w:tc>
          <w:tcPr>
            <w:tcW w:w="1200" w:type="dxa"/>
          </w:tcPr>
          <w:p w:rsidR="00302B4C" w:rsidRDefault="0095548D">
            <w:pPr>
              <w:pStyle w:val="yTable"/>
              <w:jc w:val="center"/>
            </w:pPr>
            <w:r>
              <w:br/>
            </w:r>
            <w:r>
              <w:br/>
            </w:r>
            <w:r>
              <w:br/>
              <w:t>500</w:t>
            </w:r>
          </w:p>
        </w:tc>
      </w:tr>
      <w:tr w:rsidR="00302B4C">
        <w:trPr>
          <w:cantSplit/>
        </w:trPr>
        <w:tc>
          <w:tcPr>
            <w:tcW w:w="709" w:type="dxa"/>
          </w:tcPr>
          <w:p w:rsidR="00302B4C" w:rsidRDefault="0095548D">
            <w:pPr>
              <w:pStyle w:val="yTable"/>
            </w:pPr>
            <w:r>
              <w:t>12</w:t>
            </w:r>
          </w:p>
        </w:tc>
        <w:tc>
          <w:tcPr>
            <w:tcW w:w="1984" w:type="dxa"/>
          </w:tcPr>
          <w:p w:rsidR="00302B4C" w:rsidRDefault="0095548D">
            <w:pPr>
              <w:pStyle w:val="yTable"/>
            </w:pPr>
            <w:r>
              <w:t>Regulation 7</w:t>
            </w:r>
          </w:p>
        </w:tc>
        <w:tc>
          <w:tcPr>
            <w:tcW w:w="3045" w:type="dxa"/>
          </w:tcPr>
          <w:p w:rsidR="00302B4C" w:rsidRDefault="0095548D">
            <w:pPr>
              <w:pStyle w:val="yTable"/>
            </w:pPr>
            <w:r>
              <w:t>Failure to ensure display of fare schedule</w:t>
            </w:r>
          </w:p>
        </w:tc>
        <w:tc>
          <w:tcPr>
            <w:tcW w:w="1200" w:type="dxa"/>
          </w:tcPr>
          <w:p w:rsidR="00302B4C" w:rsidRDefault="0095548D">
            <w:pPr>
              <w:pStyle w:val="yTable"/>
              <w:jc w:val="center"/>
            </w:pPr>
            <w:r>
              <w:br/>
              <w:t>100</w:t>
            </w:r>
          </w:p>
        </w:tc>
      </w:tr>
      <w:tr w:rsidR="00302B4C">
        <w:trPr>
          <w:cantSplit/>
        </w:trPr>
        <w:tc>
          <w:tcPr>
            <w:tcW w:w="709" w:type="dxa"/>
          </w:tcPr>
          <w:p w:rsidR="00302B4C" w:rsidRDefault="0095548D">
            <w:pPr>
              <w:pStyle w:val="yTable"/>
            </w:pPr>
            <w:r>
              <w:t>13</w:t>
            </w:r>
          </w:p>
        </w:tc>
        <w:tc>
          <w:tcPr>
            <w:tcW w:w="1984" w:type="dxa"/>
          </w:tcPr>
          <w:p w:rsidR="00302B4C" w:rsidRDefault="0095548D">
            <w:pPr>
              <w:pStyle w:val="yTable"/>
            </w:pPr>
            <w:r>
              <w:t>Regulation 8(1)</w:t>
            </w:r>
          </w:p>
        </w:tc>
        <w:tc>
          <w:tcPr>
            <w:tcW w:w="3045" w:type="dxa"/>
          </w:tcPr>
          <w:p w:rsidR="00302B4C" w:rsidRDefault="0095548D">
            <w:pPr>
              <w:pStyle w:val="yTable"/>
            </w:pPr>
            <w:r>
              <w:t>Charge more than fare shown on meter</w:t>
            </w:r>
          </w:p>
        </w:tc>
        <w:tc>
          <w:tcPr>
            <w:tcW w:w="1200" w:type="dxa"/>
          </w:tcPr>
          <w:p w:rsidR="00302B4C" w:rsidRDefault="0095548D">
            <w:pPr>
              <w:pStyle w:val="yTable"/>
              <w:jc w:val="center"/>
            </w:pPr>
            <w:r>
              <w:br/>
              <w:t>200</w:t>
            </w:r>
          </w:p>
        </w:tc>
      </w:tr>
      <w:tr w:rsidR="00302B4C">
        <w:trPr>
          <w:cantSplit/>
        </w:trPr>
        <w:tc>
          <w:tcPr>
            <w:tcW w:w="709" w:type="dxa"/>
          </w:tcPr>
          <w:p w:rsidR="00302B4C" w:rsidRDefault="0095548D">
            <w:pPr>
              <w:pStyle w:val="yTable"/>
            </w:pPr>
            <w:r>
              <w:t>14</w:t>
            </w:r>
          </w:p>
        </w:tc>
        <w:tc>
          <w:tcPr>
            <w:tcW w:w="1984" w:type="dxa"/>
          </w:tcPr>
          <w:p w:rsidR="00302B4C" w:rsidRDefault="0095548D">
            <w:pPr>
              <w:pStyle w:val="yTable"/>
            </w:pPr>
            <w:r>
              <w:t>Regulation 8(1a)</w:t>
            </w:r>
          </w:p>
        </w:tc>
        <w:tc>
          <w:tcPr>
            <w:tcW w:w="3045" w:type="dxa"/>
          </w:tcPr>
          <w:p w:rsidR="00302B4C" w:rsidRDefault="0095548D">
            <w:pPr>
              <w:pStyle w:val="yTable"/>
            </w:pPr>
            <w:r>
              <w:t>Selecting a tariff that is not the appropriate tariff as set out in the fare schedule</w:t>
            </w:r>
          </w:p>
        </w:tc>
        <w:tc>
          <w:tcPr>
            <w:tcW w:w="1200" w:type="dxa"/>
          </w:tcPr>
          <w:p w:rsidR="00302B4C" w:rsidRDefault="0095548D">
            <w:pPr>
              <w:pStyle w:val="yTable"/>
              <w:jc w:val="center"/>
            </w:pPr>
            <w:r>
              <w:br/>
            </w:r>
            <w:r>
              <w:br/>
              <w:t>200</w:t>
            </w:r>
          </w:p>
        </w:tc>
      </w:tr>
      <w:tr w:rsidR="00302B4C">
        <w:trPr>
          <w:cantSplit/>
        </w:trPr>
        <w:tc>
          <w:tcPr>
            <w:tcW w:w="709" w:type="dxa"/>
          </w:tcPr>
          <w:p w:rsidR="00302B4C" w:rsidRDefault="0095548D">
            <w:pPr>
              <w:pStyle w:val="yTable"/>
            </w:pPr>
            <w:r>
              <w:t>15</w:t>
            </w:r>
          </w:p>
        </w:tc>
        <w:tc>
          <w:tcPr>
            <w:tcW w:w="1984" w:type="dxa"/>
          </w:tcPr>
          <w:p w:rsidR="00302B4C" w:rsidRDefault="0095548D">
            <w:pPr>
              <w:pStyle w:val="yTable"/>
            </w:pPr>
            <w:r>
              <w:t>Regulation 8(2)</w:t>
            </w:r>
          </w:p>
        </w:tc>
        <w:tc>
          <w:tcPr>
            <w:tcW w:w="3045" w:type="dxa"/>
          </w:tcPr>
          <w:p w:rsidR="00302B4C" w:rsidRDefault="0095548D">
            <w:pPr>
              <w:pStyle w:val="yTable"/>
            </w:pPr>
            <w:r>
              <w:t>Failure to accept fare voucher</w:t>
            </w:r>
          </w:p>
        </w:tc>
        <w:tc>
          <w:tcPr>
            <w:tcW w:w="1200" w:type="dxa"/>
          </w:tcPr>
          <w:p w:rsidR="00302B4C" w:rsidRDefault="0095548D">
            <w:pPr>
              <w:pStyle w:val="yTable"/>
              <w:jc w:val="center"/>
            </w:pPr>
            <w:r>
              <w:t>200</w:t>
            </w:r>
          </w:p>
        </w:tc>
      </w:tr>
      <w:tr w:rsidR="00302B4C">
        <w:trPr>
          <w:cantSplit/>
        </w:trPr>
        <w:tc>
          <w:tcPr>
            <w:tcW w:w="709" w:type="dxa"/>
          </w:tcPr>
          <w:p w:rsidR="00302B4C" w:rsidRDefault="0095548D">
            <w:pPr>
              <w:pStyle w:val="yTable"/>
            </w:pPr>
            <w:r>
              <w:t>16</w:t>
            </w:r>
          </w:p>
        </w:tc>
        <w:tc>
          <w:tcPr>
            <w:tcW w:w="1984" w:type="dxa"/>
          </w:tcPr>
          <w:p w:rsidR="00302B4C" w:rsidRDefault="0095548D">
            <w:pPr>
              <w:pStyle w:val="yTable"/>
            </w:pPr>
            <w:r>
              <w:t>Regulation 8(2a)</w:t>
            </w:r>
          </w:p>
        </w:tc>
        <w:tc>
          <w:tcPr>
            <w:tcW w:w="3045" w:type="dxa"/>
          </w:tcPr>
          <w:p w:rsidR="00302B4C" w:rsidRDefault="0095548D">
            <w:pPr>
              <w:pStyle w:val="yTable"/>
            </w:pPr>
            <w:r>
              <w:t>Driver entering false or misleading information on fare voucher</w:t>
            </w:r>
          </w:p>
        </w:tc>
        <w:tc>
          <w:tcPr>
            <w:tcW w:w="1200" w:type="dxa"/>
          </w:tcPr>
          <w:p w:rsidR="00302B4C" w:rsidRDefault="0095548D">
            <w:pPr>
              <w:pStyle w:val="yTable"/>
              <w:jc w:val="center"/>
            </w:pPr>
            <w:r>
              <w:br/>
            </w:r>
            <w:r>
              <w:br/>
              <w:t>200</w:t>
            </w:r>
          </w:p>
        </w:tc>
      </w:tr>
      <w:tr w:rsidR="00302B4C">
        <w:trPr>
          <w:cantSplit/>
        </w:trPr>
        <w:tc>
          <w:tcPr>
            <w:tcW w:w="709" w:type="dxa"/>
          </w:tcPr>
          <w:p w:rsidR="00302B4C" w:rsidRDefault="0095548D">
            <w:pPr>
              <w:pStyle w:val="yTable"/>
            </w:pPr>
            <w:r>
              <w:t>17</w:t>
            </w:r>
          </w:p>
        </w:tc>
        <w:tc>
          <w:tcPr>
            <w:tcW w:w="1984" w:type="dxa"/>
          </w:tcPr>
          <w:p w:rsidR="00302B4C" w:rsidRDefault="0095548D">
            <w:pPr>
              <w:pStyle w:val="yTable"/>
            </w:pPr>
            <w:r>
              <w:t>Regulation 8(3)</w:t>
            </w:r>
          </w:p>
        </w:tc>
        <w:tc>
          <w:tcPr>
            <w:tcW w:w="3045" w:type="dxa"/>
          </w:tcPr>
          <w:p w:rsidR="00302B4C" w:rsidRDefault="0095548D">
            <w:pPr>
              <w:pStyle w:val="yTable"/>
            </w:pPr>
            <w:r>
              <w:t>Directing driver to contravene fare regulations</w:t>
            </w:r>
          </w:p>
        </w:tc>
        <w:tc>
          <w:tcPr>
            <w:tcW w:w="1200" w:type="dxa"/>
          </w:tcPr>
          <w:p w:rsidR="00302B4C" w:rsidRDefault="0095548D">
            <w:pPr>
              <w:pStyle w:val="yTable"/>
              <w:jc w:val="center"/>
            </w:pPr>
            <w:r>
              <w:br/>
              <w:t>200</w:t>
            </w:r>
          </w:p>
        </w:tc>
      </w:tr>
      <w:tr w:rsidR="00302B4C">
        <w:trPr>
          <w:cantSplit/>
        </w:trPr>
        <w:tc>
          <w:tcPr>
            <w:tcW w:w="709" w:type="dxa"/>
          </w:tcPr>
          <w:p w:rsidR="00302B4C" w:rsidRDefault="0095548D">
            <w:pPr>
              <w:pStyle w:val="yTable"/>
            </w:pPr>
            <w:r>
              <w:t>18</w:t>
            </w:r>
          </w:p>
        </w:tc>
        <w:tc>
          <w:tcPr>
            <w:tcW w:w="1984" w:type="dxa"/>
          </w:tcPr>
          <w:p w:rsidR="00302B4C" w:rsidRDefault="0095548D">
            <w:pPr>
              <w:pStyle w:val="yTable"/>
            </w:pPr>
            <w:r>
              <w:t>Regulation 9(2) and (3)</w:t>
            </w:r>
          </w:p>
        </w:tc>
        <w:tc>
          <w:tcPr>
            <w:tcW w:w="3045" w:type="dxa"/>
          </w:tcPr>
          <w:p w:rsidR="00302B4C" w:rsidRDefault="0095548D">
            <w:pPr>
              <w:pStyle w:val="yTable"/>
            </w:pPr>
            <w:r>
              <w:t>Offences relating to setting and stopping meter</w:t>
            </w:r>
          </w:p>
        </w:tc>
        <w:tc>
          <w:tcPr>
            <w:tcW w:w="1200" w:type="dxa"/>
          </w:tcPr>
          <w:p w:rsidR="00302B4C" w:rsidRDefault="0095548D">
            <w:pPr>
              <w:pStyle w:val="yTable"/>
              <w:jc w:val="center"/>
            </w:pPr>
            <w:r>
              <w:br/>
              <w:t>200</w:t>
            </w:r>
          </w:p>
        </w:tc>
      </w:tr>
      <w:tr w:rsidR="00302B4C">
        <w:trPr>
          <w:cantSplit/>
        </w:trPr>
        <w:tc>
          <w:tcPr>
            <w:tcW w:w="709" w:type="dxa"/>
          </w:tcPr>
          <w:p w:rsidR="00302B4C" w:rsidRDefault="0095548D">
            <w:pPr>
              <w:pStyle w:val="yTable"/>
            </w:pPr>
            <w:r>
              <w:t>19</w:t>
            </w:r>
          </w:p>
        </w:tc>
        <w:tc>
          <w:tcPr>
            <w:tcW w:w="1984" w:type="dxa"/>
          </w:tcPr>
          <w:p w:rsidR="00302B4C" w:rsidRDefault="0095548D">
            <w:pPr>
              <w:pStyle w:val="yTable"/>
            </w:pPr>
            <w:r>
              <w:t>Regulation 9A</w:t>
            </w:r>
          </w:p>
        </w:tc>
        <w:tc>
          <w:tcPr>
            <w:tcW w:w="3045" w:type="dxa"/>
          </w:tcPr>
          <w:p w:rsidR="00302B4C" w:rsidRDefault="0095548D">
            <w:pPr>
              <w:pStyle w:val="yTable"/>
            </w:pPr>
            <w:r>
              <w:t>Hirer failing to pay fare at termination of hiring or as agreed</w:t>
            </w:r>
          </w:p>
        </w:tc>
        <w:tc>
          <w:tcPr>
            <w:tcW w:w="1200" w:type="dxa"/>
          </w:tcPr>
          <w:p w:rsidR="00302B4C" w:rsidRDefault="0095548D">
            <w:pPr>
              <w:pStyle w:val="yTable"/>
              <w:jc w:val="center"/>
            </w:pPr>
            <w:r>
              <w:br/>
            </w:r>
            <w:r>
              <w:br/>
              <w:t>100</w:t>
            </w:r>
          </w:p>
        </w:tc>
      </w:tr>
      <w:tr w:rsidR="00302B4C">
        <w:trPr>
          <w:cantSplit/>
        </w:trPr>
        <w:tc>
          <w:tcPr>
            <w:tcW w:w="709" w:type="dxa"/>
          </w:tcPr>
          <w:p w:rsidR="00302B4C" w:rsidRDefault="0095548D">
            <w:pPr>
              <w:pStyle w:val="yTable"/>
            </w:pPr>
            <w:r>
              <w:t>20</w:t>
            </w:r>
          </w:p>
        </w:tc>
        <w:tc>
          <w:tcPr>
            <w:tcW w:w="1984" w:type="dxa"/>
          </w:tcPr>
          <w:p w:rsidR="00302B4C" w:rsidRDefault="0095548D">
            <w:pPr>
              <w:pStyle w:val="yTable"/>
            </w:pPr>
            <w:r>
              <w:t>Regulation 11</w:t>
            </w:r>
          </w:p>
        </w:tc>
        <w:tc>
          <w:tcPr>
            <w:tcW w:w="3045" w:type="dxa"/>
          </w:tcPr>
          <w:p w:rsidR="00302B4C" w:rsidRDefault="0095548D">
            <w:pPr>
              <w:pStyle w:val="yTable"/>
            </w:pPr>
            <w:r>
              <w:t>Driver failing to use most economical route</w:t>
            </w:r>
          </w:p>
        </w:tc>
        <w:tc>
          <w:tcPr>
            <w:tcW w:w="1200" w:type="dxa"/>
          </w:tcPr>
          <w:p w:rsidR="00302B4C" w:rsidRDefault="0095548D">
            <w:pPr>
              <w:pStyle w:val="yTable"/>
              <w:jc w:val="center"/>
            </w:pPr>
            <w:r>
              <w:br/>
              <w:t>100</w:t>
            </w:r>
          </w:p>
        </w:tc>
      </w:tr>
      <w:tr w:rsidR="00302B4C">
        <w:trPr>
          <w:cantSplit/>
        </w:trPr>
        <w:tc>
          <w:tcPr>
            <w:tcW w:w="709" w:type="dxa"/>
          </w:tcPr>
          <w:p w:rsidR="00302B4C" w:rsidRDefault="0095548D">
            <w:pPr>
              <w:pStyle w:val="Indenta"/>
              <w:ind w:left="0" w:firstLine="0"/>
              <w:rPr>
                <w:sz w:val="22"/>
              </w:rPr>
            </w:pPr>
            <w:r>
              <w:rPr>
                <w:sz w:val="22"/>
              </w:rPr>
              <w:t>21</w:t>
            </w:r>
          </w:p>
        </w:tc>
        <w:tc>
          <w:tcPr>
            <w:tcW w:w="1984" w:type="dxa"/>
          </w:tcPr>
          <w:p w:rsidR="00302B4C" w:rsidRDefault="0095548D">
            <w:pPr>
              <w:pStyle w:val="Indenta"/>
              <w:ind w:left="0" w:firstLine="0"/>
              <w:rPr>
                <w:sz w:val="22"/>
              </w:rPr>
            </w:pPr>
            <w:r>
              <w:rPr>
                <w:sz w:val="22"/>
              </w:rPr>
              <w:t>Regulation 13(1)</w:t>
            </w:r>
          </w:p>
        </w:tc>
        <w:tc>
          <w:tcPr>
            <w:tcW w:w="3045" w:type="dxa"/>
          </w:tcPr>
          <w:p w:rsidR="00302B4C" w:rsidRDefault="0095548D">
            <w:pPr>
              <w:pStyle w:val="Indenta"/>
              <w:ind w:left="0" w:firstLine="0"/>
              <w:rPr>
                <w:sz w:val="22"/>
              </w:rPr>
            </w:pPr>
            <w:r>
              <w:rPr>
                <w:sz w:val="22"/>
              </w:rPr>
              <w:t>Driver failing to accept hiring</w:t>
            </w:r>
          </w:p>
        </w:tc>
        <w:tc>
          <w:tcPr>
            <w:tcW w:w="1200" w:type="dxa"/>
          </w:tcPr>
          <w:p w:rsidR="00302B4C" w:rsidRDefault="0095548D">
            <w:pPr>
              <w:pStyle w:val="Indenta"/>
              <w:ind w:left="0" w:firstLine="0"/>
              <w:jc w:val="center"/>
              <w:rPr>
                <w:sz w:val="22"/>
              </w:rPr>
            </w:pPr>
            <w:r>
              <w:rPr>
                <w:sz w:val="22"/>
              </w:rPr>
              <w:t>200</w:t>
            </w:r>
          </w:p>
        </w:tc>
      </w:tr>
      <w:tr w:rsidR="00302B4C">
        <w:trPr>
          <w:cantSplit/>
        </w:trPr>
        <w:tc>
          <w:tcPr>
            <w:tcW w:w="709" w:type="dxa"/>
          </w:tcPr>
          <w:p w:rsidR="00302B4C" w:rsidRDefault="0095548D">
            <w:pPr>
              <w:pStyle w:val="Indenta"/>
              <w:ind w:left="0" w:firstLine="0"/>
              <w:rPr>
                <w:sz w:val="22"/>
              </w:rPr>
            </w:pPr>
            <w:r>
              <w:rPr>
                <w:sz w:val="22"/>
              </w:rPr>
              <w:t>22</w:t>
            </w:r>
          </w:p>
        </w:tc>
        <w:tc>
          <w:tcPr>
            <w:tcW w:w="1984" w:type="dxa"/>
          </w:tcPr>
          <w:p w:rsidR="00302B4C" w:rsidRDefault="0095548D">
            <w:pPr>
              <w:pStyle w:val="Indenta"/>
              <w:ind w:left="0" w:firstLine="0"/>
              <w:rPr>
                <w:sz w:val="22"/>
              </w:rPr>
            </w:pPr>
            <w:r>
              <w:rPr>
                <w:sz w:val="22"/>
              </w:rPr>
              <w:t>Regulation 13(3)</w:t>
            </w:r>
          </w:p>
        </w:tc>
        <w:tc>
          <w:tcPr>
            <w:tcW w:w="3045" w:type="dxa"/>
          </w:tcPr>
          <w:p w:rsidR="00302B4C" w:rsidRDefault="0095548D">
            <w:pPr>
              <w:pStyle w:val="Indenta"/>
              <w:ind w:left="0" w:firstLine="0"/>
              <w:rPr>
                <w:sz w:val="22"/>
              </w:rPr>
            </w:pPr>
            <w:r>
              <w:rPr>
                <w:sz w:val="22"/>
              </w:rPr>
              <w:t>Driver terminating a hiring prior to reaching the agreed destination</w:t>
            </w:r>
          </w:p>
        </w:tc>
        <w:tc>
          <w:tcPr>
            <w:tcW w:w="1200" w:type="dxa"/>
          </w:tcPr>
          <w:p w:rsidR="00302B4C" w:rsidRDefault="0095548D">
            <w:pPr>
              <w:pStyle w:val="Indenta"/>
              <w:ind w:left="0" w:firstLine="0"/>
              <w:jc w:val="center"/>
              <w:rPr>
                <w:sz w:val="22"/>
              </w:rPr>
            </w:pPr>
            <w:r>
              <w:rPr>
                <w:sz w:val="22"/>
              </w:rPr>
              <w:br/>
            </w:r>
            <w:r>
              <w:rPr>
                <w:sz w:val="22"/>
              </w:rPr>
              <w:br/>
              <w:t>200</w:t>
            </w:r>
          </w:p>
        </w:tc>
      </w:tr>
      <w:tr w:rsidR="00302B4C">
        <w:trPr>
          <w:cantSplit/>
        </w:trPr>
        <w:tc>
          <w:tcPr>
            <w:tcW w:w="709" w:type="dxa"/>
          </w:tcPr>
          <w:p w:rsidR="00302B4C" w:rsidRDefault="0095548D">
            <w:pPr>
              <w:pStyle w:val="Indenta"/>
              <w:ind w:left="0" w:firstLine="0"/>
              <w:rPr>
                <w:sz w:val="22"/>
              </w:rPr>
            </w:pPr>
            <w:r>
              <w:rPr>
                <w:sz w:val="22"/>
              </w:rPr>
              <w:lastRenderedPageBreak/>
              <w:t>23</w:t>
            </w:r>
          </w:p>
        </w:tc>
        <w:tc>
          <w:tcPr>
            <w:tcW w:w="1984" w:type="dxa"/>
          </w:tcPr>
          <w:p w:rsidR="00302B4C" w:rsidRDefault="0095548D">
            <w:pPr>
              <w:pStyle w:val="Indenta"/>
              <w:ind w:left="0" w:firstLine="0"/>
              <w:rPr>
                <w:sz w:val="22"/>
              </w:rPr>
            </w:pPr>
            <w:r>
              <w:rPr>
                <w:sz w:val="22"/>
              </w:rPr>
              <w:t>Regulation 13A(1)</w:t>
            </w:r>
          </w:p>
        </w:tc>
        <w:tc>
          <w:tcPr>
            <w:tcW w:w="3045" w:type="dxa"/>
          </w:tcPr>
          <w:p w:rsidR="00302B4C" w:rsidRDefault="0095548D">
            <w:pPr>
              <w:pStyle w:val="Indenta"/>
              <w:ind w:left="0" w:firstLine="0"/>
              <w:rPr>
                <w:sz w:val="22"/>
              </w:rPr>
            </w:pPr>
            <w:r>
              <w:rPr>
                <w:sz w:val="22"/>
              </w:rPr>
              <w:t>Driver failing to inform provider of taxi dispatch service as required</w:t>
            </w:r>
          </w:p>
        </w:tc>
        <w:tc>
          <w:tcPr>
            <w:tcW w:w="1200" w:type="dxa"/>
          </w:tcPr>
          <w:p w:rsidR="00302B4C" w:rsidRDefault="0095548D">
            <w:pPr>
              <w:pStyle w:val="Indenta"/>
              <w:ind w:left="0" w:firstLine="0"/>
              <w:jc w:val="center"/>
              <w:rPr>
                <w:sz w:val="22"/>
              </w:rPr>
            </w:pPr>
            <w:r>
              <w:rPr>
                <w:sz w:val="22"/>
              </w:rPr>
              <w:br/>
            </w:r>
            <w:r>
              <w:rPr>
                <w:sz w:val="22"/>
              </w:rPr>
              <w:br/>
              <w:t>100</w:t>
            </w:r>
          </w:p>
        </w:tc>
      </w:tr>
      <w:tr w:rsidR="00302B4C">
        <w:trPr>
          <w:cantSplit/>
        </w:trPr>
        <w:tc>
          <w:tcPr>
            <w:tcW w:w="709" w:type="dxa"/>
          </w:tcPr>
          <w:p w:rsidR="00302B4C" w:rsidRDefault="0095548D">
            <w:pPr>
              <w:pStyle w:val="Indenta"/>
              <w:ind w:left="0" w:firstLine="0"/>
              <w:rPr>
                <w:sz w:val="22"/>
              </w:rPr>
            </w:pPr>
            <w:r>
              <w:rPr>
                <w:sz w:val="22"/>
              </w:rPr>
              <w:t>24</w:t>
            </w:r>
          </w:p>
        </w:tc>
        <w:tc>
          <w:tcPr>
            <w:tcW w:w="1984" w:type="dxa"/>
          </w:tcPr>
          <w:p w:rsidR="00302B4C" w:rsidRDefault="0095548D">
            <w:pPr>
              <w:pStyle w:val="Indenta"/>
              <w:ind w:left="0" w:firstLine="0"/>
              <w:rPr>
                <w:sz w:val="22"/>
              </w:rPr>
            </w:pPr>
            <w:r>
              <w:rPr>
                <w:sz w:val="22"/>
              </w:rPr>
              <w:t>Regulation 13A(3)</w:t>
            </w:r>
            <w:r>
              <w:rPr>
                <w:sz w:val="22"/>
              </w:rPr>
              <w:br/>
            </w:r>
          </w:p>
        </w:tc>
        <w:tc>
          <w:tcPr>
            <w:tcW w:w="3045" w:type="dxa"/>
          </w:tcPr>
          <w:p w:rsidR="00302B4C" w:rsidRDefault="0095548D">
            <w:pPr>
              <w:pStyle w:val="Indenta"/>
              <w:ind w:left="0" w:firstLine="0"/>
              <w:rPr>
                <w:b/>
                <w:i/>
                <w:sz w:val="22"/>
              </w:rPr>
            </w:pPr>
            <w:r>
              <w:rPr>
                <w:sz w:val="22"/>
              </w:rPr>
              <w:t>Driver giving incorrect information regarding their identity to the provider of a taxi dispatch service</w:t>
            </w:r>
          </w:p>
        </w:tc>
        <w:tc>
          <w:tcPr>
            <w:tcW w:w="1200" w:type="dxa"/>
          </w:tcPr>
          <w:p w:rsidR="00302B4C" w:rsidRDefault="0095548D">
            <w:pPr>
              <w:pStyle w:val="Indenta"/>
              <w:ind w:left="0" w:firstLine="0"/>
              <w:jc w:val="center"/>
              <w:rPr>
                <w:sz w:val="22"/>
              </w:rPr>
            </w:pPr>
            <w:r>
              <w:rPr>
                <w:sz w:val="22"/>
              </w:rPr>
              <w:br/>
            </w:r>
            <w:r>
              <w:rPr>
                <w:sz w:val="22"/>
              </w:rPr>
              <w:br/>
            </w:r>
            <w:r>
              <w:rPr>
                <w:sz w:val="22"/>
              </w:rPr>
              <w:br/>
              <w:t>200</w:t>
            </w:r>
          </w:p>
        </w:tc>
      </w:tr>
      <w:tr w:rsidR="00302B4C">
        <w:trPr>
          <w:cantSplit/>
        </w:trPr>
        <w:tc>
          <w:tcPr>
            <w:tcW w:w="709" w:type="dxa"/>
          </w:tcPr>
          <w:p w:rsidR="00302B4C" w:rsidRDefault="0095548D">
            <w:pPr>
              <w:pStyle w:val="Indenta"/>
              <w:ind w:left="0" w:firstLine="0"/>
              <w:rPr>
                <w:sz w:val="22"/>
              </w:rPr>
            </w:pPr>
            <w:r>
              <w:rPr>
                <w:sz w:val="22"/>
              </w:rPr>
              <w:t>25</w:t>
            </w:r>
          </w:p>
        </w:tc>
        <w:tc>
          <w:tcPr>
            <w:tcW w:w="1984" w:type="dxa"/>
          </w:tcPr>
          <w:p w:rsidR="00302B4C" w:rsidRDefault="0095548D">
            <w:pPr>
              <w:pStyle w:val="Indenta"/>
              <w:ind w:left="0" w:firstLine="0"/>
              <w:rPr>
                <w:sz w:val="22"/>
              </w:rPr>
            </w:pPr>
            <w:r>
              <w:rPr>
                <w:sz w:val="22"/>
              </w:rPr>
              <w:t>Regulation 13B(1)</w:t>
            </w:r>
          </w:p>
        </w:tc>
        <w:tc>
          <w:tcPr>
            <w:tcW w:w="3045" w:type="dxa"/>
          </w:tcPr>
          <w:p w:rsidR="00302B4C" w:rsidRDefault="0095548D">
            <w:pPr>
              <w:pStyle w:val="Indenta"/>
              <w:ind w:left="0" w:firstLine="0"/>
              <w:rPr>
                <w:sz w:val="22"/>
              </w:rPr>
            </w:pPr>
            <w:r>
              <w:rPr>
                <w:sz w:val="22"/>
              </w:rPr>
              <w:t>Driver obstructing, interfering with, damaging etc., a camera surveillance unit</w:t>
            </w:r>
          </w:p>
        </w:tc>
        <w:tc>
          <w:tcPr>
            <w:tcW w:w="1200" w:type="dxa"/>
          </w:tcPr>
          <w:p w:rsidR="00302B4C" w:rsidRDefault="0095548D">
            <w:pPr>
              <w:pStyle w:val="Indenta"/>
              <w:ind w:left="0" w:firstLine="0"/>
              <w:jc w:val="center"/>
              <w:rPr>
                <w:sz w:val="22"/>
              </w:rPr>
            </w:pPr>
            <w:r>
              <w:rPr>
                <w:sz w:val="22"/>
              </w:rPr>
              <w:br/>
            </w:r>
            <w:r>
              <w:rPr>
                <w:sz w:val="22"/>
              </w:rPr>
              <w:br/>
              <w:t>100</w:t>
            </w:r>
          </w:p>
        </w:tc>
      </w:tr>
      <w:tr w:rsidR="00302B4C">
        <w:trPr>
          <w:cantSplit/>
        </w:trPr>
        <w:tc>
          <w:tcPr>
            <w:tcW w:w="709" w:type="dxa"/>
          </w:tcPr>
          <w:p w:rsidR="00302B4C" w:rsidRDefault="0095548D">
            <w:pPr>
              <w:pStyle w:val="Indenta"/>
              <w:ind w:left="0" w:firstLine="0"/>
              <w:rPr>
                <w:sz w:val="22"/>
              </w:rPr>
            </w:pPr>
            <w:r>
              <w:rPr>
                <w:sz w:val="22"/>
              </w:rPr>
              <w:t>26</w:t>
            </w:r>
          </w:p>
        </w:tc>
        <w:tc>
          <w:tcPr>
            <w:tcW w:w="1984" w:type="dxa"/>
          </w:tcPr>
          <w:p w:rsidR="00302B4C" w:rsidRDefault="0095548D">
            <w:pPr>
              <w:pStyle w:val="Indenta"/>
              <w:ind w:left="0" w:firstLine="0"/>
              <w:rPr>
                <w:sz w:val="22"/>
              </w:rPr>
            </w:pPr>
            <w:r>
              <w:rPr>
                <w:sz w:val="22"/>
              </w:rPr>
              <w:t>Regulation 14</w:t>
            </w:r>
          </w:p>
        </w:tc>
        <w:tc>
          <w:tcPr>
            <w:tcW w:w="3045" w:type="dxa"/>
          </w:tcPr>
          <w:p w:rsidR="00302B4C" w:rsidRDefault="0095548D">
            <w:pPr>
              <w:pStyle w:val="Indenta"/>
              <w:ind w:left="0" w:firstLine="0"/>
              <w:rPr>
                <w:sz w:val="22"/>
              </w:rPr>
            </w:pPr>
            <w:r>
              <w:rPr>
                <w:sz w:val="22"/>
              </w:rPr>
              <w:t>Driver failing to transport a guide dog</w:t>
            </w:r>
          </w:p>
        </w:tc>
        <w:tc>
          <w:tcPr>
            <w:tcW w:w="1200" w:type="dxa"/>
          </w:tcPr>
          <w:p w:rsidR="00302B4C" w:rsidRDefault="0095548D">
            <w:pPr>
              <w:pStyle w:val="Indenta"/>
              <w:ind w:left="0" w:firstLine="0"/>
              <w:jc w:val="center"/>
              <w:rPr>
                <w:sz w:val="22"/>
              </w:rPr>
            </w:pPr>
            <w:r>
              <w:rPr>
                <w:sz w:val="22"/>
              </w:rPr>
              <w:br/>
              <w:t>300</w:t>
            </w:r>
          </w:p>
        </w:tc>
      </w:tr>
      <w:tr w:rsidR="00302B4C">
        <w:trPr>
          <w:cantSplit/>
        </w:trPr>
        <w:tc>
          <w:tcPr>
            <w:tcW w:w="709" w:type="dxa"/>
          </w:tcPr>
          <w:p w:rsidR="00302B4C" w:rsidRDefault="0095548D">
            <w:pPr>
              <w:pStyle w:val="Indenta"/>
              <w:ind w:left="0" w:firstLine="0"/>
              <w:rPr>
                <w:sz w:val="22"/>
              </w:rPr>
            </w:pPr>
            <w:r>
              <w:rPr>
                <w:sz w:val="22"/>
              </w:rPr>
              <w:t>27</w:t>
            </w:r>
          </w:p>
        </w:tc>
        <w:tc>
          <w:tcPr>
            <w:tcW w:w="1984" w:type="dxa"/>
          </w:tcPr>
          <w:p w:rsidR="00302B4C" w:rsidRDefault="0095548D">
            <w:pPr>
              <w:pStyle w:val="Indenta"/>
              <w:ind w:left="0" w:firstLine="0"/>
              <w:rPr>
                <w:sz w:val="22"/>
              </w:rPr>
            </w:pPr>
            <w:r>
              <w:rPr>
                <w:sz w:val="22"/>
              </w:rPr>
              <w:t>Regulation 15</w:t>
            </w:r>
          </w:p>
        </w:tc>
        <w:tc>
          <w:tcPr>
            <w:tcW w:w="3045" w:type="dxa"/>
          </w:tcPr>
          <w:p w:rsidR="00302B4C" w:rsidRDefault="0095548D">
            <w:pPr>
              <w:pStyle w:val="Indenta"/>
              <w:ind w:left="0" w:firstLine="0"/>
              <w:rPr>
                <w:sz w:val="22"/>
              </w:rPr>
            </w:pPr>
            <w:r>
              <w:rPr>
                <w:sz w:val="22"/>
              </w:rPr>
              <w:t>Driver failing to display approved identification card</w:t>
            </w:r>
          </w:p>
        </w:tc>
        <w:tc>
          <w:tcPr>
            <w:tcW w:w="1200" w:type="dxa"/>
          </w:tcPr>
          <w:p w:rsidR="00302B4C" w:rsidRDefault="0095548D">
            <w:pPr>
              <w:pStyle w:val="Indenta"/>
              <w:ind w:left="0" w:firstLine="0"/>
              <w:jc w:val="center"/>
              <w:rPr>
                <w:sz w:val="22"/>
              </w:rPr>
            </w:pPr>
            <w:r>
              <w:rPr>
                <w:sz w:val="22"/>
              </w:rPr>
              <w:br/>
              <w:t>200</w:t>
            </w:r>
          </w:p>
        </w:tc>
      </w:tr>
      <w:tr w:rsidR="00302B4C">
        <w:trPr>
          <w:cantSplit/>
        </w:trPr>
        <w:tc>
          <w:tcPr>
            <w:tcW w:w="709" w:type="dxa"/>
          </w:tcPr>
          <w:p w:rsidR="00302B4C" w:rsidRDefault="0095548D">
            <w:pPr>
              <w:pStyle w:val="Indenta"/>
              <w:ind w:left="0" w:firstLine="0"/>
              <w:rPr>
                <w:sz w:val="22"/>
              </w:rPr>
            </w:pPr>
            <w:r>
              <w:rPr>
                <w:sz w:val="22"/>
              </w:rPr>
              <w:t>28</w:t>
            </w:r>
          </w:p>
        </w:tc>
        <w:tc>
          <w:tcPr>
            <w:tcW w:w="1984" w:type="dxa"/>
          </w:tcPr>
          <w:p w:rsidR="00302B4C" w:rsidRDefault="0095548D">
            <w:pPr>
              <w:pStyle w:val="Indenta"/>
              <w:ind w:left="0" w:firstLine="0"/>
              <w:rPr>
                <w:sz w:val="22"/>
              </w:rPr>
            </w:pPr>
            <w:r>
              <w:rPr>
                <w:sz w:val="22"/>
              </w:rPr>
              <w:t>Regulation 16(1)</w:t>
            </w:r>
          </w:p>
        </w:tc>
        <w:tc>
          <w:tcPr>
            <w:tcW w:w="3045" w:type="dxa"/>
          </w:tcPr>
          <w:p w:rsidR="00302B4C" w:rsidRDefault="0095548D">
            <w:pPr>
              <w:pStyle w:val="Indenta"/>
              <w:ind w:left="0" w:firstLine="0"/>
              <w:rPr>
                <w:sz w:val="22"/>
              </w:rPr>
            </w:pPr>
            <w:r>
              <w:rPr>
                <w:sz w:val="22"/>
              </w:rPr>
              <w:t>Offences relating to the conduct of drivers</w:t>
            </w:r>
          </w:p>
        </w:tc>
        <w:tc>
          <w:tcPr>
            <w:tcW w:w="1200" w:type="dxa"/>
          </w:tcPr>
          <w:p w:rsidR="00302B4C" w:rsidRDefault="0095548D">
            <w:pPr>
              <w:pStyle w:val="Indenta"/>
              <w:ind w:left="0" w:firstLine="0"/>
              <w:jc w:val="center"/>
              <w:rPr>
                <w:sz w:val="22"/>
              </w:rPr>
            </w:pPr>
            <w:r>
              <w:rPr>
                <w:sz w:val="22"/>
              </w:rPr>
              <w:br/>
              <w:t>200</w:t>
            </w:r>
          </w:p>
        </w:tc>
      </w:tr>
      <w:tr w:rsidR="00302B4C">
        <w:trPr>
          <w:cantSplit/>
        </w:trPr>
        <w:tc>
          <w:tcPr>
            <w:tcW w:w="709" w:type="dxa"/>
          </w:tcPr>
          <w:p w:rsidR="00302B4C" w:rsidRDefault="0095548D">
            <w:pPr>
              <w:pStyle w:val="Indenta"/>
              <w:ind w:left="0" w:firstLine="0"/>
              <w:rPr>
                <w:sz w:val="22"/>
              </w:rPr>
            </w:pPr>
            <w:r>
              <w:rPr>
                <w:sz w:val="22"/>
              </w:rPr>
              <w:t>29</w:t>
            </w:r>
          </w:p>
        </w:tc>
        <w:tc>
          <w:tcPr>
            <w:tcW w:w="1984" w:type="dxa"/>
          </w:tcPr>
          <w:p w:rsidR="00302B4C" w:rsidRDefault="0095548D">
            <w:pPr>
              <w:pStyle w:val="Indenta"/>
              <w:ind w:left="0" w:firstLine="0"/>
              <w:rPr>
                <w:sz w:val="22"/>
              </w:rPr>
            </w:pPr>
            <w:r>
              <w:rPr>
                <w:sz w:val="22"/>
              </w:rPr>
              <w:t>Regulation 17</w:t>
            </w:r>
          </w:p>
        </w:tc>
        <w:tc>
          <w:tcPr>
            <w:tcW w:w="3045" w:type="dxa"/>
          </w:tcPr>
          <w:p w:rsidR="00302B4C" w:rsidRDefault="0095548D">
            <w:pPr>
              <w:pStyle w:val="Indenta"/>
              <w:ind w:left="0" w:firstLine="0"/>
              <w:rPr>
                <w:sz w:val="22"/>
              </w:rPr>
            </w:pPr>
            <w:r>
              <w:rPr>
                <w:sz w:val="22"/>
              </w:rPr>
              <w:t>Offences relating to conduct of driver at taxi rank</w:t>
            </w:r>
          </w:p>
        </w:tc>
        <w:tc>
          <w:tcPr>
            <w:tcW w:w="1200" w:type="dxa"/>
          </w:tcPr>
          <w:p w:rsidR="00302B4C" w:rsidRDefault="0095548D">
            <w:pPr>
              <w:pStyle w:val="Indenta"/>
              <w:ind w:left="0" w:firstLine="0"/>
              <w:jc w:val="center"/>
              <w:rPr>
                <w:sz w:val="22"/>
              </w:rPr>
            </w:pPr>
            <w:r>
              <w:rPr>
                <w:sz w:val="22"/>
              </w:rPr>
              <w:br/>
              <w:t>200</w:t>
            </w:r>
          </w:p>
        </w:tc>
      </w:tr>
      <w:tr w:rsidR="00302B4C">
        <w:trPr>
          <w:cantSplit/>
        </w:trPr>
        <w:tc>
          <w:tcPr>
            <w:tcW w:w="709" w:type="dxa"/>
          </w:tcPr>
          <w:p w:rsidR="00302B4C" w:rsidRDefault="0095548D">
            <w:pPr>
              <w:pStyle w:val="Indenta"/>
              <w:ind w:left="0" w:firstLine="0"/>
              <w:rPr>
                <w:sz w:val="22"/>
              </w:rPr>
            </w:pPr>
            <w:r>
              <w:rPr>
                <w:sz w:val="22"/>
              </w:rPr>
              <w:t>30</w:t>
            </w:r>
          </w:p>
        </w:tc>
        <w:tc>
          <w:tcPr>
            <w:tcW w:w="1984" w:type="dxa"/>
          </w:tcPr>
          <w:p w:rsidR="00302B4C" w:rsidRDefault="0095548D">
            <w:pPr>
              <w:pStyle w:val="Indenta"/>
              <w:ind w:left="0" w:firstLine="0"/>
              <w:rPr>
                <w:sz w:val="22"/>
              </w:rPr>
            </w:pPr>
            <w:r>
              <w:rPr>
                <w:sz w:val="22"/>
              </w:rPr>
              <w:t>Regulation 17B</w:t>
            </w:r>
          </w:p>
        </w:tc>
        <w:tc>
          <w:tcPr>
            <w:tcW w:w="3045" w:type="dxa"/>
          </w:tcPr>
          <w:p w:rsidR="00302B4C" w:rsidRDefault="0095548D">
            <w:pPr>
              <w:pStyle w:val="Indenta"/>
              <w:ind w:left="0" w:firstLine="0"/>
              <w:rPr>
                <w:sz w:val="22"/>
              </w:rPr>
            </w:pPr>
            <w:r>
              <w:rPr>
                <w:sz w:val="22"/>
              </w:rPr>
              <w:t>Driver failing to wear uniform, uniform not clean etc.</w:t>
            </w:r>
          </w:p>
        </w:tc>
        <w:tc>
          <w:tcPr>
            <w:tcW w:w="1200" w:type="dxa"/>
          </w:tcPr>
          <w:p w:rsidR="00302B4C" w:rsidRDefault="0095548D">
            <w:pPr>
              <w:pStyle w:val="Indenta"/>
              <w:ind w:left="0" w:firstLine="0"/>
              <w:jc w:val="center"/>
              <w:rPr>
                <w:sz w:val="22"/>
              </w:rPr>
            </w:pPr>
            <w:r>
              <w:rPr>
                <w:sz w:val="22"/>
              </w:rPr>
              <w:br/>
              <w:t>200</w:t>
            </w:r>
          </w:p>
        </w:tc>
      </w:tr>
      <w:tr w:rsidR="00302B4C">
        <w:trPr>
          <w:cantSplit/>
        </w:trPr>
        <w:tc>
          <w:tcPr>
            <w:tcW w:w="709" w:type="dxa"/>
          </w:tcPr>
          <w:p w:rsidR="00302B4C" w:rsidRDefault="0095548D">
            <w:pPr>
              <w:pStyle w:val="Indenta"/>
              <w:ind w:left="0" w:firstLine="0"/>
              <w:rPr>
                <w:sz w:val="22"/>
              </w:rPr>
            </w:pPr>
            <w:r>
              <w:rPr>
                <w:sz w:val="22"/>
              </w:rPr>
              <w:t>31</w:t>
            </w:r>
          </w:p>
        </w:tc>
        <w:tc>
          <w:tcPr>
            <w:tcW w:w="1984" w:type="dxa"/>
          </w:tcPr>
          <w:p w:rsidR="00302B4C" w:rsidRDefault="0095548D">
            <w:pPr>
              <w:pStyle w:val="Indenta"/>
              <w:ind w:left="0" w:firstLine="0"/>
              <w:rPr>
                <w:sz w:val="22"/>
              </w:rPr>
            </w:pPr>
            <w:r>
              <w:rPr>
                <w:sz w:val="22"/>
              </w:rPr>
              <w:t>Regulation 18(2)</w:t>
            </w:r>
          </w:p>
        </w:tc>
        <w:tc>
          <w:tcPr>
            <w:tcW w:w="3045" w:type="dxa"/>
          </w:tcPr>
          <w:p w:rsidR="00302B4C" w:rsidRDefault="0095548D">
            <w:pPr>
              <w:pStyle w:val="Indenta"/>
              <w:ind w:left="0" w:firstLine="0"/>
              <w:rPr>
                <w:sz w:val="22"/>
              </w:rPr>
            </w:pPr>
            <w:r>
              <w:rPr>
                <w:sz w:val="22"/>
              </w:rPr>
              <w:t>Operating or driving taxi with an unsealed meter</w:t>
            </w:r>
          </w:p>
        </w:tc>
        <w:tc>
          <w:tcPr>
            <w:tcW w:w="1200" w:type="dxa"/>
          </w:tcPr>
          <w:p w:rsidR="00302B4C" w:rsidRDefault="0095548D">
            <w:pPr>
              <w:pStyle w:val="Indenta"/>
              <w:ind w:left="0" w:firstLine="0"/>
              <w:jc w:val="center"/>
              <w:rPr>
                <w:sz w:val="22"/>
              </w:rPr>
            </w:pPr>
            <w:r>
              <w:rPr>
                <w:sz w:val="22"/>
              </w:rPr>
              <w:br/>
              <w:t>250</w:t>
            </w:r>
          </w:p>
        </w:tc>
      </w:tr>
      <w:tr w:rsidR="00302B4C">
        <w:trPr>
          <w:cantSplit/>
        </w:trPr>
        <w:tc>
          <w:tcPr>
            <w:tcW w:w="709" w:type="dxa"/>
          </w:tcPr>
          <w:p w:rsidR="00302B4C" w:rsidRDefault="0095548D">
            <w:pPr>
              <w:pStyle w:val="Indenta"/>
              <w:ind w:left="0" w:firstLine="0"/>
              <w:rPr>
                <w:sz w:val="22"/>
              </w:rPr>
            </w:pPr>
            <w:r>
              <w:rPr>
                <w:sz w:val="22"/>
              </w:rPr>
              <w:t>32</w:t>
            </w:r>
          </w:p>
        </w:tc>
        <w:tc>
          <w:tcPr>
            <w:tcW w:w="1984" w:type="dxa"/>
          </w:tcPr>
          <w:p w:rsidR="00302B4C" w:rsidRDefault="0095548D">
            <w:pPr>
              <w:pStyle w:val="Indenta"/>
              <w:ind w:left="0" w:firstLine="0"/>
              <w:rPr>
                <w:sz w:val="22"/>
              </w:rPr>
            </w:pPr>
            <w:r>
              <w:rPr>
                <w:sz w:val="22"/>
              </w:rPr>
              <w:t>Regulation 18(4) and (5)</w:t>
            </w:r>
          </w:p>
        </w:tc>
        <w:tc>
          <w:tcPr>
            <w:tcW w:w="3045" w:type="dxa"/>
          </w:tcPr>
          <w:p w:rsidR="00302B4C" w:rsidRDefault="0095548D">
            <w:pPr>
              <w:pStyle w:val="Indenta"/>
              <w:ind w:left="0" w:firstLine="0"/>
              <w:rPr>
                <w:sz w:val="22"/>
              </w:rPr>
            </w:pPr>
            <w:r>
              <w:rPr>
                <w:sz w:val="22"/>
              </w:rPr>
              <w:t>Offences relating to meters</w:t>
            </w:r>
          </w:p>
        </w:tc>
        <w:tc>
          <w:tcPr>
            <w:tcW w:w="1200" w:type="dxa"/>
          </w:tcPr>
          <w:p w:rsidR="00302B4C" w:rsidRDefault="0095548D">
            <w:pPr>
              <w:pStyle w:val="Indenta"/>
              <w:ind w:left="0" w:firstLine="0"/>
              <w:jc w:val="center"/>
              <w:rPr>
                <w:sz w:val="22"/>
              </w:rPr>
            </w:pPr>
            <w:r>
              <w:rPr>
                <w:sz w:val="22"/>
              </w:rPr>
              <w:t>250</w:t>
            </w:r>
          </w:p>
        </w:tc>
      </w:tr>
    </w:tbl>
    <w:p w:rsidR="00302B4C" w:rsidRDefault="0095548D">
      <w:pPr>
        <w:pStyle w:val="yFootnotesection"/>
      </w:pPr>
      <w:r>
        <w:tab/>
        <w:t>[Schedule 1 inserted in Gazette 23 Jan 2004 p. 323</w:t>
      </w:r>
      <w:r>
        <w:noBreakHyphen/>
        <w:t>5; amended in Gazette 24 Feb 2006 p. 883.]</w:t>
      </w:r>
    </w:p>
    <w:p w:rsidR="00302B4C" w:rsidRDefault="0095548D">
      <w:pPr>
        <w:pStyle w:val="yScheduleHeading"/>
      </w:pPr>
      <w:bookmarkStart w:id="141" w:name="_Toc128542444"/>
      <w:bookmarkStart w:id="142" w:name="_Toc128542694"/>
      <w:bookmarkStart w:id="143" w:name="_Toc132605125"/>
      <w:bookmarkStart w:id="144" w:name="_Toc132627004"/>
      <w:bookmarkStart w:id="145" w:name="_Toc139175922"/>
      <w:bookmarkStart w:id="146" w:name="_Toc139344594"/>
      <w:bookmarkStart w:id="147" w:name="_Toc153263807"/>
      <w:bookmarkStart w:id="148" w:name="_Toc154480242"/>
      <w:bookmarkStart w:id="149" w:name="_Toc164485962"/>
      <w:bookmarkStart w:id="150" w:name="_Toc164567697"/>
      <w:bookmarkStart w:id="151" w:name="_Toc167001741"/>
      <w:bookmarkStart w:id="152" w:name="_Toc168973431"/>
      <w:bookmarkStart w:id="153" w:name="_Toc169409391"/>
      <w:bookmarkStart w:id="154" w:name="_Toc171746047"/>
      <w:bookmarkStart w:id="155" w:name="_Toc171758310"/>
      <w:r>
        <w:rPr>
          <w:rStyle w:val="CharSchNo"/>
        </w:rPr>
        <w:lastRenderedPageBreak/>
        <w:t>Schedule </w:t>
      </w:r>
      <w:bookmarkEnd w:id="140"/>
      <w:r>
        <w:rPr>
          <w:rStyle w:val="CharSchNo"/>
        </w:rPr>
        <w:t>2</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SchText"/>
        </w:rPr>
        <w:t xml:space="preserve"> </w:t>
      </w:r>
    </w:p>
    <w:p w:rsidR="00302B4C" w:rsidRDefault="0095548D">
      <w:pPr>
        <w:pStyle w:val="yShoulderClause"/>
        <w:rPr>
          <w:rFonts w:ascii="NewCenturySchlbk" w:hAnsi="NewCenturySchlbk"/>
          <w:spacing w:val="-2"/>
          <w:sz w:val="20"/>
        </w:rPr>
      </w:pPr>
      <w:r>
        <w:t>[Regulations 22(2) and (3)</w:t>
      </w:r>
    </w:p>
    <w:p w:rsidR="00302B4C" w:rsidRDefault="0095548D">
      <w:pPr>
        <w:pStyle w:val="yShoulderClause"/>
        <w:spacing w:before="0"/>
      </w:pPr>
      <w:r>
        <w:t>and 23(1) and (2)]</w:t>
      </w:r>
    </w:p>
    <w:p w:rsidR="00302B4C" w:rsidRDefault="0095548D">
      <w:pPr>
        <w:pStyle w:val="yTable"/>
        <w:spacing w:before="0" w:after="120"/>
        <w:jc w:val="center"/>
        <w:rPr>
          <w:b/>
        </w:rPr>
      </w:pPr>
      <w:r>
        <w:rPr>
          <w:b/>
        </w:rPr>
        <w:t>FORM 1</w:t>
      </w:r>
    </w:p>
    <w:p w:rsidR="00302B4C" w:rsidRDefault="0095548D">
      <w:pPr>
        <w:pStyle w:val="yTable"/>
        <w:jc w:val="center"/>
      </w:pPr>
      <w:r>
        <w:rPr>
          <w:i/>
        </w:rPr>
        <w:t>TAXI ACT 1994</w:t>
      </w:r>
      <w:r>
        <w:t> — section 39</w:t>
      </w:r>
    </w:p>
    <w:p w:rsidR="00302B4C" w:rsidRDefault="0095548D">
      <w:pPr>
        <w:pStyle w:val="yTable"/>
        <w:jc w:val="center"/>
      </w:pPr>
      <w:r>
        <w:rPr>
          <w:i/>
        </w:rPr>
        <w:t>TAXI REGULATIONS 1995</w:t>
      </w:r>
      <w:r>
        <w:t> — regulation 22(2)</w:t>
      </w:r>
    </w:p>
    <w:p w:rsidR="00302B4C" w:rsidRDefault="0095548D">
      <w:pPr>
        <w:pStyle w:val="yTable"/>
        <w:spacing w:before="120"/>
        <w:jc w:val="center"/>
      </w:pPr>
      <w:r>
        <w:t>Western Australia</w:t>
      </w:r>
    </w:p>
    <w:p w:rsidR="00302B4C" w:rsidRDefault="0095548D">
      <w:pPr>
        <w:pStyle w:val="yTable"/>
        <w:jc w:val="center"/>
      </w:pPr>
      <w:r>
        <w:t>Department for Planning and Infrastructure</w:t>
      </w:r>
    </w:p>
    <w:p w:rsidR="00302B4C" w:rsidRDefault="0095548D">
      <w:pPr>
        <w:pStyle w:val="yTable"/>
        <w:spacing w:before="120" w:after="120"/>
        <w:jc w:val="center"/>
        <w:rPr>
          <w:b/>
        </w:rPr>
      </w:pPr>
      <w:r>
        <w:rPr>
          <w:b/>
        </w:rPr>
        <w:t>TAXI INFRINGEMENT NOTICE</w:t>
      </w:r>
    </w:p>
    <w:p w:rsidR="00302B4C" w:rsidRDefault="0095548D">
      <w:pPr>
        <w:pStyle w:val="yTable"/>
        <w:tabs>
          <w:tab w:val="left" w:pos="4395"/>
        </w:tabs>
        <w:rPr>
          <w:sz w:val="18"/>
        </w:rPr>
      </w:pPr>
      <w:r>
        <w:rPr>
          <w:sz w:val="18"/>
        </w:rPr>
        <w:t>PART “B”</w:t>
      </w:r>
      <w:r>
        <w:rPr>
          <w:sz w:val="18"/>
        </w:rPr>
        <w:tab/>
        <w:t>This space for cash register imprint</w:t>
      </w:r>
    </w:p>
    <w:p w:rsidR="00302B4C" w:rsidRDefault="0095548D">
      <w:pPr>
        <w:pStyle w:val="yTable"/>
        <w:tabs>
          <w:tab w:val="left" w:pos="4395"/>
        </w:tabs>
        <w:spacing w:before="0"/>
        <w:rPr>
          <w:sz w:val="18"/>
        </w:rPr>
      </w:pPr>
      <w:r>
        <w:rPr>
          <w:sz w:val="18"/>
        </w:rPr>
        <w:t>To be retained by Cashier.</w:t>
      </w:r>
    </w:p>
    <w:p w:rsidR="00302B4C" w:rsidRDefault="0095548D">
      <w:pPr>
        <w:pStyle w:val="yTable"/>
        <w:tabs>
          <w:tab w:val="left" w:pos="4395"/>
        </w:tabs>
        <w:spacing w:before="0"/>
        <w:rPr>
          <w:sz w:val="18"/>
        </w:rPr>
      </w:pPr>
      <w:r>
        <w:rPr>
          <w:sz w:val="18"/>
        </w:rPr>
        <w:t>OFFICE COPY ONLY</w:t>
      </w:r>
    </w:p>
    <w:p w:rsidR="00302B4C" w:rsidRDefault="0095548D">
      <w:pPr>
        <w:pStyle w:val="yTable"/>
        <w:tabs>
          <w:tab w:val="left" w:pos="4395"/>
        </w:tabs>
        <w:spacing w:before="0"/>
        <w:rPr>
          <w:sz w:val="18"/>
        </w:rPr>
      </w:pPr>
      <w:r>
        <w:rPr>
          <w:sz w:val="18"/>
        </w:rPr>
        <w:t>Please do not detach from Part “A”</w:t>
      </w:r>
    </w:p>
    <w:p w:rsidR="00302B4C" w:rsidRDefault="0095548D">
      <w:pPr>
        <w:pStyle w:val="yTable"/>
        <w:tabs>
          <w:tab w:val="left" w:pos="5812"/>
        </w:tabs>
        <w:spacing w:before="160"/>
        <w:rPr>
          <w:sz w:val="18"/>
        </w:rPr>
      </w:pPr>
      <w:r>
        <w:rPr>
          <w:sz w:val="18"/>
        </w:rPr>
        <w:t>PART “A”</w:t>
      </w:r>
    </w:p>
    <w:p w:rsidR="00302B4C" w:rsidRDefault="0095548D">
      <w:pPr>
        <w:pStyle w:val="yTable"/>
        <w:tabs>
          <w:tab w:val="left" w:pos="5812"/>
        </w:tabs>
        <w:spacing w:before="0"/>
        <w:rPr>
          <w:sz w:val="18"/>
        </w:rPr>
      </w:pPr>
      <w:r>
        <w:rPr>
          <w:sz w:val="18"/>
        </w:rPr>
        <w:t>OFFICIAL RECEIPT</w:t>
      </w:r>
    </w:p>
    <w:p w:rsidR="00302B4C" w:rsidRDefault="0095548D">
      <w:pPr>
        <w:pStyle w:val="yTable"/>
        <w:tabs>
          <w:tab w:val="left" w:pos="5812"/>
        </w:tabs>
        <w:spacing w:before="0"/>
        <w:rPr>
          <w:sz w:val="18"/>
        </w:rPr>
      </w:pPr>
      <w:r>
        <w:rPr>
          <w:sz w:val="18"/>
        </w:rPr>
        <w:t>DEFENDANT’S COPY</w:t>
      </w:r>
      <w:r>
        <w:rPr>
          <w:sz w:val="18"/>
        </w:rPr>
        <w:tab/>
        <w:t>No. .....................</w:t>
      </w:r>
    </w:p>
    <w:p w:rsidR="00302B4C" w:rsidRDefault="0095548D">
      <w:pPr>
        <w:pStyle w:val="yTable"/>
        <w:jc w:val="right"/>
        <w:rPr>
          <w:sz w:val="18"/>
        </w:rPr>
      </w:pPr>
      <w:r>
        <w:rPr>
          <w:sz w:val="18"/>
        </w:rPr>
        <w:tab/>
        <w:t>Issue Date ........../........../........</w:t>
      </w:r>
    </w:p>
    <w:p w:rsidR="00302B4C" w:rsidRDefault="0095548D">
      <w:pPr>
        <w:pStyle w:val="yTable"/>
        <w:tabs>
          <w:tab w:val="left" w:pos="2977"/>
        </w:tabs>
        <w:rPr>
          <w:sz w:val="18"/>
        </w:rPr>
      </w:pPr>
      <w:r>
        <w:rPr>
          <w:sz w:val="18"/>
        </w:rPr>
        <w:t>Sex: [ ]</w:t>
      </w:r>
      <w:r>
        <w:rPr>
          <w:sz w:val="18"/>
        </w:rPr>
        <w:tab/>
        <w:t>Date of birth [  ]/[  ]/[  ]</w:t>
      </w:r>
    </w:p>
    <w:p w:rsidR="00302B4C" w:rsidRDefault="0095548D">
      <w:pPr>
        <w:pStyle w:val="yTable"/>
        <w:tabs>
          <w:tab w:val="right" w:leader="dot" w:pos="7087"/>
        </w:tabs>
        <w:rPr>
          <w:sz w:val="18"/>
        </w:rPr>
      </w:pPr>
      <w:r>
        <w:rPr>
          <w:sz w:val="18"/>
        </w:rPr>
        <w:t>M ........................................................................................................................................................</w:t>
      </w:r>
    </w:p>
    <w:p w:rsidR="00302B4C" w:rsidRDefault="0095548D">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302B4C" w:rsidRDefault="0095548D">
      <w:pPr>
        <w:pStyle w:val="yTable"/>
        <w:tabs>
          <w:tab w:val="right" w:leader="dot" w:pos="7087"/>
        </w:tabs>
        <w:rPr>
          <w:sz w:val="18"/>
        </w:rPr>
      </w:pPr>
      <w:r>
        <w:rPr>
          <w:sz w:val="18"/>
        </w:rPr>
        <w:t>Address ...............................................................................................................................................</w:t>
      </w:r>
    </w:p>
    <w:p w:rsidR="00302B4C" w:rsidRDefault="0095548D">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302B4C" w:rsidRDefault="0095548D">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302B4C" w:rsidRDefault="0095548D">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302B4C" w:rsidRDefault="0095548D">
      <w:pPr>
        <w:pStyle w:val="yTable"/>
        <w:tabs>
          <w:tab w:val="right" w:leader="dot" w:pos="2268"/>
          <w:tab w:val="left" w:pos="2552"/>
          <w:tab w:val="right" w:leader="dot" w:pos="4536"/>
          <w:tab w:val="left" w:pos="4820"/>
        </w:tabs>
        <w:rPr>
          <w:sz w:val="18"/>
        </w:rPr>
      </w:pPr>
      <w:r>
        <w:rPr>
          <w:sz w:val="18"/>
        </w:rPr>
        <w:t>Company ..................................</w:t>
      </w:r>
    </w:p>
    <w:p w:rsidR="00302B4C" w:rsidRDefault="0095548D">
      <w:pPr>
        <w:pStyle w:val="yTable"/>
        <w:tabs>
          <w:tab w:val="right" w:leader="dot" w:pos="7087"/>
        </w:tabs>
        <w:rPr>
          <w:sz w:val="18"/>
        </w:rPr>
      </w:pPr>
      <w:r>
        <w:rPr>
          <w:sz w:val="18"/>
        </w:rPr>
        <w:t>It is alleged that at .............. hours on ......... day of .......................... 20 .......... at ............................</w:t>
      </w:r>
    </w:p>
    <w:p w:rsidR="00302B4C" w:rsidRDefault="0095548D">
      <w:pPr>
        <w:pStyle w:val="yTable"/>
        <w:tabs>
          <w:tab w:val="right" w:leader="dot" w:pos="7087"/>
        </w:tabs>
        <w:rPr>
          <w:sz w:val="18"/>
        </w:rPr>
      </w:pPr>
      <w:r>
        <w:rPr>
          <w:sz w:val="18"/>
        </w:rPr>
        <w:t>......................................................................... that you committed the offence indicated hereunder.</w:t>
      </w:r>
    </w:p>
    <w:p w:rsidR="00302B4C" w:rsidRDefault="0095548D">
      <w:pPr>
        <w:pStyle w:val="yTable"/>
        <w:tabs>
          <w:tab w:val="right" w:leader="dot" w:pos="7087"/>
        </w:tabs>
        <w:rPr>
          <w:sz w:val="18"/>
        </w:rPr>
      </w:pPr>
      <w:r>
        <w:rPr>
          <w:sz w:val="18"/>
        </w:rPr>
        <w:t>.............................................................................................................................................................</w:t>
      </w:r>
    </w:p>
    <w:p w:rsidR="00302B4C" w:rsidRDefault="0095548D">
      <w:pPr>
        <w:pStyle w:val="yTable"/>
        <w:tabs>
          <w:tab w:val="right" w:leader="dot" w:pos="7087"/>
        </w:tabs>
        <w:rPr>
          <w:sz w:val="18"/>
        </w:rPr>
      </w:pPr>
      <w:r>
        <w:rPr>
          <w:sz w:val="18"/>
        </w:rPr>
        <w:t>............................................................................................................................... Penalty $ [ ] [ ] [ ]</w:t>
      </w:r>
    </w:p>
    <w:p w:rsidR="00302B4C" w:rsidRDefault="0095548D">
      <w:pPr>
        <w:pStyle w:val="yTable"/>
        <w:tabs>
          <w:tab w:val="left" w:pos="2268"/>
        </w:tabs>
        <w:spacing w:before="0"/>
        <w:rPr>
          <w:sz w:val="18"/>
        </w:rPr>
      </w:pPr>
      <w:r>
        <w:rPr>
          <w:sz w:val="18"/>
        </w:rPr>
        <w:tab/>
        <w:t>Description of Offence</w:t>
      </w:r>
    </w:p>
    <w:p w:rsidR="00302B4C" w:rsidRDefault="0095548D">
      <w:pPr>
        <w:pStyle w:val="yTable"/>
        <w:tabs>
          <w:tab w:val="left" w:leader="dot" w:pos="3402"/>
        </w:tabs>
        <w:rPr>
          <w:sz w:val="18"/>
        </w:rPr>
      </w:pPr>
      <w:r>
        <w:rPr>
          <w:sz w:val="18"/>
        </w:rPr>
        <w:t>............................................................................ No. .................</w:t>
      </w:r>
    </w:p>
    <w:p w:rsidR="00302B4C" w:rsidRDefault="0095548D">
      <w:pPr>
        <w:pStyle w:val="yTable"/>
        <w:spacing w:before="0"/>
        <w:rPr>
          <w:sz w:val="18"/>
        </w:rPr>
      </w:pPr>
      <w:r>
        <w:rPr>
          <w:sz w:val="18"/>
        </w:rPr>
        <w:t>Signature of authorised person</w:t>
      </w:r>
    </w:p>
    <w:p w:rsidR="00302B4C" w:rsidRDefault="0095548D">
      <w:pPr>
        <w:pStyle w:val="yTable"/>
        <w:rPr>
          <w:sz w:val="18"/>
        </w:rPr>
      </w:pPr>
      <w:r>
        <w:rPr>
          <w:sz w:val="18"/>
        </w:rPr>
        <w:t>Take notice that — </w:t>
      </w:r>
    </w:p>
    <w:p w:rsidR="00302B4C" w:rsidRDefault="0095548D">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302B4C" w:rsidRDefault="0095548D">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302B4C" w:rsidRDefault="0095548D">
      <w:pPr>
        <w:pStyle w:val="yTable"/>
        <w:rPr>
          <w:sz w:val="18"/>
        </w:rPr>
      </w:pPr>
      <w:r>
        <w:rPr>
          <w:sz w:val="18"/>
        </w:rPr>
        <w:lastRenderedPageBreak/>
        <w:t>Payment may be made — </w:t>
      </w:r>
    </w:p>
    <w:p w:rsidR="00302B4C" w:rsidRDefault="0095548D">
      <w:pPr>
        <w:pStyle w:val="yTable"/>
        <w:tabs>
          <w:tab w:val="left" w:pos="426"/>
          <w:tab w:val="left" w:pos="851"/>
        </w:tabs>
        <w:spacing w:before="120"/>
        <w:rPr>
          <w:sz w:val="18"/>
        </w:rPr>
      </w:pPr>
      <w:r>
        <w:rPr>
          <w:sz w:val="18"/>
        </w:rPr>
        <w:tab/>
        <w:t>(i)</w:t>
      </w:r>
      <w:r>
        <w:rPr>
          <w:sz w:val="18"/>
        </w:rPr>
        <w:tab/>
        <w:t>by post to — </w:t>
      </w:r>
    </w:p>
    <w:p w:rsidR="00302B4C" w:rsidRDefault="0095548D">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rsidR="00302B4C" w:rsidRDefault="0095548D">
      <w:pPr>
        <w:pStyle w:val="yTable"/>
        <w:tabs>
          <w:tab w:val="left" w:pos="426"/>
          <w:tab w:val="left" w:pos="851"/>
        </w:tabs>
        <w:spacing w:before="120"/>
        <w:rPr>
          <w:sz w:val="18"/>
        </w:rPr>
      </w:pPr>
      <w:r>
        <w:rPr>
          <w:sz w:val="18"/>
        </w:rPr>
        <w:tab/>
        <w:t>(ii)</w:t>
      </w:r>
      <w:r>
        <w:rPr>
          <w:sz w:val="18"/>
        </w:rPr>
        <w:tab/>
        <w:t>by hand to — </w:t>
      </w:r>
    </w:p>
    <w:p w:rsidR="00302B4C" w:rsidRDefault="0095548D">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302B4C" w:rsidRDefault="0095548D">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302B4C" w:rsidRDefault="0095548D">
      <w:pPr>
        <w:pStyle w:val="yTable"/>
        <w:rPr>
          <w:sz w:val="18"/>
        </w:rPr>
      </w:pPr>
      <w:r>
        <w:rPr>
          <w:sz w:val="18"/>
        </w:rPr>
        <w:t>A receipt will not be mailed unless requested.</w:t>
      </w:r>
    </w:p>
    <w:p w:rsidR="00302B4C" w:rsidRDefault="0095548D">
      <w:pPr>
        <w:pStyle w:val="yTable"/>
        <w:spacing w:before="160"/>
        <w:rPr>
          <w:b/>
          <w:sz w:val="18"/>
        </w:rPr>
      </w:pPr>
      <w:r>
        <w:rPr>
          <w:b/>
          <w:sz w:val="18"/>
        </w:rPr>
        <w:t>Payments will not be accepted at any Department for Planning and Infrastructure offices.</w:t>
      </w:r>
    </w:p>
    <w:p w:rsidR="00302B4C" w:rsidRDefault="0095548D">
      <w:pPr>
        <w:pStyle w:val="yTable"/>
        <w:rPr>
          <w:sz w:val="18"/>
        </w:rPr>
      </w:pPr>
      <w:r>
        <w:rPr>
          <w:sz w:val="18"/>
        </w:rPr>
        <w:t>Inquiries should be made in writing and forwarded by post to — </w:t>
      </w:r>
    </w:p>
    <w:p w:rsidR="00302B4C" w:rsidRDefault="0095548D">
      <w:pPr>
        <w:pStyle w:val="yTable"/>
        <w:rPr>
          <w:i/>
          <w:sz w:val="18"/>
        </w:rPr>
      </w:pPr>
      <w:r>
        <w:rPr>
          <w:i/>
          <w:sz w:val="18"/>
        </w:rPr>
        <w:t>(Insert appropriate address here)</w:t>
      </w:r>
    </w:p>
    <w:p w:rsidR="00302B4C" w:rsidRDefault="0095548D">
      <w:pPr>
        <w:pStyle w:val="yTable"/>
        <w:spacing w:before="160"/>
        <w:jc w:val="center"/>
        <w:rPr>
          <w:sz w:val="18"/>
        </w:rPr>
      </w:pPr>
      <w:r>
        <w:rPr>
          <w:sz w:val="18"/>
        </w:rPr>
        <w:t>TAXI INFRINGEMENT NOTICE CREDIT CARD SLIP</w:t>
      </w:r>
    </w:p>
    <w:p w:rsidR="00302B4C" w:rsidRDefault="0095548D">
      <w:pPr>
        <w:pStyle w:val="yTable"/>
        <w:rPr>
          <w:sz w:val="18"/>
        </w:rPr>
      </w:pPr>
      <w:r>
        <w:rPr>
          <w:sz w:val="18"/>
        </w:rPr>
        <w:t>Do not detach — Return complete document with payment to — </w:t>
      </w:r>
    </w:p>
    <w:p w:rsidR="00302B4C" w:rsidRDefault="0095548D">
      <w:pPr>
        <w:pStyle w:val="yTable"/>
        <w:rPr>
          <w:sz w:val="18"/>
        </w:rPr>
      </w:pPr>
      <w:r>
        <w:rPr>
          <w:sz w:val="18"/>
        </w:rPr>
        <w:t>Department of Justice</w:t>
      </w:r>
      <w:r>
        <w:rPr>
          <w:sz w:val="18"/>
          <w:vertAlign w:val="superscript"/>
        </w:rPr>
        <w:t> 4</w:t>
      </w:r>
      <w:r>
        <w:rPr>
          <w:sz w:val="18"/>
        </w:rPr>
        <w:br/>
        <w:t>Box F317 G.P.O.</w:t>
      </w:r>
      <w:r>
        <w:rPr>
          <w:sz w:val="18"/>
        </w:rPr>
        <w:br/>
        <w:t>PERTH  WA  6001</w:t>
      </w:r>
    </w:p>
    <w:p w:rsidR="00302B4C" w:rsidRDefault="0095548D">
      <w:pPr>
        <w:pStyle w:val="yTable"/>
        <w:rPr>
          <w:sz w:val="18"/>
        </w:rPr>
      </w:pPr>
      <w:r>
        <w:rPr>
          <w:sz w:val="18"/>
        </w:rPr>
        <w:t>Please debit my credit card account — </w:t>
      </w:r>
    </w:p>
    <w:p w:rsidR="00302B4C" w:rsidRDefault="0095548D">
      <w:pPr>
        <w:pStyle w:val="yTable"/>
        <w:tabs>
          <w:tab w:val="left" w:pos="2268"/>
          <w:tab w:val="left" w:pos="4536"/>
        </w:tabs>
        <w:rPr>
          <w:sz w:val="18"/>
        </w:rPr>
      </w:pPr>
      <w:r>
        <w:rPr>
          <w:sz w:val="18"/>
        </w:rPr>
        <w:t>Bankcard [  ]</w:t>
      </w:r>
      <w:r>
        <w:rPr>
          <w:sz w:val="18"/>
        </w:rPr>
        <w:tab/>
        <w:t>Mastercard [   ]</w:t>
      </w:r>
      <w:r>
        <w:rPr>
          <w:sz w:val="18"/>
        </w:rPr>
        <w:tab/>
        <w:t>Visacard [   ]</w:t>
      </w:r>
    </w:p>
    <w:p w:rsidR="00302B4C" w:rsidRDefault="0095548D">
      <w:pPr>
        <w:pStyle w:val="yTable"/>
        <w:tabs>
          <w:tab w:val="left" w:pos="5387"/>
        </w:tabs>
        <w:rPr>
          <w:sz w:val="18"/>
        </w:rPr>
      </w:pPr>
      <w:r>
        <w:rPr>
          <w:sz w:val="18"/>
        </w:rPr>
        <w:t>Card Number [  ] [  ] [  ] [  ] [  ] [  ] [  ] [  ] [  ] [  ] [  ] [  ] [  ] [  ] [  ] [  ]</w:t>
      </w:r>
      <w:r>
        <w:rPr>
          <w:sz w:val="18"/>
        </w:rPr>
        <w:tab/>
        <w:t>Amount [  ] [  ] [  ] [  ]</w:t>
      </w:r>
    </w:p>
    <w:p w:rsidR="00302B4C" w:rsidRDefault="0095548D">
      <w:pPr>
        <w:pStyle w:val="yTable"/>
        <w:tabs>
          <w:tab w:val="right" w:leader="dot" w:pos="7087"/>
        </w:tabs>
        <w:rPr>
          <w:sz w:val="18"/>
        </w:rPr>
      </w:pPr>
      <w:r>
        <w:rPr>
          <w:sz w:val="18"/>
        </w:rPr>
        <w:t>Cardholder Name: ..............................................................................................................................</w:t>
      </w:r>
    </w:p>
    <w:p w:rsidR="00302B4C" w:rsidRDefault="0095548D">
      <w:pPr>
        <w:pStyle w:val="yTable"/>
        <w:tabs>
          <w:tab w:val="right" w:leader="dot" w:pos="7087"/>
        </w:tabs>
        <w:rPr>
          <w:sz w:val="18"/>
        </w:rPr>
      </w:pPr>
      <w:r>
        <w:rPr>
          <w:sz w:val="18"/>
        </w:rPr>
        <w:t>Signature: ........................................................................................... Expiry Date: ......../......../........</w:t>
      </w:r>
    </w:p>
    <w:p w:rsidR="00302B4C" w:rsidRDefault="0095548D">
      <w:pPr>
        <w:pStyle w:val="yFootnotesection"/>
      </w:pPr>
      <w:r>
        <w:tab/>
        <w:t xml:space="preserve">[Form 1 amended in Gazette 28 Feb 2003 p. 682.] </w:t>
      </w:r>
    </w:p>
    <w:p w:rsidR="00302B4C" w:rsidRDefault="0095548D">
      <w:pPr>
        <w:pStyle w:val="yTable"/>
        <w:keepNext/>
        <w:pageBreakBefore/>
        <w:jc w:val="center"/>
        <w:rPr>
          <w:b/>
        </w:rPr>
      </w:pPr>
      <w:r>
        <w:rPr>
          <w:b/>
        </w:rPr>
        <w:lastRenderedPageBreak/>
        <w:t>FORM 2</w:t>
      </w:r>
    </w:p>
    <w:p w:rsidR="00302B4C" w:rsidRDefault="0095548D">
      <w:pPr>
        <w:pStyle w:val="yTable"/>
        <w:keepNext/>
        <w:spacing w:before="120"/>
        <w:jc w:val="center"/>
      </w:pPr>
      <w:r>
        <w:rPr>
          <w:i/>
        </w:rPr>
        <w:t>TAXI ACT 1994</w:t>
      </w:r>
      <w:r>
        <w:t> — section 39(6)</w:t>
      </w:r>
    </w:p>
    <w:p w:rsidR="00302B4C" w:rsidRDefault="0095548D">
      <w:pPr>
        <w:pStyle w:val="yTable"/>
        <w:keepNext/>
        <w:jc w:val="center"/>
      </w:pPr>
      <w:r>
        <w:rPr>
          <w:i/>
        </w:rPr>
        <w:t>TAXI REGULATIONS 1995</w:t>
      </w:r>
      <w:r>
        <w:t> — regulation 22(3)</w:t>
      </w:r>
    </w:p>
    <w:p w:rsidR="00302B4C" w:rsidRDefault="0095548D">
      <w:pPr>
        <w:pStyle w:val="yTable"/>
        <w:keepNext/>
        <w:spacing w:before="120"/>
        <w:jc w:val="center"/>
      </w:pPr>
      <w:r>
        <w:t>Western Australia</w:t>
      </w:r>
    </w:p>
    <w:p w:rsidR="00302B4C" w:rsidRDefault="0095548D">
      <w:pPr>
        <w:pStyle w:val="yTable"/>
        <w:keepNext/>
        <w:jc w:val="center"/>
      </w:pPr>
      <w:r>
        <w:t>Department for Planning and Infrastructure</w:t>
      </w:r>
    </w:p>
    <w:p w:rsidR="00302B4C" w:rsidRDefault="0095548D">
      <w:pPr>
        <w:pStyle w:val="yTable"/>
        <w:keepNext/>
        <w:spacing w:before="120"/>
        <w:jc w:val="center"/>
        <w:rPr>
          <w:b/>
        </w:rPr>
      </w:pPr>
      <w:r>
        <w:rPr>
          <w:b/>
        </w:rPr>
        <w:t>NOTICE OF WITHDRAWAL OF INFRINGEMENT NOTICE</w:t>
      </w:r>
    </w:p>
    <w:p w:rsidR="00302B4C" w:rsidRDefault="0095548D">
      <w:pPr>
        <w:pStyle w:val="yTable"/>
        <w:jc w:val="right"/>
      </w:pPr>
      <w:r>
        <w:t>Serial No.</w:t>
      </w:r>
      <w:r>
        <w:tab/>
      </w:r>
    </w:p>
    <w:p w:rsidR="00302B4C" w:rsidRDefault="0095548D">
      <w:pPr>
        <w:pStyle w:val="yTable"/>
        <w:spacing w:before="160"/>
      </w:pPr>
      <w:r>
        <w:t>Name</w:t>
      </w:r>
    </w:p>
    <w:p w:rsidR="00302B4C" w:rsidRDefault="0095548D">
      <w:pPr>
        <w:pStyle w:val="yTable"/>
        <w:spacing w:before="160"/>
      </w:pPr>
      <w:r>
        <w:t>Address</w:t>
      </w:r>
    </w:p>
    <w:p w:rsidR="00302B4C" w:rsidRDefault="0095548D">
      <w:pPr>
        <w:pStyle w:val="yTable"/>
        <w:spacing w:before="160"/>
      </w:pPr>
      <w:r>
        <w:t>Dear Sir/Madam</w:t>
      </w:r>
      <w:r>
        <w:br/>
        <w:t>Notice of withdrawal of proceedings</w:t>
      </w:r>
      <w:r>
        <w:br/>
        <w:t>Infringement</w:t>
      </w:r>
      <w:r>
        <w:br/>
        <w:t>Number</w:t>
      </w:r>
    </w:p>
    <w:p w:rsidR="00302B4C" w:rsidRDefault="0095548D">
      <w:pPr>
        <w:pStyle w:val="yTable"/>
        <w:spacing w:before="160"/>
      </w:pPr>
      <w:r>
        <w:t>INREP Case</w:t>
      </w:r>
      <w:r>
        <w:br/>
        <w:t>Number</w:t>
      </w:r>
    </w:p>
    <w:p w:rsidR="00302B4C" w:rsidRDefault="0095548D">
      <w:pPr>
        <w:pStyle w:val="yTable"/>
        <w:spacing w:before="160"/>
      </w:pPr>
      <w:r>
        <w:t>Date</w:t>
      </w:r>
    </w:p>
    <w:p w:rsidR="00302B4C" w:rsidRDefault="0095548D">
      <w:pPr>
        <w:pStyle w:val="yTable"/>
        <w:spacing w:before="160"/>
      </w:pPr>
      <w:r>
        <w:t>Time</w:t>
      </w:r>
    </w:p>
    <w:p w:rsidR="00302B4C" w:rsidRDefault="0095548D">
      <w:pPr>
        <w:pStyle w:val="yTable"/>
        <w:spacing w:before="160"/>
      </w:pPr>
      <w:r>
        <w:t>Code</w:t>
      </w:r>
    </w:p>
    <w:p w:rsidR="00302B4C" w:rsidRDefault="0095548D">
      <w:pPr>
        <w:pStyle w:val="yTable"/>
        <w:spacing w:before="160"/>
      </w:pPr>
      <w:r>
        <w:t>Description</w:t>
      </w:r>
    </w:p>
    <w:p w:rsidR="00302B4C" w:rsidRDefault="00302B4C">
      <w:pPr>
        <w:pStyle w:val="yTable"/>
      </w:pPr>
    </w:p>
    <w:p w:rsidR="00302B4C" w:rsidRDefault="00302B4C">
      <w:pPr>
        <w:pStyle w:val="yTable"/>
      </w:pPr>
    </w:p>
    <w:p w:rsidR="00302B4C" w:rsidRDefault="0095548D">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302B4C" w:rsidRDefault="0095548D">
      <w:pPr>
        <w:pStyle w:val="yTable"/>
        <w:tabs>
          <w:tab w:val="left" w:pos="5103"/>
        </w:tabs>
        <w:spacing w:before="160"/>
      </w:pPr>
      <w:r>
        <w:t>Director General</w:t>
      </w:r>
      <w:r>
        <w:tab/>
        <w:t>Date</w:t>
      </w:r>
      <w:r>
        <w:tab/>
      </w:r>
    </w:p>
    <w:p w:rsidR="00302B4C" w:rsidRDefault="0095548D">
      <w:pPr>
        <w:pStyle w:val="yFootnotesection"/>
      </w:pPr>
      <w:r>
        <w:tab/>
        <w:t>[Form 2 amended in Gazette 28 Feb 2003 p. 682.]</w:t>
      </w:r>
    </w:p>
    <w:p w:rsidR="00302B4C" w:rsidRDefault="0095548D">
      <w:pPr>
        <w:pStyle w:val="yTable"/>
        <w:keepNext/>
        <w:jc w:val="center"/>
        <w:rPr>
          <w:b/>
        </w:rPr>
      </w:pPr>
      <w:r>
        <w:rPr>
          <w:b/>
        </w:rPr>
        <w:lastRenderedPageBreak/>
        <w:t>FORM 3</w:t>
      </w:r>
    </w:p>
    <w:p w:rsidR="00302B4C" w:rsidRDefault="0095548D">
      <w:pPr>
        <w:pStyle w:val="yTable"/>
        <w:keepNext/>
        <w:spacing w:before="120"/>
        <w:jc w:val="center"/>
      </w:pPr>
      <w:r>
        <w:rPr>
          <w:i/>
        </w:rPr>
        <w:t>TAXI ACT 1994</w:t>
      </w:r>
      <w:r>
        <w:t> — section 34(1)(b)</w:t>
      </w:r>
    </w:p>
    <w:p w:rsidR="00302B4C" w:rsidRDefault="0095548D">
      <w:pPr>
        <w:pStyle w:val="yTable"/>
        <w:keepNext/>
        <w:jc w:val="center"/>
      </w:pPr>
      <w:r>
        <w:rPr>
          <w:i/>
        </w:rPr>
        <w:t>TAXI REGULATIONS 1995</w:t>
      </w:r>
      <w:r>
        <w:t> — regulation 23(1)(a)</w:t>
      </w:r>
    </w:p>
    <w:p w:rsidR="00302B4C" w:rsidRDefault="0095548D">
      <w:pPr>
        <w:pStyle w:val="yTable"/>
        <w:keepNext/>
        <w:spacing w:before="120"/>
        <w:jc w:val="center"/>
      </w:pPr>
      <w:r>
        <w:t>Notice to Defendant</w:t>
      </w:r>
    </w:p>
    <w:p w:rsidR="00302B4C" w:rsidRDefault="0095548D">
      <w:pPr>
        <w:pStyle w:val="yTable"/>
        <w:spacing w:before="120"/>
        <w:jc w:val="center"/>
        <w:rPr>
          <w:b/>
        </w:rPr>
      </w:pPr>
      <w:r>
        <w:rPr>
          <w:b/>
        </w:rPr>
        <w:t>NOTICE TO DEFENDANT RELATING TO ELECTING</w:t>
      </w:r>
      <w:r>
        <w:rPr>
          <w:b/>
        </w:rPr>
        <w:br/>
        <w:t>TO APPEAR OR NOT TO APPEAR AT A HEARING</w:t>
      </w:r>
    </w:p>
    <w:p w:rsidR="00302B4C" w:rsidRDefault="0095548D">
      <w:pPr>
        <w:pStyle w:val="yTable"/>
        <w:tabs>
          <w:tab w:val="right" w:leader="dot" w:pos="7087"/>
        </w:tabs>
        <w:rPr>
          <w:sz w:val="18"/>
        </w:rPr>
      </w:pPr>
      <w:r>
        <w:rPr>
          <w:sz w:val="18"/>
        </w:rPr>
        <w:t>TO .......................................................................................................................................................</w:t>
      </w:r>
    </w:p>
    <w:p w:rsidR="00302B4C" w:rsidRDefault="0095548D">
      <w:pPr>
        <w:pStyle w:val="yTable"/>
        <w:jc w:val="center"/>
        <w:rPr>
          <w:sz w:val="18"/>
        </w:rPr>
      </w:pPr>
      <w:r>
        <w:rPr>
          <w:sz w:val="18"/>
        </w:rPr>
        <w:t>(DEFENDANT)</w:t>
      </w:r>
    </w:p>
    <w:p w:rsidR="00302B4C" w:rsidRDefault="0095548D">
      <w:pPr>
        <w:pStyle w:val="yTable"/>
        <w:tabs>
          <w:tab w:val="right" w:leader="dot" w:pos="7087"/>
        </w:tabs>
        <w:rPr>
          <w:sz w:val="18"/>
        </w:rPr>
      </w:pPr>
      <w:r>
        <w:rPr>
          <w:sz w:val="18"/>
        </w:rPr>
        <w:t>OF .......................................................................................................................................................</w:t>
      </w:r>
    </w:p>
    <w:p w:rsidR="00302B4C" w:rsidRDefault="0095548D">
      <w:pPr>
        <w:pStyle w:val="yTable"/>
        <w:jc w:val="center"/>
        <w:rPr>
          <w:sz w:val="18"/>
        </w:rPr>
      </w:pPr>
      <w:r>
        <w:rPr>
          <w:sz w:val="18"/>
        </w:rPr>
        <w:t>(ADDRESS)</w:t>
      </w:r>
    </w:p>
    <w:p w:rsidR="00302B4C" w:rsidRDefault="0095548D">
      <w:pPr>
        <w:pStyle w:val="yTable"/>
        <w:tabs>
          <w:tab w:val="right" w:leader="dot" w:pos="7087"/>
        </w:tabs>
        <w:rPr>
          <w:sz w:val="18"/>
        </w:rPr>
      </w:pPr>
      <w:r>
        <w:rPr>
          <w:sz w:val="18"/>
        </w:rPr>
        <w:t>Charge/Reference ...............................................................................................................................</w:t>
      </w:r>
    </w:p>
    <w:p w:rsidR="00302B4C" w:rsidRDefault="0095548D">
      <w:pPr>
        <w:pStyle w:val="yTable"/>
        <w:tabs>
          <w:tab w:val="right" w:leader="dot" w:pos="7087"/>
        </w:tabs>
        <w:rPr>
          <w:sz w:val="18"/>
        </w:rPr>
      </w:pPr>
      <w:r>
        <w:rPr>
          <w:sz w:val="18"/>
        </w:rPr>
        <w:t>Date of Hearing ..................................................................................................................................</w:t>
      </w:r>
    </w:p>
    <w:p w:rsidR="00302B4C" w:rsidRDefault="0095548D">
      <w:pPr>
        <w:pStyle w:val="yTable"/>
        <w:tabs>
          <w:tab w:val="right" w:leader="dot" w:pos="7087"/>
        </w:tabs>
        <w:rPr>
          <w:sz w:val="18"/>
        </w:rPr>
      </w:pPr>
      <w:r>
        <w:rPr>
          <w:sz w:val="18"/>
        </w:rPr>
        <w:t>Court ...................................................................................................................................................</w:t>
      </w:r>
    </w:p>
    <w:p w:rsidR="00302B4C" w:rsidRDefault="0095548D">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302B4C" w:rsidRDefault="0095548D">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302B4C" w:rsidRDefault="0095548D">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302B4C" w:rsidRDefault="0095548D">
      <w:pPr>
        <w:pStyle w:val="yTable"/>
        <w:tabs>
          <w:tab w:val="right" w:leader="dot" w:pos="7087"/>
        </w:tabs>
        <w:ind w:left="425"/>
        <w:rPr>
          <w:sz w:val="18"/>
        </w:rPr>
      </w:pPr>
      <w:r>
        <w:rPr>
          <w:sz w:val="18"/>
        </w:rPr>
        <w:t>....................................................................................................................................................</w:t>
      </w:r>
    </w:p>
    <w:p w:rsidR="00302B4C" w:rsidRDefault="0095548D">
      <w:pPr>
        <w:pStyle w:val="yTable"/>
        <w:tabs>
          <w:tab w:val="right" w:leader="dot" w:pos="7087"/>
        </w:tabs>
        <w:ind w:left="425"/>
        <w:rPr>
          <w:sz w:val="18"/>
        </w:rPr>
      </w:pPr>
      <w:r>
        <w:rPr>
          <w:sz w:val="18"/>
        </w:rPr>
        <w:t>....................................................................................................................................................</w:t>
      </w:r>
    </w:p>
    <w:p w:rsidR="00302B4C" w:rsidRDefault="0095548D">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302B4C" w:rsidRDefault="0095548D">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302B4C" w:rsidRDefault="0095548D">
      <w:pPr>
        <w:pStyle w:val="yTable"/>
        <w:tabs>
          <w:tab w:val="left" w:pos="709"/>
        </w:tabs>
        <w:ind w:left="1134" w:hanging="708"/>
        <w:rPr>
          <w:sz w:val="18"/>
        </w:rPr>
      </w:pPr>
      <w:r>
        <w:rPr>
          <w:sz w:val="18"/>
        </w:rPr>
        <w:tab/>
        <w:t>(a)</w:t>
      </w:r>
      <w:r>
        <w:rPr>
          <w:sz w:val="18"/>
        </w:rPr>
        <w:tab/>
        <w:t>to hear and determine the complaint in your absence;</w:t>
      </w:r>
    </w:p>
    <w:p w:rsidR="00302B4C" w:rsidRDefault="0095548D">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302B4C" w:rsidRDefault="0095548D">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302B4C" w:rsidRDefault="0095548D">
      <w:pPr>
        <w:pStyle w:val="yTable"/>
        <w:keepNext/>
        <w:keepLines/>
        <w:ind w:left="425" w:hanging="425"/>
        <w:rPr>
          <w:sz w:val="18"/>
        </w:rPr>
      </w:pPr>
      <w:r>
        <w:rPr>
          <w:sz w:val="18"/>
        </w:rPr>
        <w:lastRenderedPageBreak/>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302B4C" w:rsidRDefault="0095548D">
      <w:pPr>
        <w:pStyle w:val="yTable"/>
        <w:ind w:firstLine="425"/>
        <w:rPr>
          <w:sz w:val="18"/>
        </w:rPr>
      </w:pPr>
      <w:r>
        <w:rPr>
          <w:sz w:val="18"/>
        </w:rPr>
        <w:t>..........................................................</w:t>
      </w:r>
    </w:p>
    <w:p w:rsidR="00302B4C" w:rsidRDefault="0095548D">
      <w:pPr>
        <w:pStyle w:val="yTable"/>
        <w:spacing w:before="0"/>
        <w:ind w:firstLine="425"/>
        <w:rPr>
          <w:sz w:val="18"/>
        </w:rPr>
      </w:pPr>
      <w:r>
        <w:rPr>
          <w:sz w:val="18"/>
        </w:rPr>
        <w:t>Complainant</w:t>
      </w:r>
    </w:p>
    <w:p w:rsidR="00302B4C" w:rsidRDefault="00302B4C">
      <w:pPr>
        <w:pStyle w:val="yTable"/>
        <w:spacing w:before="0"/>
        <w:ind w:firstLine="425"/>
        <w:rPr>
          <w:sz w:val="18"/>
        </w:rPr>
      </w:pPr>
    </w:p>
    <w:p w:rsidR="00302B4C" w:rsidRDefault="0095548D">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6" o:title=""/>
          </v:shape>
          <o:OLEObject Type="Embed" ProgID="PBrush" ShapeID="_x0000_i1025" DrawAspect="Content" ObjectID="_1422771346" r:id="rId27"/>
        </w:object>
      </w:r>
    </w:p>
    <w:p w:rsidR="00302B4C" w:rsidRDefault="00302B4C">
      <w:pPr>
        <w:pStyle w:val="yTable"/>
        <w:spacing w:before="0"/>
        <w:ind w:firstLine="425"/>
        <w:jc w:val="center"/>
        <w:rPr>
          <w:sz w:val="18"/>
        </w:rPr>
      </w:pPr>
    </w:p>
    <w:p w:rsidR="00302B4C" w:rsidRDefault="0095548D">
      <w:pPr>
        <w:pStyle w:val="yTable"/>
        <w:widowControl w:val="0"/>
        <w:jc w:val="center"/>
        <w:rPr>
          <w:b/>
        </w:rPr>
      </w:pPr>
      <w:r>
        <w:rPr>
          <w:b/>
        </w:rPr>
        <w:t>FORM 4</w:t>
      </w:r>
    </w:p>
    <w:p w:rsidR="00302B4C" w:rsidRDefault="0095548D">
      <w:pPr>
        <w:pStyle w:val="yTable"/>
        <w:widowControl w:val="0"/>
        <w:spacing w:before="120"/>
        <w:jc w:val="center"/>
      </w:pPr>
      <w:r>
        <w:rPr>
          <w:i/>
        </w:rPr>
        <w:t>TAXI ACT 1994</w:t>
      </w:r>
      <w:r>
        <w:t> — section 34(1)(b)</w:t>
      </w:r>
    </w:p>
    <w:p w:rsidR="00302B4C" w:rsidRDefault="0095548D">
      <w:pPr>
        <w:pStyle w:val="yTable"/>
        <w:widowControl w:val="0"/>
        <w:jc w:val="center"/>
      </w:pPr>
      <w:r>
        <w:rPr>
          <w:i/>
        </w:rPr>
        <w:t>TAXI REGULATIONS 1995</w:t>
      </w:r>
      <w:r>
        <w:t> — regulation 23(1)(b)</w:t>
      </w:r>
    </w:p>
    <w:p w:rsidR="00302B4C" w:rsidRDefault="0095548D">
      <w:pPr>
        <w:pStyle w:val="yTable"/>
        <w:widowControl w:val="0"/>
        <w:spacing w:before="120"/>
        <w:jc w:val="center"/>
        <w:rPr>
          <w:b/>
        </w:rPr>
      </w:pPr>
      <w:r>
        <w:rPr>
          <w:b/>
        </w:rPr>
        <w:t>ELECTION BY DEFENDANT</w:t>
      </w:r>
    </w:p>
    <w:p w:rsidR="00302B4C" w:rsidRDefault="0095548D">
      <w:pPr>
        <w:pStyle w:val="yTable"/>
        <w:widowControl w:val="0"/>
        <w:tabs>
          <w:tab w:val="right" w:leader="dot" w:pos="7087"/>
        </w:tabs>
      </w:pPr>
      <w:r>
        <w:t>I ..............................................................................................................................</w:t>
      </w:r>
    </w:p>
    <w:p w:rsidR="00302B4C" w:rsidRDefault="0095548D">
      <w:pPr>
        <w:pStyle w:val="yTable"/>
        <w:widowControl w:val="0"/>
        <w:tabs>
          <w:tab w:val="right" w:leader="dot" w:pos="7087"/>
        </w:tabs>
      </w:pPr>
      <w:r>
        <w:t>of ............................................................................................................................</w:t>
      </w:r>
    </w:p>
    <w:p w:rsidR="00302B4C" w:rsidRDefault="0095548D">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302B4C" w:rsidRDefault="0095548D">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302B4C" w:rsidRDefault="0095548D">
      <w:pPr>
        <w:pStyle w:val="yTable"/>
        <w:widowControl w:val="0"/>
      </w:pPr>
      <w:r>
        <w:t>.....................................................................</w:t>
      </w:r>
    </w:p>
    <w:p w:rsidR="00302B4C" w:rsidRDefault="0095548D">
      <w:pPr>
        <w:pStyle w:val="yTable"/>
        <w:widowControl w:val="0"/>
        <w:spacing w:before="0"/>
      </w:pPr>
      <w:r>
        <w:t>(Signature of Defendant)</w:t>
      </w:r>
    </w:p>
    <w:p w:rsidR="00302B4C" w:rsidRDefault="00302B4C">
      <w:pPr>
        <w:pStyle w:val="yTable"/>
        <w:widowControl w:val="0"/>
        <w:spacing w:before="0"/>
      </w:pPr>
    </w:p>
    <w:p w:rsidR="00302B4C" w:rsidRDefault="00302B4C">
      <w:pPr>
        <w:pStyle w:val="yTable"/>
        <w:widowControl w:val="0"/>
        <w:spacing w:before="0"/>
      </w:pPr>
    </w:p>
    <w:p w:rsidR="00302B4C" w:rsidRDefault="0095548D">
      <w:pPr>
        <w:pStyle w:val="yTable"/>
        <w:widowControl w:val="0"/>
        <w:spacing w:before="0"/>
        <w:jc w:val="center"/>
      </w:pPr>
      <w:r>
        <w:object w:dxaOrig="1830" w:dyaOrig="285">
          <v:shape id="_x0000_i1026" type="#_x0000_t75" style="width:91.55pt;height:14.4pt" o:ole="" fillcolor="window">
            <v:imagedata r:id="rId26" o:title=""/>
          </v:shape>
          <o:OLEObject Type="Embed" ProgID="PBrush" ShapeID="_x0000_i1026" DrawAspect="Content" ObjectID="_1422771347" r:id="rId28"/>
        </w:object>
      </w:r>
    </w:p>
    <w:p w:rsidR="00302B4C" w:rsidRDefault="0095548D">
      <w:pPr>
        <w:pStyle w:val="yTable"/>
        <w:keepNext/>
        <w:pageBreakBefore/>
        <w:widowControl w:val="0"/>
        <w:jc w:val="center"/>
        <w:rPr>
          <w:b/>
        </w:rPr>
      </w:pPr>
      <w:r>
        <w:rPr>
          <w:b/>
        </w:rPr>
        <w:lastRenderedPageBreak/>
        <w:t>FORM 5</w:t>
      </w:r>
    </w:p>
    <w:p w:rsidR="00302B4C" w:rsidRDefault="0095548D">
      <w:pPr>
        <w:pStyle w:val="yTable"/>
        <w:keepNext/>
        <w:widowControl w:val="0"/>
        <w:spacing w:before="120"/>
        <w:jc w:val="center"/>
      </w:pPr>
      <w:r>
        <w:rPr>
          <w:i/>
        </w:rPr>
        <w:t>TAXI ACT 1994</w:t>
      </w:r>
      <w:r>
        <w:t> — section 35(1)</w:t>
      </w:r>
    </w:p>
    <w:p w:rsidR="00302B4C" w:rsidRDefault="0095548D">
      <w:pPr>
        <w:pStyle w:val="yTable"/>
        <w:keepNext/>
        <w:widowControl w:val="0"/>
        <w:jc w:val="center"/>
      </w:pPr>
      <w:r>
        <w:rPr>
          <w:i/>
        </w:rPr>
        <w:t>TAXI REGULATIONS 1995</w:t>
      </w:r>
      <w:r>
        <w:t> — regulation 23(2)</w:t>
      </w:r>
    </w:p>
    <w:p w:rsidR="00302B4C" w:rsidRDefault="0095548D">
      <w:pPr>
        <w:pStyle w:val="yTable"/>
        <w:keepNext/>
        <w:widowControl w:val="0"/>
        <w:spacing w:before="120"/>
        <w:jc w:val="center"/>
        <w:rPr>
          <w:b/>
        </w:rPr>
      </w:pPr>
      <w:r>
        <w:rPr>
          <w:b/>
        </w:rPr>
        <w:t>DOCUMENT RELATING TO ALLEGED PRIOR CONVICTIONS</w:t>
      </w:r>
    </w:p>
    <w:p w:rsidR="00302B4C" w:rsidRDefault="0095548D">
      <w:pPr>
        <w:pStyle w:val="yTable"/>
        <w:keepNext/>
        <w:widowControl w:val="0"/>
        <w:spacing w:before="120"/>
        <w:jc w:val="center"/>
      </w:pPr>
      <w:r>
        <w:t>NOTICE</w:t>
      </w:r>
    </w:p>
    <w:p w:rsidR="00302B4C" w:rsidRDefault="0095548D">
      <w:pPr>
        <w:pStyle w:val="yTable"/>
        <w:keepNext/>
        <w:widowControl w:val="0"/>
        <w:tabs>
          <w:tab w:val="right" w:leader="dot" w:pos="7087"/>
        </w:tabs>
      </w:pPr>
      <w:r>
        <w:t>TO .........................................................................................................................</w:t>
      </w:r>
    </w:p>
    <w:p w:rsidR="00302B4C" w:rsidRDefault="0095548D">
      <w:pPr>
        <w:pStyle w:val="yTable"/>
        <w:keepNext/>
        <w:widowControl w:val="0"/>
        <w:jc w:val="center"/>
      </w:pPr>
      <w:r>
        <w:t>(Defendant)</w:t>
      </w:r>
    </w:p>
    <w:p w:rsidR="00302B4C" w:rsidRDefault="0095548D">
      <w:pPr>
        <w:pStyle w:val="yTable"/>
        <w:widowControl w:val="0"/>
        <w:tabs>
          <w:tab w:val="right" w:leader="dot" w:pos="7087"/>
        </w:tabs>
      </w:pPr>
      <w:r>
        <w:t>................................................................................................................................</w:t>
      </w:r>
    </w:p>
    <w:p w:rsidR="00302B4C" w:rsidRDefault="0095548D">
      <w:pPr>
        <w:pStyle w:val="yTable"/>
        <w:widowControl w:val="0"/>
        <w:jc w:val="center"/>
      </w:pPr>
      <w:r>
        <w:t>(Address)</w:t>
      </w:r>
    </w:p>
    <w:p w:rsidR="00302B4C" w:rsidRDefault="0095548D">
      <w:pPr>
        <w:pStyle w:val="yTable"/>
        <w:widowControl w:val="0"/>
      </w:pPr>
      <w:r>
        <w:t>THIS IS TO ADVISE you that if — </w:t>
      </w:r>
    </w:p>
    <w:p w:rsidR="00302B4C" w:rsidRDefault="0095548D">
      <w:pPr>
        <w:pStyle w:val="yTable"/>
        <w:tabs>
          <w:tab w:val="left" w:pos="426"/>
        </w:tabs>
        <w:ind w:left="993" w:hanging="851"/>
      </w:pPr>
      <w:r>
        <w:tab/>
        <w:t>(a)</w:t>
      </w:r>
      <w:r>
        <w:tab/>
        <w:t>you do not appear on the hearing of the complaint referred to in the summons with which this document is served or delivered; and</w:t>
      </w:r>
    </w:p>
    <w:p w:rsidR="00302B4C" w:rsidRDefault="0095548D">
      <w:pPr>
        <w:pStyle w:val="yTable"/>
        <w:tabs>
          <w:tab w:val="left" w:pos="426"/>
        </w:tabs>
        <w:ind w:left="993" w:hanging="851"/>
      </w:pPr>
      <w:r>
        <w:tab/>
        <w:t>(b)</w:t>
      </w:r>
      <w:r>
        <w:tab/>
        <w:t>you are convicted of the offence in that complaint,</w:t>
      </w:r>
    </w:p>
    <w:p w:rsidR="00302B4C" w:rsidRDefault="0095548D">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302B4C" w:rsidRDefault="0095548D">
      <w:pPr>
        <w:pStyle w:val="yTable"/>
        <w:spacing w:before="160"/>
        <w:jc w:val="center"/>
      </w:pPr>
      <w:r>
        <w:t>PARTICULARS OF ALLEGED PRIOR CONVICTIONS</w:t>
      </w:r>
    </w:p>
    <w:p w:rsidR="00302B4C" w:rsidRDefault="0095548D">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302B4C">
        <w:trPr>
          <w:cantSplit/>
        </w:trPr>
        <w:tc>
          <w:tcPr>
            <w:tcW w:w="1101" w:type="dxa"/>
            <w:tcBorders>
              <w:top w:val="single" w:sz="4" w:space="0" w:color="auto"/>
              <w:left w:val="single" w:sz="4" w:space="0" w:color="auto"/>
              <w:bottom w:val="single" w:sz="4" w:space="0" w:color="auto"/>
              <w:right w:val="single" w:sz="4" w:space="0" w:color="auto"/>
            </w:tcBorders>
          </w:tcPr>
          <w:p w:rsidR="00302B4C" w:rsidRDefault="0095548D">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302B4C" w:rsidRDefault="0095548D">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302B4C" w:rsidRDefault="0095548D">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302B4C" w:rsidRDefault="0095548D">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302B4C" w:rsidRDefault="0095548D">
            <w:pPr>
              <w:pStyle w:val="yTable"/>
              <w:tabs>
                <w:tab w:val="left" w:pos="1276"/>
                <w:tab w:val="left" w:pos="3544"/>
                <w:tab w:val="left" w:pos="4820"/>
                <w:tab w:val="left" w:pos="6096"/>
              </w:tabs>
              <w:spacing w:after="60"/>
              <w:jc w:val="center"/>
              <w:rPr>
                <w:sz w:val="16"/>
              </w:rPr>
            </w:pPr>
            <w:r>
              <w:rPr>
                <w:sz w:val="16"/>
              </w:rPr>
              <w:t>PENALTY</w:t>
            </w:r>
          </w:p>
        </w:tc>
      </w:tr>
      <w:tr w:rsidR="00302B4C">
        <w:trPr>
          <w:trHeight w:val="757"/>
        </w:trPr>
        <w:tc>
          <w:tcPr>
            <w:tcW w:w="1101" w:type="dxa"/>
            <w:tcBorders>
              <w:top w:val="single" w:sz="4" w:space="0" w:color="auto"/>
              <w:left w:val="single" w:sz="4" w:space="0" w:color="auto"/>
              <w:bottom w:val="single" w:sz="4" w:space="0" w:color="auto"/>
              <w:right w:val="single" w:sz="4" w:space="0" w:color="auto"/>
            </w:tcBorders>
          </w:tcPr>
          <w:p w:rsidR="00302B4C" w:rsidRDefault="00302B4C">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302B4C" w:rsidRDefault="00302B4C">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302B4C" w:rsidRDefault="00302B4C">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302B4C" w:rsidRDefault="00302B4C">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302B4C" w:rsidRDefault="00302B4C">
            <w:pPr>
              <w:pStyle w:val="yTable"/>
              <w:tabs>
                <w:tab w:val="left" w:pos="1276"/>
                <w:tab w:val="left" w:pos="3544"/>
                <w:tab w:val="left" w:pos="4820"/>
                <w:tab w:val="left" w:pos="6096"/>
              </w:tabs>
              <w:spacing w:after="60"/>
              <w:rPr>
                <w:sz w:val="16"/>
              </w:rPr>
            </w:pPr>
          </w:p>
        </w:tc>
      </w:tr>
    </w:tbl>
    <w:p w:rsidR="00302B4C" w:rsidRDefault="0095548D">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302B4C" w:rsidRDefault="0095548D">
      <w:pPr>
        <w:pStyle w:val="yTable"/>
        <w:spacing w:before="0"/>
        <w:jc w:val="right"/>
        <w:rPr>
          <w:sz w:val="20"/>
        </w:rPr>
      </w:pPr>
      <w:r>
        <w:rPr>
          <w:sz w:val="20"/>
        </w:rPr>
        <w:t xml:space="preserve">    COMPLAINANT</w:t>
      </w:r>
      <w:r>
        <w:rPr>
          <w:sz w:val="20"/>
        </w:rPr>
        <w:tab/>
      </w:r>
    </w:p>
    <w:p w:rsidR="00302B4C" w:rsidRDefault="00302B4C">
      <w:pPr>
        <w:sectPr w:rsidR="00302B4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02B4C" w:rsidRDefault="0095548D">
      <w:pPr>
        <w:pStyle w:val="nHeading2"/>
      </w:pPr>
      <w:bookmarkStart w:id="156" w:name="_Toc82502190"/>
      <w:bookmarkStart w:id="157" w:name="_Toc90437313"/>
      <w:bookmarkStart w:id="158" w:name="_Toc95191226"/>
      <w:bookmarkStart w:id="159" w:name="_Toc95191362"/>
      <w:bookmarkStart w:id="160" w:name="_Toc95274212"/>
      <w:bookmarkStart w:id="161" w:name="_Toc95274532"/>
      <w:bookmarkStart w:id="162" w:name="_Toc95274928"/>
      <w:bookmarkStart w:id="163" w:name="_Toc95533309"/>
      <w:bookmarkStart w:id="164" w:name="_Toc98827756"/>
      <w:bookmarkStart w:id="165" w:name="_Toc128542445"/>
      <w:bookmarkStart w:id="166" w:name="_Toc128542695"/>
      <w:bookmarkStart w:id="167" w:name="_Toc132605126"/>
      <w:bookmarkStart w:id="168" w:name="_Toc132627005"/>
      <w:bookmarkStart w:id="169" w:name="_Toc139175923"/>
      <w:bookmarkStart w:id="170" w:name="_Toc139344595"/>
      <w:bookmarkStart w:id="171" w:name="_Toc153263808"/>
      <w:bookmarkStart w:id="172" w:name="_Toc154480243"/>
      <w:bookmarkStart w:id="173" w:name="_Toc164485963"/>
      <w:bookmarkStart w:id="174" w:name="_Toc164567698"/>
      <w:bookmarkStart w:id="175" w:name="_Toc167001742"/>
      <w:bookmarkStart w:id="176" w:name="_Toc168973432"/>
      <w:bookmarkStart w:id="177" w:name="_Toc169409392"/>
      <w:bookmarkStart w:id="178" w:name="_Toc171746048"/>
      <w:bookmarkStart w:id="179" w:name="_Toc171758311"/>
      <w:r>
        <w:lastRenderedPageBreak/>
        <w:t>Notes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302B4C" w:rsidRDefault="0095548D">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302B4C" w:rsidRDefault="0095548D">
      <w:pPr>
        <w:pStyle w:val="nHeading3"/>
        <w:rPr>
          <w:snapToGrid w:val="0"/>
        </w:rPr>
      </w:pPr>
      <w:bookmarkStart w:id="180" w:name="_Toc171758312"/>
      <w:r>
        <w:rPr>
          <w:snapToGrid w:val="0"/>
        </w:rPr>
        <w:t>Compilation table</w:t>
      </w:r>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302B4C">
        <w:trPr>
          <w:tblHeader/>
        </w:trPr>
        <w:tc>
          <w:tcPr>
            <w:tcW w:w="3119" w:type="dxa"/>
            <w:tcBorders>
              <w:top w:val="single" w:sz="8" w:space="0" w:color="auto"/>
              <w:bottom w:val="single" w:sz="8" w:space="0" w:color="auto"/>
            </w:tcBorders>
          </w:tcPr>
          <w:p w:rsidR="00302B4C" w:rsidRDefault="0095548D">
            <w:pPr>
              <w:pStyle w:val="nTable"/>
              <w:spacing w:after="40"/>
              <w:rPr>
                <w:b/>
                <w:sz w:val="19"/>
              </w:rPr>
            </w:pPr>
            <w:r>
              <w:rPr>
                <w:b/>
                <w:sz w:val="19"/>
              </w:rPr>
              <w:t>Citation</w:t>
            </w:r>
          </w:p>
        </w:tc>
        <w:tc>
          <w:tcPr>
            <w:tcW w:w="1276" w:type="dxa"/>
            <w:tcBorders>
              <w:top w:val="single" w:sz="8" w:space="0" w:color="auto"/>
              <w:bottom w:val="single" w:sz="8" w:space="0" w:color="auto"/>
            </w:tcBorders>
          </w:tcPr>
          <w:p w:rsidR="00302B4C" w:rsidRDefault="0095548D">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302B4C" w:rsidRDefault="0095548D">
            <w:pPr>
              <w:pStyle w:val="nTable"/>
              <w:spacing w:after="40"/>
              <w:rPr>
                <w:b/>
                <w:sz w:val="19"/>
              </w:rPr>
            </w:pPr>
            <w:r>
              <w:rPr>
                <w:b/>
                <w:sz w:val="19"/>
              </w:rPr>
              <w:t>Commencement</w:t>
            </w:r>
          </w:p>
        </w:tc>
      </w:tr>
      <w:tr w:rsidR="00302B4C">
        <w:tc>
          <w:tcPr>
            <w:tcW w:w="3119" w:type="dxa"/>
            <w:tcBorders>
              <w:top w:val="single" w:sz="8" w:space="0" w:color="auto"/>
            </w:tcBorders>
          </w:tcPr>
          <w:p w:rsidR="00302B4C" w:rsidRDefault="0095548D">
            <w:pPr>
              <w:pStyle w:val="nTable"/>
              <w:spacing w:after="40"/>
              <w:rPr>
                <w:sz w:val="19"/>
              </w:rPr>
            </w:pPr>
            <w:r>
              <w:rPr>
                <w:i/>
                <w:sz w:val="19"/>
              </w:rPr>
              <w:t>Taxi Regulations 1995</w:t>
            </w:r>
          </w:p>
        </w:tc>
        <w:tc>
          <w:tcPr>
            <w:tcW w:w="1276" w:type="dxa"/>
            <w:tcBorders>
              <w:top w:val="single" w:sz="8" w:space="0" w:color="auto"/>
            </w:tcBorders>
          </w:tcPr>
          <w:p w:rsidR="00302B4C" w:rsidRDefault="0095548D">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302B4C" w:rsidRDefault="0095548D">
            <w:pPr>
              <w:pStyle w:val="nTable"/>
              <w:spacing w:after="40"/>
              <w:rPr>
                <w:sz w:val="19"/>
              </w:rPr>
            </w:pPr>
            <w:r>
              <w:rPr>
                <w:sz w:val="19"/>
              </w:rPr>
              <w:t xml:space="preserve">10 Jan 1995 (see r. 2 and </w:t>
            </w:r>
            <w:r>
              <w:rPr>
                <w:i/>
                <w:sz w:val="19"/>
              </w:rPr>
              <w:t>Gazette</w:t>
            </w:r>
            <w:r>
              <w:rPr>
                <w:sz w:val="19"/>
              </w:rPr>
              <w:t xml:space="preserve"> 10 Jan 1995 p. 73)</w:t>
            </w:r>
          </w:p>
        </w:tc>
      </w:tr>
      <w:tr w:rsidR="00302B4C">
        <w:tc>
          <w:tcPr>
            <w:tcW w:w="3119" w:type="dxa"/>
          </w:tcPr>
          <w:p w:rsidR="00302B4C" w:rsidRDefault="0095548D">
            <w:pPr>
              <w:pStyle w:val="nTable"/>
              <w:spacing w:after="40"/>
              <w:rPr>
                <w:sz w:val="19"/>
              </w:rPr>
            </w:pPr>
            <w:r>
              <w:rPr>
                <w:i/>
                <w:sz w:val="19"/>
              </w:rPr>
              <w:t>Taxi Amendment Regulations 1996</w:t>
            </w:r>
          </w:p>
        </w:tc>
        <w:tc>
          <w:tcPr>
            <w:tcW w:w="1276" w:type="dxa"/>
          </w:tcPr>
          <w:p w:rsidR="00302B4C" w:rsidRDefault="0095548D">
            <w:pPr>
              <w:pStyle w:val="nTable"/>
              <w:spacing w:after="40"/>
              <w:rPr>
                <w:sz w:val="19"/>
              </w:rPr>
            </w:pPr>
            <w:r>
              <w:rPr>
                <w:sz w:val="19"/>
              </w:rPr>
              <w:t>26 Mar 1996 p. 1483</w:t>
            </w:r>
            <w:r>
              <w:rPr>
                <w:sz w:val="19"/>
              </w:rPr>
              <w:noBreakHyphen/>
              <w:t>5</w:t>
            </w:r>
          </w:p>
        </w:tc>
        <w:tc>
          <w:tcPr>
            <w:tcW w:w="2698" w:type="dxa"/>
            <w:gridSpan w:val="2"/>
          </w:tcPr>
          <w:p w:rsidR="00302B4C" w:rsidRDefault="0095548D">
            <w:pPr>
              <w:pStyle w:val="nTable"/>
              <w:spacing w:after="40"/>
              <w:rPr>
                <w:sz w:val="19"/>
              </w:rPr>
            </w:pPr>
            <w:r>
              <w:rPr>
                <w:sz w:val="19"/>
              </w:rPr>
              <w:t>26 Mar 1996</w:t>
            </w:r>
          </w:p>
        </w:tc>
      </w:tr>
      <w:tr w:rsidR="00302B4C">
        <w:tc>
          <w:tcPr>
            <w:tcW w:w="3119" w:type="dxa"/>
          </w:tcPr>
          <w:p w:rsidR="00302B4C" w:rsidRDefault="0095548D">
            <w:pPr>
              <w:pStyle w:val="nTable"/>
              <w:spacing w:after="40"/>
              <w:rPr>
                <w:sz w:val="19"/>
              </w:rPr>
            </w:pPr>
            <w:r>
              <w:rPr>
                <w:i/>
                <w:sz w:val="19"/>
              </w:rPr>
              <w:t>Taxi Amendment Regulations (No. 2) 1996</w:t>
            </w:r>
          </w:p>
        </w:tc>
        <w:tc>
          <w:tcPr>
            <w:tcW w:w="1276" w:type="dxa"/>
          </w:tcPr>
          <w:p w:rsidR="00302B4C" w:rsidRDefault="0095548D">
            <w:pPr>
              <w:pStyle w:val="nTable"/>
              <w:spacing w:after="40"/>
              <w:rPr>
                <w:sz w:val="19"/>
              </w:rPr>
            </w:pPr>
            <w:r>
              <w:rPr>
                <w:sz w:val="19"/>
              </w:rPr>
              <w:t>25 Jun 1996 p. 2995</w:t>
            </w:r>
            <w:r>
              <w:rPr>
                <w:sz w:val="19"/>
              </w:rPr>
              <w:noBreakHyphen/>
              <w:t>6</w:t>
            </w:r>
          </w:p>
        </w:tc>
        <w:tc>
          <w:tcPr>
            <w:tcW w:w="2698" w:type="dxa"/>
            <w:gridSpan w:val="2"/>
          </w:tcPr>
          <w:p w:rsidR="00302B4C" w:rsidRDefault="0095548D">
            <w:pPr>
              <w:pStyle w:val="nTable"/>
              <w:spacing w:after="40"/>
              <w:rPr>
                <w:sz w:val="19"/>
              </w:rPr>
            </w:pPr>
            <w:r>
              <w:rPr>
                <w:sz w:val="19"/>
              </w:rPr>
              <w:t>25 Jun 1996</w:t>
            </w:r>
          </w:p>
        </w:tc>
      </w:tr>
      <w:tr w:rsidR="00302B4C">
        <w:tc>
          <w:tcPr>
            <w:tcW w:w="3119" w:type="dxa"/>
          </w:tcPr>
          <w:p w:rsidR="00302B4C" w:rsidRDefault="0095548D">
            <w:pPr>
              <w:pStyle w:val="nTable"/>
              <w:spacing w:after="40"/>
              <w:rPr>
                <w:sz w:val="19"/>
              </w:rPr>
            </w:pPr>
            <w:r>
              <w:rPr>
                <w:i/>
                <w:sz w:val="19"/>
              </w:rPr>
              <w:t>Taxi Amendment Regulations (No. 3) 1996</w:t>
            </w:r>
          </w:p>
        </w:tc>
        <w:tc>
          <w:tcPr>
            <w:tcW w:w="1276" w:type="dxa"/>
          </w:tcPr>
          <w:p w:rsidR="00302B4C" w:rsidRDefault="0095548D">
            <w:pPr>
              <w:pStyle w:val="nTable"/>
              <w:spacing w:after="40"/>
              <w:rPr>
                <w:sz w:val="19"/>
              </w:rPr>
            </w:pPr>
            <w:r>
              <w:rPr>
                <w:sz w:val="19"/>
              </w:rPr>
              <w:t>25 Jun 1996 p. 2996</w:t>
            </w:r>
            <w:r>
              <w:rPr>
                <w:sz w:val="19"/>
              </w:rPr>
              <w:noBreakHyphen/>
              <w:t>8</w:t>
            </w:r>
          </w:p>
        </w:tc>
        <w:tc>
          <w:tcPr>
            <w:tcW w:w="2698" w:type="dxa"/>
            <w:gridSpan w:val="2"/>
          </w:tcPr>
          <w:p w:rsidR="00302B4C" w:rsidRDefault="0095548D">
            <w:pPr>
              <w:pStyle w:val="nTable"/>
              <w:spacing w:after="40"/>
              <w:rPr>
                <w:sz w:val="19"/>
              </w:rPr>
            </w:pPr>
            <w:r>
              <w:rPr>
                <w:sz w:val="19"/>
              </w:rPr>
              <w:t>25 Jun 1996</w:t>
            </w:r>
          </w:p>
        </w:tc>
      </w:tr>
      <w:tr w:rsidR="00302B4C">
        <w:tc>
          <w:tcPr>
            <w:tcW w:w="3119" w:type="dxa"/>
          </w:tcPr>
          <w:p w:rsidR="00302B4C" w:rsidRDefault="0095548D">
            <w:pPr>
              <w:pStyle w:val="nTable"/>
              <w:spacing w:after="40"/>
              <w:rPr>
                <w:sz w:val="19"/>
              </w:rPr>
            </w:pPr>
            <w:r>
              <w:rPr>
                <w:i/>
                <w:sz w:val="19"/>
              </w:rPr>
              <w:t>Taxi Amendment Regulations 1997</w:t>
            </w:r>
          </w:p>
        </w:tc>
        <w:tc>
          <w:tcPr>
            <w:tcW w:w="1276" w:type="dxa"/>
          </w:tcPr>
          <w:p w:rsidR="00302B4C" w:rsidRDefault="0095548D">
            <w:pPr>
              <w:pStyle w:val="nTable"/>
              <w:spacing w:after="40"/>
              <w:rPr>
                <w:sz w:val="19"/>
              </w:rPr>
            </w:pPr>
            <w:r>
              <w:rPr>
                <w:sz w:val="19"/>
              </w:rPr>
              <w:t>4 Feb 1997 p. 707</w:t>
            </w:r>
          </w:p>
        </w:tc>
        <w:tc>
          <w:tcPr>
            <w:tcW w:w="2698" w:type="dxa"/>
            <w:gridSpan w:val="2"/>
          </w:tcPr>
          <w:p w:rsidR="00302B4C" w:rsidRDefault="0095548D">
            <w:pPr>
              <w:pStyle w:val="nTable"/>
              <w:spacing w:after="40"/>
              <w:rPr>
                <w:sz w:val="19"/>
              </w:rPr>
            </w:pPr>
            <w:r>
              <w:rPr>
                <w:sz w:val="19"/>
              </w:rPr>
              <w:t>4 Feb 1997</w:t>
            </w:r>
          </w:p>
        </w:tc>
      </w:tr>
      <w:tr w:rsidR="00302B4C">
        <w:trPr>
          <w:cantSplit/>
        </w:trPr>
        <w:tc>
          <w:tcPr>
            <w:tcW w:w="7093" w:type="dxa"/>
            <w:gridSpan w:val="4"/>
          </w:tcPr>
          <w:p w:rsidR="00302B4C" w:rsidRDefault="0095548D">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302B4C">
        <w:tc>
          <w:tcPr>
            <w:tcW w:w="3119" w:type="dxa"/>
          </w:tcPr>
          <w:p w:rsidR="00302B4C" w:rsidRDefault="0095548D">
            <w:pPr>
              <w:pStyle w:val="nTable"/>
              <w:spacing w:after="40"/>
              <w:rPr>
                <w:i/>
                <w:sz w:val="19"/>
              </w:rPr>
            </w:pPr>
            <w:r>
              <w:rPr>
                <w:i/>
                <w:sz w:val="19"/>
              </w:rPr>
              <w:t>Taxi Amendment Regulations 1998</w:t>
            </w:r>
          </w:p>
        </w:tc>
        <w:tc>
          <w:tcPr>
            <w:tcW w:w="1276" w:type="dxa"/>
          </w:tcPr>
          <w:p w:rsidR="00302B4C" w:rsidRDefault="0095548D">
            <w:pPr>
              <w:pStyle w:val="nTable"/>
              <w:spacing w:after="40"/>
              <w:rPr>
                <w:sz w:val="19"/>
              </w:rPr>
            </w:pPr>
            <w:r>
              <w:rPr>
                <w:sz w:val="19"/>
              </w:rPr>
              <w:t>8 Dec 1998 p. 6585</w:t>
            </w:r>
            <w:r>
              <w:rPr>
                <w:sz w:val="19"/>
              </w:rPr>
              <w:noBreakHyphen/>
              <w:t>8</w:t>
            </w:r>
          </w:p>
        </w:tc>
        <w:tc>
          <w:tcPr>
            <w:tcW w:w="2698" w:type="dxa"/>
            <w:gridSpan w:val="2"/>
          </w:tcPr>
          <w:p w:rsidR="00302B4C" w:rsidRDefault="0095548D">
            <w:pPr>
              <w:pStyle w:val="nTable"/>
              <w:spacing w:after="40"/>
              <w:rPr>
                <w:sz w:val="19"/>
              </w:rPr>
            </w:pPr>
            <w:r>
              <w:rPr>
                <w:sz w:val="19"/>
              </w:rPr>
              <w:t>17 Dec 1998 (see r. 2)</w:t>
            </w:r>
          </w:p>
        </w:tc>
      </w:tr>
      <w:tr w:rsidR="00302B4C">
        <w:tc>
          <w:tcPr>
            <w:tcW w:w="3119" w:type="dxa"/>
          </w:tcPr>
          <w:p w:rsidR="00302B4C" w:rsidRDefault="0095548D">
            <w:pPr>
              <w:pStyle w:val="nTable"/>
              <w:spacing w:after="40"/>
              <w:rPr>
                <w:i/>
                <w:sz w:val="19"/>
              </w:rPr>
            </w:pPr>
            <w:r>
              <w:rPr>
                <w:i/>
                <w:sz w:val="19"/>
              </w:rPr>
              <w:t>Taxi Amendment Regulations 2000</w:t>
            </w:r>
          </w:p>
        </w:tc>
        <w:tc>
          <w:tcPr>
            <w:tcW w:w="1276" w:type="dxa"/>
          </w:tcPr>
          <w:p w:rsidR="00302B4C" w:rsidRDefault="0095548D">
            <w:pPr>
              <w:pStyle w:val="nTable"/>
              <w:spacing w:after="40"/>
              <w:rPr>
                <w:sz w:val="19"/>
              </w:rPr>
            </w:pPr>
            <w:r>
              <w:rPr>
                <w:sz w:val="19"/>
              </w:rPr>
              <w:t>1 Feb 2000 p. 382</w:t>
            </w:r>
            <w:r>
              <w:rPr>
                <w:sz w:val="19"/>
              </w:rPr>
              <w:noBreakHyphen/>
              <w:t>3</w:t>
            </w:r>
          </w:p>
        </w:tc>
        <w:tc>
          <w:tcPr>
            <w:tcW w:w="2698" w:type="dxa"/>
            <w:gridSpan w:val="2"/>
          </w:tcPr>
          <w:p w:rsidR="00302B4C" w:rsidRDefault="0095548D">
            <w:pPr>
              <w:pStyle w:val="nTable"/>
              <w:spacing w:after="40"/>
              <w:rPr>
                <w:sz w:val="19"/>
              </w:rPr>
            </w:pPr>
            <w:r>
              <w:rPr>
                <w:sz w:val="19"/>
              </w:rPr>
              <w:t>1 Feb 2000</w:t>
            </w:r>
          </w:p>
        </w:tc>
      </w:tr>
      <w:tr w:rsidR="00302B4C">
        <w:tc>
          <w:tcPr>
            <w:tcW w:w="3119" w:type="dxa"/>
          </w:tcPr>
          <w:p w:rsidR="00302B4C" w:rsidRDefault="0095548D">
            <w:pPr>
              <w:pStyle w:val="nTable"/>
              <w:spacing w:after="40"/>
              <w:rPr>
                <w:i/>
                <w:sz w:val="19"/>
              </w:rPr>
            </w:pPr>
            <w:r>
              <w:rPr>
                <w:i/>
                <w:sz w:val="19"/>
              </w:rPr>
              <w:t>Taxi Amendment Regulations 2002</w:t>
            </w:r>
          </w:p>
        </w:tc>
        <w:tc>
          <w:tcPr>
            <w:tcW w:w="1276" w:type="dxa"/>
          </w:tcPr>
          <w:p w:rsidR="00302B4C" w:rsidRDefault="0095548D">
            <w:pPr>
              <w:pStyle w:val="nTable"/>
              <w:spacing w:after="40"/>
              <w:rPr>
                <w:sz w:val="19"/>
              </w:rPr>
            </w:pPr>
            <w:r>
              <w:rPr>
                <w:sz w:val="19"/>
              </w:rPr>
              <w:t>22 Mar 2002 p. 1654</w:t>
            </w:r>
            <w:r>
              <w:rPr>
                <w:sz w:val="19"/>
              </w:rPr>
              <w:noBreakHyphen/>
              <w:t>5</w:t>
            </w:r>
          </w:p>
        </w:tc>
        <w:tc>
          <w:tcPr>
            <w:tcW w:w="2698" w:type="dxa"/>
            <w:gridSpan w:val="2"/>
          </w:tcPr>
          <w:p w:rsidR="00302B4C" w:rsidRDefault="0095548D">
            <w:pPr>
              <w:pStyle w:val="nTable"/>
              <w:spacing w:after="40"/>
              <w:rPr>
                <w:sz w:val="19"/>
              </w:rPr>
            </w:pPr>
            <w:r>
              <w:rPr>
                <w:sz w:val="19"/>
              </w:rPr>
              <w:t>22 Mar 2002</w:t>
            </w:r>
          </w:p>
        </w:tc>
      </w:tr>
      <w:tr w:rsidR="00302B4C">
        <w:trPr>
          <w:cantSplit/>
        </w:trPr>
        <w:tc>
          <w:tcPr>
            <w:tcW w:w="3119" w:type="dxa"/>
          </w:tcPr>
          <w:p w:rsidR="00302B4C" w:rsidRDefault="0095548D">
            <w:pPr>
              <w:pStyle w:val="nTable"/>
              <w:spacing w:after="40"/>
              <w:rPr>
                <w:i/>
                <w:sz w:val="19"/>
              </w:rPr>
            </w:pPr>
            <w:r>
              <w:rPr>
                <w:i/>
                <w:sz w:val="19"/>
              </w:rPr>
              <w:t>Taxi Amendment Regulations 2003</w:t>
            </w:r>
          </w:p>
        </w:tc>
        <w:tc>
          <w:tcPr>
            <w:tcW w:w="1276" w:type="dxa"/>
          </w:tcPr>
          <w:p w:rsidR="00302B4C" w:rsidRDefault="0095548D">
            <w:pPr>
              <w:pStyle w:val="nTable"/>
              <w:spacing w:after="40"/>
              <w:rPr>
                <w:sz w:val="19"/>
              </w:rPr>
            </w:pPr>
            <w:r>
              <w:rPr>
                <w:sz w:val="19"/>
              </w:rPr>
              <w:t>28 Feb 2003 p. 681</w:t>
            </w:r>
            <w:r>
              <w:rPr>
                <w:sz w:val="19"/>
              </w:rPr>
              <w:noBreakHyphen/>
              <w:t>2</w:t>
            </w:r>
          </w:p>
        </w:tc>
        <w:tc>
          <w:tcPr>
            <w:tcW w:w="2698" w:type="dxa"/>
            <w:gridSpan w:val="2"/>
          </w:tcPr>
          <w:p w:rsidR="00302B4C" w:rsidRDefault="0095548D">
            <w:pPr>
              <w:pStyle w:val="nTable"/>
              <w:spacing w:after="40"/>
              <w:rPr>
                <w:sz w:val="19"/>
              </w:rPr>
            </w:pPr>
            <w:r>
              <w:rPr>
                <w:sz w:val="19"/>
              </w:rPr>
              <w:t>28 Feb 2003</w:t>
            </w:r>
          </w:p>
        </w:tc>
      </w:tr>
      <w:tr w:rsidR="00302B4C">
        <w:tc>
          <w:tcPr>
            <w:tcW w:w="3119" w:type="dxa"/>
          </w:tcPr>
          <w:p w:rsidR="00302B4C" w:rsidRDefault="0095548D">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302B4C" w:rsidRDefault="0095548D">
            <w:pPr>
              <w:pStyle w:val="nTable"/>
              <w:spacing w:after="40"/>
              <w:rPr>
                <w:sz w:val="19"/>
              </w:rPr>
            </w:pPr>
            <w:r>
              <w:rPr>
                <w:sz w:val="19"/>
              </w:rPr>
              <w:t>30 Jun 2003 p. 2581</w:t>
            </w:r>
            <w:r>
              <w:rPr>
                <w:sz w:val="19"/>
              </w:rPr>
              <w:noBreakHyphen/>
              <w:t>638</w:t>
            </w:r>
          </w:p>
        </w:tc>
        <w:tc>
          <w:tcPr>
            <w:tcW w:w="2698" w:type="dxa"/>
            <w:gridSpan w:val="2"/>
          </w:tcPr>
          <w:p w:rsidR="00302B4C" w:rsidRDefault="0095548D">
            <w:pPr>
              <w:pStyle w:val="nTable"/>
              <w:spacing w:after="40"/>
              <w:rPr>
                <w:sz w:val="19"/>
              </w:rPr>
            </w:pPr>
            <w:r>
              <w:rPr>
                <w:sz w:val="19"/>
              </w:rPr>
              <w:t xml:space="preserve">1 Jul 2003 (see r. 2 and </w:t>
            </w:r>
            <w:r>
              <w:rPr>
                <w:i/>
                <w:sz w:val="19"/>
              </w:rPr>
              <w:t xml:space="preserve">Gazette </w:t>
            </w:r>
            <w:r>
              <w:rPr>
                <w:sz w:val="19"/>
              </w:rPr>
              <w:t>30 Jun 2003 p. 2579)</w:t>
            </w:r>
          </w:p>
        </w:tc>
      </w:tr>
      <w:tr w:rsidR="00302B4C">
        <w:tc>
          <w:tcPr>
            <w:tcW w:w="3119" w:type="dxa"/>
          </w:tcPr>
          <w:p w:rsidR="00302B4C" w:rsidRDefault="0095548D">
            <w:pPr>
              <w:pStyle w:val="nTable"/>
              <w:spacing w:after="40"/>
              <w:rPr>
                <w:i/>
                <w:sz w:val="19"/>
              </w:rPr>
            </w:pPr>
            <w:r>
              <w:rPr>
                <w:i/>
                <w:sz w:val="19"/>
              </w:rPr>
              <w:t>Taxi Amendment Regulations 2004</w:t>
            </w:r>
          </w:p>
        </w:tc>
        <w:tc>
          <w:tcPr>
            <w:tcW w:w="1276" w:type="dxa"/>
          </w:tcPr>
          <w:p w:rsidR="00302B4C" w:rsidRDefault="0095548D">
            <w:pPr>
              <w:pStyle w:val="nTable"/>
              <w:spacing w:after="40"/>
              <w:rPr>
                <w:sz w:val="19"/>
              </w:rPr>
            </w:pPr>
            <w:r>
              <w:rPr>
                <w:sz w:val="19"/>
              </w:rPr>
              <w:t>9 Jan 2004 p. 96</w:t>
            </w:r>
            <w:r>
              <w:rPr>
                <w:sz w:val="19"/>
              </w:rPr>
              <w:noBreakHyphen/>
              <w:t>8</w:t>
            </w:r>
          </w:p>
        </w:tc>
        <w:tc>
          <w:tcPr>
            <w:tcW w:w="2698" w:type="dxa"/>
            <w:gridSpan w:val="2"/>
          </w:tcPr>
          <w:p w:rsidR="00302B4C" w:rsidRDefault="0095548D">
            <w:pPr>
              <w:pStyle w:val="nTable"/>
              <w:spacing w:after="40"/>
              <w:rPr>
                <w:sz w:val="19"/>
              </w:rPr>
            </w:pPr>
            <w:r>
              <w:rPr>
                <w:sz w:val="19"/>
              </w:rPr>
              <w:t>9 Jan 2004</w:t>
            </w:r>
          </w:p>
        </w:tc>
      </w:tr>
      <w:tr w:rsidR="00302B4C">
        <w:tc>
          <w:tcPr>
            <w:tcW w:w="3119" w:type="dxa"/>
          </w:tcPr>
          <w:p w:rsidR="00302B4C" w:rsidRDefault="0095548D">
            <w:pPr>
              <w:pStyle w:val="nTable"/>
              <w:spacing w:after="40"/>
              <w:rPr>
                <w:i/>
                <w:sz w:val="19"/>
              </w:rPr>
            </w:pPr>
            <w:r>
              <w:rPr>
                <w:i/>
                <w:sz w:val="19"/>
              </w:rPr>
              <w:t>Taxi Amendment Regulations (No. 2) 2004</w:t>
            </w:r>
          </w:p>
        </w:tc>
        <w:tc>
          <w:tcPr>
            <w:tcW w:w="1276" w:type="dxa"/>
          </w:tcPr>
          <w:p w:rsidR="00302B4C" w:rsidRDefault="0095548D">
            <w:pPr>
              <w:pStyle w:val="nTable"/>
              <w:spacing w:after="40"/>
              <w:rPr>
                <w:sz w:val="19"/>
              </w:rPr>
            </w:pPr>
            <w:r>
              <w:rPr>
                <w:sz w:val="19"/>
              </w:rPr>
              <w:t>23 Jan 2004 p. 320</w:t>
            </w:r>
            <w:r>
              <w:rPr>
                <w:sz w:val="19"/>
              </w:rPr>
              <w:noBreakHyphen/>
              <w:t>5</w:t>
            </w:r>
          </w:p>
        </w:tc>
        <w:tc>
          <w:tcPr>
            <w:tcW w:w="2698" w:type="dxa"/>
            <w:gridSpan w:val="2"/>
          </w:tcPr>
          <w:p w:rsidR="00302B4C" w:rsidRDefault="0095548D">
            <w:pPr>
              <w:pStyle w:val="nTable"/>
              <w:spacing w:after="40"/>
              <w:rPr>
                <w:sz w:val="19"/>
              </w:rPr>
            </w:pPr>
            <w:r>
              <w:rPr>
                <w:sz w:val="19"/>
              </w:rPr>
              <w:t>23 Jan 2004</w:t>
            </w:r>
          </w:p>
        </w:tc>
      </w:tr>
      <w:tr w:rsidR="00302B4C">
        <w:tc>
          <w:tcPr>
            <w:tcW w:w="3119" w:type="dxa"/>
          </w:tcPr>
          <w:p w:rsidR="00302B4C" w:rsidRDefault="0095548D">
            <w:pPr>
              <w:pStyle w:val="nTable"/>
              <w:spacing w:after="40"/>
              <w:rPr>
                <w:i/>
                <w:sz w:val="19"/>
              </w:rPr>
            </w:pPr>
            <w:r>
              <w:rPr>
                <w:i/>
                <w:sz w:val="19"/>
              </w:rPr>
              <w:t>Taxi Amendment Regulations (No. 3) 2004</w:t>
            </w:r>
          </w:p>
        </w:tc>
        <w:tc>
          <w:tcPr>
            <w:tcW w:w="1276" w:type="dxa"/>
          </w:tcPr>
          <w:p w:rsidR="00302B4C" w:rsidRDefault="0095548D">
            <w:pPr>
              <w:pStyle w:val="nTable"/>
              <w:spacing w:after="40"/>
              <w:rPr>
                <w:sz w:val="19"/>
              </w:rPr>
            </w:pPr>
            <w:r>
              <w:rPr>
                <w:sz w:val="19"/>
              </w:rPr>
              <w:t>20 Feb 2004 p. 608</w:t>
            </w:r>
            <w:r>
              <w:rPr>
                <w:sz w:val="19"/>
              </w:rPr>
              <w:noBreakHyphen/>
              <w:t>9</w:t>
            </w:r>
          </w:p>
        </w:tc>
        <w:tc>
          <w:tcPr>
            <w:tcW w:w="2698" w:type="dxa"/>
            <w:gridSpan w:val="2"/>
          </w:tcPr>
          <w:p w:rsidR="00302B4C" w:rsidRDefault="0095548D">
            <w:pPr>
              <w:pStyle w:val="nTable"/>
              <w:spacing w:after="40"/>
              <w:rPr>
                <w:sz w:val="19"/>
              </w:rPr>
            </w:pPr>
            <w:r>
              <w:rPr>
                <w:sz w:val="19"/>
              </w:rPr>
              <w:t>20 Feb 2004</w:t>
            </w:r>
          </w:p>
        </w:tc>
      </w:tr>
      <w:tr w:rsidR="00302B4C">
        <w:tc>
          <w:tcPr>
            <w:tcW w:w="3119" w:type="dxa"/>
          </w:tcPr>
          <w:p w:rsidR="00302B4C" w:rsidRDefault="0095548D">
            <w:pPr>
              <w:pStyle w:val="nTable"/>
              <w:spacing w:after="40"/>
              <w:rPr>
                <w:i/>
                <w:sz w:val="19"/>
              </w:rPr>
            </w:pPr>
            <w:r>
              <w:rPr>
                <w:i/>
                <w:sz w:val="19"/>
              </w:rPr>
              <w:t>Taxi Amendment Regulations (No. 4) 2004</w:t>
            </w:r>
          </w:p>
        </w:tc>
        <w:tc>
          <w:tcPr>
            <w:tcW w:w="1276" w:type="dxa"/>
          </w:tcPr>
          <w:p w:rsidR="00302B4C" w:rsidRDefault="0095548D">
            <w:pPr>
              <w:pStyle w:val="nTable"/>
              <w:spacing w:after="40"/>
              <w:rPr>
                <w:sz w:val="19"/>
              </w:rPr>
            </w:pPr>
            <w:r>
              <w:rPr>
                <w:sz w:val="19"/>
              </w:rPr>
              <w:t>10 Sep 2004 p. 3923</w:t>
            </w:r>
            <w:r>
              <w:rPr>
                <w:sz w:val="19"/>
              </w:rPr>
              <w:noBreakHyphen/>
              <w:t>4</w:t>
            </w:r>
          </w:p>
        </w:tc>
        <w:tc>
          <w:tcPr>
            <w:tcW w:w="2698" w:type="dxa"/>
            <w:gridSpan w:val="2"/>
          </w:tcPr>
          <w:p w:rsidR="00302B4C" w:rsidRDefault="0095548D">
            <w:pPr>
              <w:pStyle w:val="nTable"/>
              <w:spacing w:after="40"/>
              <w:rPr>
                <w:sz w:val="19"/>
              </w:rPr>
            </w:pPr>
            <w:r>
              <w:rPr>
                <w:sz w:val="19"/>
              </w:rPr>
              <w:t>10 Sep 2004</w:t>
            </w:r>
          </w:p>
        </w:tc>
      </w:tr>
      <w:tr w:rsidR="00302B4C">
        <w:tc>
          <w:tcPr>
            <w:tcW w:w="3119" w:type="dxa"/>
          </w:tcPr>
          <w:p w:rsidR="00302B4C" w:rsidRDefault="0095548D">
            <w:pPr>
              <w:pStyle w:val="nTable"/>
              <w:keepNext/>
              <w:keepLines/>
              <w:spacing w:after="40"/>
              <w:rPr>
                <w:i/>
                <w:sz w:val="19"/>
              </w:rPr>
            </w:pPr>
            <w:r>
              <w:rPr>
                <w:i/>
                <w:sz w:val="19"/>
              </w:rPr>
              <w:lastRenderedPageBreak/>
              <w:t>Taxi Amendment Regulations (No. 5) 2004</w:t>
            </w:r>
          </w:p>
        </w:tc>
        <w:tc>
          <w:tcPr>
            <w:tcW w:w="1276" w:type="dxa"/>
          </w:tcPr>
          <w:p w:rsidR="00302B4C" w:rsidRDefault="0095548D">
            <w:pPr>
              <w:pStyle w:val="nTable"/>
              <w:keepNext/>
              <w:keepLines/>
              <w:spacing w:after="40"/>
              <w:rPr>
                <w:sz w:val="19"/>
              </w:rPr>
            </w:pPr>
            <w:r>
              <w:rPr>
                <w:sz w:val="19"/>
              </w:rPr>
              <w:t>10 Dec 2004 p. 5910</w:t>
            </w:r>
            <w:r>
              <w:rPr>
                <w:sz w:val="19"/>
              </w:rPr>
              <w:noBreakHyphen/>
              <w:t>11</w:t>
            </w:r>
          </w:p>
        </w:tc>
        <w:tc>
          <w:tcPr>
            <w:tcW w:w="2698" w:type="dxa"/>
            <w:gridSpan w:val="2"/>
          </w:tcPr>
          <w:p w:rsidR="00302B4C" w:rsidRDefault="0095548D">
            <w:pPr>
              <w:pStyle w:val="nTable"/>
              <w:keepNext/>
              <w:keepLines/>
              <w:spacing w:after="40"/>
              <w:rPr>
                <w:sz w:val="19"/>
              </w:rPr>
            </w:pPr>
            <w:r>
              <w:rPr>
                <w:sz w:val="19"/>
              </w:rPr>
              <w:t>10 Dec 2004</w:t>
            </w:r>
          </w:p>
        </w:tc>
      </w:tr>
      <w:tr w:rsidR="00302B4C">
        <w:trPr>
          <w:cantSplit/>
        </w:trPr>
        <w:tc>
          <w:tcPr>
            <w:tcW w:w="7093" w:type="dxa"/>
            <w:gridSpan w:val="4"/>
          </w:tcPr>
          <w:p w:rsidR="00302B4C" w:rsidRDefault="0095548D">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302B4C">
        <w:trPr>
          <w:cantSplit/>
        </w:trPr>
        <w:tc>
          <w:tcPr>
            <w:tcW w:w="3119" w:type="dxa"/>
          </w:tcPr>
          <w:p w:rsidR="00302B4C" w:rsidRDefault="0095548D">
            <w:pPr>
              <w:pStyle w:val="nTable"/>
              <w:spacing w:after="40"/>
              <w:rPr>
                <w:i/>
                <w:sz w:val="19"/>
              </w:rPr>
            </w:pPr>
            <w:r>
              <w:rPr>
                <w:i/>
                <w:sz w:val="19"/>
              </w:rPr>
              <w:t>Taxi Amendment Regulations 2006</w:t>
            </w:r>
          </w:p>
        </w:tc>
        <w:tc>
          <w:tcPr>
            <w:tcW w:w="1276" w:type="dxa"/>
          </w:tcPr>
          <w:p w:rsidR="00302B4C" w:rsidRDefault="0095548D">
            <w:pPr>
              <w:pStyle w:val="nTable"/>
              <w:spacing w:after="40"/>
              <w:rPr>
                <w:sz w:val="19"/>
              </w:rPr>
            </w:pPr>
            <w:r>
              <w:rPr>
                <w:sz w:val="19"/>
              </w:rPr>
              <w:t>24 Feb 2006 p. 882-3</w:t>
            </w:r>
          </w:p>
        </w:tc>
        <w:tc>
          <w:tcPr>
            <w:tcW w:w="2698" w:type="dxa"/>
            <w:gridSpan w:val="2"/>
          </w:tcPr>
          <w:p w:rsidR="00302B4C" w:rsidRDefault="0095548D">
            <w:pPr>
              <w:pStyle w:val="nTable"/>
              <w:spacing w:after="40"/>
              <w:rPr>
                <w:sz w:val="19"/>
              </w:rPr>
            </w:pPr>
            <w:r>
              <w:rPr>
                <w:sz w:val="19"/>
              </w:rPr>
              <w:t>24 Feb 2006</w:t>
            </w:r>
          </w:p>
        </w:tc>
      </w:tr>
      <w:tr w:rsidR="00302B4C">
        <w:trPr>
          <w:cantSplit/>
        </w:trPr>
        <w:tc>
          <w:tcPr>
            <w:tcW w:w="3119" w:type="dxa"/>
          </w:tcPr>
          <w:p w:rsidR="00302B4C" w:rsidRDefault="0095548D">
            <w:pPr>
              <w:pStyle w:val="nTable"/>
              <w:spacing w:after="40"/>
              <w:rPr>
                <w:i/>
                <w:sz w:val="19"/>
              </w:rPr>
            </w:pPr>
            <w:r>
              <w:rPr>
                <w:i/>
                <w:sz w:val="19"/>
              </w:rPr>
              <w:t>Taxi Amendment Regulations (No. 3) 2006</w:t>
            </w:r>
          </w:p>
        </w:tc>
        <w:tc>
          <w:tcPr>
            <w:tcW w:w="1276" w:type="dxa"/>
          </w:tcPr>
          <w:p w:rsidR="00302B4C" w:rsidRDefault="0095548D">
            <w:pPr>
              <w:pStyle w:val="nTable"/>
              <w:spacing w:after="40"/>
              <w:rPr>
                <w:sz w:val="19"/>
              </w:rPr>
            </w:pPr>
            <w:r>
              <w:rPr>
                <w:sz w:val="19"/>
              </w:rPr>
              <w:t>13 Apr 2006 p. 1554</w:t>
            </w:r>
          </w:p>
        </w:tc>
        <w:tc>
          <w:tcPr>
            <w:tcW w:w="2698" w:type="dxa"/>
            <w:gridSpan w:val="2"/>
          </w:tcPr>
          <w:p w:rsidR="00302B4C" w:rsidRDefault="0095548D">
            <w:pPr>
              <w:pStyle w:val="nTable"/>
              <w:spacing w:after="40"/>
              <w:rPr>
                <w:sz w:val="19"/>
              </w:rPr>
            </w:pPr>
            <w:r>
              <w:rPr>
                <w:sz w:val="19"/>
              </w:rPr>
              <w:t>13 Apr 2006</w:t>
            </w:r>
          </w:p>
        </w:tc>
      </w:tr>
      <w:tr w:rsidR="00302B4C">
        <w:trPr>
          <w:cantSplit/>
        </w:trPr>
        <w:tc>
          <w:tcPr>
            <w:tcW w:w="3119" w:type="dxa"/>
          </w:tcPr>
          <w:p w:rsidR="00302B4C" w:rsidRDefault="0095548D">
            <w:pPr>
              <w:pStyle w:val="nTable"/>
              <w:spacing w:after="40"/>
              <w:rPr>
                <w:i/>
                <w:sz w:val="19"/>
              </w:rPr>
            </w:pPr>
            <w:r>
              <w:rPr>
                <w:i/>
                <w:sz w:val="19"/>
              </w:rPr>
              <w:t>Taxi Amendment Regulations (No. 4) 2006</w:t>
            </w:r>
          </w:p>
        </w:tc>
        <w:tc>
          <w:tcPr>
            <w:tcW w:w="1276" w:type="dxa"/>
          </w:tcPr>
          <w:p w:rsidR="00302B4C" w:rsidRDefault="0095548D">
            <w:pPr>
              <w:pStyle w:val="nTable"/>
              <w:spacing w:after="40"/>
              <w:rPr>
                <w:sz w:val="19"/>
              </w:rPr>
            </w:pPr>
            <w:r>
              <w:rPr>
                <w:sz w:val="19"/>
              </w:rPr>
              <w:t>23 Jun 2006 p. 2227</w:t>
            </w:r>
          </w:p>
        </w:tc>
        <w:tc>
          <w:tcPr>
            <w:tcW w:w="2698" w:type="dxa"/>
            <w:gridSpan w:val="2"/>
          </w:tcPr>
          <w:p w:rsidR="00302B4C" w:rsidRDefault="0095548D">
            <w:pPr>
              <w:pStyle w:val="nTable"/>
              <w:spacing w:after="40"/>
              <w:rPr>
                <w:sz w:val="19"/>
              </w:rPr>
            </w:pPr>
            <w:r>
              <w:rPr>
                <w:sz w:val="19"/>
              </w:rPr>
              <w:t>1 Jul 2006 (see r. 2)</w:t>
            </w:r>
          </w:p>
        </w:tc>
      </w:tr>
      <w:tr w:rsidR="00302B4C">
        <w:trPr>
          <w:cantSplit/>
        </w:trPr>
        <w:tc>
          <w:tcPr>
            <w:tcW w:w="3119" w:type="dxa"/>
          </w:tcPr>
          <w:p w:rsidR="00302B4C" w:rsidRDefault="0095548D">
            <w:pPr>
              <w:pStyle w:val="nTable"/>
              <w:spacing w:after="40"/>
              <w:rPr>
                <w:i/>
                <w:sz w:val="19"/>
              </w:rPr>
            </w:pPr>
            <w:r>
              <w:rPr>
                <w:i/>
                <w:sz w:val="19"/>
              </w:rPr>
              <w:t>Taxi Amendment Regulations (No. 5) 2006</w:t>
            </w:r>
          </w:p>
        </w:tc>
        <w:tc>
          <w:tcPr>
            <w:tcW w:w="1276" w:type="dxa"/>
          </w:tcPr>
          <w:p w:rsidR="00302B4C" w:rsidRDefault="0095548D">
            <w:pPr>
              <w:pStyle w:val="nTable"/>
              <w:spacing w:after="40"/>
              <w:rPr>
                <w:sz w:val="19"/>
              </w:rPr>
            </w:pPr>
            <w:r>
              <w:rPr>
                <w:sz w:val="19"/>
              </w:rPr>
              <w:t>8 Dec 2006 p. 5391-2</w:t>
            </w:r>
          </w:p>
        </w:tc>
        <w:tc>
          <w:tcPr>
            <w:tcW w:w="2698" w:type="dxa"/>
            <w:gridSpan w:val="2"/>
          </w:tcPr>
          <w:p w:rsidR="00302B4C" w:rsidRDefault="0095548D">
            <w:pPr>
              <w:pStyle w:val="nTable"/>
              <w:spacing w:after="40"/>
              <w:rPr>
                <w:sz w:val="19"/>
              </w:rPr>
            </w:pPr>
            <w:r>
              <w:rPr>
                <w:sz w:val="19"/>
              </w:rPr>
              <w:t>8 Dec 2006</w:t>
            </w:r>
          </w:p>
        </w:tc>
      </w:tr>
      <w:tr w:rsidR="00302B4C">
        <w:trPr>
          <w:cantSplit/>
        </w:trPr>
        <w:tc>
          <w:tcPr>
            <w:tcW w:w="3119" w:type="dxa"/>
          </w:tcPr>
          <w:p w:rsidR="00302B4C" w:rsidRDefault="0095548D">
            <w:pPr>
              <w:pStyle w:val="nTable"/>
              <w:spacing w:after="40"/>
              <w:rPr>
                <w:i/>
                <w:sz w:val="19"/>
              </w:rPr>
            </w:pPr>
            <w:r>
              <w:rPr>
                <w:i/>
                <w:sz w:val="19"/>
              </w:rPr>
              <w:t>Taxi Amendment Regulations (No. 6) 2006</w:t>
            </w:r>
          </w:p>
        </w:tc>
        <w:tc>
          <w:tcPr>
            <w:tcW w:w="1276" w:type="dxa"/>
          </w:tcPr>
          <w:p w:rsidR="00302B4C" w:rsidRDefault="0095548D">
            <w:pPr>
              <w:pStyle w:val="nTable"/>
              <w:spacing w:after="40"/>
              <w:rPr>
                <w:sz w:val="19"/>
              </w:rPr>
            </w:pPr>
            <w:r>
              <w:rPr>
                <w:sz w:val="19"/>
              </w:rPr>
              <w:t>22 Dec 2006 p. 5822</w:t>
            </w:r>
            <w:r>
              <w:rPr>
                <w:sz w:val="19"/>
              </w:rPr>
              <w:noBreakHyphen/>
              <w:t>3</w:t>
            </w:r>
          </w:p>
        </w:tc>
        <w:tc>
          <w:tcPr>
            <w:tcW w:w="2698" w:type="dxa"/>
            <w:gridSpan w:val="2"/>
          </w:tcPr>
          <w:p w:rsidR="00302B4C" w:rsidRDefault="0095548D">
            <w:pPr>
              <w:pStyle w:val="nTable"/>
              <w:spacing w:after="40"/>
              <w:rPr>
                <w:sz w:val="19"/>
              </w:rPr>
            </w:pPr>
            <w:r>
              <w:rPr>
                <w:sz w:val="19"/>
              </w:rPr>
              <w:t>22 Dec 2006</w:t>
            </w:r>
          </w:p>
        </w:tc>
      </w:tr>
      <w:tr w:rsidR="00302B4C">
        <w:trPr>
          <w:cantSplit/>
        </w:trPr>
        <w:tc>
          <w:tcPr>
            <w:tcW w:w="7093" w:type="dxa"/>
            <w:gridSpan w:val="4"/>
          </w:tcPr>
          <w:p w:rsidR="00302B4C" w:rsidRDefault="0095548D">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302B4C">
        <w:trPr>
          <w:gridAfter w:val="1"/>
          <w:wAfter w:w="6" w:type="dxa"/>
          <w:cantSplit/>
        </w:trPr>
        <w:tc>
          <w:tcPr>
            <w:tcW w:w="3118" w:type="dxa"/>
            <w:tcBorders>
              <w:bottom w:val="single" w:sz="4" w:space="0" w:color="auto"/>
            </w:tcBorders>
          </w:tcPr>
          <w:p w:rsidR="00302B4C" w:rsidRDefault="0095548D">
            <w:pPr>
              <w:pStyle w:val="nTable"/>
              <w:spacing w:after="40"/>
              <w:ind w:right="113"/>
              <w:rPr>
                <w:sz w:val="19"/>
              </w:rPr>
            </w:pPr>
            <w:r>
              <w:rPr>
                <w:i/>
                <w:sz w:val="19"/>
              </w:rPr>
              <w:t>Taxi Amendment Regulations 2007</w:t>
            </w:r>
          </w:p>
        </w:tc>
        <w:tc>
          <w:tcPr>
            <w:tcW w:w="1276" w:type="dxa"/>
            <w:tcBorders>
              <w:bottom w:val="single" w:sz="4" w:space="0" w:color="auto"/>
            </w:tcBorders>
          </w:tcPr>
          <w:p w:rsidR="00302B4C" w:rsidRDefault="0095548D">
            <w:pPr>
              <w:pStyle w:val="nTable"/>
              <w:spacing w:after="40"/>
              <w:rPr>
                <w:sz w:val="19"/>
              </w:rPr>
            </w:pPr>
            <w:r>
              <w:rPr>
                <w:sz w:val="19"/>
              </w:rPr>
              <w:t>12 Jun 2007 p. 2738</w:t>
            </w:r>
            <w:r>
              <w:rPr>
                <w:sz w:val="19"/>
              </w:rPr>
              <w:noBreakHyphen/>
              <w:t>9</w:t>
            </w:r>
          </w:p>
        </w:tc>
        <w:tc>
          <w:tcPr>
            <w:tcW w:w="2693" w:type="dxa"/>
            <w:tcBorders>
              <w:bottom w:val="single" w:sz="4" w:space="0" w:color="auto"/>
            </w:tcBorders>
          </w:tcPr>
          <w:p w:rsidR="00302B4C" w:rsidRDefault="0095548D">
            <w:pPr>
              <w:pStyle w:val="nTable"/>
              <w:spacing w:after="40"/>
              <w:rPr>
                <w:sz w:val="19"/>
              </w:rPr>
            </w:pPr>
            <w:r>
              <w:rPr>
                <w:sz w:val="19"/>
              </w:rPr>
              <w:t>1 Jul 2007 (see r. 2)</w:t>
            </w:r>
          </w:p>
        </w:tc>
      </w:tr>
    </w:tbl>
    <w:p w:rsidR="00302B4C" w:rsidRDefault="00302B4C">
      <w:pPr>
        <w:pStyle w:val="nSubsection"/>
        <w:rPr>
          <w:snapToGrid w:val="0"/>
          <w:vertAlign w:val="superscript"/>
        </w:rPr>
      </w:pPr>
    </w:p>
    <w:p w:rsidR="00302B4C" w:rsidRDefault="00302B4C">
      <w:pPr>
        <w:pStyle w:val="nSubsection"/>
        <w:rPr>
          <w:vertAlign w:val="superscript"/>
        </w:rPr>
      </w:pPr>
    </w:p>
    <w:p w:rsidR="00302B4C" w:rsidRDefault="0095548D">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302B4C" w:rsidRDefault="0095548D">
      <w:pPr>
        <w:pStyle w:val="nSubsection"/>
      </w:pPr>
      <w:r>
        <w:rPr>
          <w:vertAlign w:val="superscript"/>
        </w:rPr>
        <w:t>3</w:t>
      </w:r>
      <w:r>
        <w:rPr>
          <w:rFonts w:ascii="Times" w:hAnsi="Times"/>
        </w:rPr>
        <w:tab/>
      </w:r>
      <w:r>
        <w:t xml:space="preserve">Now cited as the </w:t>
      </w:r>
      <w:r>
        <w:rPr>
          <w:i/>
        </w:rPr>
        <w:t>Local Government (Miscellaneous Provisions) Act 1960.</w:t>
      </w:r>
    </w:p>
    <w:p w:rsidR="00302B4C" w:rsidRDefault="0095548D">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302B4C" w:rsidRDefault="0095548D">
      <w:pPr>
        <w:pStyle w:val="nSubsection"/>
      </w:pPr>
      <w:r>
        <w:rPr>
          <w:vertAlign w:val="superscript"/>
        </w:rPr>
        <w:t>5</w:t>
      </w:r>
      <w:r>
        <w:rPr>
          <w:rFonts w:ascii="Times" w:hAnsi="Times"/>
        </w:rPr>
        <w:tab/>
      </w:r>
      <w:r>
        <w:t>Now known as the registrar of the Magistrates Court</w:t>
      </w:r>
      <w:r>
        <w:rPr>
          <w:i/>
        </w:rPr>
        <w:t>.</w:t>
      </w:r>
    </w:p>
    <w:p w:rsidR="00302B4C" w:rsidRDefault="0095548D">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rsidR="00302B4C" w:rsidRDefault="0095548D">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rsidR="00302B4C" w:rsidRDefault="00302B4C"/>
    <w:p w:rsidR="00302B4C" w:rsidRDefault="00302B4C">
      <w:pPr>
        <w:sectPr w:rsidR="00302B4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302B4C" w:rsidRDefault="00302B4C"/>
    <w:sectPr w:rsidR="00302B4C">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4C" w:rsidRDefault="0095548D">
      <w:r>
        <w:separator/>
      </w:r>
    </w:p>
  </w:endnote>
  <w:endnote w:type="continuationSeparator" w:id="0">
    <w:p w:rsidR="00302B4C" w:rsidRDefault="0095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p>
  <w:p w:rsidR="00302B4C" w:rsidRDefault="009554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302B4C" w:rsidRDefault="009554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302B4C" w:rsidRDefault="009554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7EB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p>
  <w:p w:rsidR="00302B4C" w:rsidRDefault="009554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302B4C" w:rsidRDefault="0095548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7EB8">
      <w:rPr>
        <w:rStyle w:val="PageNumber"/>
        <w:rFonts w:ascii="Arial" w:hAnsi="Arial" w:cs="Arial"/>
        <w:noProof/>
      </w:rPr>
      <w:t>i</w:t>
    </w:r>
    <w:r>
      <w:rPr>
        <w:rStyle w:val="PageNumber"/>
        <w:rFonts w:ascii="Arial" w:hAnsi="Arial" w:cs="Arial"/>
      </w:rPr>
      <w:fldChar w:fldCharType="end"/>
    </w:r>
  </w:p>
  <w:p w:rsidR="00302B4C" w:rsidRDefault="0095548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EB8">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302B4C" w:rsidRDefault="009554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EB8">
      <w:rPr>
        <w:rStyle w:val="CharPageNo"/>
        <w:rFonts w:ascii="Arial" w:hAnsi="Arial"/>
        <w:noProof/>
      </w:rPr>
      <w:t>29</w:t>
    </w:r>
    <w:r>
      <w:rPr>
        <w:rStyle w:val="CharPageNo"/>
        <w:rFonts w:ascii="Arial" w:hAnsi="Arial"/>
      </w:rPr>
      <w:fldChar w:fldCharType="end"/>
    </w:r>
  </w:p>
  <w:p w:rsidR="00302B4C" w:rsidRDefault="0095548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Footer"/>
      <w:tabs>
        <w:tab w:val="clear" w:pos="4153"/>
        <w:tab w:val="right" w:pos="7088"/>
      </w:tabs>
      <w:rPr>
        <w:rStyle w:val="PageNumber"/>
      </w:rPr>
    </w:pPr>
  </w:p>
  <w:p w:rsidR="00302B4C" w:rsidRDefault="009554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EB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EB8">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EB8">
      <w:rPr>
        <w:rStyle w:val="CharPageNo"/>
        <w:rFonts w:ascii="Arial" w:hAnsi="Arial"/>
        <w:noProof/>
      </w:rPr>
      <w:t>1</w:t>
    </w:r>
    <w:r>
      <w:rPr>
        <w:rStyle w:val="CharPageNo"/>
        <w:rFonts w:ascii="Arial" w:hAnsi="Arial"/>
      </w:rPr>
      <w:fldChar w:fldCharType="end"/>
    </w:r>
  </w:p>
  <w:p w:rsidR="00302B4C" w:rsidRDefault="0095548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4C" w:rsidRDefault="0095548D">
      <w:r>
        <w:separator/>
      </w:r>
    </w:p>
  </w:footnote>
  <w:footnote w:type="continuationSeparator" w:id="0">
    <w:p w:rsidR="00302B4C" w:rsidRDefault="0095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B8" w:rsidRDefault="00EF7E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2B4C">
      <w:trPr>
        <w:cantSplit/>
      </w:trPr>
      <w:tc>
        <w:tcPr>
          <w:tcW w:w="7258" w:type="dxa"/>
          <w:gridSpan w:val="2"/>
        </w:tcPr>
        <w:p w:rsidR="00302B4C" w:rsidRDefault="0095548D">
          <w:pPr>
            <w:pStyle w:val="HeaderActNameLeft"/>
          </w:pPr>
          <w:fldSimple w:instr=" STYLEREF &quot;Name of Act/Reg&quot; \* MERGEFORMAT ">
            <w:r w:rsidR="00EF7EB8">
              <w:rPr>
                <w:noProof/>
              </w:rPr>
              <w:t>Taxi Regulations 1995</w:t>
            </w:r>
          </w:fldSimple>
        </w:p>
      </w:tc>
    </w:tr>
    <w:tr w:rsidR="00302B4C">
      <w:tc>
        <w:tcPr>
          <w:tcW w:w="1548" w:type="dxa"/>
        </w:tcPr>
        <w:p w:rsidR="00302B4C" w:rsidRDefault="0095548D">
          <w:pPr>
            <w:pStyle w:val="HeaderNumberLeft"/>
            <w:rPr>
              <w:b w:val="0"/>
            </w:rPr>
          </w:pPr>
          <w:r>
            <w:fldChar w:fldCharType="begin"/>
          </w:r>
          <w:r>
            <w:instrText xml:space="preserve"> styleref CharSchno </w:instrText>
          </w:r>
          <w:r>
            <w:fldChar w:fldCharType="end"/>
          </w:r>
        </w:p>
      </w:tc>
      <w:tc>
        <w:tcPr>
          <w:tcW w:w="5715" w:type="dxa"/>
        </w:tcPr>
        <w:p w:rsidR="00302B4C" w:rsidRDefault="0095548D">
          <w:pPr>
            <w:pStyle w:val="HeaderTextLeft"/>
          </w:pPr>
          <w:fldSimple w:instr=" styleref CharSchText ">
            <w:r w:rsidR="00EF7EB8">
              <w:rPr>
                <w:noProof/>
              </w:rPr>
              <w:t>Offences for which infringement notices may be issued</w:t>
            </w:r>
          </w:fldSimple>
        </w:p>
      </w:tc>
    </w:tr>
    <w:tr w:rsidR="00302B4C">
      <w:tc>
        <w:tcPr>
          <w:tcW w:w="1548" w:type="dxa"/>
        </w:tcPr>
        <w:p w:rsidR="00302B4C" w:rsidRDefault="0095548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02B4C" w:rsidRDefault="0095548D">
          <w:pPr>
            <w:pStyle w:val="HeaderTextLeft"/>
          </w:pPr>
          <w:r>
            <w:fldChar w:fldCharType="begin"/>
          </w:r>
          <w:r>
            <w:instrText xml:space="preserve"> styleref CharSDivText </w:instrText>
          </w:r>
          <w:r>
            <w:fldChar w:fldCharType="end"/>
          </w:r>
        </w:p>
      </w:tc>
    </w:tr>
    <w:tr w:rsidR="00302B4C">
      <w:tc>
        <w:tcPr>
          <w:tcW w:w="1548" w:type="dxa"/>
        </w:tcPr>
        <w:p w:rsidR="00302B4C" w:rsidRDefault="00302B4C">
          <w:pPr>
            <w:pStyle w:val="HeaderNumberLeft"/>
          </w:pPr>
        </w:p>
      </w:tc>
      <w:tc>
        <w:tcPr>
          <w:tcW w:w="5715" w:type="dxa"/>
        </w:tcPr>
        <w:p w:rsidR="00302B4C" w:rsidRDefault="00302B4C">
          <w:pPr>
            <w:pStyle w:val="HeaderTextLeft"/>
          </w:pPr>
        </w:p>
      </w:tc>
    </w:tr>
  </w:tbl>
  <w:p w:rsidR="00302B4C" w:rsidRDefault="00302B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02B4C">
      <w:trPr>
        <w:cantSplit/>
      </w:trPr>
      <w:tc>
        <w:tcPr>
          <w:tcW w:w="7263" w:type="dxa"/>
          <w:gridSpan w:val="2"/>
        </w:tcPr>
        <w:p w:rsidR="00302B4C" w:rsidRDefault="0095548D">
          <w:pPr>
            <w:pStyle w:val="HeaderActNameRight"/>
            <w:ind w:right="17"/>
          </w:pPr>
          <w:fldSimple w:instr=" Styleref &quot;Name of Act/Reg&quot; ">
            <w:r w:rsidR="00EF7EB8">
              <w:rPr>
                <w:noProof/>
              </w:rPr>
              <w:t>Taxi Regulations 1995</w:t>
            </w:r>
          </w:fldSimple>
        </w:p>
      </w:tc>
    </w:tr>
    <w:tr w:rsidR="00302B4C">
      <w:tc>
        <w:tcPr>
          <w:tcW w:w="5715" w:type="dxa"/>
          <w:vAlign w:val="bottom"/>
        </w:tcPr>
        <w:p w:rsidR="00302B4C" w:rsidRDefault="0095548D">
          <w:pPr>
            <w:pStyle w:val="HeaderTextRight"/>
          </w:pPr>
          <w:fldSimple w:instr=" styleref CharSchText ">
            <w:r w:rsidR="00EF7EB8">
              <w:rPr>
                <w:noProof/>
              </w:rPr>
              <w:t>Offences for which infringement notices may be issued</w:t>
            </w:r>
          </w:fldSimple>
        </w:p>
      </w:tc>
      <w:tc>
        <w:tcPr>
          <w:tcW w:w="1548" w:type="dxa"/>
        </w:tcPr>
        <w:p w:rsidR="00302B4C" w:rsidRDefault="0095548D">
          <w:pPr>
            <w:pStyle w:val="HeaderNumberRight"/>
            <w:ind w:right="17"/>
          </w:pPr>
          <w:r>
            <w:fldChar w:fldCharType="begin"/>
          </w:r>
          <w:r>
            <w:instrText xml:space="preserve"> styleref CharSchno </w:instrText>
          </w:r>
          <w:r>
            <w:fldChar w:fldCharType="end"/>
          </w:r>
        </w:p>
      </w:tc>
    </w:tr>
    <w:tr w:rsidR="00302B4C">
      <w:tc>
        <w:tcPr>
          <w:tcW w:w="5715" w:type="dxa"/>
        </w:tcPr>
        <w:p w:rsidR="00302B4C" w:rsidRDefault="0095548D">
          <w:pPr>
            <w:pStyle w:val="HeaderTextRight"/>
          </w:pPr>
          <w:r>
            <w:fldChar w:fldCharType="begin"/>
          </w:r>
          <w:r>
            <w:instrText xml:space="preserve"> styleref CharSDivText </w:instrText>
          </w:r>
          <w:r>
            <w:fldChar w:fldCharType="end"/>
          </w:r>
        </w:p>
      </w:tc>
      <w:tc>
        <w:tcPr>
          <w:tcW w:w="1548" w:type="dxa"/>
        </w:tcPr>
        <w:p w:rsidR="00302B4C" w:rsidRDefault="0095548D">
          <w:pPr>
            <w:pStyle w:val="HeaderNumberRight"/>
            <w:ind w:right="17"/>
          </w:pPr>
          <w:r>
            <w:rPr>
              <w:bCs/>
            </w:rPr>
            <w:fldChar w:fldCharType="begin"/>
          </w:r>
          <w:r>
            <w:rPr>
              <w:bCs/>
            </w:rPr>
            <w:instrText xml:space="preserve"> STYLEREF CharSDivNo \* charformat</w:instrText>
          </w:r>
          <w:r>
            <w:rPr>
              <w:bCs/>
            </w:rPr>
            <w:fldChar w:fldCharType="end"/>
          </w:r>
        </w:p>
      </w:tc>
    </w:tr>
    <w:tr w:rsidR="00302B4C">
      <w:tc>
        <w:tcPr>
          <w:tcW w:w="5715" w:type="dxa"/>
        </w:tcPr>
        <w:p w:rsidR="00302B4C" w:rsidRDefault="00302B4C">
          <w:pPr>
            <w:pStyle w:val="HeaderTextRight"/>
          </w:pPr>
        </w:p>
      </w:tc>
      <w:tc>
        <w:tcPr>
          <w:tcW w:w="1548" w:type="dxa"/>
        </w:tcPr>
        <w:p w:rsidR="00302B4C" w:rsidRDefault="00302B4C">
          <w:pPr>
            <w:pStyle w:val="HeaderNumberRight"/>
            <w:ind w:right="17"/>
            <w:rPr>
              <w:bCs/>
            </w:rPr>
          </w:pPr>
        </w:p>
      </w:tc>
    </w:tr>
  </w:tbl>
  <w:p w:rsidR="00302B4C" w:rsidRDefault="00302B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2B4C">
      <w:trPr>
        <w:cantSplit/>
      </w:trPr>
      <w:tc>
        <w:tcPr>
          <w:tcW w:w="7258" w:type="dxa"/>
          <w:gridSpan w:val="2"/>
        </w:tcPr>
        <w:p w:rsidR="00302B4C" w:rsidRDefault="0095548D">
          <w:pPr>
            <w:pStyle w:val="HeaderActNameLeft"/>
          </w:pPr>
          <w:fldSimple w:instr=" Styleref &quot;Name of Act/Reg&quot; ">
            <w:r w:rsidR="00EF7EB8">
              <w:rPr>
                <w:noProof/>
              </w:rPr>
              <w:t>Taxi Regulations 1995</w:t>
            </w:r>
          </w:fldSimple>
        </w:p>
      </w:tc>
    </w:tr>
    <w:tr w:rsidR="00302B4C">
      <w:tc>
        <w:tcPr>
          <w:tcW w:w="1548" w:type="dxa"/>
        </w:tcPr>
        <w:p w:rsidR="00302B4C" w:rsidRDefault="00302B4C">
          <w:pPr>
            <w:pStyle w:val="HeaderNumberLeft"/>
          </w:pPr>
        </w:p>
      </w:tc>
      <w:tc>
        <w:tcPr>
          <w:tcW w:w="5715" w:type="dxa"/>
        </w:tcPr>
        <w:p w:rsidR="00302B4C" w:rsidRDefault="00302B4C">
          <w:pPr>
            <w:pStyle w:val="HeaderTextLeft"/>
          </w:pPr>
        </w:p>
      </w:tc>
    </w:tr>
    <w:tr w:rsidR="00302B4C">
      <w:tc>
        <w:tcPr>
          <w:tcW w:w="1548" w:type="dxa"/>
        </w:tcPr>
        <w:p w:rsidR="00302B4C" w:rsidRDefault="00302B4C">
          <w:pPr>
            <w:pStyle w:val="HeaderNumberLeft"/>
          </w:pPr>
        </w:p>
      </w:tc>
      <w:tc>
        <w:tcPr>
          <w:tcW w:w="5715" w:type="dxa"/>
        </w:tcPr>
        <w:p w:rsidR="00302B4C" w:rsidRDefault="00302B4C">
          <w:pPr>
            <w:pStyle w:val="HeaderTextLeft"/>
          </w:pPr>
        </w:p>
      </w:tc>
    </w:tr>
    <w:tr w:rsidR="00302B4C">
      <w:trPr>
        <w:cantSplit/>
      </w:trPr>
      <w:tc>
        <w:tcPr>
          <w:tcW w:w="7258" w:type="dxa"/>
          <w:gridSpan w:val="2"/>
        </w:tcPr>
        <w:p w:rsidR="00302B4C" w:rsidRDefault="00302B4C">
          <w:pPr>
            <w:pStyle w:val="HeaderSectionRight"/>
            <w:ind w:right="17"/>
            <w:jc w:val="left"/>
          </w:pPr>
        </w:p>
      </w:tc>
    </w:tr>
  </w:tbl>
  <w:p w:rsidR="00302B4C" w:rsidRDefault="00302B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2B4C">
      <w:trPr>
        <w:cantSplit/>
      </w:trPr>
      <w:tc>
        <w:tcPr>
          <w:tcW w:w="7258" w:type="dxa"/>
          <w:gridSpan w:val="2"/>
        </w:tcPr>
        <w:p w:rsidR="00302B4C" w:rsidRDefault="0095548D">
          <w:pPr>
            <w:pStyle w:val="HeaderActNameRight"/>
            <w:ind w:right="17"/>
          </w:pPr>
          <w:fldSimple w:instr=" Styleref &quot;Name of Act/Reg&quot; ">
            <w:r w:rsidR="00EF7EB8">
              <w:rPr>
                <w:noProof/>
              </w:rPr>
              <w:t>Taxi Regulations 1995</w:t>
            </w:r>
          </w:fldSimple>
        </w:p>
      </w:tc>
    </w:tr>
    <w:tr w:rsidR="00302B4C">
      <w:tc>
        <w:tcPr>
          <w:tcW w:w="5715" w:type="dxa"/>
        </w:tcPr>
        <w:p w:rsidR="00302B4C" w:rsidRDefault="00302B4C">
          <w:pPr>
            <w:pStyle w:val="HeaderTextRight"/>
          </w:pPr>
        </w:p>
      </w:tc>
      <w:tc>
        <w:tcPr>
          <w:tcW w:w="1548" w:type="dxa"/>
        </w:tcPr>
        <w:p w:rsidR="00302B4C" w:rsidRDefault="00302B4C">
          <w:pPr>
            <w:pStyle w:val="HeaderNumberRight"/>
            <w:ind w:right="17"/>
          </w:pPr>
        </w:p>
      </w:tc>
    </w:tr>
    <w:tr w:rsidR="00302B4C">
      <w:tc>
        <w:tcPr>
          <w:tcW w:w="5715" w:type="dxa"/>
        </w:tcPr>
        <w:p w:rsidR="00302B4C" w:rsidRDefault="00302B4C">
          <w:pPr>
            <w:pStyle w:val="HeaderTextRight"/>
          </w:pPr>
        </w:p>
      </w:tc>
      <w:tc>
        <w:tcPr>
          <w:tcW w:w="1548" w:type="dxa"/>
        </w:tcPr>
        <w:p w:rsidR="00302B4C" w:rsidRDefault="00302B4C">
          <w:pPr>
            <w:pStyle w:val="HeaderNumberRight"/>
            <w:ind w:right="17"/>
          </w:pPr>
        </w:p>
      </w:tc>
    </w:tr>
    <w:tr w:rsidR="00302B4C">
      <w:trPr>
        <w:cantSplit/>
      </w:trPr>
      <w:tc>
        <w:tcPr>
          <w:tcW w:w="7258" w:type="dxa"/>
          <w:gridSpan w:val="2"/>
        </w:tcPr>
        <w:p w:rsidR="00302B4C" w:rsidRDefault="00302B4C">
          <w:pPr>
            <w:pStyle w:val="HeaderSectionRight"/>
            <w:ind w:right="17"/>
          </w:pPr>
        </w:p>
      </w:tc>
    </w:tr>
  </w:tbl>
  <w:p w:rsidR="00302B4C" w:rsidRDefault="00302B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95548D">
    <w:pPr>
      <w:pStyle w:val="headerpartodd"/>
      <w:ind w:left="0" w:firstLine="0"/>
      <w:rPr>
        <w:i/>
      </w:rPr>
    </w:pPr>
    <w:r>
      <w:rPr>
        <w:i/>
      </w:rPr>
      <w:fldChar w:fldCharType="begin"/>
    </w:r>
    <w:r>
      <w:rPr>
        <w:i/>
      </w:rPr>
      <w:instrText xml:space="preserve"> Styleref "Name of Act/Reg" </w:instrText>
    </w:r>
    <w:r>
      <w:rPr>
        <w:i/>
      </w:rPr>
      <w:fldChar w:fldCharType="separate"/>
    </w:r>
    <w:r w:rsidR="00EF7EB8">
      <w:rPr>
        <w:i/>
        <w:noProof/>
      </w:rPr>
      <w:t>Taxi Regulations 1995</w:t>
    </w:r>
    <w:r>
      <w:rPr>
        <w:i/>
      </w:rPr>
      <w:fldChar w:fldCharType="end"/>
    </w:r>
  </w:p>
  <w:p w:rsidR="00302B4C" w:rsidRDefault="00302B4C">
    <w:pPr>
      <w:pStyle w:val="headerpartodd"/>
      <w:ind w:left="0" w:firstLine="0"/>
      <w:rPr>
        <w:b w:val="0"/>
        <w:i/>
      </w:rPr>
    </w:pPr>
  </w:p>
  <w:p w:rsidR="00302B4C" w:rsidRDefault="00302B4C">
    <w:pPr>
      <w:pStyle w:val="headerpart"/>
    </w:pPr>
  </w:p>
  <w:p w:rsidR="00302B4C" w:rsidRDefault="00302B4C">
    <w:pPr>
      <w:pStyle w:val="headerpart"/>
    </w:pPr>
  </w:p>
  <w:p w:rsidR="00302B4C" w:rsidRDefault="00302B4C">
    <w:pPr>
      <w:pBdr>
        <w:bottom w:val="single" w:sz="6" w:space="1" w:color="auto"/>
      </w:pBdr>
      <w:rPr>
        <w:b/>
      </w:rPr>
    </w:pPr>
  </w:p>
  <w:p w:rsidR="00302B4C" w:rsidRDefault="00302B4C"/>
  <w:p w:rsidR="00302B4C" w:rsidRDefault="00302B4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95548D">
    <w:pPr>
      <w:pStyle w:val="headerpartodd"/>
      <w:ind w:left="0" w:firstLine="0"/>
      <w:jc w:val="right"/>
      <w:rPr>
        <w:i/>
      </w:rPr>
    </w:pPr>
    <w:r>
      <w:rPr>
        <w:i/>
      </w:rPr>
      <w:fldChar w:fldCharType="begin"/>
    </w:r>
    <w:r>
      <w:rPr>
        <w:i/>
      </w:rPr>
      <w:instrText xml:space="preserve"> Styleref "Name of Act/Reg" </w:instrText>
    </w:r>
    <w:r>
      <w:rPr>
        <w:i/>
      </w:rPr>
      <w:fldChar w:fldCharType="separate"/>
    </w:r>
    <w:r w:rsidR="00EF7EB8">
      <w:rPr>
        <w:i/>
        <w:noProof/>
      </w:rPr>
      <w:t>Taxi Regulations 1995</w:t>
    </w:r>
    <w:r>
      <w:rPr>
        <w:i/>
      </w:rPr>
      <w:fldChar w:fldCharType="end"/>
    </w:r>
  </w:p>
  <w:p w:rsidR="00302B4C" w:rsidRDefault="00302B4C">
    <w:pPr>
      <w:pStyle w:val="headerpartodd"/>
      <w:ind w:left="0" w:firstLine="0"/>
      <w:jc w:val="right"/>
      <w:rPr>
        <w:b w:val="0"/>
        <w:i/>
      </w:rPr>
    </w:pPr>
  </w:p>
  <w:p w:rsidR="00302B4C" w:rsidRDefault="00302B4C">
    <w:pPr>
      <w:pStyle w:val="headerpart"/>
      <w:jc w:val="right"/>
    </w:pPr>
  </w:p>
  <w:p w:rsidR="00302B4C" w:rsidRDefault="00302B4C">
    <w:pPr>
      <w:pStyle w:val="headerpart"/>
      <w:jc w:val="right"/>
    </w:pPr>
  </w:p>
  <w:p w:rsidR="00302B4C" w:rsidRDefault="00302B4C">
    <w:pPr>
      <w:pBdr>
        <w:bottom w:val="single" w:sz="6" w:space="1" w:color="auto"/>
      </w:pBdr>
      <w:jc w:val="right"/>
      <w:rPr>
        <w:b/>
      </w:rPr>
    </w:pPr>
  </w:p>
  <w:p w:rsidR="00302B4C" w:rsidRDefault="00302B4C"/>
  <w:p w:rsidR="00302B4C" w:rsidRDefault="00302B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B8" w:rsidRDefault="00EF7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B8" w:rsidRDefault="00EF7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2B4C">
      <w:trPr>
        <w:cantSplit/>
      </w:trPr>
      <w:tc>
        <w:tcPr>
          <w:tcW w:w="7312" w:type="dxa"/>
          <w:gridSpan w:val="2"/>
        </w:tcPr>
        <w:p w:rsidR="00302B4C" w:rsidRDefault="0095548D">
          <w:pPr>
            <w:pStyle w:val="HeaderActNameLeft"/>
          </w:pPr>
          <w:fldSimple w:instr=" Styleref &quot;Name of Act/Reg&quot; ">
            <w:r w:rsidR="00EF7EB8">
              <w:rPr>
                <w:noProof/>
              </w:rPr>
              <w:t>Taxi Regulations 1995</w:t>
            </w:r>
          </w:fldSimple>
        </w:p>
      </w:tc>
    </w:tr>
    <w:tr w:rsidR="00302B4C">
      <w:tc>
        <w:tcPr>
          <w:tcW w:w="1548" w:type="dxa"/>
        </w:tcPr>
        <w:p w:rsidR="00302B4C" w:rsidRDefault="00302B4C">
          <w:pPr>
            <w:pStyle w:val="HeaderNumberLeft"/>
          </w:pPr>
        </w:p>
      </w:tc>
      <w:tc>
        <w:tcPr>
          <w:tcW w:w="5764" w:type="dxa"/>
        </w:tcPr>
        <w:p w:rsidR="00302B4C" w:rsidRDefault="00302B4C">
          <w:pPr>
            <w:pStyle w:val="HeaderTextLeft"/>
          </w:pPr>
        </w:p>
      </w:tc>
    </w:tr>
    <w:tr w:rsidR="00302B4C">
      <w:tc>
        <w:tcPr>
          <w:tcW w:w="1548" w:type="dxa"/>
        </w:tcPr>
        <w:p w:rsidR="00302B4C" w:rsidRDefault="00302B4C">
          <w:pPr>
            <w:pStyle w:val="HeaderNumberLeft"/>
          </w:pPr>
        </w:p>
      </w:tc>
      <w:tc>
        <w:tcPr>
          <w:tcW w:w="5764" w:type="dxa"/>
        </w:tcPr>
        <w:p w:rsidR="00302B4C" w:rsidRDefault="00302B4C">
          <w:pPr>
            <w:pStyle w:val="HeaderTextLeft"/>
          </w:pPr>
        </w:p>
      </w:tc>
    </w:tr>
    <w:tr w:rsidR="00302B4C">
      <w:trPr>
        <w:cantSplit/>
      </w:trPr>
      <w:tc>
        <w:tcPr>
          <w:tcW w:w="7312" w:type="dxa"/>
          <w:gridSpan w:val="2"/>
        </w:tcPr>
        <w:p w:rsidR="00302B4C" w:rsidRDefault="0095548D">
          <w:pPr>
            <w:pStyle w:val="HeaderSectionLeft"/>
            <w:rPr>
              <w:b w:val="0"/>
            </w:rPr>
          </w:pPr>
          <w:r>
            <w:rPr>
              <w:b w:val="0"/>
            </w:rPr>
            <w:t>Contents</w:t>
          </w:r>
        </w:p>
      </w:tc>
    </w:tr>
  </w:tbl>
  <w:p w:rsidR="00302B4C" w:rsidRDefault="00302B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2B4C">
      <w:trPr>
        <w:cantSplit/>
      </w:trPr>
      <w:tc>
        <w:tcPr>
          <w:tcW w:w="7312" w:type="dxa"/>
          <w:gridSpan w:val="2"/>
        </w:tcPr>
        <w:p w:rsidR="00302B4C" w:rsidRDefault="0095548D">
          <w:pPr>
            <w:pStyle w:val="HeaderActNameRight"/>
          </w:pPr>
          <w:fldSimple w:instr=" Styleref &quot;Name of Act/Reg&quot; ">
            <w:r w:rsidR="00EF7EB8">
              <w:rPr>
                <w:noProof/>
              </w:rPr>
              <w:t>Taxi Regulations 1995</w:t>
            </w:r>
          </w:fldSimple>
        </w:p>
      </w:tc>
    </w:tr>
    <w:tr w:rsidR="00302B4C">
      <w:tc>
        <w:tcPr>
          <w:tcW w:w="5760" w:type="dxa"/>
        </w:tcPr>
        <w:p w:rsidR="00302B4C" w:rsidRDefault="00302B4C">
          <w:pPr>
            <w:pStyle w:val="HeaderTextRight"/>
          </w:pPr>
        </w:p>
      </w:tc>
      <w:tc>
        <w:tcPr>
          <w:tcW w:w="1552" w:type="dxa"/>
        </w:tcPr>
        <w:p w:rsidR="00302B4C" w:rsidRDefault="00302B4C">
          <w:pPr>
            <w:pStyle w:val="HeaderNumberRight"/>
          </w:pPr>
        </w:p>
      </w:tc>
    </w:tr>
    <w:tr w:rsidR="00302B4C">
      <w:tc>
        <w:tcPr>
          <w:tcW w:w="5760" w:type="dxa"/>
        </w:tcPr>
        <w:p w:rsidR="00302B4C" w:rsidRDefault="00302B4C">
          <w:pPr>
            <w:pStyle w:val="HeaderTextRight"/>
          </w:pPr>
        </w:p>
      </w:tc>
      <w:tc>
        <w:tcPr>
          <w:tcW w:w="1552" w:type="dxa"/>
        </w:tcPr>
        <w:p w:rsidR="00302B4C" w:rsidRDefault="00302B4C">
          <w:pPr>
            <w:pStyle w:val="HeaderNumberRight"/>
          </w:pPr>
        </w:p>
      </w:tc>
    </w:tr>
    <w:tr w:rsidR="00302B4C">
      <w:trPr>
        <w:cantSplit/>
      </w:trPr>
      <w:tc>
        <w:tcPr>
          <w:tcW w:w="7312" w:type="dxa"/>
          <w:gridSpan w:val="2"/>
        </w:tcPr>
        <w:p w:rsidR="00302B4C" w:rsidRDefault="00302B4C">
          <w:pPr>
            <w:pStyle w:val="HeaderSectionRight"/>
          </w:pPr>
        </w:p>
      </w:tc>
    </w:tr>
  </w:tbl>
  <w:p w:rsidR="00302B4C" w:rsidRDefault="00302B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2B4C">
      <w:trPr>
        <w:cantSplit/>
      </w:trPr>
      <w:tc>
        <w:tcPr>
          <w:tcW w:w="7258" w:type="dxa"/>
          <w:gridSpan w:val="2"/>
        </w:tcPr>
        <w:p w:rsidR="00302B4C" w:rsidRDefault="0095548D">
          <w:pPr>
            <w:pStyle w:val="HeaderActNameLeft"/>
          </w:pPr>
          <w:fldSimple w:instr=" Styleref &quot;Name of Act/Reg&quot; ">
            <w:r w:rsidR="00EF7EB8">
              <w:rPr>
                <w:noProof/>
              </w:rPr>
              <w:t>Taxi Regulations 1995</w:t>
            </w:r>
          </w:fldSimple>
        </w:p>
      </w:tc>
    </w:tr>
    <w:tr w:rsidR="00302B4C">
      <w:tc>
        <w:tcPr>
          <w:tcW w:w="1548" w:type="dxa"/>
        </w:tcPr>
        <w:p w:rsidR="00302B4C" w:rsidRDefault="0095548D">
          <w:pPr>
            <w:pStyle w:val="HeaderNumberLeft"/>
          </w:pPr>
          <w:r>
            <w:fldChar w:fldCharType="begin"/>
          </w:r>
          <w:r>
            <w:instrText xml:space="preserve"> styleref CharPartNo </w:instrText>
          </w:r>
          <w:r>
            <w:fldChar w:fldCharType="end"/>
          </w:r>
        </w:p>
      </w:tc>
      <w:tc>
        <w:tcPr>
          <w:tcW w:w="5715" w:type="dxa"/>
          <w:vAlign w:val="bottom"/>
        </w:tcPr>
        <w:p w:rsidR="00302B4C" w:rsidRDefault="0095548D">
          <w:pPr>
            <w:pStyle w:val="HeaderTextLeft"/>
          </w:pPr>
          <w:r>
            <w:fldChar w:fldCharType="begin"/>
          </w:r>
          <w:r>
            <w:instrText xml:space="preserve"> styleref CharPartText </w:instrText>
          </w:r>
          <w:r>
            <w:fldChar w:fldCharType="end"/>
          </w:r>
        </w:p>
      </w:tc>
    </w:tr>
    <w:tr w:rsidR="00302B4C">
      <w:tc>
        <w:tcPr>
          <w:tcW w:w="1548" w:type="dxa"/>
        </w:tcPr>
        <w:p w:rsidR="00302B4C" w:rsidRDefault="0095548D">
          <w:pPr>
            <w:pStyle w:val="HeaderNumberLeft"/>
          </w:pPr>
          <w:r>
            <w:fldChar w:fldCharType="begin"/>
          </w:r>
          <w:r>
            <w:instrText xml:space="preserve"> styleref CharDivNo </w:instrText>
          </w:r>
          <w:r>
            <w:fldChar w:fldCharType="end"/>
          </w:r>
        </w:p>
      </w:tc>
      <w:tc>
        <w:tcPr>
          <w:tcW w:w="5715" w:type="dxa"/>
        </w:tcPr>
        <w:p w:rsidR="00302B4C" w:rsidRDefault="0095548D">
          <w:pPr>
            <w:pStyle w:val="HeaderTextLeft"/>
          </w:pPr>
          <w:r>
            <w:fldChar w:fldCharType="begin"/>
          </w:r>
          <w:r>
            <w:instrText xml:space="preserve"> styleref CharDivText </w:instrText>
          </w:r>
          <w:r>
            <w:fldChar w:fldCharType="end"/>
          </w:r>
        </w:p>
      </w:tc>
    </w:tr>
    <w:tr w:rsidR="00302B4C">
      <w:trPr>
        <w:cantSplit/>
      </w:trPr>
      <w:tc>
        <w:tcPr>
          <w:tcW w:w="7258" w:type="dxa"/>
          <w:gridSpan w:val="2"/>
        </w:tcPr>
        <w:p w:rsidR="00302B4C" w:rsidRDefault="0095548D">
          <w:pPr>
            <w:pStyle w:val="HeaderSectionLeft"/>
          </w:pPr>
          <w:r>
            <w:t xml:space="preserve">r. </w:t>
          </w:r>
          <w:fldSimple w:instr=" styleref CharSectno ">
            <w:r w:rsidR="00EF7EB8">
              <w:rPr>
                <w:noProof/>
              </w:rPr>
              <w:t>1</w:t>
            </w:r>
          </w:fldSimple>
        </w:p>
      </w:tc>
    </w:tr>
  </w:tbl>
  <w:p w:rsidR="00302B4C" w:rsidRDefault="00302B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2B4C">
      <w:trPr>
        <w:cantSplit/>
      </w:trPr>
      <w:tc>
        <w:tcPr>
          <w:tcW w:w="7258" w:type="dxa"/>
          <w:gridSpan w:val="2"/>
        </w:tcPr>
        <w:p w:rsidR="00302B4C" w:rsidRDefault="0095548D">
          <w:pPr>
            <w:pStyle w:val="HeaderActNameRight"/>
            <w:ind w:right="17"/>
          </w:pPr>
          <w:fldSimple w:instr=" Styleref &quot;Name of Act/Reg&quot; ">
            <w:r w:rsidR="00EF7EB8">
              <w:rPr>
                <w:noProof/>
              </w:rPr>
              <w:t>Taxi Regulations 1995</w:t>
            </w:r>
          </w:fldSimple>
        </w:p>
      </w:tc>
    </w:tr>
    <w:tr w:rsidR="00302B4C">
      <w:tc>
        <w:tcPr>
          <w:tcW w:w="5715" w:type="dxa"/>
        </w:tcPr>
        <w:p w:rsidR="00302B4C" w:rsidRDefault="0095548D">
          <w:pPr>
            <w:pStyle w:val="HeaderTextRight"/>
          </w:pPr>
          <w:r>
            <w:fldChar w:fldCharType="begin"/>
          </w:r>
          <w:r>
            <w:instrText xml:space="preserve"> styleref CharPartText </w:instrText>
          </w:r>
          <w:r>
            <w:fldChar w:fldCharType="end"/>
          </w:r>
        </w:p>
      </w:tc>
      <w:tc>
        <w:tcPr>
          <w:tcW w:w="1548" w:type="dxa"/>
        </w:tcPr>
        <w:p w:rsidR="00302B4C" w:rsidRDefault="0095548D">
          <w:pPr>
            <w:pStyle w:val="HeaderNumberRight"/>
            <w:ind w:right="17"/>
          </w:pPr>
          <w:r>
            <w:fldChar w:fldCharType="begin"/>
          </w:r>
          <w:r>
            <w:instrText xml:space="preserve"> styleref CharPartNo </w:instrText>
          </w:r>
          <w:r>
            <w:fldChar w:fldCharType="end"/>
          </w:r>
        </w:p>
      </w:tc>
    </w:tr>
    <w:tr w:rsidR="00302B4C">
      <w:tc>
        <w:tcPr>
          <w:tcW w:w="5715" w:type="dxa"/>
        </w:tcPr>
        <w:p w:rsidR="00302B4C" w:rsidRDefault="0095548D">
          <w:pPr>
            <w:pStyle w:val="HeaderTextRight"/>
          </w:pPr>
          <w:r>
            <w:fldChar w:fldCharType="begin"/>
          </w:r>
          <w:r>
            <w:instrText xml:space="preserve"> styleref CharDivText </w:instrText>
          </w:r>
          <w:r>
            <w:fldChar w:fldCharType="end"/>
          </w:r>
        </w:p>
      </w:tc>
      <w:tc>
        <w:tcPr>
          <w:tcW w:w="1548" w:type="dxa"/>
        </w:tcPr>
        <w:p w:rsidR="00302B4C" w:rsidRDefault="0095548D">
          <w:pPr>
            <w:pStyle w:val="HeaderNumberRight"/>
            <w:ind w:right="17"/>
          </w:pPr>
          <w:r>
            <w:fldChar w:fldCharType="begin"/>
          </w:r>
          <w:r>
            <w:instrText xml:space="preserve"> styleref CharDivNo </w:instrText>
          </w:r>
          <w:r>
            <w:fldChar w:fldCharType="end"/>
          </w:r>
        </w:p>
      </w:tc>
    </w:tr>
    <w:tr w:rsidR="00302B4C">
      <w:trPr>
        <w:cantSplit/>
      </w:trPr>
      <w:tc>
        <w:tcPr>
          <w:tcW w:w="7258" w:type="dxa"/>
          <w:gridSpan w:val="2"/>
        </w:tcPr>
        <w:p w:rsidR="00302B4C" w:rsidRDefault="0095548D">
          <w:pPr>
            <w:pStyle w:val="HeaderSectionRight"/>
            <w:ind w:right="17"/>
          </w:pPr>
          <w:r>
            <w:t xml:space="preserve">r. </w:t>
          </w:r>
          <w:fldSimple w:instr=" styleref CharSectno ">
            <w:r w:rsidR="00EF7EB8">
              <w:rPr>
                <w:noProof/>
              </w:rPr>
              <w:t>1</w:t>
            </w:r>
          </w:fldSimple>
        </w:p>
      </w:tc>
    </w:tr>
  </w:tbl>
  <w:p w:rsidR="00302B4C" w:rsidRDefault="00302B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C" w:rsidRDefault="00302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8D"/>
    <w:rsid w:val="0015125C"/>
    <w:rsid w:val="00302B4C"/>
    <w:rsid w:val="0095548D"/>
    <w:rsid w:val="009B5434"/>
    <w:rsid w:val="00EF7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7230</Words>
  <Characters>36879</Characters>
  <Application>Microsoft Office Word</Application>
  <DocSecurity>0</DocSecurity>
  <Lines>1229</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1995 - 03-c0-02</dc:title>
  <dc:subject/>
  <dc:creator>svcMRProcess</dc:creator>
  <cp:keywords/>
  <cp:lastModifiedBy>svcMRProcess</cp:lastModifiedBy>
  <cp:revision>4</cp:revision>
  <cp:lastPrinted>2007-06-01T01:11:00Z</cp:lastPrinted>
  <dcterms:created xsi:type="dcterms:W3CDTF">2013-02-19T01:28:00Z</dcterms:created>
  <dcterms:modified xsi:type="dcterms:W3CDTF">2013-02-19T01:28:00Z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AsAtDate">
    <vt:lpwstr>01 Jul 2007</vt:lpwstr>
  </property>
  <property fmtid="{D5CDD505-2E9C-101B-9397-08002B2CF9AE}" pid="9" name="Suffix">
    <vt:lpwstr>03-c0-02</vt:lpwstr>
  </property>
</Properties>
</file>