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_Toc524529552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_Toc524529553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_Toc524529554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_Toc524529555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_Toc524529556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 1 — Services charges for compensable patients</w:t>
      </w:r>
    </w:p>
    <w:p>
      <w:pPr>
        <w:pStyle w:val="TOC4"/>
        <w:tabs>
          <w:tab w:val="right" w:pos="7086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pos="7086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pos="7086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_Toc524529562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2" w:name="_Toc524529552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52452955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5" w:name="_Toc524529554"/>
      <w:r>
        <w:rPr>
          <w:rStyle w:val="CharSectno"/>
        </w:rPr>
        <w:t>3</w:t>
      </w:r>
      <w:r>
        <w:t>.</w:t>
      </w:r>
      <w:r>
        <w:tab/>
        <w:t>Interpretation</w:t>
      </w:r>
      <w:bookmarkEnd w:id="5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6" w:name="_Toc524529555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6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7" w:name="_Toc524529556"/>
      <w:r>
        <w:rPr>
          <w:rStyle w:val="CharSectno"/>
        </w:rPr>
        <w:t>5</w:t>
      </w:r>
      <w:r>
        <w:t>.</w:t>
      </w:r>
      <w:r>
        <w:tab/>
        <w:t>Revocation</w:t>
      </w:r>
      <w:bookmarkEnd w:id="7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52452955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8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9" w:name="_Toc524529558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$1 347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$1 656 per day 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  <w:t>$223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$3 528 per day</w:t>
            </w:r>
          </w:p>
        </w:tc>
      </w:tr>
    </w:tbl>
    <w:p>
      <w:pPr>
        <w:pStyle w:val="yFootnotesection"/>
      </w:pPr>
      <w:r>
        <w:tab/>
        <w:t>[Division 1 inserted in Gazette 10 Jun 2008 p. 2490.]</w:t>
      </w:r>
    </w:p>
    <w:p>
      <w:pPr>
        <w:pStyle w:val="yHeading3"/>
      </w:pPr>
      <w:bookmarkStart w:id="10" w:name="_Toc524529559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0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  <w:keepNext/>
              <w:keepLines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"/>
              <w:keepNext/>
              <w:keepLines/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"/>
              <w:keepNext/>
              <w:keepLines/>
            </w:pPr>
            <w:r>
              <w:br/>
              <w:t>$146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$146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at a hospital that is not a participating hospital …………………………………..</w:t>
            </w:r>
          </w:p>
        </w:tc>
        <w:tc>
          <w:tcPr>
            <w:tcW w:w="1582" w:type="dxa"/>
          </w:tcPr>
          <w:p>
            <w:pPr>
              <w:pStyle w:val="yTable"/>
              <w:spacing w:after="60"/>
            </w:pPr>
            <w:r>
              <w:t>PBS price up to a maximum of</w:t>
            </w:r>
          </w:p>
          <w:p>
            <w:pPr>
              <w:pStyle w:val="yTable"/>
            </w:pPr>
            <w:r>
              <w:t>$31.30</w:t>
            </w:r>
          </w:p>
          <w:p>
            <w:pPr>
              <w:pStyle w:val="yTable"/>
            </w:pPr>
            <w:r>
              <w:t>$25.00</w:t>
            </w:r>
          </w:p>
          <w:p>
            <w:pPr>
              <w:pStyle w:val="yTable"/>
            </w:pPr>
            <w:r>
              <w:br/>
              <w:t>$25.00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  <w:t>$146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1.]</w:t>
      </w:r>
    </w:p>
    <w:p>
      <w:pPr>
        <w:pStyle w:val="yHeading3"/>
      </w:pPr>
      <w:bookmarkStart w:id="11" w:name="_Toc524529560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1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  <w:keepNext/>
              <w:keepLines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"/>
              <w:keepNext/>
              <w:keepLines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keepNext/>
              <w:keepLines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….</w:t>
            </w:r>
          </w:p>
        </w:tc>
        <w:tc>
          <w:tcPr>
            <w:tcW w:w="1582" w:type="dxa"/>
          </w:tcPr>
          <w:p>
            <w:pPr>
              <w:pStyle w:val="yTable"/>
              <w:keepNext/>
              <w:keepLines/>
            </w:pPr>
            <w:r>
              <w:br/>
            </w:r>
          </w:p>
          <w:p>
            <w:pPr>
              <w:pStyle w:val="yTable"/>
              <w:keepNext/>
              <w:keepLines/>
            </w:pPr>
            <w:r>
              <w:br/>
            </w:r>
            <w:r>
              <w:br/>
            </w:r>
            <w:r>
              <w:br/>
            </w:r>
            <w:r>
              <w:br/>
              <w:t>$1 357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4450" w:type="dxa"/>
          </w:tcPr>
          <w:p>
            <w:pPr>
              <w:pStyle w:val="yTable"/>
              <w:ind w:left="459" w:hanging="459"/>
            </w:pPr>
            <w:r>
              <w:t>(aa)</w:t>
            </w:r>
            <w:r>
              <w:tab/>
              <w:t xml:space="preserve">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.………………………....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$1 669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4450" w:type="dxa"/>
          </w:tcPr>
          <w:p>
            <w:pPr>
              <w:pStyle w:val="yTable"/>
              <w:ind w:left="459" w:hanging="459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t>$1 557 per day</w:t>
            </w:r>
          </w:p>
        </w:tc>
      </w:tr>
    </w:tbl>
    <w:p>
      <w:pPr>
        <w:pStyle w:val="yFootnotesection"/>
      </w:pPr>
      <w:r>
        <w:tab/>
        <w:t>[Division 3 inserted in Gazette 10 Jun 2008 p. 2491.]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" w:name="_Toc188956716"/>
      <w:bookmarkStart w:id="13" w:name="_Toc200966777"/>
      <w:bookmarkStart w:id="14" w:name="_Toc524529561"/>
      <w:r>
        <w:t>Notes</w:t>
      </w:r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5" w:name="_Toc524529562"/>
      <w:r>
        <w:t>Compilation table</w:t>
      </w:r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00-i0-05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21"/>
    <w:docVar w:name="WAFER_20151211132021" w:val="RemoveTrackChanges"/>
    <w:docVar w:name="WAFER_20151211132021_GUID" w:val="088cd572-67e0-40f0-933b-4fa4924405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1131</Words>
  <Characters>6065</Characters>
  <Application>Microsoft Office Word</Application>
  <DocSecurity>0</DocSecurity>
  <Lines>288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2005 - 00-i0-05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2018-09-12T07:30:00Z</dcterms:created>
  <dcterms:modified xsi:type="dcterms:W3CDTF">2018-09-12T07:30:00Z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01 Jul 2008</vt:lpwstr>
  </property>
  <property fmtid="{D5CDD505-2E9C-101B-9397-08002B2CF9AE}" pid="7" name="Suffix">
    <vt:lpwstr>00-i0-05</vt:lpwstr>
  </property>
</Properties>
</file>