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D</w:t>
      </w:r>
    </w:p>
    <w:p>
      <w:pPr>
        <w:pStyle w:val="IActName"/>
      </w:pPr>
      <w:r>
        <w:t>Damage by Aircraft Act 1964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Damage by Aircraft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1964/049 (13 Eliz. II No. 49)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Dec 1964 (see s. 2 and </w:t>
            </w:r>
            <w:r>
              <w:rPr>
                <w:i/>
              </w:rPr>
              <w:t>Gazette</w:t>
            </w:r>
            <w:r>
              <w:t xml:space="preserve"> 24 Dec 1964 p. 4093)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12 Mar 1973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Oct 2002</w:t>
            </w:r>
          </w:p>
        </w:tc>
      </w:tr>
    </w:tbl>
    <w:p>
      <w:pPr>
        <w:pStyle w:val="IActName"/>
      </w:pPr>
      <w:r>
        <w:t>Dampier Solar Salt Industry Agreement Act 1967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Dampier Solar Salt Industry Agreement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1967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Dampier Solar Salt Industry Agreement Act Amendment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Nov 1974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42(2)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Dampier to Bunbury Pipeline Act 1997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Energy Policy WA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Dampier to Bunbury Pipeline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1997/053 (as amended by this Act Sch. 4 Div. 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Sch. 4 Div. 1, Div. 4 (except cl. 16, 17(1) &amp; (2), 18 &amp; 20) &amp; Div. 6: 12 Dec 1997 (see s. 2);</w:t>
            </w:r>
          </w:p>
          <w:p>
            <w:pPr>
              <w:pStyle w:val="Table01Row"/>
            </w:pPr>
            <w:r>
              <w:t xml:space="preserve">Sch. 4 Div. 1: 30 Mar 1998 (see s. 2 &amp; cl. 2 and </w:t>
            </w:r>
            <w:r>
              <w:rPr>
                <w:i/>
              </w:rPr>
              <w:t>Gazette</w:t>
            </w:r>
            <w:r>
              <w:t xml:space="preserve"> 27 Mar 1998 p. 1765);</w:t>
            </w:r>
          </w:p>
          <w:p>
            <w:pPr>
              <w:pStyle w:val="Table01Row"/>
            </w:pPr>
            <w:r>
              <w:t xml:space="preserve">Sch. 4 Div. 4 (other than cl. 16, 17(1) &amp; (2), 18 &amp; 20): operative on ‘pipeline transfer time’; 11.00 am 25 Mar 1998 (see s. 2 &amp; cl. 11 and </w:t>
            </w:r>
            <w:r>
              <w:rPr>
                <w:i/>
              </w:rPr>
              <w:t>Gazette</w:t>
            </w:r>
            <w:r>
              <w:t xml:space="preserve"> 25 Mar 1998 p. 1655); </w:t>
            </w:r>
          </w:p>
          <w:p>
            <w:pPr>
              <w:pStyle w:val="Table01Row"/>
            </w:pPr>
            <w:r>
              <w:t xml:space="preserve">Sch. 4 Div. 6: 30 Mar 1998 (see s. 2 &amp; cl. 30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Pipelines Access (Western Australia) Act 1998</w:t>
            </w:r>
            <w:r>
              <w:t xml:space="preserve"> Sch. 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Jan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Sch. 3 Div. 2 Subdiv. 2: 9 Feb 1999 (see s. 2 and </w:t>
            </w:r>
            <w:r>
              <w:rPr>
                <w:i/>
              </w:rPr>
              <w:t>Gazette</w:t>
            </w:r>
            <w:r>
              <w:t xml:space="preserve"> 8 Feb 1999 p. 441);</w:t>
            </w:r>
          </w:p>
          <w:p>
            <w:pPr>
              <w:pStyle w:val="Table01Row"/>
            </w:pPr>
            <w:r>
              <w:t>Sch. 3 Div. 2 Subdiv. 3: 1 Jan 2000 (see cl.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s. 41‑44, 70‑72, 87 &amp; 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41‑44: 24 Dec 1999 (see s. 2(1)); </w:t>
            </w:r>
          </w:p>
          <w:p>
            <w:pPr>
              <w:pStyle w:val="Table01Row"/>
            </w:pPr>
            <w:r>
              <w:t xml:space="preserve">s. 70‑72 &amp; 87: 1 Jul 2000 (see s. 2(2) and </w:t>
            </w:r>
            <w:r>
              <w:rPr>
                <w:i/>
              </w:rPr>
              <w:t>Gazette</w:t>
            </w:r>
            <w:r>
              <w:t xml:space="preserve"> 4 Jul 2000 p. 3545); </w:t>
            </w:r>
          </w:p>
          <w:p>
            <w:pPr>
              <w:pStyle w:val="Table01Row"/>
            </w:pPr>
            <w:r>
              <w:t xml:space="preserve">s. 88: 16 Dec 2000 (see s. 2(5) and </w:t>
            </w:r>
            <w:r>
              <w:rPr>
                <w:i/>
              </w:rPr>
              <w:t>Gazette</w:t>
            </w:r>
            <w:r>
              <w:t xml:space="preserve"> 15 Dec 2000 p. 7201)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14(13)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the section it sought to amend had been repealed by 1998/065 s. 89 prior to commencement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Nov 2000 (not including 1999/058 s. 88)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10(2)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24 Apr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lastRenderedPageBreak/>
              <w:t>Statutes (Repeals and Miscellaneous Amendments) Act 2009</w:t>
            </w:r>
            <w:r>
              <w:t xml:space="preserve"> s. 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</w:tbl>
    <w:p>
      <w:pPr>
        <w:pStyle w:val="IActName"/>
      </w:pPr>
      <w:r>
        <w:t>Dangerous Goods Safety Act 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Dangerous Goods Safety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Jun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10 Jun 2004;</w:t>
            </w:r>
          </w:p>
          <w:p>
            <w:pPr>
              <w:pStyle w:val="Table01Row"/>
            </w:pPr>
            <w:r>
              <w:t xml:space="preserve">Act other than s. 1 &amp; 2: 1 Mar 2008 (see s. 2 and </w:t>
            </w:r>
            <w:r>
              <w:rPr>
                <w:i/>
              </w:rPr>
              <w:t>Gazette</w:t>
            </w:r>
            <w:r>
              <w:t xml:space="preserve"> 29 Feb 2008 p. 669)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5 Jun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Pt. 7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2012 (see s.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Family Violence Legislation Reform Act 2020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2021 (see s. 2(1)(c) and SL 2020/125 cl. 2(c)(iv))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Dardanup Pine Log Sawmill Agreement Act 1992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Dardanup Pine Log Sawmill Agreement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1992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Daylight Saving Act 2006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Daylight Saving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6: 24 Nov 2006 (see s. 2(1));</w:t>
            </w:r>
          </w:p>
          <w:p>
            <w:pPr>
              <w:pStyle w:val="Table01Row"/>
            </w:pPr>
            <w:r>
              <w:t xml:space="preserve">s. 6 operative on the day after publication of a statement in the </w:t>
            </w:r>
            <w:r>
              <w:rPr>
                <w:i/>
              </w:rPr>
              <w:t>Gazette</w:t>
            </w:r>
            <w:r>
              <w:t xml:space="preserve"> (see s. 2(2))</w:t>
            </w:r>
          </w:p>
        </w:tc>
      </w:tr>
    </w:tbl>
    <w:p>
      <w:pPr>
        <w:pStyle w:val="IActName"/>
      </w:pPr>
      <w:r>
        <w:t>Debt Collectors Licensing Act 1964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Debt Collectors Licensing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1964/108 (13 Eliz. II No. 108)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1965 (see s. 2 and </w:t>
            </w:r>
            <w:r>
              <w:rPr>
                <w:i/>
              </w:rPr>
              <w:t>Gazette</w:t>
            </w:r>
            <w:r>
              <w:t xml:space="preserve"> 15 Apr 1965 p. 1041)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Debt Collectors Licensing Act Amendment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Oct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Oct 1966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 Feb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Licensing Amendment Act 1995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2(1)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Mar 2003 (not including 1995/056)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 &amp; Sch. 2 cl.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141: 1 May 2005 (see s. 2 and </w:t>
            </w:r>
            <w:r>
              <w:rPr>
                <w:i/>
              </w:rPr>
              <w:t>Gazette</w:t>
            </w:r>
            <w:r>
              <w:t xml:space="preserve"> 31 Dec 2004 p. 7128); </w:t>
            </w:r>
          </w:p>
          <w:p>
            <w:pPr>
              <w:pStyle w:val="Table01Row"/>
            </w:pPr>
            <w:r>
              <w:t>Sch. 2 cl. 13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26 May 2006 (not including 1995/056 &amp; 2004/059 Sch. 2 cl. 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s. 181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2011 (see s. 2(c) and </w:t>
            </w:r>
            <w:r>
              <w:rPr>
                <w:i/>
              </w:rPr>
              <w:t>Gazette</w:t>
            </w:r>
            <w:r>
              <w:t xml:space="preserve"> 24 Dec 2010 p. 6805)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23 Sep 2011 (not including 1995/056)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Licensing Provisions Amendment Act 2016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2017 (see s. 2(b) &amp; </w:t>
            </w:r>
            <w:r>
              <w:rPr>
                <w:i/>
              </w:rPr>
              <w:t>Gazette</w:t>
            </w:r>
            <w:r>
              <w:t xml:space="preserve"> 27 Jun 2017 p. 3407)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Act 2019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2020 (see s. 2(b) and </w:t>
            </w:r>
            <w:r>
              <w:rPr>
                <w:i/>
              </w:rPr>
              <w:t>Gazette</w:t>
            </w:r>
            <w:r>
              <w:t xml:space="preserve"> 24 Dec 2019 p. 4415)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s. 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SL 2022/80)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Debts Recovery Act 1830 (Imp)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Debts Recovery Act 1830 (Imp)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1830 (11 Geo. IV &amp; 1 Will. IV c. 47)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11 Apr 1836 (adopted by Imperial Acts Adopting Act 1836 (6 Will IV No. 4 item 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</w:tbl>
    <w:p>
      <w:pPr>
        <w:pStyle w:val="IActName"/>
      </w:pPr>
      <w:r>
        <w:t>Debts Recovery Act 1839 (Imp)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Debts Recovery Act 1839 (Imp)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1839 (2 &amp; 3 Vict. c. 60)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30 May 1844 (adopted by Imperial Acts Adopting Act 1844 (7 Vict. No. 13 item 17))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</w:tbl>
    <w:p>
      <w:pPr>
        <w:pStyle w:val="IActName"/>
      </w:pPr>
      <w:r>
        <w:t>Decimal Currency Act 1965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26 Mar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Grain Marketing Act 1975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Nov 1975 (see s. 1(2) and </w:t>
            </w:r>
            <w:r>
              <w:rPr>
                <w:i/>
              </w:rPr>
              <w:t>Gazette</w:t>
            </w:r>
            <w:r>
              <w:t xml:space="preserve"> 21 Nov 1975 p. 4241)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Decimal Currency Order 1991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13 Dec 1991 p. 6177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Dec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8 Apr 2016</w:t>
            </w:r>
          </w:p>
        </w:tc>
      </w:tr>
    </w:tbl>
    <w:p>
      <w:pPr>
        <w:pStyle w:val="IActName"/>
      </w:pPr>
      <w:r>
        <w:t>Declared Places (Mentally Impaired Accused) Act 2015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Disability Services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Declared Places (Mentally Impaired Accused) Act 2015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Mar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Mar 2015 (see s. 2(a));</w:t>
            </w:r>
          </w:p>
          <w:p>
            <w:pPr>
              <w:pStyle w:val="Table01Row"/>
            </w:pPr>
            <w:r>
              <w:t xml:space="preserve">Act other than s. 1 &amp; 2: 17 Jun 2015 (see s. 2(b) and </w:t>
            </w:r>
            <w:r>
              <w:rPr>
                <w:i/>
              </w:rPr>
              <w:t>Gazette</w:t>
            </w:r>
            <w:r>
              <w:t xml:space="preserve"> 16 Jun 2015 p. 2071)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s. 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2018 (see s. 2(d) and </w:t>
            </w:r>
            <w:r>
              <w:rPr>
                <w:i/>
              </w:rPr>
              <w:t>Gazette</w:t>
            </w:r>
            <w:r>
              <w:t xml:space="preserve"> 13 Nov 2018 p. 4427‑8)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>
      <w:pPr>
        <w:pStyle w:val="IActName"/>
      </w:pPr>
      <w:r>
        <w:t>Defamation Act 2005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Defamation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2006 (see s. 2)</w:t>
            </w:r>
          </w:p>
        </w:tc>
      </w:tr>
    </w:tbl>
    <w:p>
      <w:pPr>
        <w:pStyle w:val="IActName"/>
      </w:pPr>
      <w:r>
        <w:t>Deputy Governor’s Powers Act 1911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Deputy Governor’s Powers Act 1911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1912/016 (2 Geo. V No. 24)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Jan 1912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Jan 1912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May 2000 (correction in Gazette 2 Nov 2012 p. 5261)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20 Mar 2015</w:t>
            </w:r>
          </w:p>
        </w:tc>
      </w:tr>
    </w:tbl>
    <w:p>
      <w:pPr>
        <w:pStyle w:val="IActName"/>
      </w:pPr>
      <w:r>
        <w:t>Diamond (Argyle Diamond Mines Joint Venture) Agreement Act 1981</w:t>
      </w:r>
    </w:p>
    <w:p>
      <w:pPr>
        <w:pStyle w:val="Table01Note"/>
      </w:pPr>
      <w:r>
        <w:t>Formerly “</w:t>
      </w:r>
      <w:r>
        <w:rPr>
          <w:i/>
        </w:rPr>
        <w:t>Diamond (Ashton Joint Venture) Agreement Act 1981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Diamond (Ashton Joint Venture) Agreement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1981/108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Diamond (Ashton Joint Venture) Agreement Amendment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Oct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Oct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Security and Related Activities (Control) Act 1996</w:t>
            </w:r>
            <w:r>
              <w:t xml:space="preserve"> s. 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Jul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1997 (see s. 2 and </w:t>
            </w:r>
            <w:r>
              <w:rPr>
                <w:i/>
              </w:rPr>
              <w:t>Gazette</w:t>
            </w:r>
            <w:r>
              <w:t xml:space="preserve"> 27 Mar 1997 p. 1693)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Diamond (Argyle Diamond Mines Joint Venture) Agreement Amendment Act 2001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Jan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Feb 2002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10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 &amp; 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Diamond (Argyle Diamond Mines Joint Venture) Agreement Amendment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Jul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Jul 2008 (see s. 2(a));</w:t>
            </w:r>
          </w:p>
          <w:p>
            <w:pPr>
              <w:pStyle w:val="Table01Row"/>
            </w:pPr>
            <w:r>
              <w:t>Act other than s. 1 &amp; 2: 2 Jul 2008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Mar 2011</w:t>
            </w:r>
          </w:p>
        </w:tc>
      </w:tr>
    </w:tbl>
    <w:p>
      <w:pPr>
        <w:pStyle w:val="IActName"/>
      </w:pPr>
      <w:r>
        <w:t>Director of Public Prosecutions Act 1991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Director of Public Prosecutions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 of Public Prosecutions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Jun 1991;</w:t>
            </w:r>
          </w:p>
          <w:p>
            <w:pPr>
              <w:pStyle w:val="Table01Row"/>
            </w:pPr>
            <w:r>
              <w:t xml:space="preserve">Act other than s. 1 &amp; 2: 3 Feb 1992 (see s. 2 and </w:t>
            </w:r>
            <w:r>
              <w:rPr>
                <w:i/>
              </w:rPr>
              <w:t>Gazette</w:t>
            </w:r>
            <w:r>
              <w:t xml:space="preserve"> 3 Feb 1992 p. 531)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Employees Superannuation Amendment Act (No. 2) 1995</w:t>
            </w:r>
            <w:r>
              <w:t xml:space="preserve"> s. 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Dec 1995 (see s. 2 and </w:t>
            </w:r>
            <w:r>
              <w:rPr>
                <w:i/>
              </w:rPr>
              <w:t>Gazette</w:t>
            </w:r>
            <w:r>
              <w:t xml:space="preserve"> 29 Dec 1995 p. 6287)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Apr 1997 (see s. 2 and </w:t>
            </w:r>
            <w:r>
              <w:rPr>
                <w:i/>
              </w:rPr>
              <w:t>Gazette</w:t>
            </w:r>
            <w:r>
              <w:t xml:space="preserve"> 18 Mar 1997 p. 1529)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Equal Opportunity Amendment Act (No. 3) 1997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Jan 1998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39(1): 17 Feb 2001 (see s. 2(2) and </w:t>
            </w:r>
            <w:r>
              <w:rPr>
                <w:i/>
              </w:rPr>
              <w:t>Gazette</w:t>
            </w:r>
            <w:r>
              <w:t xml:space="preserve"> 16 Feb 2001 p. 903); </w:t>
            </w:r>
          </w:p>
          <w:p>
            <w:pPr>
              <w:pStyle w:val="Table01Row"/>
            </w:pPr>
            <w:r>
              <w:t>s. 39(2): 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Property Confiscation (Consequential Provisions) Act 2000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Jun 2001 (not including 2000/043 s. 39(2))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(Procedure) Amendment Act 2002</w:t>
            </w:r>
            <w:r>
              <w:t xml:space="preserve"> Pt. 4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Sep 2002 (see s. 2 and </w:t>
            </w:r>
            <w:r>
              <w:rPr>
                <w:i/>
              </w:rPr>
              <w:t>Gazette</w:t>
            </w:r>
            <w:r>
              <w:t xml:space="preserve"> 27 Sep 2002 p. 4875)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31, 110 &amp; 124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 of Public Prosecutions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Sep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Oct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77(7))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7128);</w:t>
            </w:r>
          </w:p>
          <w:p>
            <w:pPr>
              <w:pStyle w:val="Table01Row"/>
            </w:pPr>
            <w:r>
              <w:t>Sch. 1 cl. 46 (amendment to s. 11(2)) deleted by 2008/002 s. 77(7)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Pt. 6 &amp;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25 Nov 2005 (not including 2000/043 s. 39(2))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Amendment Act 2007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2007/025 (as amended by 2011/035 s.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2011/035 s. 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4 Nov 2011 (not including 2000/043 s. 39(2) &amp; 2007/025)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 Risk Serious Offenders Act 2020</w:t>
            </w:r>
            <w:r>
              <w:t xml:space="preserve"> s. 118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Aug 2020 (see s. 2(1)(c) &amp; SL 2020/131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</w:tbl>
    <w:p>
      <w:pPr>
        <w:pStyle w:val="IActName"/>
      </w:pPr>
      <w:r>
        <w:t>Disability Services Act 1993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Disability Services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Disability Services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(Conciliation and Review) Act 1995</w:t>
            </w:r>
            <w:r>
              <w:t xml:space="preserve"> s. 80(2)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Aug 1996 (see s. 2 and </w:t>
            </w:r>
            <w:r>
              <w:rPr>
                <w:i/>
              </w:rPr>
              <w:t>Gazette</w:t>
            </w:r>
            <w:r>
              <w:t xml:space="preserve"> 16 Aug 1996 p. 4007)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Disability Services Amendment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1999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Carers Recognition Act 2004</w:t>
            </w:r>
            <w:r>
              <w:t xml:space="preserve"> Pt. 5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Disability Services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18 Nov 2004;</w:t>
            </w:r>
          </w:p>
          <w:p>
            <w:pPr>
              <w:pStyle w:val="Table01Row"/>
            </w:pPr>
            <w:r>
              <w:t xml:space="preserve">Act other than s. 1 &amp; 2: 15 Dec 2004 (see s. 2 and </w:t>
            </w:r>
            <w:r>
              <w:rPr>
                <w:i/>
              </w:rPr>
              <w:t>Gazette</w:t>
            </w:r>
            <w:r>
              <w:t xml:space="preserve"> 14 Dec 2004 p. 5999)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s. 467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2005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 and </w:t>
            </w:r>
            <w:r>
              <w:rPr>
                <w:i/>
              </w:rPr>
              <w:t>Gazette</w:t>
            </w:r>
            <w:r>
              <w:t xml:space="preserve"> 23 Dec 2005 p. 6243)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15 Jul 2005 (not including 2000/043, 2004/034 &amp; 2005/005)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5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Volunteers (Protection from Liability) Amendment Act 2006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Dec 2006 (see s. 2 and </w:t>
            </w:r>
            <w:r>
              <w:rPr>
                <w:i/>
              </w:rPr>
              <w:t>Gazette</w:t>
            </w:r>
            <w:r>
              <w:t xml:space="preserve"> 1 Dec 2006 p. 5297)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21 Sep 2007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and Disability Services Legislation Amendment Act 2010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2010 (see s. 2(b) and </w:t>
            </w:r>
            <w:r>
              <w:rPr>
                <w:i/>
              </w:rPr>
              <w:t>Gazette</w:t>
            </w:r>
            <w:r>
              <w:t xml:space="preserve"> 17 Sep 2010 p. 4757)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Disability Services Amendment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Nov 2012 (see s. 2(a));</w:t>
            </w:r>
          </w:p>
          <w:p>
            <w:pPr>
              <w:pStyle w:val="Table01Row"/>
            </w:pPr>
            <w:r>
              <w:t xml:space="preserve">Act other than s. 1 &amp; 2: 12 Jun 2013 (see s. 2(b) and </w:t>
            </w:r>
            <w:r>
              <w:rPr>
                <w:i/>
              </w:rPr>
              <w:t>Gazette</w:t>
            </w:r>
            <w:r>
              <w:t xml:space="preserve"> 11 Jun 2013 p. 2161)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 Aug 2013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Disability Services Amendment Act 2014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Jun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Jun 2014 (see s. 2(a));</w:t>
            </w:r>
          </w:p>
          <w:p>
            <w:pPr>
              <w:pStyle w:val="Table01Row"/>
            </w:pPr>
            <w:r>
              <w:t>Act other than s. 1 &amp; 2: 1 Jul 2014 (see s.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Declared Places (Mentally Impaired Accused) Act 2015</w:t>
            </w:r>
            <w:r>
              <w:t xml:space="preserve"> Pt. 12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Mar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Jun 2015 (see s. 2(b) and </w:t>
            </w:r>
            <w:r>
              <w:rPr>
                <w:i/>
              </w:rPr>
              <w:t>Gazette</w:t>
            </w:r>
            <w:r>
              <w:t xml:space="preserve"> 16 Jun 2015 p. 2071)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Procurement Act 2020</w:t>
            </w:r>
            <w:r>
              <w:t xml:space="preserve"> Pt. 10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Jun 2021 (see s. 2(b) and SL 2020/244 cl.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>
      <w:pPr>
        <w:pStyle w:val="IActName"/>
      </w:pPr>
      <w:r>
        <w:t>Discharged Servicemen’s Badges Act 1967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Discharged Servicemen’s Badges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1967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10 Jan 2003</w:t>
            </w:r>
          </w:p>
        </w:tc>
      </w:tr>
    </w:tbl>
    <w:p>
      <w:pPr>
        <w:pStyle w:val="IActName"/>
      </w:pPr>
      <w:r>
        <w:t>Disposal of Uncollected Goods Act 1970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Disposal of Uncollected Goods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1971 (see s. 2 and </w:t>
            </w:r>
            <w:r>
              <w:rPr>
                <w:i/>
              </w:rPr>
              <w:t>Gazette</w:t>
            </w:r>
            <w:r>
              <w:t xml:space="preserve"> 16 Jul 1971 p. 2555)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Act 1987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Jan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1989 (see s. 2 and </w:t>
            </w:r>
            <w:r>
              <w:rPr>
                <w:i/>
              </w:rPr>
              <w:t>Gazette</w:t>
            </w:r>
            <w:r>
              <w:t xml:space="preserve"> 18 Aug 1989 p. 2748)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Pawnbrokers and Second‑hand Dealers Act 1994</w:t>
            </w:r>
            <w:r>
              <w:t xml:space="preserve"> s. 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1996 (see s. 2 and </w:t>
            </w:r>
            <w:r>
              <w:rPr>
                <w:i/>
              </w:rPr>
              <w:t>Gazette</w:t>
            </w:r>
            <w:r>
              <w:t xml:space="preserve"> 29 Mar 1996 p. 1495)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 Authorities (Consequential Provisions) Act 1999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Aug 1999 (see s. 2(1) and </w:t>
            </w:r>
            <w:r>
              <w:rPr>
                <w:i/>
              </w:rPr>
              <w:t>Gazette</w:t>
            </w:r>
            <w:r>
              <w:t xml:space="preserve"> 13 Aug 1999 p. 3823)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Parking Management (Consequential Provisions) Act 1999</w:t>
            </w:r>
            <w:r>
              <w:t xml:space="preserve"> s. 7(1)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May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1999 (see s. 2 and </w:t>
            </w:r>
            <w:r>
              <w:rPr>
                <w:i/>
              </w:rPr>
              <w:t>Gazette</w:t>
            </w:r>
            <w:r>
              <w:t xml:space="preserve"> 6 Aug 1999 p. 3727)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14 Jan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s. 157 &amp; 203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Amendment Act 2011</w:t>
            </w:r>
            <w:r>
              <w:t xml:space="preserve"> Pt. 5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2013 (see s. 2(b) and </w:t>
            </w:r>
            <w:r>
              <w:rPr>
                <w:i/>
              </w:rPr>
              <w:t>Gazette</w:t>
            </w:r>
            <w:r>
              <w:t xml:space="preserve"> 3 May 2013 p. 1735)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 Feb 2013 (not including 2011/060)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Disposal of Uncollected Goods Amendment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Dec 2016 (see s. 2(a));</w:t>
            </w:r>
          </w:p>
          <w:p>
            <w:pPr>
              <w:pStyle w:val="Table01Row"/>
            </w:pPr>
            <w:r>
              <w:t xml:space="preserve">Act other than s. 1 &amp; 2: 10 Jun 2017 (see s. 2(b) &amp; </w:t>
            </w:r>
            <w:r>
              <w:rPr>
                <w:i/>
              </w:rPr>
              <w:t>Gazette</w:t>
            </w:r>
            <w:r>
              <w:t xml:space="preserve"> 9 Jun 2017 p. 2849)</w:t>
            </w:r>
          </w:p>
        </w:tc>
      </w:tr>
    </w:tbl>
    <w:p>
      <w:pPr>
        <w:pStyle w:val="IActName"/>
      </w:pPr>
      <w:r>
        <w:t>Distress for Rent Abolition Act 1936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Distress for Rent Abolition Act 1936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1936/038 (1 Edw. VIII No. 38)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1936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1936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Distress for Rent Abolition Act Amendment Act 1941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1941/014 (5 Geo. VI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1941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Nov 1941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Act 1987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Jan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1989 (see s. 2 and </w:t>
            </w:r>
            <w:r>
              <w:rPr>
                <w:i/>
              </w:rPr>
              <w:t>Gazette</w:t>
            </w:r>
            <w:r>
              <w:t xml:space="preserve"> 18 Aug 1989 p. 2748)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4 Jul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</w:tbl>
    <w:p>
      <w:pPr>
        <w:pStyle w:val="IActName"/>
      </w:pPr>
      <w:r>
        <w:t>District Court of Western Australia Act 1969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District Court of Western Australia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1970 (see s. 2 and </w:t>
            </w:r>
            <w:r>
              <w:rPr>
                <w:i/>
              </w:rPr>
              <w:t>Gazette</w:t>
            </w:r>
            <w:r>
              <w:t xml:space="preserve"> 26 Mar 1970 p. 903)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District Court of Western Australia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3(b): 29 Apr 1970 (see s. 2(1));</w:t>
            </w:r>
          </w:p>
          <w:p>
            <w:pPr>
              <w:pStyle w:val="Table01Row"/>
            </w:pPr>
            <w:r>
              <w:t xml:space="preserve">s. 3(b): 18 May 1970 (see s. 2 and </w:t>
            </w:r>
            <w:r>
              <w:rPr>
                <w:i/>
              </w:rPr>
              <w:t>Gazette</w:t>
            </w:r>
            <w:r>
              <w:t xml:space="preserve"> 18 May 1970 p. 1331)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District Court of Western Australia Act Amendment Act (No. 2)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District Court of Western Australia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3‑6, 8, 9, 11 &amp; 12: 16 Jun 1972 (see s. 2(1));</w:t>
            </w:r>
          </w:p>
          <w:p>
            <w:pPr>
              <w:pStyle w:val="Table01Row"/>
            </w:pPr>
            <w:r>
              <w:t xml:space="preserve">s. 3‑6, 8, 9 &amp; 12: 13 Jul 1972 (see s. 2(2) and </w:t>
            </w:r>
            <w:r>
              <w:rPr>
                <w:i/>
              </w:rPr>
              <w:t>Gazette</w:t>
            </w:r>
            <w:r>
              <w:t xml:space="preserve"> 30 Jun 1972 p. 2098); </w:t>
            </w:r>
          </w:p>
          <w:p>
            <w:pPr>
              <w:pStyle w:val="Table01Row"/>
            </w:pPr>
            <w:r>
              <w:t xml:space="preserve">s. 11: 13 Jul 1972 (see s. 2(3) and </w:t>
            </w:r>
            <w:r>
              <w:rPr>
                <w:i/>
              </w:rPr>
              <w:t>Gazette</w:t>
            </w:r>
            <w:r>
              <w:t xml:space="preserve"> 30 Jun 1972 p. 2098)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(Judicial Salaries and Pensions) Act 1972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1973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9 Apr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(Judicial Salaries and Pensions) Act 1974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Oct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1974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(Judicial Salaries and Pensions) Act 1975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Aug 1975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District Court of Western Australia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1976 (see s. 2 and </w:t>
            </w:r>
            <w:r>
              <w:rPr>
                <w:i/>
              </w:rPr>
              <w:t>Gazette</w:t>
            </w:r>
            <w:r>
              <w:t xml:space="preserve"> 7 Nov 1975 p. 4125)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(Jurisdiction of Courts) Act 1976</w:t>
            </w:r>
            <w:r>
              <w:t xml:space="preserve"> Pt. 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1977 (see s. 2 and </w:t>
            </w:r>
            <w:r>
              <w:rPr>
                <w:i/>
              </w:rPr>
              <w:t>Gazette</w:t>
            </w:r>
            <w:r>
              <w:t xml:space="preserve"> 24 Dec 1976 p. 5028)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(Expert Evidence) Act 1976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(Supreme Court and District Court) Act 1978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1978/112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Apr 1970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5 Sep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(Misuse of Drugs) Act 1981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1981/057 (as amended by 1982/082)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1982/082 s. 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(Jurisdiction of Courts) Act 1981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1981/118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1982 (see s. 2 and </w:t>
            </w:r>
            <w:r>
              <w:rPr>
                <w:i/>
              </w:rPr>
              <w:t>Gazette</w:t>
            </w:r>
            <w:r>
              <w:t xml:space="preserve"> 22 Jan 1982 p. 175)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(Judicial Appointments) Act 1982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May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(Abolition of Capital Punishment) Act 1984</w:t>
            </w:r>
            <w:r>
              <w:t xml:space="preserve"> Pt. VIII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Sep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Oct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District Court of Western Australia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1984/122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1‑7, 12 &amp; 13: 24 Jan 1985 (see s. 2(1)); </w:t>
            </w:r>
          </w:p>
          <w:p>
            <w:pPr>
              <w:pStyle w:val="Table01Row"/>
            </w:pPr>
            <w:r>
              <w:t xml:space="preserve">s. 8‑11: 1 Mar 1985 (see s. 2(2) and </w:t>
            </w:r>
            <w:r>
              <w:rPr>
                <w:i/>
              </w:rPr>
              <w:t>Gazette</w:t>
            </w:r>
            <w:r>
              <w:t xml:space="preserve"> 1 Mar 1985 p. 777)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(Sexual Assaults) Act 1985</w:t>
            </w:r>
            <w:r>
              <w:t xml:space="preserve"> Pt. 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1986 (see s. 2 and </w:t>
            </w:r>
            <w:r>
              <w:rPr>
                <w:i/>
              </w:rPr>
              <w:t>Gazette</w:t>
            </w:r>
            <w:r>
              <w:t xml:space="preserve"> 28 Feb 1986 p. 605)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1985</w:t>
            </w:r>
            <w:r>
              <w:t xml:space="preserve"> s. 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Jan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1986 (see s. 2 and </w:t>
            </w:r>
            <w:r>
              <w:rPr>
                <w:i/>
              </w:rPr>
              <w:t>Gazette</w:t>
            </w:r>
            <w:r>
              <w:t xml:space="preserve"> 28 Feb 1986 p. 605)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(Penalties for Contempt of Court) Act 1986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1986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Feb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(Legal Practitioners, Costs and Taxation) Act 1987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Feb 1988 (see s. 2(2) and </w:t>
            </w:r>
            <w:r>
              <w:rPr>
                <w:i/>
              </w:rPr>
              <w:t>Gazette</w:t>
            </w:r>
            <w:r>
              <w:t xml:space="preserve"> 12 Feb 1988 p. 397)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Amendment Act 1987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1987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Supreme and District Courts (Miscellaneous Amendments) Act 1991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Jun 1991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(Sexual Offences) Act 1992</w:t>
            </w:r>
            <w:r>
              <w:t xml:space="preserve"> s. 6(8)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1992 (see s. 2 and </w:t>
            </w:r>
            <w:r>
              <w:rPr>
                <w:i/>
              </w:rPr>
              <w:t>Gazette</w:t>
            </w:r>
            <w:r>
              <w:t xml:space="preserve"> 28 Jul 1992 p. 3671)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(Jurisdiction and Criminal Procedure) Act 1992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1993 (see s. 2(1) and </w:t>
            </w:r>
            <w:r>
              <w:rPr>
                <w:i/>
              </w:rPr>
              <w:t>Gazette</w:t>
            </w:r>
            <w:r>
              <w:t xml:space="preserve"> 26 Jan 1993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Feb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 1996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(Auxiliary Judges) Act 1997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Sep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Jan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Act 2000</w:t>
            </w:r>
            <w:r>
              <w:t xml:space="preserve"> Pt. 2 (s. 3‑7)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3‑5: 6 Jul 2000 (see s. 2(1)); </w:t>
            </w:r>
          </w:p>
          <w:p>
            <w:pPr>
              <w:pStyle w:val="Table01Row"/>
            </w:pPr>
            <w:r>
              <w:t xml:space="preserve">s. 6 &amp; 7: 28 Jul 2001 (see s. 2(2) and </w:t>
            </w:r>
            <w:r>
              <w:rPr>
                <w:i/>
              </w:rPr>
              <w:t>Gazette</w:t>
            </w:r>
            <w:r>
              <w:t xml:space="preserve"> 27 Jul 2001 p. 3797)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Records (Consequential Provisions) Act 2000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2001 (see s. 2 and </w:t>
            </w:r>
            <w:r>
              <w:rPr>
                <w:i/>
              </w:rPr>
              <w:t>Gazette</w:t>
            </w:r>
            <w:r>
              <w:t xml:space="preserve"> 30 Nov 2001 p. 6067)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19 Jan 2001 (not including 2000/027 s. 6 &amp; 7, 2000/043 &amp; 2000/053)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Vexatious Proceedings Restriction Act 2002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Sep 2002 (see s. 2 and </w:t>
            </w:r>
            <w:r>
              <w:rPr>
                <w:i/>
              </w:rPr>
              <w:t>Gazette</w:t>
            </w:r>
            <w:r>
              <w:t xml:space="preserve"> 27 Sep 2002 p. 4877)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32, 111 &amp; 125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2008/005 s. 24)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19 Aug 2005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Legislation Amendment and Repeal Act 2005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2005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s.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2008 (see s. 2(d) and </w:t>
            </w:r>
            <w:r>
              <w:rPr>
                <w:i/>
              </w:rPr>
              <w:t>Gazette</w:t>
            </w:r>
            <w:r>
              <w:t xml:space="preserve"> 22 Jul 2008 p. 3353)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7 Nov 2008 (not including 2000/043 &amp; 2008/021)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s. 45 (it. 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2013 (see s. 1B(b)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Pt. 3 Div.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Nov 2013 (see s. 2(b) and </w:t>
            </w:r>
            <w:r>
              <w:rPr>
                <w:i/>
              </w:rPr>
              <w:t>Gazette</w:t>
            </w:r>
            <w:r>
              <w:t xml:space="preserve"> 22 Nov 2013 p. 5391)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(Methylamphetamine Offences) Act 2017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Aug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Sep 2017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9 Mar 2018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 Jurisdiction Legislation Amendment Act 2018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2019 (see s. 2(b) and </w:t>
            </w:r>
            <w:r>
              <w:rPr>
                <w:i/>
              </w:rPr>
              <w:t>Gazette</w:t>
            </w:r>
            <w:r>
              <w:t xml:space="preserve"> 21 Dec 2018 p. 4845)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Pt. 17 Div.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</w:tbl>
    <w:p>
      <w:pPr>
        <w:pStyle w:val="IActName"/>
      </w:pPr>
      <w:r>
        <w:t>Dividing Fences Act 1961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Dividing Fences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1961/044 (10 Eliz. II No. 44)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1962 (see s. 1(2) and </w:t>
            </w:r>
            <w:r>
              <w:rPr>
                <w:i/>
              </w:rPr>
              <w:t>Gazette</w:t>
            </w:r>
            <w:r>
              <w:t xml:space="preserve"> 15 Dec 1961 p. 3704)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Dividing Fences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Apr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Apr 1969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 Feb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Licensed Surveyors Amendment Act 1996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5 Apr 1997 (see s. 2 and </w:t>
            </w:r>
            <w:r>
              <w:rPr>
                <w:i/>
              </w:rPr>
              <w:t>Gazette</w:t>
            </w:r>
            <w:r>
              <w:t xml:space="preserve"> 4 Apr 1997 p. 1750)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18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22 May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2021 (see s. 2(b) and SL 2021/69 cl. 2)</w:t>
            </w:r>
          </w:p>
        </w:tc>
      </w:tr>
    </w:tbl>
    <w:p>
      <w:pPr>
        <w:pStyle w:val="IActName"/>
      </w:pPr>
      <w:r>
        <w:t>Dog Act 1976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Local Government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Dog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21: 24 Dec 1976 (see s. 2(1) and </w:t>
            </w:r>
            <w:r>
              <w:rPr>
                <w:i/>
              </w:rPr>
              <w:t>Gazette</w:t>
            </w:r>
            <w:r>
              <w:t xml:space="preserve"> 24 Dec 1976 p. 5029); </w:t>
            </w:r>
          </w:p>
          <w:p>
            <w:pPr>
              <w:pStyle w:val="Table01Row"/>
            </w:pPr>
            <w:r>
              <w:t xml:space="preserve">s. 21: 1 Jul 1977 (see s. 2(2) and </w:t>
            </w:r>
            <w:r>
              <w:rPr>
                <w:i/>
              </w:rPr>
              <w:t>Gazette</w:t>
            </w:r>
            <w:r>
              <w:t xml:space="preserve"> 3 Jun 1977 p. 1635)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Dog Act Amendment Act 1977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Nov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Dog Amendment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Nov 1983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17 Sep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Dog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25 Jun 1987;</w:t>
            </w:r>
          </w:p>
          <w:p>
            <w:pPr>
              <w:pStyle w:val="Table01Row"/>
            </w:pPr>
            <w:r>
              <w:t xml:space="preserve">Act other than s. 1 &amp; 2: 1 Nov 1987 (see s. 2 and </w:t>
            </w:r>
            <w:r>
              <w:rPr>
                <w:i/>
              </w:rPr>
              <w:t>Gazette</w:t>
            </w:r>
            <w:r>
              <w:t xml:space="preserve"> 18 Sep 1987 p. 3587)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Feb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Dog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27 Aug 1996;</w:t>
            </w:r>
          </w:p>
          <w:p>
            <w:pPr>
              <w:pStyle w:val="Table01Row"/>
            </w:pPr>
            <w:r>
              <w:t xml:space="preserve">Act other than s. 1 &amp; 2: 14 Sep 1996 (see s. 2 and </w:t>
            </w:r>
            <w:r>
              <w:rPr>
                <w:i/>
              </w:rPr>
              <w:t>Gazette</w:t>
            </w:r>
            <w:r>
              <w:t xml:space="preserve"> 13 Sep 1996 p. 4675)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Nov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Greyhound Racing Association Amendment Act 1998</w:t>
            </w:r>
            <w:r>
              <w:t xml:space="preserve"> s.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1998 (see s. 3 and </w:t>
            </w:r>
            <w:r>
              <w:rPr>
                <w:i/>
              </w:rPr>
              <w:t>Gazette</w:t>
            </w:r>
            <w:r>
              <w:t xml:space="preserve"> 21 Jul 1998 p. 3825)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2003 (see s. 2 and </w:t>
            </w:r>
            <w:r>
              <w:rPr>
                <w:i/>
              </w:rPr>
              <w:t>Gazette</w:t>
            </w:r>
            <w:r>
              <w:t xml:space="preserve"> 29 Jul 2003 p. 3259)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 &amp; Sch. 2 cl.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141: 1 May 2005 (see s. 2 and </w:t>
            </w:r>
            <w:r>
              <w:rPr>
                <w:i/>
              </w:rPr>
              <w:t>Gazette</w:t>
            </w:r>
            <w:r>
              <w:t xml:space="preserve"> 31 Dec 2004 p. 7128); </w:t>
            </w:r>
          </w:p>
          <w:p>
            <w:pPr>
              <w:pStyle w:val="Table01Row"/>
            </w:pPr>
            <w:r>
              <w:t>Sch. 2 cl. 15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4 Aug 2006 (not including 2004/059 Sch. 2 cl. 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Dog Amendment Act 2013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Oct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2013 (see s. 2(b) and </w:t>
            </w:r>
            <w:r>
              <w:rPr>
                <w:i/>
              </w:rPr>
              <w:t>Gazette</w:t>
            </w:r>
            <w:r>
              <w:t xml:space="preserve"> 31 Oct 2013 p. 4829)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4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3 Div. 11 &amp; Pt. 5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Div. 11: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>Pt. 5 Div. 5: to be proclaimed (see s. 2(1)(c))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2019</w:t>
            </w:r>
            <w:r>
              <w:t xml:space="preserve"> Pt. 4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Jul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Nov 2020 (see s. 2(b) and SL 2020/212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s. 148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2(1)(b) &amp; 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Practice Act 2021</w:t>
            </w:r>
            <w:r>
              <w:t xml:space="preserve"> s. 230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Jun 2022 (see s.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Dog Amendment (Stop Puppy Farming) Act 2021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(other than Div. 3‑5): 23 Dec 2021 (see s. 2(b));</w:t>
            </w:r>
          </w:p>
          <w:p>
            <w:pPr>
              <w:pStyle w:val="Table01Row"/>
            </w:pPr>
            <w:r>
              <w:t>Pt. 2 Div. 3 (but only s. 44): 27 Aug 2022 (see s. 2(e) &amp; SL 2022/150 cl. 2);</w:t>
            </w:r>
          </w:p>
          <w:p>
            <w:pPr>
              <w:pStyle w:val="Table01Row"/>
            </w:pPr>
            <w:r>
              <w:t>s. 6‑43, 45 &amp;  Pt. 2 Div. 4‑5: to be proclaimed (see s. 2(c), (d) &amp; (e))</w:t>
            </w:r>
          </w:p>
        </w:tc>
      </w:tr>
    </w:tbl>
    <w:p>
      <w:pPr>
        <w:pStyle w:val="IActName"/>
      </w:pPr>
      <w:r>
        <w:t>Domestic Violence Orders (National Recognition) Act 2017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Domestic Violence Orders (National Recognition) Act 2017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Nov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Nov 2017 (see s. 2(a));</w:t>
            </w:r>
          </w:p>
          <w:p>
            <w:pPr>
              <w:pStyle w:val="Table01Row"/>
            </w:pPr>
            <w:r>
              <w:t xml:space="preserve">Act other than s. 1 &amp; 2: 25 Nov 2017 (see s. 2(b) and </w:t>
            </w:r>
            <w:r>
              <w:rPr>
                <w:i/>
              </w:rPr>
              <w:t>Gazette</w:t>
            </w:r>
            <w:r>
              <w:t xml:space="preserve"> 24 Nov 2017 p. 5671)</w:t>
            </w:r>
          </w:p>
        </w:tc>
      </w:tr>
    </w:tbl>
    <w:p>
      <w:pPr>
        <w:pStyle w:val="IActName"/>
      </w:pPr>
      <w:r>
        <w:t>Domicile Act 1981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Domicile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 and </w:t>
            </w:r>
            <w:r>
              <w:rPr>
                <w:i/>
              </w:rPr>
              <w:t>Gazette</w:t>
            </w:r>
            <w:r>
              <w:t xml:space="preserve"> 25 Jun 1982 p. 2114)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Aug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8 May 2015</w:t>
            </w:r>
          </w:p>
        </w:tc>
      </w:tr>
    </w:tbl>
    <w:p>
      <w:pPr>
        <w:pStyle w:val="IActName"/>
      </w:pPr>
      <w:r>
        <w:t>Dongara‑Eneabba Railway Act 1974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Dongara‑Eneabba Railway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Oct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Oct 1974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28 Jan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16 Oct 2015</w:t>
            </w:r>
          </w:p>
        </w:tc>
      </w:tr>
    </w:tbl>
    <w:p>
      <w:pPr>
        <w:pStyle w:val="IActName"/>
      </w:pPr>
      <w:r>
        <w:t>Duties Act 2008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14 Apr 2008 (see s. 2(a));</w:t>
            </w:r>
          </w:p>
          <w:p>
            <w:pPr>
              <w:pStyle w:val="Table01Row"/>
            </w:pPr>
            <w:r>
              <w:t>Act other than s. 1, 2 &amp; Sch. 3 Div. 2: 1 Jul 2008 (see s. 2(b));</w:t>
            </w:r>
          </w:p>
          <w:p>
            <w:pPr>
              <w:pStyle w:val="Table01Row"/>
            </w:pPr>
            <w:r>
              <w:t>Sch. 3 Div. 2 repealed by 2008/030 s. 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Pt. 2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 (as amended by 2008/030 s. 3; 2010/009 s. 5; 2013/005 s. 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Div. 2 Subdiv. 1: 1 Jul 2008 (see s. 2d));</w:t>
            </w:r>
          </w:p>
          <w:p>
            <w:pPr>
              <w:pStyle w:val="Table01Row"/>
            </w:pPr>
            <w:r>
              <w:t>Pt. 2 Div. 2 Subdiv. 2: 1 Jul 2008 (see s. 2(b) and 2008/030 s. 3(2));</w:t>
            </w:r>
          </w:p>
          <w:p>
            <w:pPr>
              <w:pStyle w:val="Table01Row"/>
            </w:pPr>
            <w:r>
              <w:t>Pt. 2 Div. 2 Subdiv. 3 deleted by 2013/005 s. 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2008</w:t>
            </w:r>
            <w:r>
              <w:t xml:space="preserve"> s. 4 &amp;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4: 27 Jun 2008 (see s. 2(2)(a));</w:t>
            </w:r>
          </w:p>
          <w:p>
            <w:pPr>
              <w:pStyle w:val="Table01Row"/>
            </w:pPr>
            <w:r>
              <w:t>Pt. 7: 1 Jul 2008 (see s. 2(1)(c)(i))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 (No. 2) 2008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Jun 2008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2010</w:t>
            </w:r>
            <w:r>
              <w:t xml:space="preserve"> Pt. 2 (s. 3‑6) &amp; Pt. 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5 &amp; 6: 10 Mar 2010 (see s. 2(d));</w:t>
            </w:r>
          </w:p>
          <w:p>
            <w:pPr>
              <w:pStyle w:val="Table01Row"/>
            </w:pPr>
            <w:r>
              <w:t>s. 3: 10 Jun 2010 (see s. 2(a));</w:t>
            </w:r>
          </w:p>
          <w:p>
            <w:pPr>
              <w:pStyle w:val="Table01Row"/>
            </w:pPr>
            <w:r>
              <w:t>Pt. 3 Div. 2: 10 Jun 2010 (see s. 2(b)(i));</w:t>
            </w:r>
          </w:p>
          <w:p>
            <w:pPr>
              <w:pStyle w:val="Table01Row"/>
            </w:pPr>
            <w:r>
              <w:t>s. 4: 11 Jun 2010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and Repeal Act 2010</w:t>
            </w:r>
            <w:r>
              <w:t xml:space="preserve"> Pt. 2 (s. 3‑16)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12: 1 Jul 2008 (see s. 2(c));</w:t>
            </w:r>
          </w:p>
          <w:p>
            <w:pPr>
              <w:pStyle w:val="Table01Row"/>
            </w:pPr>
            <w:r>
              <w:t>s. 3, 13 &amp; 16: 25 Jun 2010 (see s. 2(a));</w:t>
            </w:r>
          </w:p>
          <w:p>
            <w:pPr>
              <w:pStyle w:val="Table01Row"/>
            </w:pPr>
            <w:r>
              <w:t xml:space="preserve">s. 4‑11, 14 &amp; 15: 1 Mar 2011 (see s. 2(d) and </w:t>
            </w:r>
            <w:r>
              <w:rPr>
                <w:i/>
              </w:rPr>
              <w:t>Gazette</w:t>
            </w:r>
            <w:r>
              <w:t xml:space="preserve"> 15 Feb 2011 p. 535)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Amendment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Jul 2011 (see s. 2(a));</w:t>
            </w:r>
          </w:p>
          <w:p>
            <w:pPr>
              <w:pStyle w:val="Table01Row"/>
            </w:pPr>
            <w:r>
              <w:t>Act other than s. 1 &amp; 2: 1 Jul 2011 (see s. 2(b)(ii))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12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Amendment Act (No. 2)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Sep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2: 24 Dec 2010 (see s. 2(b));</w:t>
            </w:r>
          </w:p>
          <w:p>
            <w:pPr>
              <w:pStyle w:val="Table01Row"/>
            </w:pPr>
            <w:r>
              <w:t>Pt. 1: 12 Sep 2011 (see s. 2(a));</w:t>
            </w:r>
          </w:p>
          <w:p>
            <w:pPr>
              <w:pStyle w:val="Table01Row"/>
            </w:pPr>
            <w:r>
              <w:t>Pt. 3: 13 Sep 2011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Inheritance (Family and Dependants Provision) Amendment Act 2011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Jan 2013 (see s. 2(b) and </w:t>
            </w:r>
            <w:r>
              <w:rPr>
                <w:i/>
              </w:rPr>
              <w:t>Gazette</w:t>
            </w:r>
            <w:r>
              <w:t xml:space="preserve"> 15 Jan 2013 p. 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2012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Heading to Pt. 2 &amp; Pt. 2 Div. 1 &amp; 2: 1 Dec 2011 (see s. 2(b));</w:t>
            </w:r>
          </w:p>
          <w:p>
            <w:pPr>
              <w:pStyle w:val="Table01Row"/>
            </w:pPr>
            <w:r>
              <w:t>Pt. 2 Div. 3: 4 Sep 2012 (see s.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 (No. 2) 2012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other than s. 5, 6, 7, 12, 15, 18, 22 &amp; 25: 1 Jul 2008 (see s. 2(b));</w:t>
            </w:r>
          </w:p>
          <w:p>
            <w:pPr>
              <w:pStyle w:val="Table01Row"/>
            </w:pPr>
            <w:r>
              <w:t>s. 5, 6, 7, 12, 15, 18, 22 &amp; 25: 9 Oct 2012 (see s.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2013</w:t>
            </w:r>
            <w:r>
              <w:t xml:space="preserve"> Pt. 2 Div. 2 &amp;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Div. 2: 29 Jun 2013 (see s. 2(1)(b) &amp; (2));</w:t>
            </w:r>
          </w:p>
          <w:p>
            <w:pPr>
              <w:pStyle w:val="Table01Row"/>
            </w:pPr>
            <w:r>
              <w:t>Pt. 3: will not come into operation (see s. 2(1)(c) &amp; 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9 Aug 2013 (other than 2012/008)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2013</w:t>
            </w:r>
            <w:r>
              <w:t xml:space="preserve"> Pt. 2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Sep 2013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Electronic Conveyancing Act 2014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Jun 2014 (see s. 2(c) and </w:t>
            </w:r>
            <w:r>
              <w:rPr>
                <w:i/>
              </w:rPr>
              <w:t>Gazette</w:t>
            </w:r>
            <w:r>
              <w:t xml:space="preserve"> 30 May 2014 p. 1679)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2014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Jul 2014 (see s. 2(c)(i))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Legislation Amendment Act 2015</w:t>
            </w:r>
            <w:r>
              <w:t xml:space="preserve"> Pt. 2 Div. 2 &amp;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Feb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Feb 2015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Legislation Amendment Act (No. 2) 2015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Mar 2015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Legislation Amendment Act (No. 3) 2015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May 2015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2015</w:t>
            </w:r>
            <w:r>
              <w:t xml:space="preserve"> Pt. 2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Oct 2015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13 Nov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s. 377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Amendment (Additional Duty for Foreign Persons)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Oct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Oct 2018 (see s. 2(a));</w:t>
            </w:r>
          </w:p>
          <w:p>
            <w:pPr>
              <w:pStyle w:val="Table01Row"/>
            </w:pPr>
            <w:r>
              <w:t>Act other than s. 1 &amp; 2: 1 Jan 2019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Pt. 3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2020 (see s.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2021 (see s.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2019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Jun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Jun 2019 (see s.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Amendment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4: 13 Jun 2019 (see s. 2(c));</w:t>
            </w:r>
          </w:p>
          <w:p>
            <w:pPr>
              <w:pStyle w:val="Table01Row"/>
            </w:pPr>
            <w:r>
              <w:t>Pt. 1: 27 May 2022 (see s. 2(a));</w:t>
            </w:r>
          </w:p>
          <w:p>
            <w:pPr>
              <w:pStyle w:val="Table01Row"/>
            </w:pPr>
            <w:r>
              <w:t>Act other than Pt. 1, 3 &amp; 4: 28 May 2022 (see s. 2(d));</w:t>
            </w:r>
          </w:p>
          <w:p>
            <w:pPr>
              <w:pStyle w:val="Table01Row"/>
            </w:pPr>
            <w:r>
              <w:t>Pt. 3: 1 Jul 2022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Family Court Amendment Act 2022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Aug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4 (other than Div. 3): 1 Sep 2022 (see s. 2(b));</w:t>
            </w:r>
          </w:p>
          <w:p>
            <w:pPr>
              <w:pStyle w:val="Table01Row"/>
            </w:pPr>
            <w:r>
              <w:t>Pt. 4 Div. 3: 28 Sep 2022 (see s. 2(c) and SL 2022/159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Amendment (Farm‑in Agreements)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Nov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Nov 2022 (see s. 2(a));</w:t>
            </w:r>
          </w:p>
          <w:p>
            <w:pPr>
              <w:pStyle w:val="Table01Row"/>
            </w:pPr>
            <w:r>
              <w:t>Act other than s. 1 &amp; 2: 2 Nov 2022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Pt. 4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Aug 2023 (see s. 2(b) and SL 2023/132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Amendment (Off‑the‑Plan Concession and Foreign Persons Exemptions) Act 2023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Nov 2023 (see s. 2(a));</w:t>
            </w:r>
          </w:p>
          <w:p>
            <w:pPr>
              <w:pStyle w:val="Table01Row"/>
            </w:pPr>
            <w:r>
              <w:t>Act other than s. 1 &amp; 2: 29 Nov 2023 (see s.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2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05907-B83F-4B94-8E5B-14DC9C3B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i/>
      <w:snapToGrid w:val="0"/>
      <w:sz w:val="16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Hdr">
    <w:name w:val="Table01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5879</Words>
  <Characters>33513</Characters>
  <Application>Microsoft Office Word</Application>
  <DocSecurity>0</DocSecurity>
  <Lines>279</Lines>
  <Paragraphs>78</Paragraphs>
  <ScaleCrop>false</ScaleCrop>
  <Company>PCOWA</Company>
  <LinksUpToDate>false</LinksUpToDate>
  <CharactersWithSpaces>39314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2024-04-18T02:06:00Z</dcterms:created>
  <dcterms:modified xsi:type="dcterms:W3CDTF">2024-04-18T02:06:00Z</dcterms:modified>
</cp:coreProperties>
</file>