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Casino Control Act 1984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Racing and Gaming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Control Act 1984</w:t>
            </w:r>
          </w:p>
        </w:tc>
        <w:tc>
          <w:p>
            <w:pPr>
              <w:pStyle w:val="Table01Row"/>
            </w:pPr>
            <w:r>
              <w:t>1984/034</w:t>
            </w:r>
          </w:p>
        </w:tc>
        <w:tc>
          <w:p>
            <w:pPr>
              <w:pStyle w:val="Table01Row"/>
            </w:pPr>
            <w:r>
              <w:t>20 Jun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1984 p. 1754)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Validation (Casino Control) Act 1985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1985/010</w:t>
            </w:r>
          </w:p>
        </w:tc>
        <w:tc>
          <w:p>
            <w:pPr>
              <w:pStyle w:val="Table01Row"/>
            </w:pPr>
            <w:r>
              <w:t>25 Mar 1985</w:t>
            </w:r>
          </w:p>
        </w:tc>
        <w:tc>
          <w:p>
            <w:pPr>
              <w:pStyle w:val="Table01Row"/>
            </w:pPr>
            <w:r>
              <w:rPr/>
              <w:t xml:space="preserve">19 Feb 1985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(Gaming and related provisions) Act 1985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1985/029</w:t>
            </w:r>
          </w:p>
        </w:tc>
        <w:tc>
          <w:p>
            <w:pPr>
              <w:pStyle w:val="Table01Row"/>
            </w:pPr>
            <w:r>
              <w:t>24 Apr 1985</w:t>
            </w:r>
          </w:p>
        </w:tc>
        <w:tc>
          <w:p>
            <w:pPr>
              <w:pStyle w:val="Table01Row"/>
            </w:pPr>
            <w:r>
              <w:rPr/>
              <w:t xml:space="preserve">1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May 1985 p. 1877)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Control Amendment Act 1985</w:t>
            </w:r>
          </w:p>
        </w:tc>
        <w:tc>
          <w:p>
            <w:pPr>
              <w:pStyle w:val="Table01Row"/>
            </w:pPr>
            <w:r>
              <w:t>1985/064</w:t>
            </w:r>
          </w:p>
        </w:tc>
        <w:tc>
          <w:p>
            <w:pPr>
              <w:pStyle w:val="Table01Row"/>
            </w:pPr>
            <w:r>
              <w:t>5 Nov 1985</w:t>
            </w:r>
          </w:p>
        </w:tc>
        <w:tc>
          <w:p>
            <w:pPr>
              <w:pStyle w:val="Table01Row"/>
            </w:pPr>
            <w:r>
              <w:rPr/>
              <w:t xml:space="preserve">3 Dec 1985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(Casino Control)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1987/044</w:t>
            </w:r>
          </w:p>
        </w:tc>
        <w:tc>
          <w:p>
            <w:pPr>
              <w:pStyle w:val="Table01Row"/>
            </w:pPr>
            <w:r>
              <w:t>22 Sep 1987</w:t>
            </w:r>
          </w:p>
        </w:tc>
        <w:tc>
          <w:p>
            <w:pPr>
              <w:pStyle w:val="Table01Row"/>
            </w:pPr>
            <w:r>
              <w:rPr/>
              <w:t xml:space="preserve">13 Sep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(Gaming)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1987/074</w:t>
            </w:r>
          </w:p>
        </w:tc>
        <w:tc>
          <w:p>
            <w:pPr>
              <w:pStyle w:val="Table01Row"/>
            </w:pPr>
            <w:r>
              <w:t>26 Nov 1987</w:t>
            </w:r>
          </w:p>
        </w:tc>
        <w:tc>
          <w:p>
            <w:pPr>
              <w:pStyle w:val="Table01Row"/>
            </w:pPr>
            <w:r>
              <w:rPr/>
              <w:t xml:space="preserve">2 May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Apr 1988 p. 1292)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Apr 1989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(Gaming) Act 1998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1998/024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5 Aug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Aug 1998 p. 3981)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30 Oct 1998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</w:t>
              <w:t>s. 171</w:t>
            </w:r>
          </w:p>
        </w:tc>
        <w:tc>
          <w:p>
            <w:pPr>
              <w:pStyle w:val="Table01Row"/>
            </w:pPr>
            <w:r>
              <w:t>2003/035</w:t>
            </w:r>
          </w:p>
        </w:tc>
        <w:tc>
          <w:p>
            <w:pPr>
              <w:pStyle w:val="Table01Row"/>
            </w:pPr>
            <w:r>
              <w:t>26 Jun 2003</w:t>
            </w:r>
          </w:p>
        </w:tc>
        <w:tc>
          <w:p>
            <w:pPr>
              <w:pStyle w:val="Table01Row"/>
            </w:pPr>
            <w:r>
              <w:rPr/>
              <w:t xml:space="preserve">30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2004 p. 397)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 Apr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20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16 Dec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Casino Legislation Amendment (Burswood Casino)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2022/032</w:t>
            </w:r>
          </w:p>
        </w:tc>
        <w:tc>
          <w:p>
            <w:pPr>
              <w:pStyle w:val="Table01Row"/>
            </w:pPr>
            <w:r>
              <w:t>28 Sep 2022</w:t>
            </w:r>
          </w:p>
        </w:tc>
        <w:tc>
          <w:p>
            <w:pPr>
              <w:pStyle w:val="Table01Row"/>
            </w:pPr>
            <w:r>
              <w:rPr/>
              <w:t xml:space="preserve">29 Sep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Gambling Legislation Amendment Act 2024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2024/053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Pt. 4 (other than s. 33): 7 Dec 2024 (see s. 2(d));</w:t>
            </w:r>
          </w:p>
          <w:p>
            <w:pPr>
              <w:pStyle w:val="Table01Row"/>
            </w:pPr>
            <w:r>
              <w:rPr/>
              <w:t xml:space="preserve">s. 33: 6 Feb 2025 (see s. 2(c) and SL 2025/27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Casino Control Act 1984</vt:lpwstr>
  </property>
  <property pid="3" name="IDAct" fmtid="{D5CDD505-2E9C-101B-9397-08002B2CF9AE}">
    <vt:lpwstr>108</vt:lpwstr>
  </property>
  <property pid="4" name="ChangedDate" fmtid="{D5CDD505-2E9C-101B-9397-08002B2CF9AE}">
    <vt:lpwstr>20260804142635</vt:lpwstr>
  </property>
</Properties>
</file>