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Edith Cowan University Act 1984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Western Australian College of Advanced Education Act 1984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Tertiary and International Education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Education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College of Advanced Education Act 1984</w:t>
            </w:r>
          </w:p>
        </w:tc>
        <w:tc>
          <w:p>
            <w:pPr>
              <w:pStyle w:val="Table01Row"/>
            </w:pPr>
            <w:r>
              <w:t>1984/018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Sep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Aug 1984 p. 2567)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(Educational Institutions Superannuation) Act 1985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1985/077 (as amended by 1990/063 s. 22)</w:t>
            </w:r>
          </w:p>
        </w:tc>
        <w:tc>
          <w:p>
            <w:pPr>
              <w:pStyle w:val="Table01Row"/>
            </w:pPr>
            <w:r>
              <w:t>20 Nov 1985</w:t>
            </w:r>
          </w:p>
        </w:tc>
        <w:tc>
          <w:p>
            <w:pPr>
              <w:pStyle w:val="Table01Row"/>
            </w:pPr>
            <w:r>
              <w:rPr/>
              <w:t xml:space="preserve">16 Dec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Dec 1985 p. 4758)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(Post‑Secondary Education) Act 1989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1989/048</w:t>
            </w:r>
          </w:p>
        </w:tc>
        <w:tc>
          <w:p>
            <w:pPr>
              <w:pStyle w:val="Table01Row"/>
            </w:pPr>
            <w:r>
              <w:t>9 Jan 1990</w:t>
            </w:r>
          </w:p>
        </w:tc>
        <w:tc>
          <w:p>
            <w:pPr>
              <w:pStyle w:val="Table01Row"/>
            </w:pPr>
            <w:r>
              <w:rPr/>
              <w:t xml:space="preserve">1 Jan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College of Advanced Education Amendment Act 1990</w:t>
            </w:r>
          </w:p>
        </w:tc>
        <w:tc>
          <w:p>
            <w:pPr>
              <w:pStyle w:val="Table01Row"/>
            </w:pPr>
            <w:r>
              <w:t>1990/063</w:t>
            </w:r>
          </w:p>
        </w:tc>
        <w:tc>
          <w:p>
            <w:pPr>
              <w:pStyle w:val="Table01Row"/>
            </w:pPr>
            <w:r>
              <w:t>17 Dec 1990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May 1991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1991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1991/032</w:t>
            </w:r>
          </w:p>
        </w:tc>
        <w:tc>
          <w:p>
            <w:pPr>
              <w:pStyle w:val="Table01Row"/>
            </w:pPr>
            <w:r>
              <w:t>4 Dec 1991</w:t>
            </w:r>
          </w:p>
        </w:tc>
        <w:tc>
          <w:p>
            <w:pPr>
              <w:pStyle w:val="Table01Row"/>
            </w:pPr>
            <w:r>
              <w:rPr/>
              <w:t xml:space="preserve">1 Jan 1992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Voluntary Membership of Student Guilds and Associations Act 1994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1994/091</w:t>
            </w:r>
          </w:p>
        </w:tc>
        <w:tc>
          <w:p>
            <w:pPr>
              <w:pStyle w:val="Table01Row"/>
            </w:pPr>
            <w:r>
              <w:t>5 Jan 1995</w:t>
            </w:r>
          </w:p>
        </w:tc>
        <w:tc>
          <w:p>
            <w:pPr>
              <w:pStyle w:val="Table01Row"/>
            </w:pPr>
            <w:r>
              <w:rPr/>
              <w:t xml:space="preserve">5 Jan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1995/001</w:t>
            </w:r>
          </w:p>
        </w:tc>
        <w:tc>
          <w:p>
            <w:pPr>
              <w:pStyle w:val="Table01Row"/>
            </w:pPr>
            <w:r>
              <w:t>9 May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1995 p. 5389)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25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Amendment Act 1996</w:t>
            </w:r>
            <w:r>
              <w:t xml:space="preserve"> </w:t>
              <w:t>s. 16(4)</w:t>
            </w:r>
          </w:p>
        </w:tc>
        <w:tc>
          <w:p>
            <w:pPr>
              <w:pStyle w:val="Table01Row"/>
            </w:pPr>
            <w:r>
              <w:t>1996/022</w:t>
            </w:r>
          </w:p>
        </w:tc>
        <w:tc>
          <w:p>
            <w:pPr>
              <w:pStyle w:val="Table01Row"/>
            </w:pPr>
            <w:r>
              <w:t>11 Jul 1996</w:t>
            </w:r>
          </w:p>
        </w:tc>
        <w:tc>
          <w:p>
            <w:pPr>
              <w:pStyle w:val="Table01Row"/>
            </w:pPr>
            <w:r>
              <w:rPr/>
              <w:t xml:space="preserve">11 Jul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53 &amp; 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22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Oct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40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(Student Guilds and Associations) Act 2002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2002/044</w:t>
            </w:r>
          </w:p>
        </w:tc>
        <w:tc>
          <w:p>
            <w:pPr>
              <w:pStyle w:val="Table01Row"/>
            </w:pPr>
            <w:r>
              <w:t>3 Jan 2003</w:t>
            </w:r>
          </w:p>
        </w:tc>
        <w:tc>
          <w:p>
            <w:pPr>
              <w:pStyle w:val="Table01Row"/>
            </w:pPr>
            <w:r>
              <w:rPr/>
              <w:t xml:space="preserve">25 Jan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Jan 2003 p. 141)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(Competition Policy) Act 2003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2003/070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21 Apr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Apr 2004 p. 1297)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46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20 Aug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2005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2005/008</w:t>
            </w:r>
          </w:p>
        </w:tc>
        <w:tc>
          <w:p>
            <w:pPr>
              <w:pStyle w:val="Table01Row"/>
            </w:pPr>
            <w:r>
              <w:t>7 Jul 2005</w:t>
            </w:r>
          </w:p>
        </w:tc>
        <w:tc>
          <w:p>
            <w:pPr>
              <w:pStyle w:val="Table01Row"/>
            </w:pPr>
            <w:r>
              <w:rPr/>
              <w:t xml:space="preserve">13 Aug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Aug 2005 p. 3651)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11 Aug 2006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49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2016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2016/032</w:t>
            </w:r>
          </w:p>
        </w:tc>
        <w:tc>
          <w:p>
            <w:pPr>
              <w:pStyle w:val="Table01Row"/>
            </w:pPr>
            <w:r>
              <w:t>19 Oct 2016</w:t>
            </w:r>
          </w:p>
        </w:tc>
        <w:tc>
          <w:p>
            <w:pPr>
              <w:pStyle w:val="Table01Row"/>
            </w:pPr>
            <w:r>
              <w:rPr/>
              <w:t xml:space="preserve">Pt. 3 (other than s. 61): 2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2016 p. 5557);</w:t>
            </w:r>
          </w:p>
          <w:p>
            <w:pPr>
              <w:pStyle w:val="Table01Row"/>
            </w:pPr>
            <w:r>
              <w:rPr/>
              <w:t xml:space="preserve">s. 61: 1 Oct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2016 p. 5557)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8 Jun 2018 (not including 2000/043)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Edith Cowan University Act 1984</vt:lpwstr>
  </property>
  <property pid="3" name="IDAct" fmtid="{D5CDD505-2E9C-101B-9397-08002B2CF9AE}">
    <vt:lpwstr>238</vt:lpwstr>
  </property>
  <property pid="4" name="ChangedDate" fmtid="{D5CDD505-2E9C-101B-9397-08002B2CF9AE}">
    <vt:lpwstr>20250402134726</vt:lpwstr>
  </property>
</Properties>
</file>