
<file path=[Content_Types].xml><?xml version="1.0" encoding="utf-8"?>
<Types xmlns="http://schemas.openxmlformats.org/package/2006/content-types">
  <Default Extension="png" ContentType="image/png"/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numbering.xml" ContentType="application/vnd.openxmlformats-officedocument.wordprocessingml.numbering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otnotes.xml" ContentType="application/vnd.openxmlformats-officedocument.wordprocessingml.footnotes+xml"/>
  <Override PartName="/word/endnotes.xml" ContentType="application/vnd.openxmlformats-officedocument.wordprocessingml.endnotes+xml"/>
  <Override PartName="/word/header1.xml" ContentType="application/vnd.openxmlformats-officedocument.wordprocessingml.header+xml"/>
  <Override PartName="/word/header2.xml" ContentType="application/vnd.openxmlformats-officedocument.wordprocessingml.header+xml"/>
  <Override PartName="/word/footer1.xml" ContentType="application/vnd.openxmlformats-officedocument.wordprocessingml.footer+xml"/>
  <Override PartName="/word/footer2.xml" ContentType="application/vnd.openxmlformats-officedocument.wordprocessingml.footer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  <Override PartName="/docProps/custom.xml" ContentType="application/vnd.openxmlformats-officedocument.custom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Relationship Id="rId4" Type="http://schemas.openxmlformats.org/officeDocument/2006/relationships/custom-properties" Target="docProps/custom.xml"/></Relationships>
</file>

<file path=word/document.xml><?xml version="1.0" encoding="utf-8"?>
<w:document xmlns:w="http://schemas.openxmlformats.org/wordprocessingml/2006/main"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14="http://schemas.microsoft.com/office/word/2010/wordml" xmlns:w15="http://schemas.microsoft.com/office/word/2012/wordml" xmlns:w16cid="http://schemas.microsoft.com/office/word/2016/wordml/cid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>
  <w:body>
    <w:p>
      <w:pPr>
        <w:pStyle w:val="IAlphabetDivider"/>
      </w:pPr>
      <w:r>
        <w:t>J</w:t>
      </w:r>
    </w:p>
    <w:p>
      <w:pPr>
        <w:pStyle w:val="IActName"/>
      </w:pPr>
      <w:r>
        <w:t>Jurisdiction of Courts (Cross‑vesting) Act 1987</w:t>
      </w:r>
    </w:p>
    <w:tbl>
      <w:tblPr>
        <w:tblW w:w="0" w:type="auto"/>
        <w:tblLayout w:type="fixed"/>
        <w:jc w:val="center"/>
        <w:tblCellMar>
          <w:left w:w="0" w:type="dxa"/>
          <w:right w:w="0" w:type="dxa"/>
        </w:tblCellMar>
        <w:tblLook w:val="0000" w:firstRow="0" w:lastRow="0" w:firstColumn="0" w:lastColumn="0" w:noHBand="0" w:noVBand="0"/>
      </w:tblPr>
      <w:tblGrid>
        <w:gridCol w:w="1134"/>
        <w:gridCol w:w="8505"/>
      </w:tblGrid>
      <w:tr>
        <w:trPr>
          <w:cantSplit/>
        </w:trPr>
        <w:tc>
          <w:p>
            <w:pPr>
              <w:pStyle w:val="Table01Row"/>
              <w:keepNext/>
            </w:pPr>
            <w:r>
              <w:rPr>
                <w:b/>
              </w:rPr>
              <w:t>Portfolio:</w:t>
            </w:r>
          </w:p>
        </w:tc>
        <w:tc>
          <w:p>
            <w:pPr>
              <w:pStyle w:val="Table01Row"/>
              <w:keepNext/>
            </w:pPr>
            <w:r>
              <w:t>Attorney General</w:t>
            </w:r>
          </w:p>
        </w:tc>
      </w:tr>
      <w:tr>
        <w:trPr>
          <w:cantSplit/>
        </w:trPr>
        <w:tc>
          <w:p>
            <w:pPr>
              <w:pStyle w:val="Table01Row"/>
              <w:keepNext/>
            </w:pPr>
            <w:r>
              <w:rPr>
                <w:b/>
              </w:rPr>
              <w:t>Agency:</w:t>
            </w:r>
          </w:p>
        </w:tc>
        <w:tc>
          <w:p>
            <w:pPr>
              <w:pStyle w:val="Table01Row"/>
              <w:keepNext/>
            </w:pPr>
            <w:r>
              <w:t>Department of Justice</w:t>
            </w:r>
          </w:p>
        </w:tc>
      </w:tr>
    </w:tbl>
    <w:p>
      <w:pPr>
        <w:keepNext/>
      </w:pPr>
    </w:p>
    <w:tbl>
      <w:tblPr>
        <w:tblW w:w="0" w:type="auto"/>
        <w:tblLayout w:type="fixed"/>
        <w:jc w:val="center"/>
        <w:tblCellMar>
          <w:left w:w="80" w:type="dxa"/>
          <w:right w:w="80" w:type="dxa"/>
        </w:tblCellMar>
        <w:tblLook w:val="0000" w:firstRow="0" w:lastRow="0" w:firstColumn="0" w:lastColumn="0" w:noHBand="0" w:noVBand="0"/>
      </w:tblPr>
      <w:tblGrid>
        <w:gridCol w:w="4253"/>
        <w:gridCol w:w="1134"/>
        <w:gridCol w:w="1134"/>
        <w:gridCol w:w="3686"/>
      </w:tblGrid>
      <w:tr>
        <w:trPr>
          <w:cantSplit/>
        </w:trPr>
        <w:tc>
          <w:p>
            <w:pPr>
              <w:pStyle w:val="Table01Row"/>
            </w:pPr>
            <w:r>
              <w:rPr>
                <w:i/>
              </w:rPr>
              <w:t>Jurisdiction of Courts (Cross‑vesting) Act 1987</w:t>
            </w:r>
          </w:p>
        </w:tc>
        <w:tc>
          <w:p>
            <w:pPr>
              <w:pStyle w:val="Table01Row"/>
            </w:pPr>
            <w:r>
              <w:t>1987/068</w:t>
            </w:r>
          </w:p>
        </w:tc>
        <w:tc>
          <w:p>
            <w:pPr>
              <w:pStyle w:val="Table01Row"/>
            </w:pPr>
            <w:r>
              <w:t>22 Nov 1987</w:t>
            </w:r>
          </w:p>
        </w:tc>
        <w:tc>
          <w:p>
            <w:pPr>
              <w:pStyle w:val="Table01Row"/>
            </w:pPr>
            <w:r>
              <w:rPr/>
              <w:t xml:space="preserve">s. 1: 22 Nov 1987;</w:t>
            </w:r>
          </w:p>
          <w:p>
            <w:pPr>
              <w:pStyle w:val="Table01Row"/>
            </w:pPr>
            <w:r>
              <w:rPr/>
              <w:t xml:space="preserve">Act other than s. 1: 1 Jul 1988 (see s. 1(2) and </w:t>
            </w:r>
            <w:r>
              <w:rPr>
                <w:i/>
              </w:rPr>
              <w:t xml:space="preserve">Gazette</w:t>
            </w:r>
            <w:r>
              <w:rPr/>
              <w:t xml:space="preserve"> 24 Jun 1988 p. 1995)</w:t>
            </w:r>
          </w:p>
        </w:tc>
      </w:tr>
      <w:tr>
        <w:trPr>
          <w:cantSplit/>
        </w:trPr>
        <w:tc>
          <w:p>
            <w:pPr>
              <w:pStyle w:val="Table01Row"/>
            </w:pPr>
            <w:r>
              <w:rPr>
                <w:i/>
              </w:rPr>
              <w:t>Jurisdiction of Courts (Cross‑vesting) Amendment Act 1994</w:t>
            </w:r>
          </w:p>
        </w:tc>
        <w:tc>
          <w:p>
            <w:pPr>
              <w:pStyle w:val="Table01Row"/>
            </w:pPr>
            <w:r>
              <w:t>1994/003</w:t>
            </w:r>
          </w:p>
        </w:tc>
        <w:tc>
          <w:p>
            <w:pPr>
              <w:pStyle w:val="Table01Row"/>
            </w:pPr>
            <w:r>
              <w:t>11 Apr 1994</w:t>
            </w:r>
          </w:p>
        </w:tc>
        <w:tc>
          <w:p>
            <w:pPr>
              <w:pStyle w:val="Table01Row"/>
            </w:pPr>
            <w:r>
              <w:rPr/>
              <w:t xml:space="preserve">s. 1 &amp; 2: 11 Apr 1994;</w:t>
            </w:r>
          </w:p>
          <w:p>
            <w:pPr>
              <w:pStyle w:val="Table01Row"/>
            </w:pPr>
            <w:r>
              <w:rPr/>
              <w:t xml:space="preserve">Act other than s. 1 &amp; 2: 26 Sep 1998 (see s. 2 and </w:t>
            </w:r>
            <w:r>
              <w:rPr>
                <w:i/>
              </w:rPr>
              <w:t xml:space="preserve">Gazette</w:t>
            </w:r>
            <w:r>
              <w:rPr/>
              <w:t xml:space="preserve"> 25 Sep 1998 p. 5295)</w:t>
            </w:r>
          </w:p>
        </w:tc>
      </w:tr>
      <w:tr>
        <w:trPr>
          <w:cantSplit/>
        </w:trPr>
        <w:tc>
          <w:p>
            <w:pPr>
              <w:pStyle w:val="Table01Row"/>
            </w:pPr>
            <w:r>
              <w:rPr>
                <w:i/>
              </w:rPr>
              <w:t>Federal Courts (State Jurisdiction) Act 1999</w:t>
            </w:r>
            <w:r>
              <w:t xml:space="preserve"> </w:t>
              <w:t>s. 21</w:t>
            </w:r>
          </w:p>
        </w:tc>
        <w:tc>
          <w:p>
            <w:pPr>
              <w:pStyle w:val="Table01Row"/>
            </w:pPr>
            <w:r>
              <w:t>1999/032</w:t>
            </w:r>
          </w:p>
        </w:tc>
        <w:tc>
          <w:p>
            <w:pPr>
              <w:pStyle w:val="Table01Row"/>
            </w:pPr>
            <w:r>
              <w:t>13 Jul 1999</w:t>
            </w:r>
          </w:p>
        </w:tc>
        <w:tc>
          <w:p>
            <w:pPr>
              <w:pStyle w:val="Table01Row"/>
            </w:pPr>
            <w:r>
              <w:rPr/>
              <w:t xml:space="preserve">Repealed by 2001/032 s. 16</w:t>
            </w:r>
          </w:p>
        </w:tc>
      </w:tr>
      <w:tr>
        <w:trPr>
          <w:cantSplit/>
        </w:trPr>
        <w:tc>
          <w:p>
            <w:pPr>
              <w:pStyle w:val="Table01Row"/>
            </w:pPr>
            <w:r>
              <w:rPr>
                <w:i/>
              </w:rPr>
              <w:t>Corporations (Ancillary Provisions) Act 2001</w:t>
            </w:r>
            <w:r>
              <w:t xml:space="preserve"> </w:t>
              <w:t>s. 29</w:t>
            </w:r>
          </w:p>
        </w:tc>
        <w:tc>
          <w:p>
            <w:pPr>
              <w:pStyle w:val="Table01Row"/>
            </w:pPr>
            <w:r>
              <w:t>2001/008</w:t>
            </w:r>
          </w:p>
        </w:tc>
        <w:tc>
          <w:p>
            <w:pPr>
              <w:pStyle w:val="Table01Row"/>
            </w:pPr>
            <w:r>
              <w:t>28 Jun 2001</w:t>
            </w:r>
          </w:p>
        </w:tc>
        <w:tc>
          <w:p>
            <w:pPr>
              <w:pStyle w:val="Table01Row"/>
            </w:pPr>
            <w:r>
              <w:rPr/>
              <w:t xml:space="preserve">15 Jul 2001 (see s. 2 and Cwlth. </w:t>
            </w:r>
            <w:r>
              <w:rPr>
                <w:i/>
              </w:rPr>
              <w:t xml:space="preserve">Gazette</w:t>
            </w:r>
            <w:r>
              <w:rPr/>
              <w:t xml:space="preserve"> 13 Jul 2001 No. S285)</w:t>
            </w:r>
          </w:p>
        </w:tc>
      </w:tr>
      <w:tr>
        <w:trPr>
          <w:cantSplit/>
        </w:trPr>
        <w:tc>
          <w:p>
            <w:pPr>
              <w:pStyle w:val="Table01Row"/>
            </w:pPr>
            <w:r>
              <w:rPr>
                <w:i/>
              </w:rPr>
              <w:t>Acts Amendment (Federal Courts and Tribunals) Act 2001</w:t>
            </w:r>
            <w:r>
              <w:t xml:space="preserve"> </w:t>
              <w:t>Pt. 6</w:t>
            </w:r>
          </w:p>
        </w:tc>
        <w:tc>
          <w:p>
            <w:pPr>
              <w:pStyle w:val="Table01Row"/>
            </w:pPr>
            <w:r>
              <w:t>2001/032</w:t>
            </w:r>
          </w:p>
        </w:tc>
        <w:tc>
          <w:p>
            <w:pPr>
              <w:pStyle w:val="Table01Row"/>
            </w:pPr>
            <w:r>
              <w:t>21 Dec 2001</w:t>
            </w:r>
          </w:p>
        </w:tc>
        <w:tc>
          <w:p>
            <w:pPr>
              <w:pStyle w:val="Table01Row"/>
            </w:pPr>
            <w:r>
              <w:rPr/>
              <w:t xml:space="preserve">21 Dec 2001 (see s. 2(1))</w:t>
            </w:r>
          </w:p>
        </w:tc>
      </w:tr>
      <w:tr>
        <w:trPr>
          <w:cantSplit/>
        </w:trPr>
        <w:tc>
          <w:tcPr>
            <w:gridSpan w:val="4"/>
          </w:tcPr>
          <w:p>
            <w:pPr>
              <w:pStyle w:val="Table01Row"/>
            </w:pPr>
            <w:r>
              <w:rPr>
                <w:b/>
              </w:rPr>
              <w:t>Reprinted as at 8 Feb 2002 </w:t>
            </w:r>
          </w:p>
        </w:tc>
      </w:tr>
      <w:tr>
        <w:trPr>
          <w:cantSplit/>
        </w:trPr>
        <w:tc>
          <w:p>
            <w:pPr>
              <w:pStyle w:val="Table01Row"/>
            </w:pPr>
            <w:r>
              <w:rPr>
                <w:i/>
              </w:rPr>
              <w:t>Acts Amendment (Court of Appeal) Act 2004</w:t>
            </w:r>
            <w:r>
              <w:t xml:space="preserve"> </w:t>
              <w:t>s. 37</w:t>
            </w:r>
          </w:p>
        </w:tc>
        <w:tc>
          <w:p>
            <w:pPr>
              <w:pStyle w:val="Table01Row"/>
            </w:pPr>
            <w:r>
              <w:t>2004/045</w:t>
            </w:r>
          </w:p>
        </w:tc>
        <w:tc>
          <w:p>
            <w:pPr>
              <w:pStyle w:val="Table01Row"/>
            </w:pPr>
            <w:r>
              <w:t>9 Nov 2004</w:t>
            </w:r>
          </w:p>
        </w:tc>
        <w:tc>
          <w:p>
            <w:pPr>
              <w:pStyle w:val="Table01Row"/>
            </w:pPr>
            <w:r>
              <w:rPr/>
              <w:t xml:space="preserve">1 Feb 2005 (see s. 2 and </w:t>
            </w:r>
            <w:r>
              <w:rPr>
                <w:i/>
              </w:rPr>
              <w:t xml:space="preserve">Gazette</w:t>
            </w:r>
            <w:r>
              <w:rPr/>
              <w:t xml:space="preserve"> 14 Jan 2005 p. 163)</w:t>
            </w:r>
          </w:p>
        </w:tc>
      </w:tr>
      <w:tr>
        <w:trPr>
          <w:cantSplit/>
        </w:trPr>
        <w:tc>
          <w:p>
            <w:pPr>
              <w:pStyle w:val="Table01Row"/>
            </w:pPr>
            <w:r>
              <w:rPr>
                <w:i/>
              </w:rPr>
              <w:t>Legal Profession Act 2008</w:t>
            </w:r>
            <w:r>
              <w:t xml:space="preserve"> </w:t>
              <w:t>s. 670</w:t>
            </w:r>
          </w:p>
        </w:tc>
        <w:tc>
          <w:p>
            <w:pPr>
              <w:pStyle w:val="Table01Row"/>
            </w:pPr>
            <w:r>
              <w:t>2008/021</w:t>
            </w:r>
          </w:p>
        </w:tc>
        <w:tc>
          <w:p>
            <w:pPr>
              <w:pStyle w:val="Table01Row"/>
            </w:pPr>
            <w:r>
              <w:t>27 May 2008</w:t>
            </w:r>
          </w:p>
        </w:tc>
        <w:tc>
          <w:p>
            <w:pPr>
              <w:pStyle w:val="Table01Row"/>
            </w:pPr>
            <w:r>
              <w:rPr/>
              <w:t xml:space="preserve">1 Mar 2009 (see s. 2(b) and </w:t>
            </w:r>
            <w:r>
              <w:rPr>
                <w:i/>
              </w:rPr>
              <w:t xml:space="preserve">Gazette</w:t>
            </w:r>
            <w:r>
              <w:rPr/>
              <w:t xml:space="preserve"> 27 Feb 2009 p. 511)</w:t>
            </w:r>
          </w:p>
        </w:tc>
      </w:tr>
      <w:tr>
        <w:trPr>
          <w:cantSplit/>
        </w:trPr>
        <w:tc>
          <w:p>
            <w:pPr>
              <w:pStyle w:val="Table01Row"/>
            </w:pPr>
            <w:r>
              <w:rPr>
                <w:i/>
              </w:rPr>
              <w:t>Statutes (Repeals and Miscellaneous Amendments) Act 2009</w:t>
            </w:r>
            <w:r>
              <w:t xml:space="preserve"> </w:t>
              <w:t>s. 82</w:t>
            </w:r>
          </w:p>
        </w:tc>
        <w:tc>
          <w:p>
            <w:pPr>
              <w:pStyle w:val="Table01Row"/>
            </w:pPr>
            <w:r>
              <w:t>2009/008</w:t>
            </w:r>
          </w:p>
        </w:tc>
        <w:tc>
          <w:p>
            <w:pPr>
              <w:pStyle w:val="Table01Row"/>
            </w:pPr>
            <w:r>
              <w:t>21 May 2009</w:t>
            </w:r>
          </w:p>
        </w:tc>
        <w:tc>
          <w:p>
            <w:pPr>
              <w:pStyle w:val="Table01Row"/>
            </w:pPr>
            <w:r>
              <w:rPr/>
              <w:t xml:space="preserve">22 May 2009 (see s. 2(b))</w:t>
            </w:r>
          </w:p>
        </w:tc>
      </w:tr>
      <w:tr>
        <w:trPr>
          <w:cantSplit/>
        </w:trPr>
        <w:tc>
          <w:tcPr>
            <w:gridSpan w:val="4"/>
          </w:tcPr>
          <w:p>
            <w:pPr>
              <w:pStyle w:val="Table01Row"/>
            </w:pPr>
            <w:r>
              <w:rPr>
                <w:b/>
              </w:rPr>
              <w:t>Reprint 2 as at 24 Jul 2009 </w:t>
            </w:r>
          </w:p>
        </w:tc>
      </w:tr>
      <w:tr>
        <w:trPr>
          <w:cantSplit/>
        </w:trPr>
        <w:tc>
          <w:p>
            <w:pPr>
              <w:pStyle w:val="Table01Row"/>
            </w:pPr>
            <w:r>
              <w:rPr>
                <w:i/>
              </w:rPr>
              <w:t>Standardisation of Formatting Act 2010</w:t>
            </w:r>
            <w:r>
              <w:t xml:space="preserve"> </w:t>
              <w:t>s. 50</w:t>
            </w:r>
          </w:p>
        </w:tc>
        <w:tc>
          <w:p>
            <w:pPr>
              <w:pStyle w:val="Table01Row"/>
            </w:pPr>
            <w:r>
              <w:t>2010/019</w:t>
            </w:r>
          </w:p>
        </w:tc>
        <w:tc>
          <w:p>
            <w:pPr>
              <w:pStyle w:val="Table01Row"/>
            </w:pPr>
            <w:r>
              <w:t>28 Jun 2010</w:t>
            </w:r>
          </w:p>
        </w:tc>
        <w:tc>
          <w:p>
            <w:pPr>
              <w:pStyle w:val="Table01Row"/>
            </w:pPr>
            <w:r>
              <w:rPr/>
              <w:t xml:space="preserve">11 Sep 2010 (see s. 2(b) and </w:t>
            </w:r>
            <w:r>
              <w:rPr>
                <w:i/>
              </w:rPr>
              <w:t xml:space="preserve">Gazette</w:t>
            </w:r>
            <w:r>
              <w:rPr/>
              <w:t xml:space="preserve"> 10 Sep 2010 p. 4341)</w:t>
            </w:r>
          </w:p>
        </w:tc>
      </w:tr>
      <w:tr>
        <w:trPr>
          <w:cantSplit/>
        </w:trPr>
        <w:tc>
          <w:p>
            <w:pPr>
              <w:pStyle w:val="Table01Row"/>
            </w:pPr>
            <w:r>
              <w:rPr>
                <w:i/>
              </w:rPr>
              <w:t>Legal Profession Uniform Law Application Act 2022</w:t>
            </w:r>
            <w:r>
              <w:t xml:space="preserve"> </w:t>
              <w:t>s. 424</w:t>
            </w:r>
          </w:p>
        </w:tc>
        <w:tc>
          <w:p>
            <w:pPr>
              <w:pStyle w:val="Table01Row"/>
            </w:pPr>
            <w:r>
              <w:t>2022/009</w:t>
            </w:r>
          </w:p>
        </w:tc>
        <w:tc>
          <w:p>
            <w:pPr>
              <w:pStyle w:val="Table01Row"/>
            </w:pPr>
            <w:r>
              <w:t>14 Apr 2022</w:t>
            </w:r>
          </w:p>
        </w:tc>
        <w:tc>
          <w:p>
            <w:pPr>
              <w:pStyle w:val="Table01Row"/>
            </w:pPr>
            <w:r>
              <w:rPr/>
              <w:t xml:space="preserve">1 Jul 2022 (see s. 2(c) and SL 2022/113 cl. 2)</w:t>
            </w:r>
          </w:p>
        </w:tc>
      </w:tr>
    </w:tbl>
    <w:sectPr>
      <w:headerReference w:type="even" r:id="rId8"/>
      <w:headerReference w:type="default" r:id="rId9"/>
      <w:footerReference w:type="even" r:id="rId10"/>
      <w:footerReference w:type="default" r:id="rId11"/>
      <w:pgSz w:w="11906" w:h="16838" w:code="9"/>
      <w:pgMar w:top="851" w:right="851" w:bottom="851" w:left="851" w:header="851" w:footer="851" w:gutter="0"/>
      <w:cols w:space="720"/>
      <w:noEndnote/>
    </w:sectPr>
  </w:body>
</w:document>
</file>

<file path=word/endnotes.xml><?xml version="1.0" encoding="utf-8"?>
<w:endnotes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id="http://schemas.microsoft.com/office/word/2016/wordml/cid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p14">
  <w:endnote w:type="separator" w:id="-1">
    <w:p>
      <w:pPr>
        <w:spacing w:line="20" w:lineRule="exact"/>
      </w:pPr>
    </w:p>
  </w:endnote>
  <w:endnote w:type="continuationSeparator" w:id="0">
    <w:p>
      <w:r>
        <w:t xml:space="preserve"> </w:t>
      </w:r>
    </w:p>
  </w:endnote>
  <w:endnote w:type="continuationNotice" w:id="1">
    <w:p>
      <w:r>
        <w:t xml:space="preserve"> </w:t>
      </w:r>
    </w:p>
  </w:endnote>
</w:endnotes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id="http://schemas.microsoft.com/office/word/2016/wordml/cid" xmlns:w16se="http://schemas.microsoft.com/office/word/2015/wordml/symex" mc:Ignorable="w14 w15 w16se w16cid"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Times New Roman">
    <w:panose1 w:val="02020603050405020304"/>
    <w:charset w:val="00"/>
    <w:family w:val="roman"/>
    <w:pitch w:val="variable"/>
    <w:sig w:usb0="E0002EFF" w:usb1="C000785B" w:usb2="00000009" w:usb3="00000000" w:csb0="000001FF" w:csb1="00000000"/>
  </w:font>
  <w:font w:name="NewCenturySchlbk">
    <w:altName w:val="Century Schoolbook"/>
    <w:panose1 w:val="00000000000000000000"/>
    <w:charset w:val="00"/>
    <w:family w:val="roman"/>
    <w:notTrueType/>
    <w:pitch w:val="variable"/>
    <w:sig w:usb0="00000003" w:usb1="00000000" w:usb2="00000000" w:usb3="00000000" w:csb0="00000001" w:csb1="00000000"/>
  </w:font>
  <w:font w:name="Tahoma">
    <w:panose1 w:val="020B0604030504040204"/>
    <w:charset w:val="00"/>
    <w:family w:val="swiss"/>
    <w:pitch w:val="variable"/>
    <w:sig w:usb0="E1002EFF" w:usb1="C000605B" w:usb2="00000029" w:usb3="00000000" w:csb0="000101FF" w:csb1="00000000"/>
  </w:font>
  <w:font w:name="Cambria">
    <w:panose1 w:val="02040503050406030204"/>
    <w:charset w:val="00"/>
    <w:family w:val="roman"/>
    <w:pitch w:val="variable"/>
    <w:sig w:usb0="E00006FF" w:usb1="420024FF" w:usb2="02000000" w:usb3="00000000" w:csb0="0000019F" w:csb1="00000000"/>
  </w:font>
  <w:font w:name="Calibri">
    <w:panose1 w:val="020F0502020204030204"/>
    <w:charset w:val="00"/>
    <w:family w:val="swiss"/>
    <w:pitch w:val="variable"/>
    <w:sig w:usb0="E4002EFF" w:usb1="C000247B" w:usb2="00000009" w:usb3="00000000" w:csb0="000001FF" w:csb1="00000000"/>
  </w:font>
</w:fonts>
</file>

<file path=word/footer1.xml><?xml version="1.0" encoding="utf-8"?>
<w:ftr xmlns:w="http://schemas.openxmlformats.org/wordprocessingml/2006/main"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14="http://schemas.microsoft.com/office/word/2010/wordml" xmlns:w15="http://schemas.microsoft.com/office/word/2012/wordml" xmlns:w16cid="http://schemas.microsoft.com/office/word/2016/wordml/cid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p14">
  <w:p>
    <w:pPr>
      <w:pStyle w:val="IFooter"/>
    </w:pPr>
    <w:r>
      <w:fldChar w:fldCharType="begin"/>
    </w:r>
    <w:r>
      <w:instrText xml:space="preserve"> STYLEREF IActName \* CHARFORMAT</w:instrText>
    </w:r>
    <w:r>
      <w:fldChar w:fldCharType="separate"/>
    </w:r>
    <w:r>
      <w:rPr>
        <w:b/>
        <w:bCs/>
        <w:noProof/>
        <w:lang w:val="en-US"/>
      </w:rPr>
      <w:t>Error! No text of specified style in document.</w:t>
    </w:r>
    <w:r>
      <w:fldChar w:fldCharType="end"/>
    </w:r>
  </w:p>
  <w:p>
    <w:pPr>
      <w:pStyle w:val="Footer"/>
    </w:pPr>
    <w:r>
      <w:rPr>
        <w:sz w:val="18"/>
      </w:rPr>
      <w:t>1-</w:t>
    </w:r>
    <w:r>
      <w:fldChar w:fldCharType="begin"/>
    </w:r>
    <w:r>
      <w:instrText xml:space="preserve"> PAGE </w:instrText>
    </w:r>
    <w:r>
      <w:fldChar w:fldCharType="separate"/>
    </w:r>
    <w:r>
      <w:t>2</w:t>
    </w:r>
    <w:r>
      <w:fldChar w:fldCharType="end"/>
    </w:r>
  </w:p>
</w:ftr>
</file>

<file path=word/footer2.xml><?xml version="1.0" encoding="utf-8"?>
<w:ftr xmlns:w="http://schemas.openxmlformats.org/wordprocessingml/2006/main"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14="http://schemas.microsoft.com/office/word/2010/wordml" xmlns:w15="http://schemas.microsoft.com/office/word/2012/wordml" xmlns:w16cid="http://schemas.microsoft.com/office/word/2016/wordml/cid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p14">
  <w:p>
    <w:pPr>
      <w:pStyle w:val="IFooter"/>
      <w:rPr>
        <w:sz w:val="10"/>
      </w:rPr>
    </w:pPr>
    <w:r>
      <w:tab/>
    </w:r>
    <w:r>
      <w:fldChar w:fldCharType="begin"/>
    </w:r>
    <w:r>
      <w:instrText xml:space="preserve"> STYLEREF IActName \* CHARFORMAT</w:instrText>
    </w:r>
    <w:r>
      <w:fldChar w:fldCharType="separate"/>
    </w:r>
    <w:r>
      <w:rPr>
        <w:b/>
        <w:bCs/>
        <w:noProof/>
        <w:lang w:val="en-US"/>
      </w:rPr>
      <w:t>Error! No text of specified style in document.</w:t>
    </w:r>
    <w:r>
      <w:fldChar w:fldCharType="end"/>
    </w:r>
  </w:p>
  <w:p>
    <w:pPr>
      <w:pStyle w:val="Footer"/>
    </w:pPr>
    <w:r>
      <w:rPr>
        <w:sz w:val="18"/>
      </w:rPr>
      <w:t>1-</w:t>
    </w:r>
    <w:r>
      <w:fldChar w:fldCharType="begin"/>
    </w:r>
    <w:r>
      <w:instrText xml:space="preserve"> PAGE </w:instrText>
    </w:r>
    <w:r>
      <w:fldChar w:fldCharType="separate"/>
    </w:r>
    <w:r>
      <w:t>2</w:t>
    </w:r>
    <w:r>
      <w:fldChar w:fldCharType="end"/>
    </w:r>
  </w:p>
</w:ftr>
</file>

<file path=word/footnotes.xml><?xml version="1.0" encoding="utf-8"?>
<w:footnotes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id="http://schemas.microsoft.com/office/word/2016/wordml/cid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p14">
  <w:footnote w:type="separator" w:id="-1">
    <w:p>
      <w:r>
        <w:separator/>
      </w:r>
    </w:p>
  </w:footnote>
  <w:footnote w:type="continuationSeparator" w:id="0">
    <w:p>
      <w:r>
        <w:continuationSeparator/>
      </w:r>
    </w:p>
  </w:footnote>
</w:footnotes>
</file>

<file path=word/header1.xml><?xml version="1.0" encoding="utf-8"?>
<w:hdr xmlns:w="http://schemas.openxmlformats.org/wordprocessingml/2006/main"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14="http://schemas.microsoft.com/office/word/2010/wordml" xmlns:w15="http://schemas.microsoft.com/office/word/2012/wordml" xmlns:w16cid="http://schemas.microsoft.com/office/word/2016/wordml/cid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p14">
  <w:p>
    <w:pPr>
      <w:pStyle w:val="Header"/>
    </w:pPr>
    <w:r>
      <w:tab/>
    </w:r>
    <w:r>
      <w:rPr>
        <w:b/>
      </w:rPr>
      <w:fldChar w:fldCharType="begin"/>
    </w:r>
    <w:r>
      <w:rPr>
        <w:b/>
      </w:rPr>
      <w:instrText xml:space="preserve"> STYLEREF  IAlphabetDivider </w:instrText>
    </w:r>
    <w:r>
      <w:rPr>
        <w:b/>
      </w:rPr>
      <w:fldChar w:fldCharType="separate"/>
    </w:r>
    <w:r>
      <w:rPr>
        <w:b/>
      </w:rPr>
      <w:t>Error! No text of specified style in document.</w:t>
    </w:r>
    <w:r>
      <w:rPr>
        <w:b/>
      </w:rPr>
      <w:fldChar w:fldCharType="end"/>
    </w:r>
    <w:r>
      <w:tab/>
      <w:t xml:space="preserve">Table 1 — Acts in force</w:t>
    </w:r>
  </w:p>
  <w:tbl>
    <w:tblPr>
      <w:tblW w:w="0" w:type="auto"/>
      <w:jc w:val="center"/>
      <w:tblLayout w:type="fixed"/>
      <w:tblCellMar>
        <w:left w:w="28" w:type="dxa"/>
        <w:right w:w="28" w:type="dxa"/>
      </w:tblCellMar>
      <w:tblLook w:val="0000" w:firstRow="0" w:lastRow="0" w:firstColumn="0" w:lastColumn="0" w:noHBand="0" w:noVBand="0"/>
    </w:tblPr>
    <w:tblGrid>
      <w:gridCol w:w="3828"/>
      <w:gridCol w:w="1559"/>
      <w:gridCol w:w="1134"/>
      <w:gridCol w:w="3686"/>
    </w:tblGrid>
    <w:tr>
      <w:trPr>
        <w:cantSplit/>
        <w:trHeight w:val="510"/>
        <w:jc w:val="center"/>
      </w:trPr>
      <w:tc>
        <w:tcPr>
          <w:tcBorders>
            <w:top w:val="single" w:sz="4" w:space="0" w:color="auto"/>
            <w:bottom w:val="single" w:sz="4" w:space="0" w:color="auto"/>
          </w:tcBorders>
          <w:vAlign w:val="center"/>
        </w:tcPr>
        <w:p>
          <w:pPr>
            <w:pStyle w:val="Table01Hdr"/>
          </w:pPr>
          <w:r>
            <w:t>Act</w:t>
          </w:r>
        </w:p>
      </w:tc>
      <w:tc>
        <w:tcPr>
          <w:tcBorders>
            <w:top w:val="single" w:sz="4" w:space="0" w:color="auto"/>
            <w:bottom w:val="single" w:sz="4" w:space="0" w:color="auto"/>
          </w:tcBorders>
          <w:vAlign w:val="center"/>
        </w:tcPr>
        <w:p>
          <w:pPr>
            <w:pStyle w:val="Table01Hdr"/>
          </w:pPr>
          <w:r>
            <w:t>Year/Number</w:t>
          </w:r>
        </w:p>
      </w:tc>
      <w:tc>
        <w:tcPr>
          <w:tcBorders>
            <w:top w:val="single" w:sz="4" w:space="0" w:color="auto"/>
            <w:bottom w:val="single" w:sz="4" w:space="0" w:color="auto"/>
          </w:tcBorders>
          <w:vAlign w:val="center"/>
        </w:tcPr>
        <w:p>
          <w:pPr>
            <w:pStyle w:val="Table01Hdr"/>
          </w:pPr>
          <w:r>
            <w:t>Assent</w:t>
          </w:r>
        </w:p>
      </w:tc>
      <w:tc>
        <w:tcPr>
          <w:tcBorders>
            <w:top w:val="single" w:sz="4" w:space="0" w:color="auto"/>
            <w:bottom w:val="single" w:sz="4" w:space="0" w:color="auto"/>
          </w:tcBorders>
          <w:vAlign w:val="center"/>
        </w:tcPr>
        <w:p>
          <w:pPr>
            <w:pStyle w:val="Table01Hdr"/>
          </w:pPr>
          <w:r>
            <w:t>Commencement</w:t>
          </w:r>
        </w:p>
      </w:tc>
    </w:tr>
    <w:tr>
      <w:trPr>
        <w:cantSplit/>
        <w:jc w:val="center"/>
      </w:trPr>
      <w:tc>
        <w:tcPr/>
        <w:p/>
      </w:tc>
      <w:tc>
        <w:tcPr/>
        <w:p/>
      </w:tc>
      <w:tc>
        <w:tcPr/>
        <w:p/>
      </w:tc>
      <w:tc>
        <w:tcPr/>
        <w:p/>
      </w:tc>
    </w:tr>
  </w:tbl>
</w:hdr>
</file>

<file path=word/header2.xml><?xml version="1.0" encoding="utf-8"?>
<w:hdr xmlns:w="http://schemas.openxmlformats.org/wordprocessingml/2006/main"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14="http://schemas.microsoft.com/office/word/2010/wordml" xmlns:w15="http://schemas.microsoft.com/office/word/2012/wordml" xmlns:w16cid="http://schemas.microsoft.com/office/word/2016/wordml/cid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p14">
  <w:p>
    <w:pPr>
      <w:pStyle w:val="Header"/>
    </w:pPr>
    <w:r>
      <w:tab/>
    </w:r>
    <w:r>
      <w:tab/>
      <w:t xml:space="preserve">Table 1 — Acts in force</w:t>
    </w:r>
    <w:r>
      <w:tab/>
    </w:r>
    <w:r>
      <w:rPr>
        <w:b/>
      </w:rPr>
      <w:fldChar w:fldCharType="begin"/>
    </w:r>
    <w:r>
      <w:rPr>
        <w:b/>
      </w:rPr>
      <w:instrText xml:space="preserve"> STYLEREF  IAlphabetDivider </w:instrText>
    </w:r>
    <w:r>
      <w:rPr>
        <w:b/>
      </w:rPr>
      <w:fldChar w:fldCharType="separate"/>
    </w:r>
    <w:r>
      <w:rPr>
        <w:b/>
        <w:lang w:val="en-US"/>
      </w:rPr>
      <w:t>Error! No text of specified style in document.</w:t>
    </w:r>
    <w:r>
      <w:rPr>
        <w:b/>
      </w:rPr>
      <w:fldChar w:fldCharType="end"/>
    </w:r>
  </w:p>
  <w:tbl>
    <w:tblPr>
      <w:tblW w:w="0" w:type="auto"/>
      <w:jc w:val="center"/>
      <w:tblLayout w:type="fixed"/>
      <w:tblCellMar>
        <w:left w:w="28" w:type="dxa"/>
        <w:right w:w="28" w:type="dxa"/>
      </w:tblCellMar>
      <w:tblLook w:val="0000" w:firstRow="0" w:lastRow="0" w:firstColumn="0" w:lastColumn="0" w:noHBand="0" w:noVBand="0"/>
    </w:tblPr>
    <w:tblGrid>
      <w:gridCol w:w="3828"/>
      <w:gridCol w:w="1559"/>
      <w:gridCol w:w="1134"/>
      <w:gridCol w:w="3686"/>
    </w:tblGrid>
    <w:tr>
      <w:trPr>
        <w:cantSplit/>
        <w:trHeight w:val="510"/>
        <w:tblHeader/>
        <w:jc w:val="center"/>
      </w:trPr>
      <w:tc>
        <w:tcPr>
          <w:tcBorders>
            <w:top w:val="single" w:sz="4" w:space="0" w:color="auto"/>
            <w:bottom w:val="single" w:sz="4" w:space="0" w:color="auto"/>
          </w:tcBorders>
          <w:vAlign w:val="center"/>
        </w:tcPr>
        <w:p>
          <w:pPr>
            <w:pStyle w:val="Table01Hdr"/>
          </w:pPr>
          <w:r>
            <w:t>Act</w:t>
          </w:r>
        </w:p>
      </w:tc>
      <w:tc>
        <w:tcPr>
          <w:tcBorders>
            <w:top w:val="single" w:sz="4" w:space="0" w:color="auto"/>
            <w:bottom w:val="single" w:sz="4" w:space="0" w:color="auto"/>
          </w:tcBorders>
          <w:vAlign w:val="center"/>
        </w:tcPr>
        <w:p>
          <w:pPr>
            <w:pStyle w:val="Table01Hdr"/>
          </w:pPr>
          <w:r>
            <w:t>Year/Number</w:t>
          </w:r>
        </w:p>
      </w:tc>
      <w:tc>
        <w:tcPr>
          <w:tcBorders>
            <w:top w:val="single" w:sz="4" w:space="0" w:color="auto"/>
            <w:bottom w:val="single" w:sz="4" w:space="0" w:color="auto"/>
          </w:tcBorders>
          <w:vAlign w:val="center"/>
        </w:tcPr>
        <w:p>
          <w:pPr>
            <w:pStyle w:val="Table01Hdr"/>
          </w:pPr>
          <w:r>
            <w:t>Assent</w:t>
          </w:r>
        </w:p>
      </w:tc>
      <w:tc>
        <w:tcPr>
          <w:tcBorders>
            <w:top w:val="single" w:sz="4" w:space="0" w:color="auto"/>
            <w:bottom w:val="single" w:sz="4" w:space="0" w:color="auto"/>
          </w:tcBorders>
          <w:vAlign w:val="center"/>
        </w:tcPr>
        <w:p>
          <w:pPr>
            <w:pStyle w:val="Table01Hdr"/>
          </w:pPr>
          <w:r>
            <w:t>Commencement</w:t>
          </w:r>
        </w:p>
      </w:tc>
    </w:tr>
    <w:tr>
      <w:trPr>
        <w:cantSplit/>
        <w:jc w:val="center"/>
      </w:trPr>
      <w:tc>
        <w:tcPr/>
        <w:p/>
      </w:tc>
      <w:tc>
        <w:tcPr/>
        <w:p/>
      </w:tc>
      <w:tc>
        <w:tcPr/>
        <w:p/>
      </w:tc>
      <w:tc>
        <w:tcPr/>
        <w:p/>
      </w:tc>
    </w:tr>
  </w:tbl>
</w:hdr>
</file>

<file path=word/numbering.xml><?xml version="1.0" encoding="utf-8"?>
<w:numbering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id="http://schemas.microsoft.com/office/word/2016/wordml/cid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p14">
  <w:abstractNum w:abstractNumId="0" w15:restartNumberingAfterBreak="0">
    <w:nsid w:val="FFFFFF7C"/>
    <w:multiLevelType w:val="singleLevel"/>
    <w:tmpl w:val="12C6A944"/>
    <w:lvl w:ilvl="0">
      <w:start w:val="1"/>
      <w:numFmt w:val="decimal"/>
      <w:lvlText w:val="%1."/>
      <w:lvlJc w:val="left"/>
      <w:pPr>
        <w:tabs>
          <w:tab w:val="num" w:pos="1492"/>
        </w:tabs>
        <w:ind w:left="1492" w:hanging="360"/>
      </w:pPr>
    </w:lvl>
  </w:abstractNum>
  <w:abstractNum w:abstractNumId="1" w15:restartNumberingAfterBreak="0">
    <w:nsid w:val="FFFFFF7D"/>
    <w:multiLevelType w:val="singleLevel"/>
    <w:tmpl w:val="58EA9DE0"/>
    <w:lvl w:ilvl="0">
      <w:start w:val="1"/>
      <w:numFmt w:val="decimal"/>
      <w:lvlText w:val="%1."/>
      <w:lvlJc w:val="left"/>
      <w:pPr>
        <w:tabs>
          <w:tab w:val="num" w:pos="1209"/>
        </w:tabs>
        <w:ind w:left="1209" w:hanging="360"/>
      </w:pPr>
    </w:lvl>
  </w:abstractNum>
  <w:abstractNum w:abstractNumId="2" w15:restartNumberingAfterBreak="0">
    <w:nsid w:val="FFFFFF7E"/>
    <w:multiLevelType w:val="singleLevel"/>
    <w:tmpl w:val="E676F2DA"/>
    <w:lvl w:ilvl="0">
      <w:start w:val="1"/>
      <w:numFmt w:val="decimal"/>
      <w:lvlText w:val="%1."/>
      <w:lvlJc w:val="left"/>
      <w:pPr>
        <w:tabs>
          <w:tab w:val="num" w:pos="926"/>
        </w:tabs>
        <w:ind w:left="926" w:hanging="360"/>
      </w:pPr>
    </w:lvl>
  </w:abstractNum>
  <w:abstractNum w:abstractNumId="3" w15:restartNumberingAfterBreak="0">
    <w:nsid w:val="FFFFFF7F"/>
    <w:multiLevelType w:val="singleLevel"/>
    <w:tmpl w:val="D8B42634"/>
    <w:lvl w:ilvl="0">
      <w:start w:val="1"/>
      <w:numFmt w:val="decimal"/>
      <w:lvlText w:val="%1."/>
      <w:lvlJc w:val="left"/>
      <w:pPr>
        <w:tabs>
          <w:tab w:val="num" w:pos="643"/>
        </w:tabs>
        <w:ind w:left="643" w:hanging="360"/>
      </w:pPr>
    </w:lvl>
  </w:abstractNum>
  <w:abstractNum w:abstractNumId="4" w15:restartNumberingAfterBreak="0">
    <w:nsid w:val="FFFFFF80"/>
    <w:multiLevelType w:val="singleLevel"/>
    <w:tmpl w:val="626AE1C8"/>
    <w:lvl w:ilvl="0">
      <w:start w:val="1"/>
      <w:numFmt w:val="bullet"/>
      <w:lvlText w:val=""/>
      <w:lvlJc w:val="left"/>
      <w:pPr>
        <w:tabs>
          <w:tab w:val="num" w:pos="1492"/>
        </w:tabs>
        <w:ind w:left="1492" w:hanging="360"/>
      </w:pPr>
      <w:rPr>
        <w:rFonts w:ascii="Symbol" w:hAnsi="Symbol" w:hint="default"/>
      </w:rPr>
    </w:lvl>
  </w:abstractNum>
  <w:abstractNum w:abstractNumId="5" w15:restartNumberingAfterBreak="0">
    <w:nsid w:val="FFFFFF81"/>
    <w:multiLevelType w:val="singleLevel"/>
    <w:tmpl w:val="F1864EE0"/>
    <w:lvl w:ilvl="0">
      <w:start w:val="1"/>
      <w:numFmt w:val="bullet"/>
      <w:lvlText w:val=""/>
      <w:lvlJc w:val="left"/>
      <w:pPr>
        <w:tabs>
          <w:tab w:val="num" w:pos="1209"/>
        </w:tabs>
        <w:ind w:left="1209" w:hanging="360"/>
      </w:pPr>
      <w:rPr>
        <w:rFonts w:ascii="Symbol" w:hAnsi="Symbol" w:hint="default"/>
      </w:rPr>
    </w:lvl>
  </w:abstractNum>
  <w:abstractNum w:abstractNumId="6" w15:restartNumberingAfterBreak="0">
    <w:nsid w:val="FFFFFF82"/>
    <w:multiLevelType w:val="singleLevel"/>
    <w:tmpl w:val="C832B94A"/>
    <w:lvl w:ilvl="0">
      <w:start w:val="1"/>
      <w:numFmt w:val="bullet"/>
      <w:lvlText w:val=""/>
      <w:lvlJc w:val="left"/>
      <w:pPr>
        <w:tabs>
          <w:tab w:val="num" w:pos="926"/>
        </w:tabs>
        <w:ind w:left="926" w:hanging="360"/>
      </w:pPr>
      <w:rPr>
        <w:rFonts w:ascii="Symbol" w:hAnsi="Symbol" w:hint="default"/>
      </w:rPr>
    </w:lvl>
  </w:abstractNum>
  <w:abstractNum w:abstractNumId="7" w15:restartNumberingAfterBreak="0">
    <w:nsid w:val="FFFFFF83"/>
    <w:multiLevelType w:val="singleLevel"/>
    <w:tmpl w:val="E902AA90"/>
    <w:lvl w:ilvl="0">
      <w:start w:val="1"/>
      <w:numFmt w:val="bullet"/>
      <w:lvlText w:val=""/>
      <w:lvlJc w:val="left"/>
      <w:pPr>
        <w:tabs>
          <w:tab w:val="num" w:pos="643"/>
        </w:tabs>
        <w:ind w:left="643" w:hanging="360"/>
      </w:pPr>
      <w:rPr>
        <w:rFonts w:ascii="Symbol" w:hAnsi="Symbol" w:hint="default"/>
      </w:rPr>
    </w:lvl>
  </w:abstractNum>
  <w:abstractNum w:abstractNumId="8" w15:restartNumberingAfterBreak="0">
    <w:nsid w:val="FFFFFF88"/>
    <w:multiLevelType w:val="singleLevel"/>
    <w:tmpl w:val="7B22468C"/>
    <w:lvl w:ilvl="0">
      <w:start w:val="1"/>
      <w:numFmt w:val="decimal"/>
      <w:lvlText w:val="%1."/>
      <w:lvlJc w:val="left"/>
      <w:pPr>
        <w:tabs>
          <w:tab w:val="num" w:pos="360"/>
        </w:tabs>
        <w:ind w:left="360" w:hanging="360"/>
      </w:pPr>
    </w:lvl>
  </w:abstractNum>
  <w:abstractNum w:abstractNumId="9" w15:restartNumberingAfterBreak="0">
    <w:nsid w:val="FFFFFF89"/>
    <w:multiLevelType w:val="singleLevel"/>
    <w:tmpl w:val="2222F5B0"/>
    <w:lvl w:ilvl="0">
      <w:start w:val="1"/>
      <w:numFmt w:val="bullet"/>
      <w:lvlText w:val=""/>
      <w:lvlJc w:val="left"/>
      <w:pPr>
        <w:tabs>
          <w:tab w:val="num" w:pos="360"/>
        </w:tabs>
        <w:ind w:left="360" w:hanging="360"/>
      </w:pPr>
      <w:rPr>
        <w:rFonts w:ascii="Symbol" w:hAnsi="Symbol" w:hint="default"/>
      </w:rPr>
    </w:lvl>
  </w:abstractNum>
  <w:abstractNum w:abstractNumId="10" w15:restartNumberingAfterBreak="0">
    <w:nsid w:val="015716D3"/>
    <w:multiLevelType w:val="multilevel"/>
    <w:tmpl w:val="60309F98"/>
    <w:name w:val="ScheduleNumberedItems"/>
    <w:lvl w:ilvl="0">
      <w:start w:val="1"/>
      <w:numFmt w:val="decimal"/>
      <w:suff w:val="nothing"/>
      <w:lvlText w:val="%1"/>
      <w:lvlJc w:val="left"/>
      <w:pPr>
        <w:ind w:left="0" w:firstLine="0"/>
      </w:pPr>
      <w:rPr>
        <w:b w:val="0"/>
        <w:i w:val="0"/>
      </w:rPr>
    </w:lvl>
    <w:lvl w:ilvl="1">
      <w:start w:val="1"/>
      <w:numFmt w:val="lowerLetter"/>
      <w:lvlText w:val="%2)"/>
      <w:lvlJc w:val="left"/>
      <w:pPr>
        <w:tabs>
          <w:tab w:val="num" w:pos="360"/>
        </w:tabs>
        <w:ind w:left="0" w:firstLine="0"/>
      </w:pPr>
    </w:lvl>
    <w:lvl w:ilvl="2">
      <w:start w:val="1"/>
      <w:numFmt w:val="lowerRoman"/>
      <w:lvlText w:val="%3)"/>
      <w:lvlJc w:val="left"/>
      <w:pPr>
        <w:tabs>
          <w:tab w:val="num" w:pos="720"/>
        </w:tabs>
        <w:ind w:left="0" w:firstLine="0"/>
      </w:pPr>
    </w:lvl>
    <w:lvl w:ilvl="3">
      <w:start w:val="1"/>
      <w:numFmt w:val="decimal"/>
      <w:lvlText w:val="(%4)"/>
      <w:lvlJc w:val="left"/>
      <w:pPr>
        <w:tabs>
          <w:tab w:val="num" w:pos="360"/>
        </w:tabs>
        <w:ind w:left="0" w:firstLine="0"/>
      </w:pPr>
    </w:lvl>
    <w:lvl w:ilvl="4">
      <w:start w:val="1"/>
      <w:numFmt w:val="lowerLetter"/>
      <w:lvlText w:val="(%5)"/>
      <w:lvlJc w:val="left"/>
      <w:pPr>
        <w:tabs>
          <w:tab w:val="num" w:pos="360"/>
        </w:tabs>
        <w:ind w:left="0" w:firstLine="0"/>
      </w:pPr>
    </w:lvl>
    <w:lvl w:ilvl="5">
      <w:start w:val="1"/>
      <w:numFmt w:val="lowerRoman"/>
      <w:lvlText w:val="(%6)"/>
      <w:lvlJc w:val="left"/>
      <w:pPr>
        <w:tabs>
          <w:tab w:val="num" w:pos="720"/>
        </w:tabs>
        <w:ind w:left="0" w:firstLine="0"/>
      </w:pPr>
    </w:lvl>
    <w:lvl w:ilvl="6">
      <w:start w:val="1"/>
      <w:numFmt w:val="decimal"/>
      <w:lvlText w:val="%7."/>
      <w:lvlJc w:val="left"/>
      <w:pPr>
        <w:tabs>
          <w:tab w:val="num" w:pos="360"/>
        </w:tabs>
        <w:ind w:left="0" w:firstLine="0"/>
      </w:pPr>
    </w:lvl>
    <w:lvl w:ilvl="7">
      <w:start w:val="1"/>
      <w:numFmt w:val="lowerLetter"/>
      <w:lvlText w:val="%8."/>
      <w:lvlJc w:val="left"/>
      <w:pPr>
        <w:tabs>
          <w:tab w:val="num" w:pos="360"/>
        </w:tabs>
        <w:ind w:left="0" w:firstLine="0"/>
      </w:pPr>
    </w:lvl>
    <w:lvl w:ilvl="8">
      <w:start w:val="1"/>
      <w:numFmt w:val="lowerRoman"/>
      <w:lvlText w:val="%9."/>
      <w:lvlJc w:val="left"/>
      <w:pPr>
        <w:tabs>
          <w:tab w:val="num" w:pos="720"/>
        </w:tabs>
        <w:ind w:left="0" w:firstLine="0"/>
      </w:pPr>
    </w:lvl>
  </w:abstractNum>
  <w:abstractNum w:abstractNumId="11" w15:restartNumberingAfterBreak="0">
    <w:nsid w:val="02411BE1"/>
    <w:multiLevelType w:val="singleLevel"/>
    <w:tmpl w:val="94B8C984"/>
    <w:lvl w:ilvl="0">
      <w:start w:val="7"/>
      <w:numFmt w:val="decimal"/>
      <w:lvlText w:val="%1"/>
      <w:lvlJc w:val="left"/>
      <w:pPr>
        <w:tabs>
          <w:tab w:val="num" w:pos="450"/>
        </w:tabs>
        <w:ind w:left="450" w:hanging="450"/>
      </w:pPr>
      <w:rPr>
        <w:rFonts w:hint="default"/>
      </w:rPr>
    </w:lvl>
  </w:abstractNum>
  <w:abstractNum w:abstractNumId="12" w15:restartNumberingAfterBreak="0">
    <w:nsid w:val="03E34CD7"/>
    <w:multiLevelType w:val="multilevel"/>
    <w:tmpl w:val="83749112"/>
    <w:name w:val="def"/>
    <w:lvl w:ilvl="0">
      <w:start w:val="1"/>
      <w:numFmt w:val="decimal"/>
      <w:lvlText w:val="%1"/>
      <w:lvlJc w:val="right"/>
      <w:pPr>
        <w:tabs>
          <w:tab w:val="num" w:pos="936"/>
        </w:tabs>
        <w:ind w:left="936" w:hanging="648"/>
      </w:pPr>
      <w:rPr>
        <w:vanish w:val="0"/>
      </w:rPr>
    </w:lvl>
    <w:lvl w:ilvl="1">
      <w:start w:val="1"/>
      <w:numFmt w:val="lowerLetter"/>
      <w:lvlText w:val="(%2)"/>
      <w:lvlJc w:val="right"/>
      <w:pPr>
        <w:tabs>
          <w:tab w:val="num" w:pos="1800"/>
        </w:tabs>
        <w:ind w:left="1800" w:hanging="288"/>
      </w:pPr>
    </w:lvl>
    <w:lvl w:ilvl="2">
      <w:start w:val="1"/>
      <w:numFmt w:val="lowerRoman"/>
      <w:lvlText w:val="(%3)"/>
      <w:lvlJc w:val="right"/>
      <w:pPr>
        <w:tabs>
          <w:tab w:val="num" w:pos="2376"/>
        </w:tabs>
        <w:ind w:left="2376" w:hanging="288"/>
      </w:pPr>
    </w:lvl>
    <w:lvl w:ilvl="3">
      <w:start w:val="1"/>
      <w:numFmt w:val="upperRoman"/>
      <w:lvlText w:val="(%4)"/>
      <w:lvlJc w:val="right"/>
      <w:pPr>
        <w:tabs>
          <w:tab w:val="num" w:pos="2952"/>
        </w:tabs>
        <w:ind w:left="2952" w:hanging="288"/>
      </w:pPr>
    </w:lvl>
    <w:lvl w:ilvl="4">
      <w:start w:val="1"/>
      <w:numFmt w:val="lowerLetter"/>
      <w:lvlText w:val="(%5)"/>
      <w:lvlJc w:val="left"/>
      <w:pPr>
        <w:tabs>
          <w:tab w:val="num" w:pos="1800"/>
        </w:tabs>
        <w:ind w:left="1800" w:hanging="360"/>
      </w:pPr>
    </w:lvl>
    <w:lvl w:ilvl="5">
      <w:start w:val="1"/>
      <w:numFmt w:val="lowerRoman"/>
      <w:lvlText w:val="(%6)"/>
      <w:lvlJc w:val="left"/>
      <w:pPr>
        <w:tabs>
          <w:tab w:val="num" w:pos="2520"/>
        </w:tabs>
        <w:ind w:left="2160" w:hanging="360"/>
      </w:pPr>
    </w:lvl>
    <w:lvl w:ilvl="6">
      <w:start w:val="1"/>
      <w:numFmt w:val="decimal"/>
      <w:lvlText w:val="%7."/>
      <w:lvlJc w:val="left"/>
      <w:pPr>
        <w:tabs>
          <w:tab w:val="num" w:pos="2520"/>
        </w:tabs>
        <w:ind w:left="2520" w:hanging="360"/>
      </w:pPr>
    </w:lvl>
    <w:lvl w:ilvl="7">
      <w:start w:val="1"/>
      <w:numFmt w:val="lowerLetter"/>
      <w:lvlText w:val="%8."/>
      <w:lvlJc w:val="left"/>
      <w:pPr>
        <w:tabs>
          <w:tab w:val="num" w:pos="2880"/>
        </w:tabs>
        <w:ind w:left="2880" w:hanging="360"/>
      </w:pPr>
    </w:lvl>
    <w:lvl w:ilvl="8">
      <w:start w:val="1"/>
      <w:numFmt w:val="lowerRoman"/>
      <w:lvlText w:val="%9."/>
      <w:lvlJc w:val="left"/>
      <w:pPr>
        <w:tabs>
          <w:tab w:val="num" w:pos="3240"/>
        </w:tabs>
        <w:ind w:left="3240" w:hanging="360"/>
      </w:pPr>
    </w:lvl>
  </w:abstractNum>
  <w:abstractNum w:abstractNumId="13" w15:restartNumberingAfterBreak="0">
    <w:nsid w:val="0F3C3412"/>
    <w:multiLevelType w:val="multilevel"/>
    <w:tmpl w:val="4968A1EE"/>
    <w:name w:val="mainnumbers"/>
    <w:lvl w:ilvl="0">
      <w:start w:val="1"/>
      <w:numFmt w:val="none"/>
      <w:lvlText w:val="%1Chapter  - 1"/>
      <w:lvlJc w:val="left"/>
      <w:pPr>
        <w:tabs>
          <w:tab w:val="num" w:pos="1440"/>
        </w:tabs>
        <w:ind w:left="360" w:hanging="360"/>
      </w:pPr>
    </w:lvl>
    <w:lvl w:ilvl="1">
      <w:start w:val="1"/>
      <w:numFmt w:val="decimal"/>
      <w:lvlText w:val="Part - %2"/>
      <w:lvlJc w:val="left"/>
      <w:pPr>
        <w:tabs>
          <w:tab w:val="num" w:pos="1440"/>
        </w:tabs>
        <w:ind w:left="720" w:hanging="360"/>
      </w:pPr>
    </w:lvl>
    <w:lvl w:ilvl="2">
      <w:start w:val="1"/>
      <w:numFmt w:val="decimal"/>
      <w:lvlText w:val="Division - %3"/>
      <w:lvlJc w:val="left"/>
      <w:pPr>
        <w:tabs>
          <w:tab w:val="num" w:pos="1800"/>
        </w:tabs>
        <w:ind w:left="1080" w:hanging="360"/>
      </w:pPr>
    </w:lvl>
    <w:lvl w:ilvl="3">
      <w:start w:val="1"/>
      <w:numFmt w:val="decimal"/>
      <w:lvlText w:val="Subdivision - %4"/>
      <w:lvlJc w:val="left"/>
      <w:pPr>
        <w:tabs>
          <w:tab w:val="num" w:pos="2520"/>
        </w:tabs>
        <w:ind w:left="1440" w:hanging="360"/>
      </w:pPr>
    </w:lvl>
    <w:lvl w:ilvl="4">
      <w:start w:val="1"/>
      <w:numFmt w:val="none"/>
      <w:suff w:val="space"/>
      <w:lvlText w:val=""/>
      <w:lvlJc w:val="left"/>
      <w:pPr>
        <w:ind w:left="1800" w:hanging="360"/>
      </w:pPr>
    </w:lvl>
    <w:lvl w:ilvl="5">
      <w:start w:val="1"/>
      <w:numFmt w:val="none"/>
      <w:lvlText w:val=""/>
      <w:lvlJc w:val="left"/>
      <w:pPr>
        <w:tabs>
          <w:tab w:val="num" w:pos="2160"/>
        </w:tabs>
        <w:ind w:left="2160" w:hanging="360"/>
      </w:pPr>
    </w:lvl>
    <w:lvl w:ilvl="6">
      <w:start w:val="1"/>
      <w:numFmt w:val="none"/>
      <w:lvlText w:val=""/>
      <w:lvlJc w:val="left"/>
      <w:pPr>
        <w:tabs>
          <w:tab w:val="num" w:pos="2520"/>
        </w:tabs>
        <w:ind w:left="2520" w:hanging="360"/>
      </w:pPr>
    </w:lvl>
    <w:lvl w:ilvl="7">
      <w:start w:val="1"/>
      <w:numFmt w:val="none"/>
      <w:lvlText w:val=""/>
      <w:lvlJc w:val="left"/>
      <w:pPr>
        <w:tabs>
          <w:tab w:val="num" w:pos="2880"/>
        </w:tabs>
        <w:ind w:left="2880" w:hanging="360"/>
      </w:pPr>
    </w:lvl>
    <w:lvl w:ilvl="8">
      <w:numFmt w:val="none"/>
      <w:lvlText w:val=""/>
      <w:lvlJc w:val="left"/>
      <w:pPr>
        <w:tabs>
          <w:tab w:val="num" w:pos="3240"/>
        </w:tabs>
        <w:ind w:left="3240" w:hanging="360"/>
      </w:pPr>
    </w:lvl>
  </w:abstractNum>
  <w:abstractNum w:abstractNumId="14" w15:restartNumberingAfterBreak="0">
    <w:nsid w:val="138B63E2"/>
    <w:multiLevelType w:val="multilevel"/>
    <w:tmpl w:val="3B4E73C2"/>
    <w:name w:val="SectionNumbers"/>
    <w:lvl w:ilvl="0">
      <w:start w:val="1"/>
      <w:numFmt w:val="decimal"/>
      <w:lvlRestart w:val="0"/>
      <w:suff w:val="nothing"/>
      <w:lvlText w:val="%1"/>
      <w:lvlJc w:val="right"/>
      <w:pPr>
        <w:tabs>
          <w:tab w:val="num" w:pos="0"/>
        </w:tabs>
        <w:ind w:left="0" w:firstLine="0"/>
      </w:pPr>
    </w:lvl>
    <w:lvl w:ilvl="1">
      <w:start w:val="1"/>
      <w:numFmt w:val="decimal"/>
      <w:suff w:val="nothing"/>
      <w:lvlText w:val="(%2)"/>
      <w:lvlJc w:val="right"/>
      <w:pPr>
        <w:tabs>
          <w:tab w:val="num" w:pos="0"/>
        </w:tabs>
        <w:ind w:left="0" w:firstLine="0"/>
      </w:pPr>
    </w:lvl>
    <w:lvl w:ilvl="2">
      <w:start w:val="1"/>
      <w:numFmt w:val="lowerLetter"/>
      <w:suff w:val="nothing"/>
      <w:lvlText w:val="(%3)"/>
      <w:lvlJc w:val="left"/>
      <w:pPr>
        <w:tabs>
          <w:tab w:val="num" w:pos="0"/>
        </w:tabs>
        <w:ind w:left="0" w:firstLine="0"/>
      </w:pPr>
    </w:lvl>
    <w:lvl w:ilvl="3">
      <w:start w:val="1"/>
      <w:numFmt w:val="lowerRoman"/>
      <w:suff w:val="nothing"/>
      <w:lvlText w:val="(%4)"/>
      <w:lvlJc w:val="left"/>
      <w:pPr>
        <w:tabs>
          <w:tab w:val="num" w:pos="0"/>
        </w:tabs>
        <w:ind w:left="0" w:firstLine="0"/>
      </w:pPr>
    </w:lvl>
    <w:lvl w:ilvl="4">
      <w:start w:val="1"/>
      <w:numFmt w:val="upperRoman"/>
      <w:suff w:val="nothing"/>
      <w:lvlText w:val="(%5)"/>
      <w:lvlJc w:val="left"/>
      <w:pPr>
        <w:tabs>
          <w:tab w:val="num" w:pos="0"/>
        </w:tabs>
        <w:ind w:left="0" w:firstLine="0"/>
      </w:pPr>
    </w:lvl>
    <w:lvl w:ilvl="5">
      <w:start w:val="1"/>
      <w:numFmt w:val="upperLetter"/>
      <w:suff w:val="nothing"/>
      <w:lvlText w:val="(%6)"/>
      <w:lvlJc w:val="left"/>
      <w:pPr>
        <w:tabs>
          <w:tab w:val="num" w:pos="0"/>
        </w:tabs>
        <w:ind w:left="0" w:firstLine="0"/>
      </w:pPr>
    </w:lvl>
    <w:lvl w:ilvl="6">
      <w:start w:val="1"/>
      <w:numFmt w:val="none"/>
      <w:suff w:val="nothing"/>
      <w:lvlText w:val=""/>
      <w:lvlJc w:val="left"/>
      <w:pPr>
        <w:tabs>
          <w:tab w:val="num" w:pos="0"/>
        </w:tabs>
        <w:ind w:left="0" w:firstLine="0"/>
      </w:pPr>
    </w:lvl>
    <w:lvl w:ilvl="7">
      <w:start w:val="1"/>
      <w:numFmt w:val="none"/>
      <w:suff w:val="nothing"/>
      <w:lvlText w:val=""/>
      <w:lvlJc w:val="left"/>
      <w:pPr>
        <w:tabs>
          <w:tab w:val="num" w:pos="0"/>
        </w:tabs>
        <w:ind w:left="0" w:firstLine="0"/>
      </w:pPr>
    </w:lvl>
    <w:lvl w:ilvl="8">
      <w:start w:val="1"/>
      <w:numFmt w:val="none"/>
      <w:suff w:val="nothing"/>
      <w:lvlText w:val=""/>
      <w:lvlJc w:val="left"/>
      <w:pPr>
        <w:tabs>
          <w:tab w:val="num" w:pos="0"/>
        </w:tabs>
        <w:ind w:left="0" w:firstLine="0"/>
      </w:pPr>
    </w:lvl>
  </w:abstractNum>
  <w:abstractNum w:abstractNumId="15" w15:restartNumberingAfterBreak="0">
    <w:nsid w:val="17F0064C"/>
    <w:multiLevelType w:val="multilevel"/>
    <w:tmpl w:val="B978DF16"/>
    <w:name w:val="PartNumbers"/>
    <w:lvl w:ilvl="0">
      <w:start w:val="1"/>
      <w:numFmt w:val="decimal"/>
      <w:lvlRestart w:val="0"/>
      <w:suff w:val="nothing"/>
      <w:lvlText w:val="%1"/>
      <w:lvlJc w:val="left"/>
      <w:pPr>
        <w:tabs>
          <w:tab w:val="num" w:pos="0"/>
        </w:tabs>
        <w:ind w:left="0" w:firstLine="0"/>
      </w:pPr>
    </w:lvl>
    <w:lvl w:ilvl="1">
      <w:start w:val="1"/>
      <w:numFmt w:val="decimal"/>
      <w:suff w:val="nothing"/>
      <w:lvlText w:val="%2"/>
      <w:lvlJc w:val="left"/>
      <w:pPr>
        <w:tabs>
          <w:tab w:val="num" w:pos="0"/>
        </w:tabs>
        <w:ind w:left="0" w:firstLine="0"/>
      </w:pPr>
    </w:lvl>
    <w:lvl w:ilvl="2">
      <w:start w:val="1"/>
      <w:numFmt w:val="decimal"/>
      <w:suff w:val="nothing"/>
      <w:lvlText w:val="%3"/>
      <w:lvlJc w:val="left"/>
      <w:pPr>
        <w:tabs>
          <w:tab w:val="num" w:pos="0"/>
        </w:tabs>
        <w:ind w:left="0" w:firstLine="0"/>
      </w:pPr>
    </w:lvl>
    <w:lvl w:ilvl="3">
      <w:start w:val="1"/>
      <w:numFmt w:val="decimal"/>
      <w:suff w:val="nothing"/>
      <w:lvlText w:val="%4"/>
      <w:lvlJc w:val="left"/>
      <w:pPr>
        <w:tabs>
          <w:tab w:val="num" w:pos="0"/>
        </w:tabs>
        <w:ind w:left="0" w:firstLine="0"/>
      </w:pPr>
    </w:lvl>
    <w:lvl w:ilvl="4">
      <w:start w:val="1"/>
      <w:numFmt w:val="none"/>
      <w:suff w:val="nothing"/>
      <w:lvlText w:val=""/>
      <w:lvlJc w:val="left"/>
      <w:pPr>
        <w:tabs>
          <w:tab w:val="num" w:pos="0"/>
        </w:tabs>
        <w:ind w:left="0" w:firstLine="0"/>
      </w:pPr>
    </w:lvl>
    <w:lvl w:ilvl="5">
      <w:start w:val="1"/>
      <w:numFmt w:val="none"/>
      <w:suff w:val="nothing"/>
      <w:lvlText w:val=""/>
      <w:lvlJc w:val="left"/>
      <w:pPr>
        <w:tabs>
          <w:tab w:val="num" w:pos="0"/>
        </w:tabs>
        <w:ind w:left="0" w:firstLine="0"/>
      </w:pPr>
    </w:lvl>
    <w:lvl w:ilvl="6">
      <w:start w:val="1"/>
      <w:numFmt w:val="none"/>
      <w:suff w:val="nothing"/>
      <w:lvlText w:val=""/>
      <w:lvlJc w:val="left"/>
      <w:pPr>
        <w:tabs>
          <w:tab w:val="num" w:pos="0"/>
        </w:tabs>
        <w:ind w:left="0" w:firstLine="0"/>
      </w:pPr>
    </w:lvl>
    <w:lvl w:ilvl="7">
      <w:start w:val="1"/>
      <w:numFmt w:val="none"/>
      <w:suff w:val="nothing"/>
      <w:lvlText w:val=""/>
      <w:lvlJc w:val="left"/>
      <w:pPr>
        <w:tabs>
          <w:tab w:val="num" w:pos="0"/>
        </w:tabs>
        <w:ind w:left="0" w:firstLine="0"/>
      </w:pPr>
    </w:lvl>
    <w:lvl w:ilvl="8">
      <w:start w:val="1"/>
      <w:numFmt w:val="none"/>
      <w:suff w:val="nothing"/>
      <w:lvlText w:val=""/>
      <w:lvlJc w:val="left"/>
      <w:pPr>
        <w:tabs>
          <w:tab w:val="num" w:pos="0"/>
        </w:tabs>
        <w:ind w:left="0" w:firstLine="0"/>
      </w:pPr>
    </w:lvl>
  </w:abstractNum>
  <w:abstractNum w:abstractNumId="16" w15:restartNumberingAfterBreak="0">
    <w:nsid w:val="213A7538"/>
    <w:multiLevelType w:val="singleLevel"/>
    <w:tmpl w:val="47388A70"/>
    <w:lvl w:ilvl="0">
      <w:start w:val="5"/>
      <w:numFmt w:val="decimal"/>
      <w:lvlText w:val="(%1)"/>
      <w:lvlJc w:val="left"/>
      <w:pPr>
        <w:tabs>
          <w:tab w:val="num" w:pos="1620"/>
        </w:tabs>
        <w:ind w:left="1620" w:hanging="525"/>
      </w:pPr>
      <w:rPr>
        <w:rFonts w:hint="default"/>
      </w:rPr>
    </w:lvl>
  </w:abstractNum>
  <w:abstractNum w:abstractNumId="17" w15:restartNumberingAfterBreak="0">
    <w:nsid w:val="22FF52EB"/>
    <w:multiLevelType w:val="multilevel"/>
    <w:tmpl w:val="033A45D2"/>
    <w:name w:val="DefinitionNumbers"/>
    <w:lvl w:ilvl="0">
      <w:start w:val="1"/>
      <w:numFmt w:val="none"/>
      <w:lvlRestart w:val="0"/>
      <w:suff w:val="nothing"/>
      <w:lvlText w:val=""/>
      <w:lvlJc w:val="left"/>
      <w:pPr>
        <w:tabs>
          <w:tab w:val="num" w:pos="0"/>
        </w:tabs>
        <w:ind w:left="0" w:firstLine="0"/>
      </w:pPr>
      <w:rPr>
        <w:rFonts w:hint="default"/>
      </w:rPr>
    </w:lvl>
    <w:lvl w:ilvl="1">
      <w:start w:val="1"/>
      <w:numFmt w:val="none"/>
      <w:suff w:val="nothing"/>
      <w:lvlText w:val=""/>
      <w:lvlJc w:val="left"/>
      <w:pPr>
        <w:tabs>
          <w:tab w:val="num" w:pos="0"/>
        </w:tabs>
        <w:ind w:left="0" w:firstLine="0"/>
      </w:pPr>
      <w:rPr>
        <w:rFonts w:hint="default"/>
      </w:rPr>
    </w:lvl>
    <w:lvl w:ilvl="2">
      <w:start w:val="1"/>
      <w:numFmt w:val="lowerLetter"/>
      <w:suff w:val="nothing"/>
      <w:lvlText w:val="(%3)"/>
      <w:lvlJc w:val="left"/>
      <w:pPr>
        <w:tabs>
          <w:tab w:val="num" w:pos="0"/>
        </w:tabs>
        <w:ind w:left="0" w:firstLine="0"/>
      </w:pPr>
      <w:rPr>
        <w:rFonts w:hint="default"/>
      </w:rPr>
    </w:lvl>
    <w:lvl w:ilvl="3">
      <w:start w:val="1"/>
      <w:numFmt w:val="lowerRoman"/>
      <w:suff w:val="nothing"/>
      <w:lvlText w:val="(%4)"/>
      <w:lvlJc w:val="left"/>
      <w:pPr>
        <w:tabs>
          <w:tab w:val="num" w:pos="0"/>
        </w:tabs>
        <w:ind w:left="0" w:firstLine="0"/>
      </w:pPr>
      <w:rPr>
        <w:rFonts w:hint="default"/>
      </w:rPr>
    </w:lvl>
    <w:lvl w:ilvl="4">
      <w:start w:val="1"/>
      <w:numFmt w:val="upperRoman"/>
      <w:suff w:val="nothing"/>
      <w:lvlText w:val="(%5)"/>
      <w:lvlJc w:val="left"/>
      <w:pPr>
        <w:tabs>
          <w:tab w:val="num" w:pos="0"/>
        </w:tabs>
        <w:ind w:left="0" w:firstLine="0"/>
      </w:pPr>
      <w:rPr>
        <w:rFonts w:hint="default"/>
      </w:rPr>
    </w:lvl>
    <w:lvl w:ilvl="5">
      <w:start w:val="1"/>
      <w:numFmt w:val="none"/>
      <w:suff w:val="nothing"/>
      <w:lvlText w:val=""/>
      <w:lvlJc w:val="left"/>
      <w:pPr>
        <w:tabs>
          <w:tab w:val="num" w:pos="0"/>
        </w:tabs>
        <w:ind w:left="0" w:firstLine="0"/>
      </w:pPr>
      <w:rPr>
        <w:rFonts w:hint="default"/>
      </w:rPr>
    </w:lvl>
    <w:lvl w:ilvl="6">
      <w:start w:val="1"/>
      <w:numFmt w:val="none"/>
      <w:suff w:val="nothing"/>
      <w:lvlText w:val=""/>
      <w:lvlJc w:val="left"/>
      <w:pPr>
        <w:tabs>
          <w:tab w:val="num" w:pos="0"/>
        </w:tabs>
        <w:ind w:left="0" w:firstLine="0"/>
      </w:pPr>
      <w:rPr>
        <w:rFonts w:hint="default"/>
      </w:rPr>
    </w:lvl>
    <w:lvl w:ilvl="7">
      <w:start w:val="1"/>
      <w:numFmt w:val="none"/>
      <w:suff w:val="nothing"/>
      <w:lvlText w:val=""/>
      <w:lvlJc w:val="left"/>
      <w:pPr>
        <w:tabs>
          <w:tab w:val="num" w:pos="0"/>
        </w:tabs>
        <w:ind w:left="0" w:firstLine="0"/>
      </w:pPr>
      <w:rPr>
        <w:rFonts w:hint="default"/>
      </w:rPr>
    </w:lvl>
    <w:lvl w:ilvl="8">
      <w:start w:val="1"/>
      <w:numFmt w:val="none"/>
      <w:suff w:val="nothing"/>
      <w:lvlText w:val=""/>
      <w:lvlJc w:val="left"/>
      <w:pPr>
        <w:tabs>
          <w:tab w:val="num" w:pos="0"/>
        </w:tabs>
        <w:ind w:left="0" w:firstLine="0"/>
      </w:pPr>
      <w:rPr>
        <w:rFonts w:hint="default"/>
      </w:rPr>
    </w:lvl>
  </w:abstractNum>
  <w:abstractNum w:abstractNumId="18" w15:restartNumberingAfterBreak="0">
    <w:nsid w:val="27855774"/>
    <w:multiLevelType w:val="singleLevel"/>
    <w:tmpl w:val="97B47F60"/>
    <w:lvl w:ilvl="0">
      <w:start w:val="2"/>
      <w:numFmt w:val="decimal"/>
      <w:lvlText w:val="%1"/>
      <w:lvlJc w:val="left"/>
      <w:pPr>
        <w:tabs>
          <w:tab w:val="num" w:pos="450"/>
        </w:tabs>
        <w:ind w:left="450" w:hanging="450"/>
      </w:pPr>
      <w:rPr>
        <w:rFonts w:hint="default"/>
      </w:rPr>
    </w:lvl>
  </w:abstractNum>
  <w:abstractNum w:abstractNumId="19" w15:restartNumberingAfterBreak="0">
    <w:nsid w:val="29E57463"/>
    <w:multiLevelType w:val="multilevel"/>
    <w:tmpl w:val="8B7471A8"/>
    <w:name w:val="defs"/>
    <w:lvl w:ilvl="0">
      <w:start w:val="1"/>
      <w:numFmt w:val="decimal"/>
      <w:lvlText w:val="%1"/>
      <w:lvlJc w:val="right"/>
      <w:pPr>
        <w:tabs>
          <w:tab w:val="num" w:pos="1224"/>
        </w:tabs>
        <w:ind w:left="1224" w:hanging="288"/>
      </w:pPr>
    </w:lvl>
    <w:lvl w:ilvl="1">
      <w:start w:val="1"/>
      <w:numFmt w:val="lowerLetter"/>
      <w:lvlText w:val="%2)"/>
      <w:lvlJc w:val="left"/>
      <w:pPr>
        <w:tabs>
          <w:tab w:val="num" w:pos="720"/>
        </w:tabs>
        <w:ind w:left="720" w:hanging="360"/>
      </w:pPr>
    </w:lvl>
    <w:lvl w:ilvl="2">
      <w:start w:val="1"/>
      <w:numFmt w:val="lowerRoman"/>
      <w:lvlText w:val="%3)"/>
      <w:lvlJc w:val="left"/>
      <w:pPr>
        <w:tabs>
          <w:tab w:val="num" w:pos="1080"/>
        </w:tabs>
        <w:ind w:left="1080" w:hanging="360"/>
      </w:pPr>
    </w:lvl>
    <w:lvl w:ilvl="3">
      <w:start w:val="1"/>
      <w:numFmt w:val="decimal"/>
      <w:lvlText w:val="(%4)"/>
      <w:lvlJc w:val="left"/>
      <w:pPr>
        <w:tabs>
          <w:tab w:val="num" w:pos="1440"/>
        </w:tabs>
        <w:ind w:left="1440" w:hanging="360"/>
      </w:pPr>
    </w:lvl>
    <w:lvl w:ilvl="4">
      <w:start w:val="1"/>
      <w:numFmt w:val="lowerLetter"/>
      <w:lvlText w:val="(%5)"/>
      <w:lvlJc w:val="left"/>
      <w:pPr>
        <w:tabs>
          <w:tab w:val="num" w:pos="1800"/>
        </w:tabs>
        <w:ind w:left="1800" w:hanging="360"/>
      </w:pPr>
    </w:lvl>
    <w:lvl w:ilvl="5">
      <w:start w:val="1"/>
      <w:numFmt w:val="lowerRoman"/>
      <w:lvlText w:val="(%6)"/>
      <w:lvlJc w:val="left"/>
      <w:pPr>
        <w:tabs>
          <w:tab w:val="num" w:pos="2160"/>
        </w:tabs>
        <w:ind w:left="2160" w:hanging="360"/>
      </w:pPr>
    </w:lvl>
    <w:lvl w:ilvl="6">
      <w:start w:val="1"/>
      <w:numFmt w:val="decimal"/>
      <w:lvlText w:val="%7."/>
      <w:lvlJc w:val="left"/>
      <w:pPr>
        <w:tabs>
          <w:tab w:val="num" w:pos="2520"/>
        </w:tabs>
        <w:ind w:left="2520" w:hanging="360"/>
      </w:pPr>
    </w:lvl>
    <w:lvl w:ilvl="7">
      <w:start w:val="1"/>
      <w:numFmt w:val="lowerLetter"/>
      <w:lvlText w:val="%8."/>
      <w:lvlJc w:val="left"/>
      <w:pPr>
        <w:tabs>
          <w:tab w:val="num" w:pos="2880"/>
        </w:tabs>
        <w:ind w:left="2880" w:hanging="360"/>
      </w:pPr>
    </w:lvl>
    <w:lvl w:ilvl="8">
      <w:start w:val="1"/>
      <w:numFmt w:val="lowerRoman"/>
      <w:lvlText w:val="%9."/>
      <w:lvlJc w:val="left"/>
      <w:pPr>
        <w:tabs>
          <w:tab w:val="num" w:pos="3240"/>
        </w:tabs>
        <w:ind w:left="3240" w:hanging="360"/>
      </w:pPr>
    </w:lvl>
  </w:abstractNum>
  <w:abstractNum w:abstractNumId="20" w15:restartNumberingAfterBreak="0">
    <w:nsid w:val="2BE82A86"/>
    <w:multiLevelType w:val="multilevel"/>
    <w:tmpl w:val="E1506BB2"/>
    <w:name w:val="ScheduleNumbers"/>
    <w:lvl w:ilvl="0">
      <w:start w:val="1"/>
      <w:numFmt w:val="decimal"/>
      <w:suff w:val="nothing"/>
      <w:lvlText w:val="%1"/>
      <w:lvlJc w:val="left"/>
      <w:pPr>
        <w:tabs>
          <w:tab w:val="num" w:pos="0"/>
        </w:tabs>
        <w:ind w:left="0" w:firstLine="0"/>
      </w:pPr>
    </w:lvl>
    <w:lvl w:ilvl="1">
      <w:start w:val="1"/>
      <w:numFmt w:val="decimal"/>
      <w:suff w:val="nothing"/>
      <w:lvlText w:val="%2"/>
      <w:lvlJc w:val="left"/>
      <w:pPr>
        <w:tabs>
          <w:tab w:val="num" w:pos="0"/>
        </w:tabs>
        <w:ind w:left="0" w:firstLine="0"/>
      </w:pPr>
    </w:lvl>
    <w:lvl w:ilvl="2">
      <w:start w:val="1"/>
      <w:numFmt w:val="decimal"/>
      <w:suff w:val="nothing"/>
      <w:lvlText w:val="%3"/>
      <w:lvlJc w:val="left"/>
      <w:pPr>
        <w:tabs>
          <w:tab w:val="num" w:pos="0"/>
        </w:tabs>
        <w:ind w:left="0" w:firstLine="0"/>
      </w:pPr>
    </w:lvl>
    <w:lvl w:ilvl="3">
      <w:start w:val="1"/>
      <w:numFmt w:val="none"/>
      <w:suff w:val="nothing"/>
      <w:lvlText w:val=""/>
      <w:lvlJc w:val="left"/>
      <w:pPr>
        <w:tabs>
          <w:tab w:val="num" w:pos="0"/>
        </w:tabs>
        <w:ind w:left="0" w:firstLine="0"/>
      </w:pPr>
    </w:lvl>
    <w:lvl w:ilvl="4">
      <w:start w:val="1"/>
      <w:numFmt w:val="none"/>
      <w:suff w:val="nothing"/>
      <w:lvlText w:val=""/>
      <w:lvlJc w:val="left"/>
      <w:pPr>
        <w:tabs>
          <w:tab w:val="num" w:pos="0"/>
        </w:tabs>
        <w:ind w:left="0" w:firstLine="0"/>
      </w:pPr>
    </w:lvl>
    <w:lvl w:ilvl="5">
      <w:start w:val="1"/>
      <w:numFmt w:val="none"/>
      <w:suff w:val="nothing"/>
      <w:lvlText w:val=""/>
      <w:lvlJc w:val="left"/>
      <w:pPr>
        <w:tabs>
          <w:tab w:val="num" w:pos="0"/>
        </w:tabs>
        <w:ind w:left="0" w:firstLine="0"/>
      </w:pPr>
    </w:lvl>
    <w:lvl w:ilvl="6">
      <w:start w:val="1"/>
      <w:numFmt w:val="none"/>
      <w:suff w:val="nothing"/>
      <w:lvlText w:val=""/>
      <w:lvlJc w:val="left"/>
      <w:pPr>
        <w:tabs>
          <w:tab w:val="num" w:pos="0"/>
        </w:tabs>
        <w:ind w:left="0" w:firstLine="0"/>
      </w:pPr>
    </w:lvl>
    <w:lvl w:ilvl="7">
      <w:start w:val="1"/>
      <w:numFmt w:val="none"/>
      <w:suff w:val="nothing"/>
      <w:lvlText w:val=""/>
      <w:lvlJc w:val="left"/>
      <w:pPr>
        <w:tabs>
          <w:tab w:val="num" w:pos="0"/>
        </w:tabs>
        <w:ind w:left="0" w:firstLine="0"/>
      </w:pPr>
    </w:lvl>
    <w:lvl w:ilvl="8">
      <w:start w:val="1"/>
      <w:numFmt w:val="none"/>
      <w:suff w:val="nothing"/>
      <w:lvlText w:val=""/>
      <w:lvlJc w:val="left"/>
      <w:pPr>
        <w:tabs>
          <w:tab w:val="num" w:pos="0"/>
        </w:tabs>
        <w:ind w:left="0" w:firstLine="0"/>
      </w:pPr>
    </w:lvl>
  </w:abstractNum>
  <w:abstractNum w:abstractNumId="21" w15:restartNumberingAfterBreak="0">
    <w:nsid w:val="2CE7501A"/>
    <w:multiLevelType w:val="multilevel"/>
    <w:tmpl w:val="011E435C"/>
    <w:name w:val="defs2"/>
    <w:lvl w:ilvl="0">
      <w:start w:val="1"/>
      <w:numFmt w:val="decimal"/>
      <w:lvlText w:val="%1"/>
      <w:lvlJc w:val="right"/>
      <w:pPr>
        <w:tabs>
          <w:tab w:val="num" w:pos="1224"/>
        </w:tabs>
        <w:ind w:left="1224" w:hanging="288"/>
      </w:pPr>
    </w:lvl>
    <w:lvl w:ilvl="1">
      <w:start w:val="1"/>
      <w:numFmt w:val="lowerLetter"/>
      <w:lvlText w:val="%2)"/>
      <w:lvlJc w:val="left"/>
      <w:pPr>
        <w:tabs>
          <w:tab w:val="num" w:pos="720"/>
        </w:tabs>
        <w:ind w:left="720" w:hanging="360"/>
      </w:pPr>
    </w:lvl>
    <w:lvl w:ilvl="2">
      <w:start w:val="1"/>
      <w:numFmt w:val="lowerRoman"/>
      <w:lvlText w:val="%3)"/>
      <w:lvlJc w:val="left"/>
      <w:pPr>
        <w:tabs>
          <w:tab w:val="num" w:pos="1080"/>
        </w:tabs>
        <w:ind w:left="1080" w:hanging="360"/>
      </w:pPr>
    </w:lvl>
    <w:lvl w:ilvl="3">
      <w:start w:val="1"/>
      <w:numFmt w:val="decimal"/>
      <w:lvlText w:val="(%4)"/>
      <w:lvlJc w:val="left"/>
      <w:pPr>
        <w:tabs>
          <w:tab w:val="num" w:pos="1440"/>
        </w:tabs>
        <w:ind w:left="1440" w:hanging="360"/>
      </w:pPr>
    </w:lvl>
    <w:lvl w:ilvl="4">
      <w:start w:val="1"/>
      <w:numFmt w:val="lowerLetter"/>
      <w:lvlText w:val="(%5)"/>
      <w:lvlJc w:val="left"/>
      <w:pPr>
        <w:tabs>
          <w:tab w:val="num" w:pos="1800"/>
        </w:tabs>
        <w:ind w:left="1800" w:hanging="360"/>
      </w:pPr>
    </w:lvl>
    <w:lvl w:ilvl="5">
      <w:start w:val="1"/>
      <w:numFmt w:val="lowerRoman"/>
      <w:lvlText w:val="(%6)"/>
      <w:lvlJc w:val="left"/>
      <w:pPr>
        <w:tabs>
          <w:tab w:val="num" w:pos="2160"/>
        </w:tabs>
        <w:ind w:left="2160" w:hanging="360"/>
      </w:pPr>
    </w:lvl>
    <w:lvl w:ilvl="6">
      <w:start w:val="1"/>
      <w:numFmt w:val="decimal"/>
      <w:lvlText w:val="%7."/>
      <w:lvlJc w:val="left"/>
      <w:pPr>
        <w:tabs>
          <w:tab w:val="num" w:pos="2520"/>
        </w:tabs>
        <w:ind w:left="2520" w:hanging="360"/>
      </w:pPr>
    </w:lvl>
    <w:lvl w:ilvl="7">
      <w:start w:val="1"/>
      <w:numFmt w:val="lowerLetter"/>
      <w:lvlText w:val="%8."/>
      <w:lvlJc w:val="left"/>
      <w:pPr>
        <w:tabs>
          <w:tab w:val="num" w:pos="2880"/>
        </w:tabs>
        <w:ind w:left="2880" w:hanging="360"/>
      </w:pPr>
    </w:lvl>
    <w:lvl w:ilvl="8">
      <w:start w:val="1"/>
      <w:numFmt w:val="lowerRoman"/>
      <w:lvlText w:val="%9."/>
      <w:lvlJc w:val="left"/>
      <w:pPr>
        <w:tabs>
          <w:tab w:val="num" w:pos="3240"/>
        </w:tabs>
        <w:ind w:left="3240" w:hanging="360"/>
      </w:pPr>
    </w:lvl>
  </w:abstractNum>
  <w:abstractNum w:abstractNumId="22" w15:restartNumberingAfterBreak="0">
    <w:nsid w:val="30BF5862"/>
    <w:multiLevelType w:val="multilevel"/>
    <w:tmpl w:val="811EB9CC"/>
    <w:name w:val="headings"/>
    <w:lvl w:ilvl="0">
      <w:start w:val="1"/>
      <w:numFmt w:val="none"/>
      <w:lvlText w:val="%1Chapter  - "/>
      <w:lvlJc w:val="left"/>
      <w:pPr>
        <w:tabs>
          <w:tab w:val="num" w:pos="1080"/>
        </w:tabs>
        <w:ind w:left="360" w:hanging="360"/>
      </w:pPr>
    </w:lvl>
    <w:lvl w:ilvl="1">
      <w:start w:val="1"/>
      <w:numFmt w:val="none"/>
      <w:lvlText w:val="Part - "/>
      <w:lvlJc w:val="left"/>
      <w:pPr>
        <w:tabs>
          <w:tab w:val="num" w:pos="1080"/>
        </w:tabs>
        <w:ind w:left="720" w:hanging="360"/>
      </w:pPr>
    </w:lvl>
    <w:lvl w:ilvl="2">
      <w:start w:val="1"/>
      <w:numFmt w:val="none"/>
      <w:lvlText w:val="Division  - "/>
      <w:lvlJc w:val="left"/>
      <w:pPr>
        <w:tabs>
          <w:tab w:val="num" w:pos="1800"/>
        </w:tabs>
        <w:ind w:left="1080" w:hanging="360"/>
      </w:pPr>
    </w:lvl>
    <w:lvl w:ilvl="3">
      <w:start w:val="1"/>
      <w:numFmt w:val="none"/>
      <w:lvlText w:val="Subdivision - "/>
      <w:lvlJc w:val="left"/>
      <w:pPr>
        <w:tabs>
          <w:tab w:val="num" w:pos="2520"/>
        </w:tabs>
        <w:ind w:left="1440" w:hanging="360"/>
      </w:pPr>
    </w:lvl>
    <w:lvl w:ilvl="4">
      <w:start w:val="1"/>
      <w:numFmt w:val="none"/>
      <w:suff w:val="space"/>
      <w:lvlText w:val=""/>
      <w:lvlJc w:val="left"/>
      <w:pPr>
        <w:ind w:left="1800" w:hanging="360"/>
      </w:pPr>
    </w:lvl>
    <w:lvl w:ilvl="5">
      <w:start w:val="1"/>
      <w:numFmt w:val="none"/>
      <w:lvlText w:val=""/>
      <w:lvlJc w:val="left"/>
      <w:pPr>
        <w:tabs>
          <w:tab w:val="num" w:pos="2160"/>
        </w:tabs>
        <w:ind w:left="2160" w:hanging="360"/>
      </w:pPr>
    </w:lvl>
    <w:lvl w:ilvl="6">
      <w:start w:val="1"/>
      <w:numFmt w:val="none"/>
      <w:lvlText w:val=""/>
      <w:lvlJc w:val="left"/>
      <w:pPr>
        <w:tabs>
          <w:tab w:val="num" w:pos="2520"/>
        </w:tabs>
        <w:ind w:left="2520" w:hanging="360"/>
      </w:pPr>
    </w:lvl>
    <w:lvl w:ilvl="7">
      <w:start w:val="1"/>
      <w:numFmt w:val="none"/>
      <w:lvlText w:val=""/>
      <w:lvlJc w:val="left"/>
      <w:pPr>
        <w:tabs>
          <w:tab w:val="num" w:pos="2880"/>
        </w:tabs>
        <w:ind w:left="2880" w:hanging="360"/>
      </w:pPr>
    </w:lvl>
    <w:lvl w:ilvl="8">
      <w:numFmt w:val="none"/>
      <w:lvlText w:val=""/>
      <w:lvlJc w:val="left"/>
      <w:pPr>
        <w:tabs>
          <w:tab w:val="num" w:pos="3240"/>
        </w:tabs>
        <w:ind w:left="3240" w:hanging="360"/>
      </w:pPr>
    </w:lvl>
  </w:abstractNum>
  <w:abstractNum w:abstractNumId="23" w15:restartNumberingAfterBreak="0">
    <w:nsid w:val="310F4753"/>
    <w:multiLevelType w:val="multilevel"/>
    <w:tmpl w:val="4F04CBBC"/>
    <w:name w:val="SchedulePartNumbers"/>
    <w:lvl w:ilvl="0">
      <w:start w:val="1"/>
      <w:numFmt w:val="decimal"/>
      <w:suff w:val="nothing"/>
      <w:lvlText w:val="%1"/>
      <w:lvlJc w:val="left"/>
      <w:pPr>
        <w:tabs>
          <w:tab w:val="num" w:pos="0"/>
        </w:tabs>
        <w:ind w:left="0" w:firstLine="0"/>
      </w:pPr>
    </w:lvl>
    <w:lvl w:ilvl="1">
      <w:start w:val="1"/>
      <w:numFmt w:val="decimal"/>
      <w:suff w:val="nothing"/>
      <w:lvlText w:val="%2"/>
      <w:lvlJc w:val="left"/>
      <w:pPr>
        <w:tabs>
          <w:tab w:val="num" w:pos="0"/>
        </w:tabs>
        <w:ind w:left="0" w:firstLine="0"/>
      </w:pPr>
    </w:lvl>
    <w:lvl w:ilvl="2">
      <w:start w:val="1"/>
      <w:numFmt w:val="decimal"/>
      <w:suff w:val="nothing"/>
      <w:lvlText w:val="%3"/>
      <w:lvlJc w:val="left"/>
      <w:pPr>
        <w:tabs>
          <w:tab w:val="num" w:pos="0"/>
        </w:tabs>
        <w:ind w:left="0" w:firstLine="0"/>
      </w:pPr>
    </w:lvl>
    <w:lvl w:ilvl="3">
      <w:start w:val="1"/>
      <w:numFmt w:val="decimal"/>
      <w:suff w:val="nothing"/>
      <w:lvlText w:val="%4"/>
      <w:lvlJc w:val="left"/>
      <w:pPr>
        <w:tabs>
          <w:tab w:val="num" w:pos="0"/>
        </w:tabs>
        <w:ind w:left="0" w:firstLine="0"/>
      </w:pPr>
    </w:lvl>
    <w:lvl w:ilvl="4">
      <w:start w:val="1"/>
      <w:numFmt w:val="none"/>
      <w:suff w:val="nothing"/>
      <w:lvlText w:val=""/>
      <w:lvlJc w:val="left"/>
      <w:pPr>
        <w:tabs>
          <w:tab w:val="num" w:pos="0"/>
        </w:tabs>
        <w:ind w:left="0" w:firstLine="0"/>
      </w:pPr>
    </w:lvl>
    <w:lvl w:ilvl="5">
      <w:start w:val="1"/>
      <w:numFmt w:val="none"/>
      <w:suff w:val="nothing"/>
      <w:lvlText w:val=""/>
      <w:lvlJc w:val="left"/>
      <w:pPr>
        <w:tabs>
          <w:tab w:val="num" w:pos="0"/>
        </w:tabs>
        <w:ind w:left="0" w:firstLine="0"/>
      </w:pPr>
    </w:lvl>
    <w:lvl w:ilvl="6">
      <w:start w:val="1"/>
      <w:numFmt w:val="none"/>
      <w:suff w:val="nothing"/>
      <w:lvlText w:val=""/>
      <w:lvlJc w:val="left"/>
      <w:pPr>
        <w:tabs>
          <w:tab w:val="num" w:pos="0"/>
        </w:tabs>
        <w:ind w:left="0" w:firstLine="0"/>
      </w:pPr>
    </w:lvl>
    <w:lvl w:ilvl="7">
      <w:start w:val="1"/>
      <w:numFmt w:val="none"/>
      <w:suff w:val="nothing"/>
      <w:lvlText w:val=""/>
      <w:lvlJc w:val="left"/>
      <w:pPr>
        <w:tabs>
          <w:tab w:val="num" w:pos="0"/>
        </w:tabs>
        <w:ind w:left="0" w:firstLine="0"/>
      </w:pPr>
    </w:lvl>
    <w:lvl w:ilvl="8">
      <w:start w:val="1"/>
      <w:numFmt w:val="none"/>
      <w:suff w:val="nothing"/>
      <w:lvlText w:val=""/>
      <w:lvlJc w:val="left"/>
      <w:pPr>
        <w:tabs>
          <w:tab w:val="num" w:pos="0"/>
        </w:tabs>
        <w:ind w:left="0" w:firstLine="0"/>
      </w:pPr>
    </w:lvl>
  </w:abstractNum>
  <w:abstractNum w:abstractNumId="24" w15:restartNumberingAfterBreak="0">
    <w:nsid w:val="351C33A5"/>
    <w:multiLevelType w:val="multilevel"/>
    <w:tmpl w:val="6A7E0364"/>
    <w:name w:val="ScheduleSectionNumbers"/>
    <w:lvl w:ilvl="0">
      <w:start w:val="1"/>
      <w:numFmt w:val="decimal"/>
      <w:suff w:val="nothing"/>
      <w:lvlText w:val="%1"/>
      <w:lvlJc w:val="left"/>
      <w:pPr>
        <w:tabs>
          <w:tab w:val="num" w:pos="0"/>
        </w:tabs>
        <w:ind w:left="0" w:firstLine="0"/>
      </w:pPr>
    </w:lvl>
    <w:lvl w:ilvl="1">
      <w:start w:val="1"/>
      <w:numFmt w:val="decimal"/>
      <w:suff w:val="nothing"/>
      <w:lvlText w:val="(%2)"/>
      <w:lvlJc w:val="left"/>
      <w:pPr>
        <w:tabs>
          <w:tab w:val="num" w:pos="0"/>
        </w:tabs>
        <w:ind w:left="0" w:firstLine="0"/>
      </w:pPr>
    </w:lvl>
    <w:lvl w:ilvl="2">
      <w:start w:val="1"/>
      <w:numFmt w:val="lowerLetter"/>
      <w:suff w:val="nothing"/>
      <w:lvlText w:val="(%3)"/>
      <w:lvlJc w:val="left"/>
      <w:pPr>
        <w:tabs>
          <w:tab w:val="num" w:pos="0"/>
        </w:tabs>
        <w:ind w:left="0" w:firstLine="0"/>
      </w:pPr>
    </w:lvl>
    <w:lvl w:ilvl="3">
      <w:start w:val="1"/>
      <w:numFmt w:val="lowerRoman"/>
      <w:suff w:val="nothing"/>
      <w:lvlText w:val="(%4)"/>
      <w:lvlJc w:val="left"/>
      <w:pPr>
        <w:tabs>
          <w:tab w:val="num" w:pos="0"/>
        </w:tabs>
        <w:ind w:left="0" w:firstLine="0"/>
      </w:pPr>
    </w:lvl>
    <w:lvl w:ilvl="4">
      <w:start w:val="1"/>
      <w:numFmt w:val="upperRoman"/>
      <w:suff w:val="nothing"/>
      <w:lvlText w:val="(%5)"/>
      <w:lvlJc w:val="left"/>
      <w:pPr>
        <w:tabs>
          <w:tab w:val="num" w:pos="0"/>
        </w:tabs>
        <w:ind w:left="0" w:firstLine="0"/>
      </w:pPr>
    </w:lvl>
    <w:lvl w:ilvl="5">
      <w:start w:val="1"/>
      <w:numFmt w:val="upperLetter"/>
      <w:suff w:val="nothing"/>
      <w:lvlText w:val="(%6)"/>
      <w:lvlJc w:val="left"/>
      <w:pPr>
        <w:tabs>
          <w:tab w:val="num" w:pos="0"/>
        </w:tabs>
        <w:ind w:left="0" w:firstLine="0"/>
      </w:pPr>
    </w:lvl>
    <w:lvl w:ilvl="6">
      <w:start w:val="1"/>
      <w:numFmt w:val="none"/>
      <w:suff w:val="nothing"/>
      <w:lvlText w:val=""/>
      <w:lvlJc w:val="left"/>
      <w:pPr>
        <w:tabs>
          <w:tab w:val="num" w:pos="0"/>
        </w:tabs>
        <w:ind w:left="0" w:firstLine="0"/>
      </w:pPr>
    </w:lvl>
    <w:lvl w:ilvl="7">
      <w:start w:val="1"/>
      <w:numFmt w:val="none"/>
      <w:suff w:val="nothing"/>
      <w:lvlText w:val=""/>
      <w:lvlJc w:val="left"/>
      <w:pPr>
        <w:tabs>
          <w:tab w:val="num" w:pos="0"/>
        </w:tabs>
        <w:ind w:left="0" w:firstLine="0"/>
      </w:pPr>
    </w:lvl>
    <w:lvl w:ilvl="8">
      <w:start w:val="1"/>
      <w:numFmt w:val="none"/>
      <w:suff w:val="nothing"/>
      <w:lvlText w:val=""/>
      <w:lvlJc w:val="left"/>
      <w:pPr>
        <w:tabs>
          <w:tab w:val="num" w:pos="0"/>
        </w:tabs>
        <w:ind w:left="0" w:firstLine="0"/>
      </w:pPr>
    </w:lvl>
  </w:abstractNum>
  <w:abstractNum w:abstractNumId="25" w15:restartNumberingAfterBreak="0">
    <w:nsid w:val="3C2808C0"/>
    <w:multiLevelType w:val="singleLevel"/>
    <w:tmpl w:val="BDD2BB06"/>
    <w:lvl w:ilvl="0">
      <w:start w:val="1"/>
      <w:numFmt w:val="bullet"/>
      <w:lvlText w:val=""/>
      <w:lvlJc w:val="left"/>
      <w:pPr>
        <w:tabs>
          <w:tab w:val="num" w:pos="1446"/>
        </w:tabs>
        <w:ind w:left="1446" w:hanging="567"/>
      </w:pPr>
      <w:rPr>
        <w:rFonts w:ascii="Symbol" w:hAnsi="Symbol" w:hint="default"/>
      </w:rPr>
    </w:lvl>
  </w:abstractNum>
  <w:abstractNum w:abstractNumId="26" w15:restartNumberingAfterBreak="0">
    <w:nsid w:val="4A985E84"/>
    <w:multiLevelType w:val="multilevel"/>
    <w:tmpl w:val="B17C9440"/>
    <w:name w:val="heading"/>
    <w:lvl w:ilvl="0">
      <w:start w:val="1"/>
      <w:numFmt w:val="decimal"/>
      <w:suff w:val="space"/>
      <w:lvlText w:val="Chapter %1 — "/>
      <w:lvlJc w:val="left"/>
      <w:pPr>
        <w:ind w:left="0" w:firstLine="0"/>
      </w:pPr>
    </w:lvl>
    <w:lvl w:ilvl="1">
      <w:start w:val="1"/>
      <w:numFmt w:val="decimal"/>
      <w:suff w:val="space"/>
      <w:lvlText w:val="Part %2 — "/>
      <w:lvlJc w:val="left"/>
      <w:pPr>
        <w:ind w:left="0" w:firstLine="0"/>
      </w:pPr>
    </w:lvl>
    <w:lvl w:ilvl="2">
      <w:start w:val="1"/>
      <w:numFmt w:val="decimal"/>
      <w:suff w:val="space"/>
      <w:lvlText w:val="Division %3 — "/>
      <w:lvlJc w:val="left"/>
      <w:pPr>
        <w:ind w:left="0" w:firstLine="0"/>
      </w:pPr>
    </w:lvl>
    <w:lvl w:ilvl="3">
      <w:start w:val="1"/>
      <w:numFmt w:val="decimal"/>
      <w:suff w:val="space"/>
      <w:lvlText w:val="Subdivision %4 — "/>
      <w:lvlJc w:val="left"/>
      <w:pPr>
        <w:ind w:left="0" w:firstLine="0"/>
      </w:pPr>
    </w:lvl>
    <w:lvl w:ilvl="4">
      <w:start w:val="1"/>
      <w:numFmt w:val="decimal"/>
      <w:lvlRestart w:val="0"/>
      <w:suff w:val="space"/>
      <w:lvlText w:val="%5. "/>
      <w:lvlJc w:val="left"/>
      <w:pPr>
        <w:ind w:left="893" w:hanging="893"/>
      </w:pPr>
    </w:lvl>
    <w:lvl w:ilvl="5">
      <w:start w:val="1"/>
      <w:numFmt w:val="decimal"/>
      <w:suff w:val="nothing"/>
      <w:lvlText w:val="(%6)"/>
      <w:lvlJc w:val="right"/>
      <w:pPr>
        <w:ind w:left="0" w:firstLine="720"/>
      </w:pPr>
    </w:lvl>
    <w:lvl w:ilvl="6">
      <w:start w:val="1"/>
      <w:numFmt w:val="decimal"/>
      <w:lvlText w:val="%7."/>
      <w:lvlJc w:val="left"/>
      <w:pPr>
        <w:tabs>
          <w:tab w:val="num" w:pos="2520"/>
        </w:tabs>
        <w:ind w:left="2520" w:hanging="360"/>
      </w:pPr>
    </w:lvl>
    <w:lvl w:ilvl="7">
      <w:start w:val="1"/>
      <w:numFmt w:val="lowerLetter"/>
      <w:lvlText w:val="%8."/>
      <w:lvlJc w:val="left"/>
      <w:pPr>
        <w:tabs>
          <w:tab w:val="num" w:pos="2880"/>
        </w:tabs>
        <w:ind w:left="2880" w:hanging="360"/>
      </w:pPr>
    </w:lvl>
    <w:lvl w:ilvl="8">
      <w:start w:val="1"/>
      <w:numFmt w:val="lowerRoman"/>
      <w:lvlText w:val="%9."/>
      <w:lvlJc w:val="left"/>
      <w:pPr>
        <w:tabs>
          <w:tab w:val="num" w:pos="3240"/>
        </w:tabs>
        <w:ind w:left="3240" w:hanging="360"/>
      </w:pPr>
    </w:lvl>
  </w:abstractNum>
  <w:abstractNum w:abstractNumId="27" w15:restartNumberingAfterBreak="0">
    <w:nsid w:val="4D9106A5"/>
    <w:multiLevelType w:val="singleLevel"/>
    <w:tmpl w:val="43F8DBCA"/>
    <w:name w:val="headings1"/>
    <w:lvl w:ilvl="0">
      <w:start w:val="1"/>
      <w:numFmt w:val="lowerRoman"/>
      <w:lvlText w:val="(%1)"/>
      <w:lvlJc w:val="right"/>
      <w:pPr>
        <w:tabs>
          <w:tab w:val="num" w:pos="2376"/>
        </w:tabs>
        <w:ind w:left="2376" w:hanging="288"/>
      </w:pPr>
    </w:lvl>
  </w:abstractNum>
  <w:abstractNum w:abstractNumId="28" w15:restartNumberingAfterBreak="0">
    <w:nsid w:val="5F092D33"/>
    <w:multiLevelType w:val="singleLevel"/>
    <w:tmpl w:val="118EBDB0"/>
    <w:name w:val="headings12"/>
    <w:lvl w:ilvl="0">
      <w:start w:val="1"/>
      <w:numFmt w:val="lowerLetter"/>
      <w:lvlText w:val="(%1)"/>
      <w:lvlJc w:val="right"/>
      <w:pPr>
        <w:tabs>
          <w:tab w:val="num" w:pos="2664"/>
        </w:tabs>
        <w:ind w:left="2664" w:hanging="288"/>
      </w:pPr>
    </w:lvl>
  </w:abstractNum>
  <w:abstractNum w:abstractNumId="29" w15:restartNumberingAfterBreak="0">
    <w:nsid w:val="65D140E9"/>
    <w:multiLevelType w:val="multilevel"/>
    <w:tmpl w:val="EE3E4260"/>
    <w:name w:val="def2"/>
    <w:lvl w:ilvl="0">
      <w:start w:val="1"/>
      <w:numFmt w:val="none"/>
      <w:lvlText w:val=""/>
      <w:lvlJc w:val="right"/>
      <w:pPr>
        <w:tabs>
          <w:tab w:val="num" w:pos="936"/>
        </w:tabs>
        <w:ind w:left="936" w:hanging="648"/>
      </w:pPr>
      <w:rPr>
        <w:vanish w:val="0"/>
      </w:rPr>
    </w:lvl>
    <w:lvl w:ilvl="1">
      <w:start w:val="1"/>
      <w:numFmt w:val="none"/>
      <w:lvlText w:val=""/>
      <w:lvlJc w:val="right"/>
      <w:pPr>
        <w:tabs>
          <w:tab w:val="num" w:pos="1800"/>
        </w:tabs>
        <w:ind w:left="1800" w:hanging="288"/>
      </w:pPr>
      <w:rPr>
        <w:rFonts w:ascii="NewCenturySchlbk" w:hAnsi="NewCenturySchlbk" w:hint="default"/>
        <w:b w:val="0"/>
        <w:i w:val="0"/>
        <w:sz w:val="22"/>
      </w:rPr>
    </w:lvl>
    <w:lvl w:ilvl="2">
      <w:start w:val="1"/>
      <w:numFmt w:val="none"/>
      <w:lvlText w:val=""/>
      <w:lvlJc w:val="right"/>
      <w:pPr>
        <w:tabs>
          <w:tab w:val="num" w:pos="2376"/>
        </w:tabs>
        <w:ind w:left="2376" w:hanging="288"/>
      </w:pPr>
    </w:lvl>
    <w:lvl w:ilvl="3">
      <w:start w:val="1"/>
      <w:numFmt w:val="none"/>
      <w:lvlText w:val=""/>
      <w:lvlJc w:val="right"/>
      <w:pPr>
        <w:tabs>
          <w:tab w:val="num" w:pos="2952"/>
        </w:tabs>
        <w:ind w:left="2952" w:hanging="288"/>
      </w:pPr>
    </w:lvl>
    <w:lvl w:ilvl="4">
      <w:start w:val="1"/>
      <w:numFmt w:val="none"/>
      <w:lvlText w:val=""/>
      <w:lvlJc w:val="left"/>
      <w:pPr>
        <w:tabs>
          <w:tab w:val="num" w:pos="1800"/>
        </w:tabs>
        <w:ind w:left="1800" w:hanging="360"/>
      </w:pPr>
    </w:lvl>
    <w:lvl w:ilvl="5">
      <w:start w:val="1"/>
      <w:numFmt w:val="none"/>
      <w:lvlText w:val=""/>
      <w:lvlJc w:val="left"/>
      <w:pPr>
        <w:tabs>
          <w:tab w:val="num" w:pos="2160"/>
        </w:tabs>
        <w:ind w:left="2160" w:hanging="360"/>
      </w:pPr>
    </w:lvl>
    <w:lvl w:ilvl="6">
      <w:start w:val="1"/>
      <w:numFmt w:val="none"/>
      <w:lvlText w:val=""/>
      <w:lvlJc w:val="left"/>
      <w:pPr>
        <w:tabs>
          <w:tab w:val="num" w:pos="2520"/>
        </w:tabs>
        <w:ind w:left="2520" w:hanging="360"/>
      </w:pPr>
    </w:lvl>
    <w:lvl w:ilvl="7">
      <w:start w:val="1"/>
      <w:numFmt w:val="none"/>
      <w:lvlText w:val=""/>
      <w:lvlJc w:val="left"/>
      <w:pPr>
        <w:tabs>
          <w:tab w:val="num" w:pos="2880"/>
        </w:tabs>
        <w:ind w:left="2880" w:hanging="360"/>
      </w:pPr>
    </w:lvl>
    <w:lvl w:ilvl="8">
      <w:start w:val="1"/>
      <w:numFmt w:val="none"/>
      <w:lvlText w:val=""/>
      <w:lvlJc w:val="left"/>
      <w:pPr>
        <w:tabs>
          <w:tab w:val="num" w:pos="3240"/>
        </w:tabs>
        <w:ind w:left="3240" w:hanging="360"/>
      </w:pPr>
    </w:lvl>
  </w:abstractNum>
  <w:abstractNum w:abstractNumId="30" w15:restartNumberingAfterBreak="0">
    <w:nsid w:val="6E4A591E"/>
    <w:multiLevelType w:val="multilevel"/>
    <w:tmpl w:val="76644C80"/>
    <w:name w:val="headings\l7"/>
    <w:lvl w:ilvl="0">
      <w:start w:val="1"/>
      <w:numFmt w:val="decimal"/>
      <w:suff w:val="space"/>
      <w:lvlText w:val="Chapter %1"/>
      <w:lvlJc w:val="left"/>
      <w:pPr>
        <w:ind w:left="0" w:firstLine="0"/>
      </w:pPr>
    </w:lvl>
    <w:lvl w:ilvl="1">
      <w:start w:val="1"/>
      <w:numFmt w:val="none"/>
      <w:suff w:val="nothing"/>
      <w:lvlText w:val=""/>
      <w:lvlJc w:val="left"/>
      <w:pPr>
        <w:ind w:left="0" w:firstLine="0"/>
      </w:pPr>
    </w:lvl>
    <w:lvl w:ilvl="2">
      <w:start w:val="1"/>
      <w:numFmt w:val="none"/>
      <w:suff w:val="nothing"/>
      <w:lvlText w:val=""/>
      <w:lvlJc w:val="left"/>
      <w:pPr>
        <w:ind w:left="0" w:firstLine="0"/>
      </w:pPr>
    </w:lvl>
    <w:lvl w:ilvl="3">
      <w:start w:val="1"/>
      <w:numFmt w:val="none"/>
      <w:suff w:val="nothing"/>
      <w:lvlText w:val=""/>
      <w:lvlJc w:val="left"/>
      <w:pPr>
        <w:ind w:left="0" w:firstLine="0"/>
      </w:pPr>
    </w:lvl>
    <w:lvl w:ilvl="4">
      <w:start w:val="1"/>
      <w:numFmt w:val="none"/>
      <w:suff w:val="nothing"/>
      <w:lvlText w:val=""/>
      <w:lvlJc w:val="left"/>
      <w:pPr>
        <w:ind w:left="0" w:firstLine="0"/>
      </w:pPr>
    </w:lvl>
    <w:lvl w:ilvl="5">
      <w:start w:val="1"/>
      <w:numFmt w:val="none"/>
      <w:suff w:val="nothing"/>
      <w:lvlText w:val=""/>
      <w:lvlJc w:val="left"/>
      <w:pPr>
        <w:ind w:left="0" w:firstLine="0"/>
      </w:pPr>
    </w:lvl>
    <w:lvl w:ilvl="6">
      <w:start w:val="1"/>
      <w:numFmt w:val="lowerLetter"/>
      <w:lvlText w:val="(%7)"/>
      <w:lvlJc w:val="right"/>
      <w:pPr>
        <w:tabs>
          <w:tab w:val="num" w:pos="1440"/>
        </w:tabs>
        <w:ind w:left="1440" w:hanging="288"/>
      </w:pPr>
    </w:lvl>
    <w:lvl w:ilvl="7">
      <w:start w:val="1"/>
      <w:numFmt w:val="none"/>
      <w:suff w:val="nothing"/>
      <w:lvlText w:val=""/>
      <w:lvlJc w:val="left"/>
      <w:pPr>
        <w:ind w:left="0" w:firstLine="0"/>
      </w:pPr>
    </w:lvl>
    <w:lvl w:ilvl="8">
      <w:start w:val="1"/>
      <w:numFmt w:val="none"/>
      <w:suff w:val="nothing"/>
      <w:lvlText w:val=""/>
      <w:lvlJc w:val="left"/>
      <w:pPr>
        <w:ind w:left="0" w:firstLine="0"/>
      </w:pPr>
    </w:lvl>
  </w:abstractNum>
  <w:abstractNum w:abstractNumId="31" w15:restartNumberingAfterBreak="0">
    <w:nsid w:val="6FDE73CC"/>
    <w:multiLevelType w:val="multilevel"/>
    <w:tmpl w:val="E1B8D9A4"/>
    <w:name w:val="PenaltyNumbers"/>
    <w:lvl w:ilvl="0">
      <w:start w:val="1"/>
      <w:numFmt w:val="none"/>
      <w:lvlRestart w:val="0"/>
      <w:suff w:val="nothing"/>
      <w:lvlText w:val=""/>
      <w:lvlJc w:val="left"/>
      <w:pPr>
        <w:tabs>
          <w:tab w:val="num" w:pos="0"/>
        </w:tabs>
        <w:ind w:left="0" w:firstLine="0"/>
      </w:pPr>
    </w:lvl>
    <w:lvl w:ilvl="1">
      <w:start w:val="1"/>
      <w:numFmt w:val="none"/>
      <w:suff w:val="nothing"/>
      <w:lvlText w:val=""/>
      <w:lvlJc w:val="left"/>
      <w:pPr>
        <w:tabs>
          <w:tab w:val="num" w:pos="0"/>
        </w:tabs>
        <w:ind w:left="0" w:firstLine="0"/>
      </w:pPr>
    </w:lvl>
    <w:lvl w:ilvl="2">
      <w:start w:val="1"/>
      <w:numFmt w:val="lowerLetter"/>
      <w:suff w:val="nothing"/>
      <w:lvlText w:val="(%3)"/>
      <w:lvlJc w:val="left"/>
      <w:pPr>
        <w:tabs>
          <w:tab w:val="num" w:pos="0"/>
        </w:tabs>
        <w:ind w:left="0" w:firstLine="0"/>
      </w:pPr>
    </w:lvl>
    <w:lvl w:ilvl="3">
      <w:start w:val="1"/>
      <w:numFmt w:val="lowerRoman"/>
      <w:suff w:val="nothing"/>
      <w:lvlText w:val="(%4)"/>
      <w:lvlJc w:val="left"/>
      <w:pPr>
        <w:tabs>
          <w:tab w:val="num" w:pos="0"/>
        </w:tabs>
        <w:ind w:left="0" w:firstLine="0"/>
      </w:pPr>
    </w:lvl>
    <w:lvl w:ilvl="4">
      <w:start w:val="1"/>
      <w:numFmt w:val="upperRoman"/>
      <w:suff w:val="nothing"/>
      <w:lvlText w:val="(%5)"/>
      <w:lvlJc w:val="left"/>
      <w:pPr>
        <w:tabs>
          <w:tab w:val="num" w:pos="0"/>
        </w:tabs>
        <w:ind w:left="0" w:firstLine="0"/>
      </w:pPr>
    </w:lvl>
    <w:lvl w:ilvl="5">
      <w:start w:val="1"/>
      <w:numFmt w:val="none"/>
      <w:suff w:val="nothing"/>
      <w:lvlText w:val=""/>
      <w:lvlJc w:val="left"/>
      <w:pPr>
        <w:tabs>
          <w:tab w:val="num" w:pos="0"/>
        </w:tabs>
        <w:ind w:left="0" w:firstLine="0"/>
      </w:pPr>
    </w:lvl>
    <w:lvl w:ilvl="6">
      <w:start w:val="1"/>
      <w:numFmt w:val="none"/>
      <w:suff w:val="nothing"/>
      <w:lvlText w:val=""/>
      <w:lvlJc w:val="left"/>
      <w:pPr>
        <w:tabs>
          <w:tab w:val="num" w:pos="0"/>
        </w:tabs>
        <w:ind w:left="0" w:firstLine="0"/>
      </w:pPr>
    </w:lvl>
    <w:lvl w:ilvl="7">
      <w:start w:val="1"/>
      <w:numFmt w:val="none"/>
      <w:suff w:val="nothing"/>
      <w:lvlText w:val=""/>
      <w:lvlJc w:val="left"/>
      <w:pPr>
        <w:tabs>
          <w:tab w:val="num" w:pos="0"/>
        </w:tabs>
        <w:ind w:left="0" w:firstLine="0"/>
      </w:pPr>
    </w:lvl>
    <w:lvl w:ilvl="8">
      <w:start w:val="1"/>
      <w:numFmt w:val="none"/>
      <w:suff w:val="nothing"/>
      <w:lvlText w:val=""/>
      <w:lvlJc w:val="left"/>
      <w:pPr>
        <w:tabs>
          <w:tab w:val="num" w:pos="0"/>
        </w:tabs>
        <w:ind w:left="0" w:firstLine="0"/>
      </w:pPr>
    </w:lvl>
  </w:abstractNum>
  <w:abstractNum w:abstractNumId="32" w15:restartNumberingAfterBreak="0">
    <w:nsid w:val="77821B5A"/>
    <w:multiLevelType w:val="singleLevel"/>
    <w:tmpl w:val="FEEA0620"/>
    <w:lvl w:ilvl="0">
      <w:start w:val="5"/>
      <w:numFmt w:val="decimal"/>
      <w:lvlText w:val="%1"/>
      <w:lvlJc w:val="left"/>
      <w:pPr>
        <w:tabs>
          <w:tab w:val="num" w:pos="465"/>
        </w:tabs>
        <w:ind w:left="465" w:hanging="465"/>
      </w:pPr>
      <w:rPr>
        <w:rFonts w:hint="default"/>
      </w:rPr>
    </w:lvl>
  </w:abstractNum>
  <w:num w:numId="1">
    <w:abstractNumId w:val="9"/>
  </w:num>
  <w:num w:numId="2">
    <w:abstractNumId w:val="7"/>
  </w:num>
  <w:num w:numId="3">
    <w:abstractNumId w:val="6"/>
  </w:num>
  <w:num w:numId="4">
    <w:abstractNumId w:val="5"/>
  </w:num>
  <w:num w:numId="5">
    <w:abstractNumId w:val="4"/>
  </w:num>
  <w:num w:numId="6">
    <w:abstractNumId w:val="8"/>
  </w:num>
  <w:num w:numId="7">
    <w:abstractNumId w:val="3"/>
  </w:num>
  <w:num w:numId="8">
    <w:abstractNumId w:val="2"/>
  </w:num>
  <w:num w:numId="9">
    <w:abstractNumId w:val="1"/>
  </w:num>
  <w:num w:numId="10">
    <w:abstractNumId w:val="32"/>
  </w:num>
  <w:num w:numId="11">
    <w:abstractNumId w:val="16"/>
  </w:num>
  <w:num w:numId="12">
    <w:abstractNumId w:val="18"/>
  </w:num>
  <w:num w:numId="13">
    <w:abstractNumId w:val="11"/>
  </w:num>
  <w:num w:numId="14">
    <w:abstractNumId w:val="25"/>
  </w:num>
  <w:num w:numId="15">
    <w:abstractNumId w:val="0"/>
  </w:num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w16cid="http://schemas.microsoft.com/office/word/2016/wordml/cid" xmlns:w16se="http://schemas.microsoft.com/office/word/2015/wordml/symex" xmlns:sl="http://schemas.openxmlformats.org/schemaLibrary/2006/main" mc:Ignorable="w14 w15 w16se w16cid">
  <w:zoom w:percent="100"/>
  <w:bordersDoNotSurroundHeader/>
  <w:bordersDoNotSurroundFooter/>
  <w:hideSpellingErrors/>
  <w:activeWritingStyle w:appName="MSWord" w:lang="en-AU" w:vendorID="8" w:dllVersion="513" w:checkStyle="1"/>
  <w:activeWritingStyle w:appName="MSWord" w:lang="en-US" w:vendorID="8" w:dllVersion="513" w:checkStyle="1"/>
  <w:proofState w:spelling="clean" w:grammar="clean"/>
  <w:defaultTabStop w:val="720"/>
  <w:hyphenationZone w:val="863"/>
  <w:doNotHyphenateCaps/>
  <w:evenAndOddHeaders/>
  <w:drawingGridHorizontalSpacing w:val="0"/>
  <w:drawingGridVerticalSpacing w:val="0"/>
  <w:displayHorizontalDrawingGridEvery w:val="0"/>
  <w:displayVerticalDrawingGridEvery w:val="0"/>
  <w:doNotUseMarginsForDrawingGridOrigin/>
  <w:drawingGridHorizontalOrigin w:val="0"/>
  <w:drawingGridVerticalOrigin w:val="0"/>
  <w:doNotShadeFormData/>
  <w:noPunctuationKerning/>
  <w:characterSpacingControl w:val="doNotCompress"/>
  <w:hdrShapeDefaults>
    <o:shapedefaults v:ext="edit" spidmax="40961"/>
  </w:hdrShapeDefaults>
  <w:footnotePr>
    <w:footnote w:id="-1"/>
    <w:footnote w:id="0"/>
  </w:footnotePr>
  <w:endnotePr>
    <w:endnote w:id="-1"/>
    <w:endnote w:id="0"/>
    <w:endnote w:id="1"/>
  </w:endnotePr>
  <w:compat>
    <w:compatSetting w:name="compatibilityMode" w:uri="http://schemas.microsoft.com/office/word" w:val="15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  <w:compatSetting w:name="differentiateMultirowTableHeaders" w:uri="http://schemas.microsoft.com/office/word" w:val="1"/>
    <w:compatSetting w:name="useWord2013TrackBottomHyphenation" w:uri="http://schemas.microsoft.com/office/word" w:val="0"/>
  </w:compat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en-AU"/>
  <w:clrSchemeMapping w:bg1="light1" w:t1="dark1" w:bg2="light2" w:t2="dark2" w:accent1="accent1" w:accent2="accent2" w:accent3="accent3" w:accent4="accent4" w:accent5="accent5" w:accent6="accent6" w:hyperlink="hyperlink" w:followedHyperlink="followedHyperlink"/>
  <w:doNotIncludeSubdocsInStats/>
  <w:shapeDefaults>
    <o:shapedefaults v:ext="edit" spidmax="40961"/>
    <o:shapelayout v:ext="edit">
      <o:idmap v:ext="edit" data="1"/>
    </o:shapelayout>
  </w:shapeDefaults>
  <w:decimalSymbol w:val="."/>
  <w:listSeparator w:val=","/>
  <w15:docId w15:val="{C21DF542-39DD-4A5F-8DB7-8839CA793EDD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id="http://schemas.microsoft.com/office/word/2016/wordml/cid" xmlns:w16se="http://schemas.microsoft.com/office/word/2015/wordml/symex" mc:Ignorable="w14 w15 w16se w16cid">
  <w:docDefaults>
    <w:rPrDefault>
      <w:rPr>
        <w:rFonts w:ascii="Times New Roman" w:eastAsia="Times New Roman" w:hAnsi="Times New Roman" w:cs="Times New Roman"/>
        <w:lang w:val="en-AU" w:eastAsia="en-AU" w:bidi="ar-SA"/>
      </w:rPr>
    </w:rPrDefault>
    <w:pPrDefault/>
  </w:docDefaults>
  <w:latentStyles w:defLockedState="0" w:defUIPriority="99" w:defSemiHidden="0" w:defUnhideWhenUsed="0" w:defQFormat="0" w:count="375">
    <w:lsdException w:name="Normal" w:uiPriority="0" w:qFormat="1"/>
    <w:lsdException w:name="heading 1" w:uiPriority="9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semiHidden="1" w:uiPriority="9" w:unhideWhenUsed="1" w:qFormat="1"/>
    <w:lsdException w:name="heading 8" w:semiHidden="1" w:uiPriority="9" w:unhideWhenUsed="1" w:qFormat="1"/>
    <w:lsdException w:name="heading 9" w:semiHidden="1" w:uiPriority="9" w:unhideWhenUsed="1" w:qFormat="1"/>
    <w:lsdException w:name="index 1" w:semiHidden="1" w:unhideWhenUsed="1"/>
    <w:lsdException w:name="index 2" w:semiHidden="1" w:unhideWhenUsed="1"/>
    <w:lsdException w:name="index 3" w:semiHidden="1" w:unhideWhenUsed="1"/>
    <w:lsdException w:name="index 4" w:semiHidden="1" w:unhideWhenUsed="1"/>
    <w:lsdException w:name="index 5" w:semiHidden="1" w:unhideWhenUsed="1"/>
    <w:lsdException w:name="index 6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semiHidden="1" w:uiPriority="39" w:unhideWhenUsed="1"/>
    <w:lsdException w:name="toc 2" w:semiHidden="1" w:uiPriority="39" w:unhideWhenUsed="1"/>
    <w:lsdException w:name="toc 3" w:semiHidden="1" w:uiPriority="39" w:unhideWhenUsed="1"/>
    <w:lsdException w:name="toc 4" w:semiHidden="1" w:uiPriority="39" w:unhideWhenUsed="1"/>
    <w:lsdException w:name="toc 5" w:semiHidden="1" w:uiPriority="39" w:unhideWhenUsed="1"/>
    <w:lsdException w:name="toc 6" w:semiHidden="1" w:uiPriority="39" w:unhideWhenUsed="1"/>
    <w:lsdException w:name="toc 7" w:semiHidden="1" w:uiPriority="39" w:unhideWhenUsed="1"/>
    <w:lsdException w:name="toc 8" w:semiHidden="1" w:uiPriority="39" w:unhideWhenUsed="1"/>
    <w:lsdException w:name="toc 9" w:semiHidden="1" w:uiPriority="39" w:unhideWhenUsed="1"/>
    <w:lsdException w:name="Normal Indent" w:semiHidden="1" w:unhideWhenUsed="1"/>
    <w:lsdException w:name="footnote text" w:semiHidden="1" w:unhideWhenUsed="1"/>
    <w:lsdException w:name="annotation text" w:semiHidden="1" w:unhideWhenUsed="1"/>
    <w:lsdException w:name="header" w:semiHidden="1" w:unhideWhenUsed="1"/>
    <w:lsdException w:name="footer" w:semiHidden="1" w:unhideWhenUsed="1"/>
    <w:lsdException w:name="index heading" w:semiHidden="1" w:unhideWhenUsed="1"/>
    <w:lsdException w:name="caption" w:uiPriority="35" w:qFormat="1"/>
    <w:lsdException w:name="table of figures" w:semiHidden="1" w:unhideWhenUsed="1"/>
    <w:lsdException w:name="envelope address" w:semiHidden="1" w:unhideWhenUsed="1"/>
    <w:lsdException w:name="envelope return" w:semiHidden="1" w:unhideWhenUsed="1"/>
    <w:lsdException w:name="footnote reference" w:semiHidden="1" w:unhideWhenUsed="1"/>
    <w:lsdException w:name="annotation reference" w:semiHidden="1" w:unhideWhenUsed="1"/>
    <w:lsdException w:name="line number" w:semiHidden="1" w:unhideWhenUsed="1"/>
    <w:lsdException w:name="page number" w:semiHidden="1" w:unhideWhenUsed="1"/>
    <w:lsdException w:name="endnote reference" w:semiHidden="1" w:unhideWhenUsed="1"/>
    <w:lsdException w:name="endnote text" w:semiHidden="1" w:unhideWhenUsed="1"/>
    <w:lsdException w:name="table of authorities" w:semiHidden="1" w:unhideWhenUsed="1"/>
    <w:lsdException w:name="macro" w:semiHidden="1" w:unhideWhenUsed="1"/>
    <w:lsdException w:name="toa heading" w:semiHidden="1" w:unhideWhenUsed="1"/>
    <w:lsdException w:name="List" w:semiHidden="1" w:unhideWhenUsed="1"/>
    <w:lsdException w:name="List Bullet" w:semiHidden="1" w:unhideWhenUsed="1"/>
    <w:lsdException w:name="List Number" w:semiHidden="1" w:unhideWhenUsed="1"/>
    <w:lsdException w:name="List 2" w:semiHidden="1" w:unhideWhenUsed="1"/>
    <w:lsdException w:name="List 3" w:semiHidden="1" w:unhideWhenUsed="1"/>
    <w:lsdException w:name="List 4" w:semiHidden="1" w:unhideWhenUsed="1"/>
    <w:lsdException w:name="List 5" w:semiHidden="1" w:unhideWhenUsed="1"/>
    <w:lsdException w:name="List Bullet 2" w:semiHidden="1" w:unhideWhenUsed="1"/>
    <w:lsdException w:name="List Bullet 3" w:semiHidden="1" w:unhideWhenUsed="1"/>
    <w:lsdException w:name="List Bullet 4" w:semiHidden="1" w:unhideWhenUsed="1"/>
    <w:lsdException w:name="List Bullet 5" w:semiHidden="1" w:unhideWhenUsed="1"/>
    <w:lsdException w:name="List Number 2" w:semiHidden="1" w:unhideWhenUsed="1"/>
    <w:lsdException w:name="List Number 3" w:semiHidden="1" w:unhideWhenUsed="1"/>
    <w:lsdException w:name="List Number 4" w:semiHidden="1" w:unhideWhenUsed="1"/>
    <w:lsdException w:name="List Number 5" w:semiHidden="1" w:unhideWhenUsed="1"/>
    <w:lsdException w:name="Title" w:uiPriority="10" w:qFormat="1"/>
    <w:lsdException w:name="Closing" w:semiHidden="1" w:unhideWhenUsed="1"/>
    <w:lsdException w:name="Signature" w:semiHidden="1" w:unhideWhenUsed="1"/>
    <w:lsdException w:name="Default Paragraph Font" w:semiHidden="1" w:uiPriority="1" w:unhideWhenUsed="1"/>
    <w:lsdException w:name="Body Text" w:semiHidden="1" w:unhideWhenUsed="1"/>
    <w:lsdException w:name="Body Text Indent" w:semiHidden="1" w:unhideWhenUsed="1"/>
    <w:lsdException w:name="List Continue" w:semiHidden="1" w:unhideWhenUsed="1"/>
    <w:lsdException w:name="List Continue 2" w:semiHidden="1" w:unhideWhenUsed="1"/>
    <w:lsdException w:name="List Continue 3" w:semiHidden="1" w:unhideWhenUsed="1"/>
    <w:lsdException w:name="List Continue 4" w:semiHidden="1" w:unhideWhenUsed="1"/>
    <w:lsdException w:name="List Continue 5" w:semiHidden="1" w:unhideWhenUsed="1"/>
    <w:lsdException w:name="Message Header" w:semiHidden="1" w:unhideWhenUsed="1"/>
    <w:lsdException w:name="Subtitle" w:uiPriority="11" w:qFormat="1"/>
    <w:lsdException w:name="Salutation" w:semiHidden="1" w:unhideWhenUsed="1"/>
    <w:lsdException w:name="Date" w:semiHidden="1" w:unhideWhenUsed="1"/>
    <w:lsdException w:name="Body Text First Indent" w:semiHidden="1" w:unhideWhenUsed="1"/>
    <w:lsdException w:name="Body Text First Indent 2" w:semiHidden="1" w:unhideWhenUsed="1"/>
    <w:lsdException w:name="Note Heading" w:semiHidden="1" w:unhideWhenUsed="1"/>
    <w:lsdException w:name="Body Text 2" w:semiHidden="1" w:unhideWhenUsed="1"/>
    <w:lsdException w:name="Body Text 3" w:semiHidden="1" w:unhideWhenUsed="1"/>
    <w:lsdException w:name="Body Text Indent 2" w:semiHidden="1" w:unhideWhenUsed="1"/>
    <w:lsdException w:name="Body Text Indent 3" w:semiHidden="1" w:unhideWhenUsed="1"/>
    <w:lsdException w:name="Block Text" w:semiHidden="1" w:unhideWhenUsed="1"/>
    <w:lsdException w:name="Hyperlink" w:semiHidden="1" w:unhideWhenUsed="1"/>
    <w:lsdException w:name="FollowedHyperlink" w:semiHidden="1" w:unhideWhenUsed="1"/>
    <w:lsdException w:name="Strong" w:uiPriority="22" w:qFormat="1"/>
    <w:lsdException w:name="Emphasis" w:uiPriority="20" w:qFormat="1"/>
    <w:lsdException w:name="Document Map" w:semiHidden="1" w:unhideWhenUsed="1"/>
    <w:lsdException w:name="Plain Text" w:semiHidden="1" w:unhideWhenUsed="1"/>
    <w:lsdException w:name="E-mail Signature" w:semiHidden="1" w:unhideWhenUsed="1"/>
    <w:lsdException w:name="HTML Top of Form" w:semiHidden="1" w:unhideWhenUsed="1"/>
    <w:lsdException w:name="HTML Bottom of Form" w:semiHidden="1" w:unhideWhenUsed="1"/>
    <w:lsdException w:name="Normal (Web)" w:semiHidden="1" w:unhideWhenUsed="1"/>
    <w:lsdException w:name="HTML Acronym" w:semiHidden="1" w:unhideWhenUsed="1"/>
    <w:lsdException w:name="HTML Address" w:semiHidden="1" w:unhideWhenUsed="1"/>
    <w:lsdException w:name="HTML Cite" w:semiHidden="1" w:unhideWhenUsed="1"/>
    <w:lsdException w:name="HTML Code" w:semiHidden="1" w:unhideWhenUsed="1"/>
    <w:lsdException w:name="HTML Definition" w:semiHidden="1" w:unhideWhenUsed="1"/>
    <w:lsdException w:name="HTML Keyboard" w:semiHidden="1" w:unhideWhenUsed="1"/>
    <w:lsdException w:name="HTML Preformatted" w:semiHidden="1" w:unhideWhenUsed="1"/>
    <w:lsdException w:name="HTML Sample" w:semiHidden="1" w:unhideWhenUsed="1"/>
    <w:lsdException w:name="HTML Typewriter" w:semiHidden="1" w:unhideWhenUsed="1"/>
    <w:lsdException w:name="HTML Variable" w:semiHidden="1" w:unhideWhenUsed="1"/>
    <w:lsdException w:name="Normal Table" w:semiHidden="1" w:unhideWhenUsed="1"/>
    <w:lsdException w:name="annotation subject" w:semiHidden="1" w:unhideWhenUsed="1"/>
    <w:lsdException w:name="No List" w:semiHidden="1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Balloon Text" w:semiHidden="1" w:unhideWhenUsed="1"/>
    <w:lsdException w:name="Table Grid" w:uiPriority="59"/>
    <w:lsdException w:name="Table Theme" w:semiHidden="1" w:unhideWhenUsed="1"/>
    <w:lsdException w:name="Placeholder Text" w:semiHidden="1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  <w:lsdException w:name="Mention" w:semiHidden="1" w:unhideWhenUsed="1"/>
    <w:lsdException w:name="Smart Hyperlink" w:semiHidden="1" w:unhideWhenUsed="1"/>
    <w:lsdException w:name="Hashtag" w:semiHidden="1" w:unhideWhenUsed="1"/>
    <w:lsdException w:name="Unresolved Mention" w:semiHidden="1" w:unhideWhenUsed="1"/>
  </w:latentStyles>
  <w:style w:type="paragraph" w:default="1" w:styleId="Normal">
    <w:name w:val="Normal"/>
    <w:qFormat/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paragraph" w:styleId="Header">
    <w:name w:val="header"/>
    <w:semiHidden/>
    <w:pPr>
      <w:tabs>
        <w:tab w:val="left" w:pos="284"/>
        <w:tab w:val="center" w:pos="5103"/>
        <w:tab w:val="right" w:pos="9923"/>
      </w:tabs>
      <w:spacing w:after="80"/>
    </w:pPr>
  </w:style>
  <w:style w:type="paragraph" w:styleId="Footer">
    <w:name w:val="footer"/>
    <w:semiHidden/>
    <w:pPr>
      <w:jc w:val="center"/>
    </w:pPr>
    <w:rPr>
      <w:sz w:val="16"/>
    </w:rPr>
  </w:style>
  <w:style w:type="paragraph" w:customStyle="1" w:styleId="IFooter">
    <w:name w:val="IFooter"/>
    <w:semiHidden/>
    <w:pPr>
      <w:pBdr>
        <w:top w:val="single" w:sz="4" w:space="1" w:color="auto"/>
      </w:pBdr>
      <w:tabs>
        <w:tab w:val="right" w:pos="10206"/>
      </w:tabs>
      <w:spacing w:line="260" w:lineRule="atLeast"/>
    </w:pPr>
    <w:rPr>
      <w:i/>
      <w:snapToGrid w:val="0"/>
      <w:sz w:val="16"/>
      <w:lang w:eastAsia="en-US"/>
    </w:rPr>
  </w:style>
  <w:style w:type="paragraph" w:styleId="DocumentMap">
    <w:name w:val="Document Map"/>
    <w:basedOn w:val="Normal"/>
    <w:semiHidden/>
    <w:pPr>
      <w:shd w:val="clear" w:color="auto" w:fill="000080"/>
    </w:pPr>
    <w:rPr>
      <w:rFonts w:ascii="Tahoma" w:hAnsi="Tahoma"/>
    </w:rPr>
  </w:style>
  <w:style w:type="paragraph" w:customStyle="1" w:styleId="IAlphabetDivider">
    <w:name w:val="IAlphabetDivider"/>
    <w:pPr>
      <w:pageBreakBefore/>
      <w:suppressAutoHyphens/>
      <w:jc w:val="center"/>
      <w:outlineLvl w:val="1"/>
    </w:pPr>
    <w:rPr>
      <w:sz w:val="28"/>
    </w:rPr>
  </w:style>
  <w:style w:type="paragraph" w:customStyle="1" w:styleId="ITable">
    <w:name w:val="ITable"/>
    <w:pPr>
      <w:suppressAutoHyphens/>
      <w:jc w:val="center"/>
      <w:outlineLvl w:val="0"/>
    </w:pPr>
    <w:rPr>
      <w:b/>
      <w:sz w:val="32"/>
    </w:rPr>
  </w:style>
  <w:style w:type="paragraph" w:customStyle="1" w:styleId="IActName">
    <w:name w:val="IActName"/>
    <w:basedOn w:val="Normal"/>
    <w:pPr>
      <w:keepNext/>
      <w:suppressAutoHyphens/>
      <w:spacing w:before="240"/>
      <w:ind w:left="284" w:hanging="284"/>
      <w:outlineLvl w:val="2"/>
    </w:pPr>
    <w:rPr>
      <w:b/>
      <w:i/>
      <w:sz w:val="24"/>
    </w:rPr>
  </w:style>
  <w:style w:type="character" w:styleId="Hyperlink">
    <w:name w:val="Hyperlink"/>
    <w:basedOn w:val="DefaultParagraphFont"/>
    <w:semiHidden/>
    <w:rPr>
      <w:color w:val="0000FF"/>
      <w:u w:val="none"/>
    </w:rPr>
  </w:style>
  <w:style w:type="character" w:styleId="FollowedHyperlink">
    <w:name w:val="FollowedHyperlink"/>
    <w:basedOn w:val="DefaultParagraphFont"/>
    <w:semiHidden/>
    <w:rPr>
      <w:color w:val="800080"/>
      <w:u w:val="single"/>
    </w:rPr>
  </w:style>
  <w:style w:type="paragraph" w:customStyle="1" w:styleId="BuildTime">
    <w:name w:val="BuildTime"/>
    <w:pPr>
      <w:jc w:val="center"/>
    </w:pPr>
    <w:rPr>
      <w:sz w:val="24"/>
    </w:rPr>
  </w:style>
  <w:style w:type="paragraph" w:customStyle="1" w:styleId="Highlight">
    <w:name w:val="Highlight"/>
    <w:pPr>
      <w:spacing w:before="120" w:after="60"/>
      <w:ind w:left="284" w:hanging="284"/>
      <w:jc w:val="both"/>
    </w:pPr>
    <w:rPr>
      <w:sz w:val="28"/>
    </w:rPr>
  </w:style>
  <w:style w:type="paragraph" w:customStyle="1" w:styleId="Notes">
    <w:name w:val="Notes"/>
  </w:style>
  <w:style w:type="paragraph" w:customStyle="1" w:styleId="Table01Row">
    <w:name w:val="Table01Row"/>
    <w:qFormat/>
    <w:pPr>
      <w:spacing w:before="40" w:after="40"/>
    </w:pPr>
    <w:rPr>
      <w:sz w:val="18"/>
    </w:rPr>
  </w:style>
  <w:style w:type="paragraph" w:customStyle="1" w:styleId="Table01Hdr">
    <w:name w:val="Table01Hdr"/>
    <w:qFormat/>
    <w:pPr>
      <w:jc w:val="center"/>
    </w:pPr>
    <w:rPr>
      <w:b/>
    </w:rPr>
  </w:style>
  <w:style w:type="paragraph" w:customStyle="1" w:styleId="Table01Note">
    <w:name w:val="Table01Note"/>
    <w:qFormat/>
    <w:pPr>
      <w:keepNext/>
      <w:spacing w:before="80" w:after="40"/>
      <w:ind w:left="113"/>
    </w:pPr>
    <w:rPr>
      <w:sz w:val="18"/>
    </w:rPr>
  </w:style>
  <w:style w:type="paragraph" w:customStyle="1" w:styleId="Table01BNote">
    <w:name w:val="Table01BNote"/>
    <w:qFormat/>
    <w:pPr>
      <w:spacing w:before="40" w:after="40"/>
      <w:ind w:left="170" w:hanging="170"/>
    </w:pPr>
    <w:rPr>
      <w:b/>
      <w:sz w:val="18"/>
    </w:rPr>
  </w:style>
  <w:style w:type="table" w:styleId="TableGrid">
    <w:name w:val="Table Grid"/>
    <w:basedOn w:val="TableNormal"/>
    <w:uiPriority w:val="59"/>
    <w:tblPr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</w:tbl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id="http://schemas.microsoft.com/office/word/2016/wordml/cid" xmlns:w16se="http://schemas.microsoft.com/office/word/2015/wordml/symex" mc:Ignorable="w14 w15 w16se w16cid">
  <w:optimizeForBrowser/>
  <w:allowPNG/>
</w:webSettings>
</file>

<file path=word/_rels/document.xml.rels><?xml version="1.0" encoding="UTF-8" standalone="yes"?>
<Relationships xmlns="http://schemas.openxmlformats.org/package/2006/relationships"><Relationship Id="rId8" Type="http://schemas.openxmlformats.org/officeDocument/2006/relationships/header" Target="header1.xml"/><Relationship Id="rId13" Type="http://schemas.openxmlformats.org/officeDocument/2006/relationships/theme" Target="theme/theme1.xml"/><Relationship Id="rId3" Type="http://schemas.openxmlformats.org/officeDocument/2006/relationships/settings" Target="settings.xml"/><Relationship Id="rId7" Type="http://schemas.openxmlformats.org/officeDocument/2006/relationships/image" Target="media/image1.png"/><Relationship Id="rId12" Type="http://schemas.openxmlformats.org/officeDocument/2006/relationships/fontTable" Target="fontTable.xml"/><Relationship Id="rId2" Type="http://schemas.openxmlformats.org/officeDocument/2006/relationships/styles" Target="styles.xml"/><Relationship Id="rId1" Type="http://schemas.openxmlformats.org/officeDocument/2006/relationships/numbering" Target="numbering.xml"/><Relationship Id="rId6" Type="http://schemas.openxmlformats.org/officeDocument/2006/relationships/endnotes" Target="endnotes.xml"/><Relationship Id="rId11" Type="http://schemas.openxmlformats.org/officeDocument/2006/relationships/footer" Target="footer2.xml"/><Relationship Id="rId5" Type="http://schemas.openxmlformats.org/officeDocument/2006/relationships/footnotes" Target="footnotes.xml"/><Relationship Id="rId10" Type="http://schemas.openxmlformats.org/officeDocument/2006/relationships/footer" Target="footer1.xml"/><Relationship Id="rId4" Type="http://schemas.openxmlformats.org/officeDocument/2006/relationships/webSettings" Target="webSettings.xml"/><Relationship Id="rId9" Type="http://schemas.openxmlformats.org/officeDocument/2006/relationships/header" Target="header2.xm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Application>Microsoft Office Word</Application>
  <DocSecurity>0</DocSecurity>
  <ScaleCrop>false</ScaleCrop>
  <HeadingPairs>
    <vt:vector size="2" baseType="variant">
      <vt:variant>
        <vt:lpstr>Title</vt:lpstr>
      </vt:variant>
      <vt:variant>
        <vt:i4>1</vt:i4>
      </vt:variant>
    </vt:vector>
  </HeadingPairs>
  <TitlesOfParts>
    <vt:vector size="1" baseType="lpstr">
      <vt:lpstr>Table 1 — Acts in force</vt:lpstr>
    </vt:vector>
  </TitlesOfParts>
  <LinksUpToDate>false</LinksUpToDate>
  <CharactersWithSpaces>1722</CharactersWithSpaces>
  <SharedDoc>false</SharedDoc>
  <HLinks>
    <vt:vector size="6" baseType="variant">
      <vt:variant>
        <vt:i4>65542</vt:i4>
      </vt:variant>
      <vt:variant>
        <vt:i4>-1</vt:i4>
      </vt:variant>
      <vt:variant>
        <vt:i4>1027</vt:i4>
      </vt:variant>
      <vt:variant>
        <vt:i4>1</vt:i4>
      </vt:variant>
      <vt:variant>
        <vt:lpwstr>CREST</vt:lpwstr>
      </vt:variant>
      <vt:variant>
        <vt:lpwstr/>
      </vt:variant>
    </vt:vector>
  </HLinks>
  <HyperlinksChanged>false</HyperlinksChanged>
  <AppVersion>16.0000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>Table 1 — Acts in force</dc:title>
  <cp:revision>24</cp:revision>
  <cp:category/>
  <dc:creator>Tables Generator</dc:creator>
</cp:coreProperties>
</file>

<file path=docProps/custom.xml><?xml version="1.0" encoding="utf-8"?>
<Properties xmlns="http://schemas.openxmlformats.org/officeDocument/2006/custom-properties" xmlns:vt="http://schemas.openxmlformats.org/officeDocument/2006/docPropsVTypes">
  <property pid="2" name="Citation" fmtid="{D5CDD505-2E9C-101B-9397-08002B2CF9AE}">
    <vt:lpwstr>Jurisdiction of Courts (Cross-vesting) Act 1987</vt:lpwstr>
  </property>
  <property pid="3" name="IDAct" fmtid="{D5CDD505-2E9C-101B-9397-08002B2CF9AE}">
    <vt:lpwstr>412</vt:lpwstr>
  </property>
  <property pid="4" name="ChangedDate" fmtid="{D5CDD505-2E9C-101B-9397-08002B2CF9AE}">
    <vt:lpwstr>20250402124409</vt:lpwstr>
  </property>
</Properties>
</file>