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Anglican Church of Australia (Diocese of North West Australia) Act 1961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Church of England (Diocese of North West Australia) Act 1961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Church of England (Northern Diocese) Act 1961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(Northern Diocese) Act 1961</w:t>
            </w:r>
          </w:p>
        </w:tc>
        <w:tc>
          <w:p>
            <w:pPr>
              <w:pStyle w:val="Table01Row"/>
            </w:pPr>
            <w:r>
              <w:t>1961/012 (10 Eliz. II No. 12)</w:t>
            </w:r>
          </w:p>
        </w:tc>
        <w:tc>
          <w:p>
            <w:pPr>
              <w:pStyle w:val="Table01Row"/>
            </w:pPr>
            <w:r>
              <w:t>20 Oct 1961</w:t>
            </w:r>
          </w:p>
        </w:tc>
        <w:tc>
          <w:p>
            <w:pPr>
              <w:pStyle w:val="Table01Row"/>
            </w:pPr>
            <w:r>
              <w:rPr/>
              <w:t xml:space="preserve">20 Oct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(Northern Diocese) Act Amendment Act 1962</w:t>
            </w:r>
          </w:p>
        </w:tc>
        <w:tc>
          <w:p>
            <w:pPr>
              <w:pStyle w:val="Table01Row"/>
            </w:pPr>
            <w:r>
              <w:t>1962/014 (11 Eliz. II No. 14)</w:t>
            </w:r>
          </w:p>
        </w:tc>
        <w:tc>
          <w:p>
            <w:pPr>
              <w:pStyle w:val="Table01Row"/>
            </w:pPr>
            <w:r>
              <w:t>1 Oct 1962</w:t>
            </w:r>
          </w:p>
        </w:tc>
        <w:tc>
          <w:p>
            <w:pPr>
              <w:pStyle w:val="Table01Row"/>
            </w:pPr>
            <w:r>
              <w:rPr/>
              <w:t xml:space="preserve">1 Oct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122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Nov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Anglican Church of Australia (Diocese of North West Australia) Act 1961</vt:lpwstr>
  </property>
  <property pid="3" name="IDAct" fmtid="{D5CDD505-2E9C-101B-9397-08002B2CF9AE}">
    <vt:lpwstr>44</vt:lpwstr>
  </property>
  <property pid="4" name="ChangedDate" fmtid="{D5CDD505-2E9C-101B-9397-08002B2CF9AE}">
    <vt:lpwstr>20250402124408</vt:lpwstr>
  </property>
</Properties>
</file>