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IAlphabetDivider"/>
      </w:pPr>
      <w:r>
        <w:t>B</w:t>
      </w:r>
    </w:p>
    <w:p>
      <w:pPr>
        <w:pStyle w:val="IActName"/>
      </w:pPr>
      <w:r>
        <w:t>Baptist Union of Western Australia Lands Act 1941</w:t>
      </w:r>
    </w:p>
    <w:tbl>
      <w:tblPr>
        <w:tblW w:w="0" w:type="auto"/>
        <w:tblLayout w:type="fixed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05"/>
      </w:tblGrid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Portfolio:</w:t>
            </w:r>
          </w:p>
        </w:tc>
        <w:tc>
          <w:p>
            <w:pPr>
              <w:pStyle w:val="Table01Row"/>
              <w:keepNext/>
            </w:pPr>
            <w:r>
              <w:t>Attorney General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Agency:</w:t>
            </w:r>
          </w:p>
        </w:tc>
        <w:tc>
          <w:p>
            <w:pPr>
              <w:pStyle w:val="Table01Row"/>
              <w:keepNext/>
            </w:pPr>
            <w:r>
              <w:t>Department of Justice</w:t>
            </w:r>
          </w:p>
        </w:tc>
      </w:tr>
    </w:tbl>
    <w:p>
      <w:pPr>
        <w:keepNext/>
      </w:pPr>
    </w:p>
    <w:tbl>
      <w:tblPr>
        <w:tblW w:w="0" w:type="auto"/>
        <w:tblLayout w:type="fixed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1134"/>
        <w:gridCol w:w="3686"/>
      </w:tblGrid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Baptist Union of Western Australia Lands Act 1941</w:t>
            </w:r>
          </w:p>
        </w:tc>
        <w:tc>
          <w:p>
            <w:pPr>
              <w:pStyle w:val="Table01Row"/>
            </w:pPr>
            <w:r>
              <w:t>1941/003 (5 Geo. VI No. 3)</w:t>
            </w:r>
          </w:p>
        </w:tc>
        <w:tc>
          <w:p>
            <w:pPr>
              <w:pStyle w:val="Table01Row"/>
            </w:pPr>
            <w:r>
              <w:t>25 Sep 1941</w:t>
            </w:r>
          </w:p>
        </w:tc>
        <w:tc>
          <w:p>
            <w:pPr>
              <w:pStyle w:val="Table01Row"/>
            </w:pPr>
            <w:r>
              <w:rPr/>
              <w:t xml:space="preserve">25 Sep 1941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Reprinted as at 5 Oct 2001 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Standardisation of Formatting Act 2010</w:t>
            </w:r>
            <w:r>
              <w:t xml:space="preserve"> </w:t>
              <w:t>s. 51</w:t>
            </w:r>
          </w:p>
        </w:tc>
        <w:tc>
          <w:p>
            <w:pPr>
              <w:pStyle w:val="Table01Row"/>
            </w:pPr>
            <w:r>
              <w:t>2010/019</w:t>
            </w:r>
          </w:p>
        </w:tc>
        <w:tc>
          <w:p>
            <w:pPr>
              <w:pStyle w:val="Table01Row"/>
            </w:pPr>
            <w:r>
              <w:t>28 Jun 2010</w:t>
            </w:r>
          </w:p>
        </w:tc>
        <w:tc>
          <w:p>
            <w:pPr>
              <w:pStyle w:val="Table01Row"/>
            </w:pPr>
            <w:r>
              <w:rPr/>
              <w:t xml:space="preserve">11 Sep 2010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10 Sep 2010 p. 4341)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2 as at 6 Feb 2015 </w:t>
            </w:r>
          </w:p>
        </w:tc>
      </w:tr>
    </w:tbl>
    <w:sectPr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851" w:right="851" w:bottom="851" w:left="85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0" w:lineRule="exact"/>
      </w:pPr>
    </w:p>
  </w:endnote>
  <w:endnote w:type="continuationSeparator" w:id="0">
    <w:p>
      <w:r>
        <w:t xml:space="preserve"> </w:t>
      </w:r>
    </w:p>
  </w:endnote>
  <w:endnote w:type="continuationNotice" w:id="1">
    <w:p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</w:pP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  <w:rPr>
        <w:sz w:val="10"/>
      </w:rPr>
    </w:pPr>
    <w:r>
      <w:tab/>
    </w: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</w:rPr>
      <w:t>Error! No text of specified style in document.</w:t>
    </w:r>
    <w:r>
      <w:rPr>
        <w:b/>
      </w:rPr>
      <w:fldChar w:fldCharType="end"/>
    </w:r>
    <w:r>
      <w:tab/>
      <w:t xml:space="preserve">Table 1 — Acts in force</w:t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tab/>
      <w:t xml:space="preserve">Table 1 — Acts in force</w:t>
    </w: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  <w:lang w:val="en-US"/>
      </w:rPr>
      <w:t>Error! No text of specified style in document.</w:t>
    </w:r>
    <w:r>
      <w:rPr>
        <w:b/>
      </w:rPr>
      <w:fldChar w:fldCharType="end"/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tblHeader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C6A9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EA9D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76F2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42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6AE1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864E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32B9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02A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224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22F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 w15:restartNumberingAfterBreak="0">
    <w:nsid w:val="02411BE1"/>
    <w:multiLevelType w:val="singleLevel"/>
    <w:tmpl w:val="94B8C98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2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F3C3412"/>
    <w:multiLevelType w:val="multilevel"/>
    <w:tmpl w:val="4968A1EE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3B4E73C2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13A7538"/>
    <w:multiLevelType w:val="singleLevel"/>
    <w:tmpl w:val="47388A70"/>
    <w:lvl w:ilvl="0">
      <w:start w:val="5"/>
      <w:numFmt w:val="decimal"/>
      <w:lvlText w:val="(%1)"/>
      <w:lvlJc w:val="left"/>
      <w:pPr>
        <w:tabs>
          <w:tab w:val="num" w:pos="1620"/>
        </w:tabs>
        <w:ind w:left="1620" w:hanging="525"/>
      </w:pPr>
      <w:rPr>
        <w:rFonts w:hint="default"/>
      </w:rPr>
    </w:lvl>
  </w:abstractNum>
  <w:abstractNum w:abstractNumId="17" w15:restartNumberingAfterBreak="0">
    <w:nsid w:val="22FF52EB"/>
    <w:multiLevelType w:val="multilevel"/>
    <w:tmpl w:val="033A45D2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7855774"/>
    <w:multiLevelType w:val="singleLevel"/>
    <w:tmpl w:val="97B47F60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9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C2808C0"/>
    <w:multiLevelType w:val="singleLevel"/>
    <w:tmpl w:val="BDD2BB0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6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8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9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7821B5A"/>
    <w:multiLevelType w:val="singleLevel"/>
    <w:tmpl w:val="FEEA0620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32"/>
  </w:num>
  <w:num w:numId="11">
    <w:abstractNumId w:val="16"/>
  </w:num>
  <w:num w:numId="12">
    <w:abstractNumId w:val="18"/>
  </w:num>
  <w:num w:numId="13">
    <w:abstractNumId w:val="11"/>
  </w:num>
  <w:num w:numId="14">
    <w:abstractNumId w:val="2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AU" w:vendorID="8" w:dllVersion="513" w:checkStyle="1"/>
  <w:activeWritingStyle w:appName="MSWord" w:lang="en-US" w:vendorID="8" w:dllVersion="513" w:checkStyle="1"/>
  <w:proofState w:spelling="clean" w:grammar="clean"/>
  <w:defaultTabStop w:val="720"/>
  <w:hyphenationZone w:val="863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C21DF542-39DD-4A5F-8DB7-8839CA79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pPr>
      <w:tabs>
        <w:tab w:val="left" w:pos="284"/>
        <w:tab w:val="center" w:pos="5103"/>
        <w:tab w:val="right" w:pos="9923"/>
      </w:tabs>
      <w:spacing w:after="80"/>
    </w:pPr>
  </w:style>
  <w:style w:type="paragraph" w:styleId="Footer">
    <w:name w:val="footer"/>
    <w:semiHidden/>
    <w:pPr>
      <w:jc w:val="center"/>
    </w:pPr>
    <w:rPr>
      <w:sz w:val="16"/>
    </w:rPr>
  </w:style>
  <w:style w:type="paragraph" w:customStyle="1" w:styleId="IFooter">
    <w:name w:val="IFooter"/>
    <w:semiHidden/>
    <w:pPr>
      <w:pBdr>
        <w:top w:val="single" w:sz="4" w:space="1" w:color="auto"/>
      </w:pBdr>
      <w:tabs>
        <w:tab w:val="right" w:pos="10206"/>
      </w:tabs>
      <w:spacing w:line="260" w:lineRule="atLeast"/>
    </w:pPr>
    <w:rPr>
      <w:i/>
      <w:snapToGrid w:val="0"/>
      <w:sz w:val="16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IAlphabetDivider">
    <w:name w:val="IAlphabetDivider"/>
    <w:pPr>
      <w:pageBreakBefore/>
      <w:suppressAutoHyphens/>
      <w:jc w:val="center"/>
      <w:outlineLvl w:val="1"/>
    </w:pPr>
    <w:rPr>
      <w:sz w:val="28"/>
    </w:rPr>
  </w:style>
  <w:style w:type="paragraph" w:customStyle="1" w:styleId="ITable">
    <w:name w:val="ITable"/>
    <w:pPr>
      <w:suppressAutoHyphens/>
      <w:jc w:val="center"/>
      <w:outlineLvl w:val="0"/>
    </w:pPr>
    <w:rPr>
      <w:b/>
      <w:sz w:val="32"/>
    </w:rPr>
  </w:style>
  <w:style w:type="paragraph" w:customStyle="1" w:styleId="IActName">
    <w:name w:val="IActName"/>
    <w:basedOn w:val="Normal"/>
    <w:pPr>
      <w:keepNext/>
      <w:suppressAutoHyphens/>
      <w:spacing w:before="240"/>
      <w:ind w:left="284" w:hanging="284"/>
      <w:outlineLvl w:val="2"/>
    </w:pPr>
    <w:rPr>
      <w:b/>
      <w:i/>
      <w:sz w:val="24"/>
    </w:rPr>
  </w:style>
  <w:style w:type="character" w:styleId="Hyperlink">
    <w:name w:val="Hyperlink"/>
    <w:basedOn w:val="DefaultParagraphFont"/>
    <w:semiHidden/>
    <w:rPr>
      <w:color w:val="0000FF"/>
      <w:u w:val="non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BuildTime">
    <w:name w:val="BuildTime"/>
    <w:pPr>
      <w:jc w:val="center"/>
    </w:pPr>
    <w:rPr>
      <w:sz w:val="24"/>
    </w:rPr>
  </w:style>
  <w:style w:type="paragraph" w:customStyle="1" w:styleId="Highlight">
    <w:name w:val="Highlight"/>
    <w:pPr>
      <w:spacing w:before="120" w:after="60"/>
      <w:ind w:left="284" w:hanging="284"/>
      <w:jc w:val="both"/>
    </w:pPr>
    <w:rPr>
      <w:sz w:val="28"/>
    </w:rPr>
  </w:style>
  <w:style w:type="paragraph" w:customStyle="1" w:styleId="Notes">
    <w:name w:val="Notes"/>
  </w:style>
  <w:style w:type="paragraph" w:customStyle="1" w:styleId="Table01Row">
    <w:name w:val="Table01Row"/>
    <w:qFormat/>
    <w:pPr>
      <w:spacing w:before="40" w:after="40"/>
    </w:pPr>
    <w:rPr>
      <w:sz w:val="18"/>
    </w:rPr>
  </w:style>
  <w:style w:type="paragraph" w:customStyle="1" w:styleId="Table01Hdr">
    <w:name w:val="Table01Hdr"/>
    <w:qFormat/>
    <w:pPr>
      <w:jc w:val="center"/>
    </w:pPr>
    <w:rPr>
      <w:b/>
    </w:rPr>
  </w:style>
  <w:style w:type="paragraph" w:customStyle="1" w:styleId="Table01Note">
    <w:name w:val="Table01Note"/>
    <w:qFormat/>
    <w:pPr>
      <w:keepNext/>
      <w:spacing w:before="80" w:after="40"/>
      <w:ind w:left="113"/>
    </w:pPr>
    <w:rPr>
      <w:sz w:val="18"/>
    </w:rPr>
  </w:style>
  <w:style w:type="paragraph" w:customStyle="1" w:styleId="Table01BNote">
    <w:name w:val="Table01BNote"/>
    <w:qFormat/>
    <w:pPr>
      <w:spacing w:before="40" w:after="40"/>
      <w:ind w:left="170" w:hanging="170"/>
    </w:pPr>
    <w:rPr>
      <w:b/>
      <w:sz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— Acts in force</vt:lpstr>
    </vt:vector>
  </TitlesOfParts>
  <LinksUpToDate>false</LinksUpToDate>
  <CharactersWithSpaces>1722</CharactersWithSpaces>
  <SharedDoc>false</SharedDoc>
  <HLinks>
    <vt:vector size="6" baseType="variant"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— Acts in force</dc:title>
  <cp:revision>24</cp:revision>
  <cp:category/>
  <dc:creator>Tables Generator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name="Citation" fmtid="{D5CDD505-2E9C-101B-9397-08002B2CF9AE}">
    <vt:lpwstr>Baptist Union of Western Australia Lands Act 1941</vt:lpwstr>
  </property>
  <property pid="3" name="IDAct" fmtid="{D5CDD505-2E9C-101B-9397-08002B2CF9AE}">
    <vt:lpwstr>67</vt:lpwstr>
  </property>
  <property pid="4" name="ChangedDate" fmtid="{D5CDD505-2E9C-101B-9397-08002B2CF9AE}">
    <vt:lpwstr>20250402124408</vt:lpwstr>
  </property>
</Properties>
</file>