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2009</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26 Nov 2011</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Education Service Providers (Full Fee Overseas Students) Registration Act 1991</w:t>
      </w:r>
    </w:p>
    <w:p>
      <w:pPr>
        <w:pStyle w:val="NameofActReg"/>
        <w:spacing w:before="360" w:after="480"/>
      </w:pPr>
      <w:r>
        <w:t>Education Service Providers (Full Fee Overseas Students) Registration Regulations 1992</w:t>
      </w:r>
    </w:p>
    <w:p>
      <w:pPr>
        <w:pStyle w:val="Heading5"/>
        <w:rPr>
          <w:snapToGrid w:val="0"/>
        </w:rPr>
      </w:pPr>
      <w:bookmarkStart w:id="0" w:name="_Toc435234675"/>
      <w:bookmarkStart w:id="1" w:name="_Toc24526038"/>
      <w:bookmarkStart w:id="2" w:name="_Toc309915149"/>
      <w:bookmarkStart w:id="3" w:name="_Toc237928175"/>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pPr>
        <w:pStyle w:val="Heading5"/>
        <w:rPr>
          <w:snapToGrid w:val="0"/>
        </w:rPr>
      </w:pPr>
      <w:bookmarkStart w:id="5" w:name="_Toc435234676"/>
      <w:bookmarkStart w:id="6" w:name="_Toc24526039"/>
      <w:bookmarkStart w:id="7" w:name="_Toc309915150"/>
      <w:bookmarkStart w:id="8" w:name="_Toc23792817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rPr>
          <w:snapToGrid w:val="0"/>
        </w:rPr>
      </w:pPr>
      <w:bookmarkStart w:id="9" w:name="_Toc435234677"/>
      <w:bookmarkStart w:id="10" w:name="_Toc24526040"/>
      <w:bookmarkStart w:id="11" w:name="_Toc309915151"/>
      <w:bookmarkStart w:id="12" w:name="_Toc23792817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13" w:name="_Toc435234678"/>
      <w:bookmarkStart w:id="14" w:name="_Toc24526041"/>
      <w:bookmarkStart w:id="15" w:name="_Toc309915152"/>
      <w:bookmarkStart w:id="16" w:name="_Toc237928178"/>
      <w:r>
        <w:rPr>
          <w:rStyle w:val="CharSectno"/>
        </w:rPr>
        <w:lastRenderedPageBreak/>
        <w:t>4</w:t>
      </w:r>
      <w:r>
        <w:rPr>
          <w:snapToGrid w:val="0"/>
        </w:rPr>
        <w:t>.</w:t>
      </w:r>
      <w:r>
        <w:rPr>
          <w:snapToGrid w:val="0"/>
        </w:rPr>
        <w:tab/>
        <w:t>Fees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17" w:name="_Toc435234679"/>
      <w:bookmarkStart w:id="18" w:name="_Toc24526042"/>
      <w:bookmarkStart w:id="19" w:name="_Toc309915153"/>
      <w:bookmarkStart w:id="20" w:name="_Toc237928179"/>
      <w:r>
        <w:rPr>
          <w:rStyle w:val="CharSectno"/>
        </w:rPr>
        <w:t>5</w:t>
      </w:r>
      <w:r>
        <w:rPr>
          <w:snapToGrid w:val="0"/>
        </w:rPr>
        <w:t>.</w:t>
      </w:r>
      <w:r>
        <w:rPr>
          <w:snapToGrid w:val="0"/>
        </w:rPr>
        <w:tab/>
        <w:t>Exempted education service providers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21" w:name="_Toc435234680"/>
      <w:bookmarkStart w:id="22" w:name="_Toc24526043"/>
      <w:bookmarkStart w:id="23" w:name="_Toc309915154"/>
      <w:bookmarkStart w:id="24" w:name="_Toc237928180"/>
      <w:r>
        <w:rPr>
          <w:rStyle w:val="CharSectno"/>
        </w:rPr>
        <w:t>6</w:t>
      </w:r>
      <w:r>
        <w:rPr>
          <w:snapToGrid w:val="0"/>
        </w:rPr>
        <w:t>.</w:t>
      </w:r>
      <w:r>
        <w:rPr>
          <w:snapToGrid w:val="0"/>
        </w:rPr>
        <w:tab/>
        <w:t>Renewal of registration</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25" w:name="_Toc435234681"/>
      <w:bookmarkStart w:id="26" w:name="_Toc24526044"/>
      <w:bookmarkStart w:id="27" w:name="_Toc309915155"/>
      <w:bookmarkStart w:id="28" w:name="_Toc237928181"/>
      <w:r>
        <w:rPr>
          <w:rStyle w:val="CharSectno"/>
        </w:rPr>
        <w:t>7</w:t>
      </w:r>
      <w:r>
        <w:rPr>
          <w:snapToGrid w:val="0"/>
        </w:rPr>
        <w:t>.</w:t>
      </w:r>
      <w:r>
        <w:rPr>
          <w:snapToGrid w:val="0"/>
        </w:rPr>
        <w:tab/>
        <w:t>Particulars to be included in register</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w:t>
      </w:r>
    </w:p>
    <w:p>
      <w:pPr>
        <w:pStyle w:val="Indenta"/>
        <w:rPr>
          <w:snapToGrid w:val="0"/>
        </w:rPr>
      </w:pPr>
      <w:r>
        <w:rPr>
          <w:snapToGrid w:val="0"/>
        </w:rPr>
        <w:tab/>
        <w:t>(b)</w:t>
      </w:r>
      <w:r>
        <w:rPr>
          <w:snapToGrid w:val="0"/>
        </w:rPr>
        <w:tab/>
        <w:t>the registered name, address and other contact details of the proprietor of the education service provider;</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w:t>
      </w:r>
    </w:p>
    <w:p>
      <w:pPr>
        <w:pStyle w:val="Indenta"/>
        <w:rPr>
          <w:snapToGrid w:val="0"/>
        </w:rPr>
      </w:pPr>
      <w:r>
        <w:rPr>
          <w:snapToGrid w:val="0"/>
        </w:rPr>
        <w:tab/>
        <w:t>(e)</w:t>
      </w:r>
      <w:r>
        <w:rPr>
          <w:snapToGrid w:val="0"/>
        </w:rPr>
        <w:tab/>
        <w:t>the name and location of other premises of the education service provider;</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29" w:name="_Toc435234682"/>
      <w:bookmarkStart w:id="30" w:name="_Toc24526045"/>
      <w:bookmarkStart w:id="31" w:name="_Toc309915156"/>
      <w:bookmarkStart w:id="32" w:name="_Toc237928182"/>
      <w:r>
        <w:rPr>
          <w:rStyle w:val="CharSectno"/>
        </w:rPr>
        <w:t>8</w:t>
      </w:r>
      <w:r>
        <w:rPr>
          <w:snapToGrid w:val="0"/>
        </w:rPr>
        <w:t>.</w:t>
      </w:r>
      <w:r>
        <w:rPr>
          <w:snapToGrid w:val="0"/>
        </w:rPr>
        <w:tab/>
        <w:t>Notification of changes in particulars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33" w:name="_Toc435234683"/>
      <w:bookmarkStart w:id="34" w:name="_Toc24526046"/>
      <w:bookmarkStart w:id="35" w:name="_Toc309915157"/>
      <w:bookmarkStart w:id="36" w:name="_Toc237928183"/>
      <w:r>
        <w:rPr>
          <w:rStyle w:val="CharSectno"/>
        </w:rPr>
        <w:t>9</w:t>
      </w:r>
      <w:r>
        <w:rPr>
          <w:snapToGrid w:val="0"/>
        </w:rPr>
        <w:t>.</w:t>
      </w:r>
      <w:r>
        <w:rPr>
          <w:snapToGrid w:val="0"/>
        </w:rPr>
        <w:tab/>
        <w:t>Annual returns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in Gazette 6 Sep 1996 p. 4408.] </w:t>
      </w:r>
    </w:p>
    <w:p>
      <w:pPr>
        <w:pStyle w:val="Heading5"/>
        <w:rPr>
          <w:snapToGrid w:val="0"/>
        </w:rPr>
      </w:pPr>
      <w:bookmarkStart w:id="37" w:name="_Toc435234684"/>
      <w:bookmarkStart w:id="38" w:name="_Toc24526047"/>
      <w:bookmarkStart w:id="39" w:name="_Toc309915158"/>
      <w:bookmarkStart w:id="40" w:name="_Toc237928184"/>
      <w:r>
        <w:rPr>
          <w:rStyle w:val="CharSectno"/>
        </w:rPr>
        <w:t>10</w:t>
      </w:r>
      <w:r>
        <w:rPr>
          <w:snapToGrid w:val="0"/>
        </w:rPr>
        <w:t>.</w:t>
      </w:r>
      <w:r>
        <w:rPr>
          <w:snapToGrid w:val="0"/>
        </w:rPr>
        <w:tab/>
        <w:t>Offences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41" w:name="_Toc435234685"/>
      <w:bookmarkStart w:id="42" w:name="_Toc24526048"/>
      <w:bookmarkStart w:id="43" w:name="_Toc309915159"/>
      <w:bookmarkStart w:id="44" w:name="_Toc237928185"/>
      <w:r>
        <w:rPr>
          <w:rStyle w:val="CharSectno"/>
        </w:rPr>
        <w:t>11</w:t>
      </w:r>
      <w:r>
        <w:rPr>
          <w:snapToGrid w:val="0"/>
        </w:rPr>
        <w:t>.</w:t>
      </w:r>
      <w:r>
        <w:rPr>
          <w:snapToGrid w:val="0"/>
        </w:rPr>
        <w:tab/>
        <w:t>Operation of approved accounts and trust accounts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5" w:name="_Toc24526049"/>
      <w:bookmarkStart w:id="46" w:name="_Toc237925991"/>
      <w:bookmarkStart w:id="47" w:name="_Toc237926247"/>
      <w:bookmarkStart w:id="48" w:name="_Toc237928186"/>
      <w:bookmarkStart w:id="49" w:name="_Toc309915160"/>
      <w:r>
        <w:rPr>
          <w:rStyle w:val="CharSchNo"/>
        </w:rPr>
        <w:t>Schedule 1</w:t>
      </w:r>
      <w:bookmarkEnd w:id="45"/>
      <w:bookmarkEnd w:id="46"/>
      <w:bookmarkEnd w:id="47"/>
      <w:bookmarkEnd w:id="48"/>
      <w:bookmarkEnd w:id="49"/>
      <w:r>
        <w:t xml:space="preserve"> </w:t>
      </w:r>
    </w:p>
    <w:p>
      <w:pPr>
        <w:pStyle w:val="yShoulderClause"/>
        <w:rPr>
          <w:snapToGrid w:val="0"/>
        </w:rPr>
      </w:pPr>
      <w:r>
        <w:rPr>
          <w:snapToGrid w:val="0"/>
        </w:rPr>
        <w:t>[Reg. 4]</w:t>
      </w:r>
    </w:p>
    <w:p>
      <w:pPr>
        <w:pStyle w:val="yHeading2"/>
      </w:pPr>
      <w:bookmarkStart w:id="50" w:name="_Toc23150000"/>
      <w:bookmarkStart w:id="51" w:name="_Toc24526050"/>
      <w:bookmarkStart w:id="52" w:name="_Toc237925992"/>
      <w:bookmarkStart w:id="53" w:name="_Toc237926248"/>
      <w:bookmarkStart w:id="54" w:name="_Toc237928187"/>
      <w:bookmarkStart w:id="55" w:name="_Toc309915161"/>
      <w:r>
        <w:rPr>
          <w:rStyle w:val="CharSchText"/>
        </w:rPr>
        <w:t>Fees</w:t>
      </w:r>
      <w:bookmarkEnd w:id="50"/>
      <w:bookmarkEnd w:id="51"/>
      <w:bookmarkEnd w:id="52"/>
      <w:bookmarkEnd w:id="53"/>
      <w:bookmarkEnd w:id="54"/>
      <w:bookmarkEnd w:id="55"/>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w:t>
      </w:r>
      <w:del w:id="56" w:author="Master Repository Process" w:date="2021-08-01T10:06:00Z">
        <w:r>
          <w:rPr>
            <w:snapToGrid w:val="0"/>
          </w:rPr>
          <w:delText>........................................$270</w:delText>
        </w:r>
      </w:del>
      <w:ins w:id="57" w:author="Master Repository Process" w:date="2021-08-01T10:06:00Z">
        <w:r>
          <w:rPr>
            <w:snapToGrid w:val="0"/>
          </w:rPr>
          <w:t>...................................... $285</w:t>
        </w:r>
      </w:ins>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w:t>
      </w:r>
      <w:del w:id="58" w:author="Master Repository Process" w:date="2021-08-01T10:06:00Z">
        <w:r>
          <w:rPr>
            <w:snapToGrid w:val="0"/>
          </w:rPr>
          <w:delText>.........................................$675</w:delText>
        </w:r>
      </w:del>
      <w:ins w:id="59" w:author="Master Repository Process" w:date="2021-08-01T10:06:00Z">
        <w:r>
          <w:rPr>
            <w:snapToGrid w:val="0"/>
          </w:rPr>
          <w:t>........................................ $710</w:t>
        </w:r>
      </w:ins>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w:t>
      </w:r>
      <w:del w:id="60" w:author="Master Repository Process" w:date="2021-08-01T10:06:00Z">
        <w:r>
          <w:rPr>
            <w:snapToGrid w:val="0"/>
          </w:rPr>
          <w:delText>...................................................$270</w:delText>
        </w:r>
      </w:del>
      <w:ins w:id="61" w:author="Master Repository Process" w:date="2021-08-01T10:06:00Z">
        <w:r>
          <w:rPr>
            <w:snapToGrid w:val="0"/>
          </w:rPr>
          <w:t>.................................................. $285</w:t>
        </w:r>
      </w:ins>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w:t>
      </w:r>
      <w:del w:id="62" w:author="Master Repository Process" w:date="2021-08-01T10:06:00Z">
        <w:r>
          <w:rPr>
            <w:snapToGrid w:val="0"/>
          </w:rPr>
          <w:delText>.....................................................$675</w:delText>
        </w:r>
      </w:del>
      <w:ins w:id="63" w:author="Master Repository Process" w:date="2021-08-01T10:06:00Z">
        <w:r>
          <w:rPr>
            <w:snapToGrid w:val="0"/>
          </w:rPr>
          <w:t>.................................................... $710</w:t>
        </w:r>
      </w:ins>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[Schedule 1 amended in Gazette 6 Oct 1995 p. 4734; 7 Mar 1997 p. 1404; 14 Aug 2009 p. 3185</w:t>
      </w:r>
      <w:ins w:id="64" w:author="Master Repository Process" w:date="2021-08-01T10:06:00Z">
        <w:r>
          <w:t>; 25 Nov 2011 p. 4870</w:t>
        </w:r>
      </w:ins>
      <w:r>
        <w:t xml:space="preserve">.] </w:t>
      </w:r>
    </w:p>
    <w:p>
      <w:pPr>
        <w:pStyle w:val="yScheduleHeading"/>
      </w:pPr>
      <w:bookmarkStart w:id="65" w:name="_Toc23150001"/>
      <w:bookmarkStart w:id="66" w:name="_Toc24526051"/>
      <w:bookmarkStart w:id="67" w:name="_Toc237925993"/>
      <w:bookmarkStart w:id="68" w:name="_Toc237926249"/>
      <w:bookmarkStart w:id="69" w:name="_Toc237928188"/>
      <w:bookmarkStart w:id="70" w:name="_Toc309915162"/>
      <w:r>
        <w:rPr>
          <w:rStyle w:val="CharSchNo"/>
        </w:rPr>
        <w:t>Schedule 2</w:t>
      </w:r>
      <w:bookmarkEnd w:id="65"/>
      <w:bookmarkEnd w:id="66"/>
      <w:bookmarkEnd w:id="67"/>
      <w:bookmarkEnd w:id="68"/>
      <w:bookmarkEnd w:id="69"/>
      <w:bookmarkEnd w:id="70"/>
      <w:r>
        <w:t xml:space="preserve"> </w:t>
      </w:r>
    </w:p>
    <w:p>
      <w:pPr>
        <w:pStyle w:val="yShoulderClause"/>
        <w:rPr>
          <w:snapToGrid w:val="0"/>
        </w:rPr>
      </w:pPr>
      <w:r>
        <w:rPr>
          <w:snapToGrid w:val="0"/>
        </w:rPr>
        <w:t>[Reg. 5]</w:t>
      </w:r>
    </w:p>
    <w:p>
      <w:pPr>
        <w:pStyle w:val="yHeading2"/>
      </w:pPr>
      <w:bookmarkStart w:id="71" w:name="_Toc24526052"/>
      <w:bookmarkStart w:id="72" w:name="_Toc237925994"/>
      <w:bookmarkStart w:id="73" w:name="_Toc237926250"/>
      <w:bookmarkStart w:id="74" w:name="_Toc237928189"/>
      <w:bookmarkStart w:id="75" w:name="_Toc309915163"/>
      <w:r>
        <w:rPr>
          <w:rStyle w:val="CharSchText"/>
        </w:rPr>
        <w:t>Exempted education service providers</w:t>
      </w:r>
      <w:bookmarkEnd w:id="71"/>
      <w:bookmarkEnd w:id="72"/>
      <w:bookmarkEnd w:id="73"/>
      <w:bookmarkEnd w:id="74"/>
      <w:bookmarkEnd w:id="75"/>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smartTag w:uri="urn:schemas-microsoft-com:office:smarttags" w:element="place">
              <w:smartTag w:uri="urn:schemas-microsoft-com:office:smarttags" w:element="PlaceName">
                <w:r>
                  <w:t>Aquinas</w:t>
                </w:r>
              </w:smartTag>
              <w:r>
                <w:t xml:space="preserve"> </w:t>
              </w:r>
              <w:smartTag w:uri="urn:schemas-microsoft-com:office:smarttags" w:element="PlaceType">
                <w:r>
                  <w:t>College</w:t>
                </w:r>
              </w:smartTag>
            </w:smartTag>
          </w:p>
        </w:tc>
        <w:tc>
          <w:tcPr>
            <w:tcW w:w="2552" w:type="dxa"/>
          </w:tcPr>
          <w:p>
            <w:pPr>
              <w:pStyle w:val="yTable"/>
              <w:spacing w:before="0"/>
            </w:pPr>
            <w:r>
              <w:t>Manning</w:t>
            </w:r>
          </w:p>
        </w:tc>
      </w:tr>
      <w:tr>
        <w:tc>
          <w:tcPr>
            <w:tcW w:w="4536" w:type="dxa"/>
          </w:tcPr>
          <w:p>
            <w:pPr>
              <w:pStyle w:val="yTable"/>
              <w:spacing w:before="0"/>
            </w:pPr>
            <w:smartTag w:uri="urn:schemas-microsoft-com:office:smarttags" w:element="place">
              <w:smartTag w:uri="urn:schemas-microsoft-com:office:smarttags" w:element="PlaceName">
                <w:r>
                  <w:t>Aranmore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smartTag w:uri="urn:schemas-microsoft-com:office:smarttags" w:element="place">
              <w:smartTag w:uri="urn:schemas-microsoft-com:office:smarttags" w:element="PlaceName">
                <w:r>
                  <w:t>Bunbury</w:t>
                </w:r>
              </w:smartTag>
              <w:r>
                <w:t xml:space="preserve"> </w:t>
              </w:r>
              <w:smartTag w:uri="urn:schemas-microsoft-com:office:smarttags" w:element="PlaceName">
                <w:r>
                  <w:t>Cathedral</w:t>
                </w:r>
              </w:smartTag>
              <w:r>
                <w:t xml:space="preserve"> </w:t>
              </w:r>
              <w:smartTag w:uri="urn:schemas-microsoft-com:office:smarttags" w:element="PlaceType">
                <w:r>
                  <w:t>Grammar School</w:t>
                </w:r>
              </w:smartTag>
            </w:smartTag>
          </w:p>
        </w:tc>
        <w:tc>
          <w:tcPr>
            <w:tcW w:w="2552" w:type="dxa"/>
          </w:tcPr>
          <w:p>
            <w:pPr>
              <w:pStyle w:val="yTable"/>
              <w:spacing w:before="0"/>
            </w:pPr>
            <w:r>
              <w:t>Bunbury</w:t>
            </w:r>
          </w:p>
        </w:tc>
      </w:tr>
      <w:tr>
        <w:tc>
          <w:tcPr>
            <w:tcW w:w="4536" w:type="dxa"/>
          </w:tcPr>
          <w:p>
            <w:pPr>
              <w:pStyle w:val="yTable"/>
              <w:spacing w:before="0"/>
            </w:pPr>
            <w:smartTag w:uri="urn:schemas-microsoft-com:office:smarttags" w:element="place">
              <w:smartTag w:uri="urn:schemas-microsoft-com:office:smarttags" w:element="PlaceName">
                <w:r>
                  <w:t>Carmel</w:t>
                </w:r>
              </w:smartTag>
              <w:r>
                <w:t xml:space="preserve"> </w:t>
              </w:r>
              <w:smartTag w:uri="urn:schemas-microsoft-com:office:smarttags" w:element="PlaceName">
                <w:r>
                  <w:t>Adventist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Carmel</w:t>
                </w:r>
              </w:smartTag>
            </w:smartTag>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smartTag w:uri="urn:schemas-microsoft-com:office:smarttags" w:element="place">
              <w:smartTag w:uri="urn:schemas-microsoft-com:office:smarttags" w:element="PlaceName">
                <w:r>
                  <w:t>Chisholm</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Bedford</w:t>
                </w:r>
              </w:smartTag>
            </w:smartTag>
          </w:p>
        </w:tc>
      </w:tr>
      <w:tr>
        <w:tc>
          <w:tcPr>
            <w:tcW w:w="4536" w:type="dxa"/>
          </w:tcPr>
          <w:p>
            <w:pPr>
              <w:pStyle w:val="yTable"/>
              <w:spacing w:before="0"/>
            </w:pPr>
            <w:smartTag w:uri="urn:schemas-microsoft-com:office:smarttags" w:element="place">
              <w:smartTag w:uri="urn:schemas-microsoft-com:office:smarttags" w:element="PlaceName">
                <w:r>
                  <w:t>Christ</w:t>
                </w:r>
              </w:smartTag>
              <w:r>
                <w:t xml:space="preserve"> </w:t>
              </w:r>
              <w:smartTag w:uri="urn:schemas-microsoft-com:office:smarttags" w:element="PlaceType">
                <w:r>
                  <w:t>Church</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Christian</w:t>
                </w:r>
              </w:smartTag>
              <w:r>
                <w:t xml:space="preserve"> </w:t>
              </w:r>
              <w:smartTag w:uri="urn:schemas-microsoft-com:office:smarttags" w:element="PlaceName">
                <w:r>
                  <w:t>Brothers</w:t>
                </w:r>
              </w:smartTag>
              <w:r>
                <w:t xml:space="preserve"> </w:t>
              </w:r>
              <w:smartTag w:uri="urn:schemas-microsoft-com:office:smarttags" w:element="PlaceType">
                <w:r>
                  <w:t>College</w:t>
                </w:r>
              </w:smartTag>
            </w:smartTag>
            <w:r>
              <w:t xml:space="preserve"> Fremantle</w:t>
            </w:r>
          </w:p>
        </w:tc>
        <w:tc>
          <w:tcPr>
            <w:tcW w:w="2552" w:type="dxa"/>
          </w:tcPr>
          <w:p>
            <w:pPr>
              <w:pStyle w:val="yTable"/>
              <w:spacing w:before="0"/>
            </w:pPr>
            <w:r>
              <w:t>Fremantle</w:t>
            </w:r>
          </w:p>
        </w:tc>
      </w:tr>
      <w:tr>
        <w:tc>
          <w:tcPr>
            <w:tcW w:w="4536" w:type="dxa"/>
          </w:tcPr>
          <w:p>
            <w:pPr>
              <w:pStyle w:val="yTable"/>
              <w:spacing w:before="0"/>
            </w:pPr>
            <w:r>
              <w:t xml:space="preserve">Christ the </w:t>
            </w:r>
            <w:smartTag w:uri="urn:schemas-microsoft-com:office:smarttags" w:element="place">
              <w:smartTag w:uri="urn:schemas-microsoft-com:office:smarttags" w:element="PlaceName">
                <w:r>
                  <w:t>King</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City">
              <w:smartTag w:uri="urn:schemas-microsoft-com:office:smarttags" w:element="place">
                <w:r>
                  <w:t>Beaconsfield</w:t>
                </w:r>
              </w:smartTag>
            </w:smartTag>
          </w:p>
        </w:tc>
      </w:tr>
      <w:tr>
        <w:tc>
          <w:tcPr>
            <w:tcW w:w="4536" w:type="dxa"/>
          </w:tcPr>
          <w:p>
            <w:pPr>
              <w:pStyle w:val="yTable"/>
              <w:spacing w:before="0"/>
            </w:pPr>
            <w:smartTag w:uri="urn:schemas-microsoft-com:office:smarttags" w:element="place">
              <w:smartTag w:uri="urn:schemas-microsoft-com:office:smarttags" w:element="PlaceName">
                <w:r>
                  <w:t>Foothills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Guildford</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p>
        </w:tc>
        <w:tc>
          <w:tcPr>
            <w:tcW w:w="2552" w:type="dxa"/>
          </w:tcPr>
          <w:p>
            <w:pPr>
              <w:pStyle w:val="yTable"/>
              <w:spacing w:before="0"/>
            </w:pPr>
            <w:r>
              <w:t>Wembley Downs</w:t>
            </w:r>
          </w:p>
        </w:tc>
      </w:tr>
      <w:tr>
        <w:tc>
          <w:tcPr>
            <w:tcW w:w="4536" w:type="dxa"/>
          </w:tcPr>
          <w:p>
            <w:pPr>
              <w:pStyle w:val="yTable"/>
              <w:spacing w:before="0"/>
            </w:pPr>
            <w:smartTag w:uri="urn:schemas-microsoft-com:office:smarttags" w:element="place">
              <w:smartTag w:uri="urn:schemas-microsoft-com:office:smarttags" w:element="PlaceName">
                <w:r>
                  <w:t>Iona</w:t>
                </w:r>
              </w:smartTag>
              <w:r>
                <w:t xml:space="preserve"> </w:t>
              </w:r>
              <w:smartTag w:uri="urn:schemas-microsoft-com:office:smarttags" w:element="PlaceName">
                <w:r>
                  <w:t>Presentation</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John</w:t>
                </w:r>
              </w:smartTag>
              <w:r>
                <w:t xml:space="preserve"> </w:t>
              </w:r>
              <w:smartTag w:uri="urn:schemas-microsoft-com:office:smarttags" w:element="PlaceName">
                <w:r>
                  <w:t>Paul</w:t>
                </w:r>
              </w:smartTag>
              <w:r>
                <w:t xml:space="preserve"> </w:t>
              </w:r>
              <w:smartTag w:uri="urn:schemas-microsoft-com:office:smarttags" w:element="PlaceName">
                <w:r>
                  <w:t>XXIII</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Joondalup</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Joondalup</w:t>
            </w:r>
          </w:p>
        </w:tc>
      </w:tr>
      <w:tr>
        <w:tc>
          <w:tcPr>
            <w:tcW w:w="4536" w:type="dxa"/>
          </w:tcPr>
          <w:p>
            <w:pPr>
              <w:pStyle w:val="yTable"/>
              <w:spacing w:before="0"/>
            </w:pPr>
            <w:smartTag w:uri="urn:schemas-microsoft-com:office:smarttags" w:element="place">
              <w:smartTag w:uri="urn:schemas-microsoft-com:office:smarttags" w:element="PlaceName">
                <w:r>
                  <w:t>Mazenod</w:t>
                </w:r>
              </w:smartTag>
              <w:r>
                <w:t xml:space="preserve"> </w:t>
              </w:r>
              <w:smartTag w:uri="urn:schemas-microsoft-com:office:smarttags" w:element="PlaceType">
                <w:r>
                  <w:t>College</w:t>
                </w:r>
              </w:smartTag>
            </w:smartTag>
          </w:p>
        </w:tc>
        <w:tc>
          <w:tcPr>
            <w:tcW w:w="2552" w:type="dxa"/>
          </w:tcPr>
          <w:p>
            <w:pPr>
              <w:pStyle w:val="yTable"/>
              <w:spacing w:before="0"/>
            </w:pPr>
            <w:r>
              <w:t>Lesmurdie</w:t>
            </w:r>
          </w:p>
        </w:tc>
      </w:tr>
      <w:tr>
        <w:tc>
          <w:tcPr>
            <w:tcW w:w="4536" w:type="dxa"/>
          </w:tcPr>
          <w:p>
            <w:pPr>
              <w:pStyle w:val="yTable"/>
              <w:spacing w:before="0"/>
            </w:pPr>
            <w:smartTag w:uri="urn:schemas-microsoft-com:office:smarttags" w:element="place">
              <w:smartTag w:uri="urn:schemas-microsoft-com:office:smarttags" w:element="PlaceName">
                <w:r>
                  <w:t>Mercy</w:t>
                </w:r>
              </w:smartTag>
              <w:r>
                <w:t xml:space="preserve"> </w:t>
              </w:r>
              <w:smartTag w:uri="urn:schemas-microsoft-com:office:smarttags" w:element="PlaceType">
                <w:r>
                  <w:t>College</w:t>
                </w:r>
              </w:smartTag>
            </w:smartTag>
          </w:p>
        </w:tc>
        <w:tc>
          <w:tcPr>
            <w:tcW w:w="2552" w:type="dxa"/>
          </w:tcPr>
          <w:p>
            <w:pPr>
              <w:pStyle w:val="yTable"/>
              <w:spacing w:before="0"/>
            </w:pPr>
            <w:r>
              <w:t>Koondoola</w:t>
            </w:r>
          </w:p>
        </w:tc>
      </w:tr>
      <w:tr>
        <w:tc>
          <w:tcPr>
            <w:tcW w:w="4536" w:type="dxa"/>
          </w:tcPr>
          <w:p>
            <w:pPr>
              <w:pStyle w:val="yTable"/>
              <w:spacing w:before="0"/>
            </w:pPr>
            <w:smartTag w:uri="urn:schemas-microsoft-com:office:smarttags" w:element="place">
              <w:smartTag w:uri="urn:schemas-microsoft-com:office:smarttags" w:element="PlaceName">
                <w:r>
                  <w:t>Methodist</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Kingsley</w:t>
            </w:r>
          </w:p>
        </w:tc>
      </w:tr>
      <w:tr>
        <w:tc>
          <w:tcPr>
            <w:tcW w:w="4536" w:type="dxa"/>
          </w:tcPr>
          <w:p>
            <w:pPr>
              <w:pStyle w:val="yTable"/>
              <w:spacing w:before="0"/>
            </w:pPr>
            <w:smartTag w:uri="urn:schemas-microsoft-com:office:smarttags" w:element="place">
              <w:smartTag w:uri="urn:schemas-microsoft-com:office:smarttags" w:element="PlaceName">
                <w:r>
                  <w:t>Nagle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Geraldton</w:t>
            </w:r>
          </w:p>
        </w:tc>
      </w:tr>
      <w:tr>
        <w:tc>
          <w:tcPr>
            <w:tcW w:w="4536" w:type="dxa"/>
          </w:tcPr>
          <w:p>
            <w:pPr>
              <w:pStyle w:val="yTable"/>
              <w:spacing w:before="0"/>
            </w:pPr>
            <w:smartTag w:uri="urn:schemas-microsoft-com:office:smarttags" w:element="place">
              <w:smartTag w:uri="urn:schemas-microsoft-com:office:smarttags" w:element="PlaceName">
                <w:r>
                  <w:t>Newman</w:t>
                </w:r>
              </w:smartTag>
              <w:r>
                <w:t xml:space="preserve"> </w:t>
              </w:r>
              <w:smartTag w:uri="urn:schemas-microsoft-com:office:smarttags" w:element="PlaceType">
                <w:r>
                  <w:t>College</w:t>
                </w:r>
              </w:smartTag>
            </w:smartTag>
          </w:p>
        </w:tc>
        <w:tc>
          <w:tcPr>
            <w:tcW w:w="2552" w:type="dxa"/>
          </w:tcPr>
          <w:p>
            <w:pPr>
              <w:pStyle w:val="yTable"/>
              <w:spacing w:before="0"/>
            </w:pPr>
            <w:r>
              <w:t>Doubleview</w:t>
            </w:r>
          </w:p>
        </w:tc>
      </w:tr>
      <w:tr>
        <w:tc>
          <w:tcPr>
            <w:tcW w:w="4536" w:type="dxa"/>
          </w:tcPr>
          <w:p>
            <w:pPr>
              <w:pStyle w:val="yTable"/>
              <w:spacing w:before="0"/>
            </w:pPr>
            <w:smartTag w:uri="urn:schemas-microsoft-com:office:smarttags" w:element="place">
              <w:smartTag w:uri="urn:schemas-microsoft-com:office:smarttags" w:element="PlaceName">
                <w:r>
                  <w:t>Orana</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Willetton</w:t>
            </w:r>
          </w:p>
        </w:tc>
      </w:tr>
      <w:tr>
        <w:tc>
          <w:tcPr>
            <w:tcW w:w="4536" w:type="dxa"/>
          </w:tcPr>
          <w:p>
            <w:pPr>
              <w:pStyle w:val="yTable"/>
              <w:spacing w:before="0"/>
            </w:pPr>
            <w:smartTag w:uri="urn:schemas-microsoft-com:office:smarttags" w:element="place">
              <w:smartTag w:uri="urn:schemas-microsoft-com:office:smarttags" w:element="PlaceName">
                <w:r>
                  <w:t>Penrhos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Como</w:t>
                </w:r>
              </w:smartTag>
            </w:smartTag>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Type">
                <w:r>
                  <w:t>College</w:t>
                </w:r>
              </w:smartTag>
            </w:smartTag>
            <w:r>
              <w:t xml:space="preserve"> (Inc.)</w:t>
            </w:r>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Pioneer</w:t>
                </w:r>
              </w:smartTag>
              <w:r>
                <w:t xml:space="preserve"> </w:t>
              </w:r>
              <w:smartTag w:uri="urn:schemas-microsoft-com:office:smarttags" w:element="PlaceType">
                <w:r>
                  <w:t>Village</w:t>
                </w:r>
              </w:smartTag>
              <w:r>
                <w:t xml:space="preserve"> </w:t>
              </w:r>
              <w:smartTag w:uri="urn:schemas-microsoft-com:office:smarttags" w:element="PlaceType">
                <w:r>
                  <w:t>School</w:t>
                </w:r>
              </w:smartTag>
            </w:smartTag>
          </w:p>
        </w:tc>
        <w:tc>
          <w:tcPr>
            <w:tcW w:w="2552" w:type="dxa"/>
          </w:tcPr>
          <w:p>
            <w:pPr>
              <w:pStyle w:val="yTable"/>
              <w:spacing w:before="0"/>
            </w:pPr>
            <w:r>
              <w:t>Armadale</w:t>
            </w:r>
          </w:p>
        </w:tc>
      </w:tr>
      <w:tr>
        <w:tc>
          <w:tcPr>
            <w:tcW w:w="4536" w:type="dxa"/>
          </w:tcPr>
          <w:p>
            <w:pPr>
              <w:pStyle w:val="yTable"/>
              <w:spacing w:before="0"/>
            </w:pPr>
            <w:smartTag w:uri="urn:schemas-microsoft-com:office:smarttags" w:element="place">
              <w:smartTag w:uri="urn:schemas-microsoft-com:office:smarttags" w:element="PlaceName">
                <w:r>
                  <w:t>Presbyterian</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r>
              <w:t>Cottesloe</w:t>
            </w:r>
          </w:p>
        </w:tc>
      </w:tr>
      <w:tr>
        <w:tc>
          <w:tcPr>
            <w:tcW w:w="4536" w:type="dxa"/>
          </w:tcPr>
          <w:p>
            <w:pPr>
              <w:pStyle w:val="yTable"/>
              <w:spacing w:before="0"/>
            </w:pPr>
            <w:smartTag w:uri="urn:schemas-microsoft-com:office:smarttags" w:element="place">
              <w:smartTag w:uri="urn:schemas-microsoft-com:office:smarttags" w:element="PlaceName">
                <w:r>
                  <w:t>Quinns</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Quinns Rocks</w:t>
            </w:r>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Sorrento</w:t>
                </w:r>
              </w:smartTag>
            </w:smartTag>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Primary School</w:t>
                </w:r>
              </w:smartTag>
            </w:smartTag>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Santa Maria</w:t>
                </w:r>
              </w:smartTag>
              <w:r>
                <w:t xml:space="preserve"> </w:t>
              </w:r>
              <w:smartTag w:uri="urn:schemas-microsoft-com:office:smarttags" w:element="PlaceType">
                <w:r>
                  <w:t>College</w:t>
                </w:r>
              </w:smartTag>
            </w:smartTag>
          </w:p>
        </w:tc>
        <w:tc>
          <w:tcPr>
            <w:tcW w:w="2552" w:type="dxa"/>
          </w:tcPr>
          <w:p>
            <w:pPr>
              <w:pStyle w:val="yTable"/>
              <w:spacing w:before="0"/>
            </w:pPr>
            <w:r>
              <w:t>Attadale</w:t>
            </w:r>
          </w:p>
        </w:tc>
      </w:tr>
      <w:tr>
        <w:tc>
          <w:tcPr>
            <w:tcW w:w="4536" w:type="dxa"/>
          </w:tcPr>
          <w:p>
            <w:pPr>
              <w:pStyle w:val="yTable"/>
              <w:spacing w:before="0"/>
            </w:pPr>
            <w:smartTag w:uri="urn:schemas-microsoft-com:office:smarttags" w:element="place">
              <w:smartTag w:uri="urn:schemas-microsoft-com:office:smarttags" w:element="PlaceName">
                <w:r>
                  <w:t>Scotch</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Servite</w:t>
                </w:r>
              </w:smartTag>
              <w:r>
                <w:t xml:space="preserve"> </w:t>
              </w:r>
              <w:smartTag w:uri="urn:schemas-microsoft-com:office:smarttags" w:element="PlaceType">
                <w:r>
                  <w:t>College</w:t>
                </w:r>
              </w:smartTag>
            </w:smartTag>
          </w:p>
        </w:tc>
        <w:tc>
          <w:tcPr>
            <w:tcW w:w="2552" w:type="dxa"/>
          </w:tcPr>
          <w:p>
            <w:pPr>
              <w:pStyle w:val="yTable"/>
              <w:spacing w:before="0"/>
            </w:pPr>
            <w:r>
              <w:t>Tuart Hill</w:t>
            </w:r>
          </w:p>
        </w:tc>
      </w:tr>
      <w:tr>
        <w:tc>
          <w:tcPr>
            <w:tcW w:w="4536" w:type="dxa"/>
          </w:tcPr>
          <w:p>
            <w:pPr>
              <w:pStyle w:val="yTable"/>
              <w:spacing w:before="0"/>
            </w:pPr>
            <w:smartTag w:uri="urn:schemas-microsoft-com:office:smarttags" w:element="place">
              <w:smartTag w:uri="urn:schemas-microsoft-com:office:smarttags" w:element="PlaceName">
                <w:r>
                  <w:t>Seton</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 xml:space="preserve">St </w:t>
            </w:r>
            <w:smartTag w:uri="urn:schemas-microsoft-com:office:smarttags" w:element="place">
              <w:smartTag w:uri="urn:schemas-microsoft-com:office:smarttags" w:element="PlaceName">
                <w:r>
                  <w:t>Denis</w:t>
                </w:r>
              </w:smartTag>
              <w:r>
                <w:t xml:space="preserve"> </w:t>
              </w:r>
              <w:smartTag w:uri="urn:schemas-microsoft-com:office:smarttags" w:element="PlaceName">
                <w:r>
                  <w:t>School</w:t>
                </w:r>
              </w:smartTag>
            </w:smartTag>
          </w:p>
        </w:tc>
        <w:tc>
          <w:tcPr>
            <w:tcW w:w="2552" w:type="dxa"/>
          </w:tcPr>
          <w:p>
            <w:pPr>
              <w:pStyle w:val="yTable"/>
              <w:spacing w:before="0"/>
            </w:pPr>
            <w:r>
              <w:t>Joondanna</w:t>
            </w:r>
          </w:p>
        </w:tc>
      </w:tr>
      <w:tr>
        <w:tc>
          <w:tcPr>
            <w:tcW w:w="4536" w:type="dxa"/>
          </w:tcPr>
          <w:p>
            <w:pPr>
              <w:pStyle w:val="yTable"/>
              <w:spacing w:before="0"/>
            </w:pPr>
            <w:r>
              <w:t xml:space="preserve">St Hilda’s </w:t>
            </w:r>
            <w:smartTag w:uri="urn:schemas-microsoft-com:office:smarttags" w:element="place">
              <w:smartTag w:uri="urn:schemas-microsoft-com:office:smarttags" w:element="PlaceName">
                <w:r>
                  <w:t>Anglican</w:t>
                </w:r>
              </w:smartTag>
              <w:r>
                <w:t xml:space="preserve"> </w:t>
              </w:r>
              <w:smartTag w:uri="urn:schemas-microsoft-com:office:smarttags" w:element="PlaceType">
                <w:r>
                  <w:t>School</w:t>
                </w:r>
              </w:smartTag>
            </w:smartTag>
            <w:r>
              <w:t xml:space="preserve"> for Girls</w:t>
            </w:r>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St John’s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Scarborough</w:t>
              </w:r>
            </w:smartTag>
          </w:p>
        </w:tc>
      </w:tr>
      <w:tr>
        <w:tc>
          <w:tcPr>
            <w:tcW w:w="4536" w:type="dxa"/>
          </w:tcPr>
          <w:p>
            <w:pPr>
              <w:pStyle w:val="yTable"/>
              <w:spacing w:before="0"/>
            </w:pPr>
            <w:smartTag w:uri="urn:schemas-microsoft-com:office:smarttags" w:element="City">
              <w:smartTag w:uri="urn:schemas-microsoft-com:office:smarttags" w:element="place">
                <w:r>
                  <w:t>St Joseph</w:t>
                </w:r>
              </w:smartTag>
            </w:smartTag>
            <w:r>
              <w:t>’s College</w:t>
            </w:r>
          </w:p>
        </w:tc>
        <w:tc>
          <w:tcPr>
            <w:tcW w:w="2552" w:type="dxa"/>
          </w:tcPr>
          <w:p>
            <w:pPr>
              <w:pStyle w:val="yTable"/>
              <w:spacing w:before="0"/>
            </w:pPr>
            <w:smartTag w:uri="urn:schemas-microsoft-com:office:smarttags" w:element="City">
              <w:smartTag w:uri="urn:schemas-microsoft-com:office:smarttags" w:element="place">
                <w:r>
                  <w:t>Albany</w:t>
                </w:r>
              </w:smartTag>
            </w:smartTag>
          </w:p>
        </w:tc>
      </w:tr>
      <w:tr>
        <w:tc>
          <w:tcPr>
            <w:tcW w:w="4536" w:type="dxa"/>
          </w:tcPr>
          <w:p>
            <w:pPr>
              <w:pStyle w:val="yTable"/>
              <w:spacing w:before="0"/>
            </w:pPr>
            <w:r>
              <w:t xml:space="preserve">St Jude’s </w:t>
            </w:r>
            <w:smartTag w:uri="urn:schemas-microsoft-com:office:smarttags" w:element="place">
              <w:smartTag w:uri="urn:schemas-microsoft-com:office:smarttags" w:element="PlaceName">
                <w:r>
                  <w:t>Catholic</w:t>
                </w:r>
              </w:smartTag>
              <w:r>
                <w:t xml:space="preserve"> </w:t>
              </w:r>
              <w:smartTag w:uri="urn:schemas-microsoft-com:office:smarttags" w:element="PlaceType">
                <w:r>
                  <w:t>School</w:t>
                </w:r>
              </w:smartTag>
            </w:smartTag>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 xml:space="preserve">St Mary’s </w:t>
            </w:r>
            <w:smartTag w:uri="urn:schemas-microsoft-com:office:smarttags" w:element="place">
              <w:smartTag w:uri="urn:schemas-microsoft-com:office:smarttags" w:element="PlaceName">
                <w:r>
                  <w:t>Anglican</w:t>
                </w:r>
              </w:smartTag>
              <w:r>
                <w:t xml:space="preserve"> </w:t>
              </w:r>
              <w:smartTag w:uri="urn:schemas-microsoft-com:office:smarttags" w:element="PlaceName">
                <w:r>
                  <w:t>Girls</w:t>
                </w:r>
              </w:smartTag>
              <w:r>
                <w:t xml:space="preserve"> </w:t>
              </w:r>
              <w:smartTag w:uri="urn:schemas-microsoft-com:office:smarttags" w:element="PlaceType">
                <w:r>
                  <w:t>School</w:t>
                </w:r>
              </w:smartTag>
            </w:smartTag>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smartTag w:uri="urn:schemas-microsoft-com:office:smarttags" w:element="City">
              <w:smartTag w:uri="urn:schemas-microsoft-com:office:smarttags" w:element="place">
                <w:r>
                  <w:t>St Paul</w:t>
                </w:r>
              </w:smartTag>
            </w:smartTag>
            <w:r>
              <w:t>’s Primary School</w:t>
            </w:r>
          </w:p>
        </w:tc>
        <w:tc>
          <w:tcPr>
            <w:tcW w:w="2552" w:type="dxa"/>
          </w:tcPr>
          <w:p>
            <w:pPr>
              <w:pStyle w:val="yTable"/>
              <w:spacing w:before="0"/>
            </w:pP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smartTag>
          </w:p>
        </w:tc>
      </w:tr>
      <w:tr>
        <w:tc>
          <w:tcPr>
            <w:tcW w:w="4536" w:type="dxa"/>
          </w:tcPr>
          <w:p>
            <w:pPr>
              <w:pStyle w:val="yTable"/>
              <w:spacing w:before="0"/>
            </w:pPr>
            <w:r>
              <w:t xml:space="preserve">St </w:t>
            </w:r>
            <w:smartTag w:uri="urn:schemas-microsoft-com:office:smarttags" w:element="place">
              <w:smartTag w:uri="urn:schemas-microsoft-com:office:smarttags" w:element="PlaceName">
                <w:r>
                  <w:t>Pius</w:t>
                </w:r>
              </w:smartTag>
              <w:r>
                <w:t xml:space="preserve"> </w:t>
              </w:r>
              <w:smartTag w:uri="urn:schemas-microsoft-com:office:smarttags" w:element="PlaceName">
                <w:r>
                  <w:t>X</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smartTag w:uri="urn:schemas-microsoft-com:office:smarttags" w:element="place">
              <w:smartTag w:uri="urn:schemas-microsoft-com:office:smarttags" w:element="PlaceName">
                <w:r>
                  <w:t>Swan</w:t>
                </w:r>
              </w:smartTag>
              <w:r>
                <w:t xml:space="preserve"> </w:t>
              </w:r>
              <w:smartTag w:uri="urn:schemas-microsoft-com:office:smarttags" w:element="PlaceName">
                <w:r>
                  <w:t>Christian</w:t>
                </w:r>
              </w:smartTag>
              <w:r>
                <w:t xml:space="preserve"> </w:t>
              </w:r>
              <w:smartTag w:uri="urn:schemas-microsoft-com:office:smarttags" w:element="PlaceName">
                <w:r>
                  <w:t>High School</w:t>
                </w:r>
              </w:smartTag>
            </w:smartTag>
          </w:p>
        </w:tc>
        <w:tc>
          <w:tcPr>
            <w:tcW w:w="2552" w:type="dxa"/>
          </w:tcPr>
          <w:p>
            <w:pPr>
              <w:pStyle w:val="yTable"/>
              <w:spacing w:before="0"/>
            </w:pPr>
            <w:smartTag w:uri="urn:schemas-microsoft-com:office:smarttags" w:element="City">
              <w:smartTag w:uri="urn:schemas-microsoft-com:office:smarttags" w:element="place">
                <w:r>
                  <w:t>Midland</w:t>
                </w:r>
              </w:smartTag>
            </w:smartTag>
          </w:p>
        </w:tc>
      </w:tr>
      <w:tr>
        <w:tc>
          <w:tcPr>
            <w:tcW w:w="4536" w:type="dxa"/>
          </w:tcPr>
          <w:p>
            <w:pPr>
              <w:pStyle w:val="yTable"/>
              <w:spacing w:before="0"/>
            </w:pP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r>
                <w:t>East Perth</w:t>
              </w:r>
            </w:smartTag>
          </w:p>
        </w:tc>
      </w:tr>
      <w:tr>
        <w:tc>
          <w:tcPr>
            <w:tcW w:w="4536" w:type="dxa"/>
          </w:tcPr>
          <w:p>
            <w:pPr>
              <w:pStyle w:val="yTable"/>
              <w:spacing w:before="0"/>
            </w:pPr>
            <w:smartTag w:uri="urn:schemas-microsoft-com:office:smarttags" w:element="place">
              <w:smartTag w:uri="urn:schemas-microsoft-com:office:smarttags" w:element="PlaceName">
                <w:r>
                  <w:t>Ursula</w:t>
                </w:r>
              </w:smartTag>
              <w:r>
                <w:t xml:space="preserve"> </w:t>
              </w:r>
              <w:smartTag w:uri="urn:schemas-microsoft-com:office:smarttags" w:element="PlaceName">
                <w:r>
                  <w:t>Frayne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Wesley</w:t>
                </w:r>
              </w:smartTag>
              <w:r>
                <w:t xml:space="preserve"> </w:t>
              </w:r>
              <w:smartTag w:uri="urn:schemas-microsoft-com:office:smarttags" w:element="PlaceName">
                <w:r>
                  <w:t>College</w:t>
                </w:r>
              </w:smartTag>
            </w:smartTag>
          </w:p>
        </w:tc>
        <w:tc>
          <w:tcPr>
            <w:tcW w:w="2552" w:type="dxa"/>
          </w:tcPr>
          <w:p>
            <w:pPr>
              <w:pStyle w:val="yTable"/>
              <w:spacing w:before="0"/>
            </w:pPr>
            <w:smartTag w:uri="urn:schemas-microsoft-com:office:smarttags" w:element="place">
              <w:r>
                <w:t>South Perth</w:t>
              </w:r>
            </w:smartTag>
          </w:p>
        </w:tc>
      </w:tr>
    </w:tbl>
    <w:p>
      <w:pPr>
        <w:pStyle w:val="yFootnotesection"/>
        <w:tabs>
          <w:tab w:val="clear" w:pos="893"/>
        </w:tabs>
        <w:ind w:left="0" w:firstLine="0"/>
      </w:pPr>
      <w:r>
        <w:t>[Schedule 2 inserted in Gazette 22 Dec 1995 p. 6168</w:t>
      </w:r>
      <w:r>
        <w:noBreakHyphen/>
        <w:t xml:space="preserve">9; amended in Gazette 7 Mar 1997 p. 1405.] </w:t>
      </w:r>
    </w:p>
    <w:p>
      <w:pPr>
        <w:pStyle w:val="yScheduleHeading"/>
      </w:pPr>
      <w:bookmarkStart w:id="76" w:name="_Toc23150003"/>
      <w:bookmarkStart w:id="77" w:name="_Toc24526053"/>
      <w:bookmarkStart w:id="78" w:name="_Toc237925995"/>
      <w:bookmarkStart w:id="79" w:name="_Toc237926251"/>
      <w:bookmarkStart w:id="80" w:name="_Toc237928190"/>
      <w:bookmarkStart w:id="81" w:name="_Toc309915164"/>
      <w:r>
        <w:rPr>
          <w:rStyle w:val="CharSchNo"/>
        </w:rPr>
        <w:t>Schedule 3</w:t>
      </w:r>
      <w:bookmarkEnd w:id="76"/>
      <w:r>
        <w:t> — </w:t>
      </w:r>
      <w:r>
        <w:rPr>
          <w:rStyle w:val="CharSchText"/>
        </w:rPr>
        <w:t>Forms</w:t>
      </w:r>
      <w:bookmarkEnd w:id="77"/>
      <w:bookmarkEnd w:id="78"/>
      <w:bookmarkEnd w:id="79"/>
      <w:bookmarkEnd w:id="80"/>
      <w:bookmarkEnd w:id="81"/>
    </w:p>
    <w:p>
      <w:pPr>
        <w:pStyle w:val="yShoulderClause"/>
        <w:spacing w:before="0"/>
        <w:rPr>
          <w:snapToGrid w:val="0"/>
        </w:rPr>
      </w:pPr>
      <w:r>
        <w:rPr>
          <w:snapToGrid w:val="0"/>
        </w:rPr>
        <w:t>[Regulation 9]</w:t>
      </w:r>
    </w:p>
    <w:p>
      <w:pPr>
        <w:pStyle w:val="yMiscellaneousHeading"/>
        <w:spacing w:before="0" w:after="80"/>
        <w:rPr>
          <w:b/>
          <w:snapToGrid w:val="0"/>
        </w:rPr>
      </w:pPr>
      <w:r>
        <w:rPr>
          <w:b/>
          <w:snapToGrid w:val="0"/>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 xml:space="preserve">[Schedule 3 inserted in Gazette 6 Sep 1996 p. 4409.]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82" w:name="_Toc237925996"/>
      <w:bookmarkStart w:id="83" w:name="_Toc237926252"/>
      <w:bookmarkStart w:id="84" w:name="_Toc237928191"/>
      <w:bookmarkStart w:id="85" w:name="_Toc309915165"/>
      <w:r>
        <w:t>Notes</w:t>
      </w:r>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w:t>
      </w:r>
    </w:p>
    <w:p>
      <w:pPr>
        <w:pStyle w:val="nHeading3"/>
        <w:rPr>
          <w:snapToGrid w:val="0"/>
        </w:rPr>
      </w:pPr>
      <w:bookmarkStart w:id="86" w:name="_Toc309915166"/>
      <w:bookmarkStart w:id="87" w:name="_Toc24526054"/>
      <w:bookmarkStart w:id="88" w:name="_Toc237928192"/>
      <w:r>
        <w:rPr>
          <w:snapToGrid w:val="0"/>
        </w:rPr>
        <w:t>Compilation table</w:t>
      </w:r>
      <w:bookmarkEnd w:id="86"/>
      <w:bookmarkEnd w:id="87"/>
      <w:bookmarkEnd w:id="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Education Service Providers (Full Fee Overseas Students) Registration Regulations 1992</w:t>
            </w:r>
          </w:p>
        </w:tc>
        <w:tc>
          <w:tcPr>
            <w:tcW w:w="1276" w:type="dxa"/>
          </w:tcPr>
          <w:p>
            <w:pPr>
              <w:pStyle w:val="nTable"/>
              <w:spacing w:after="40"/>
              <w:rPr>
                <w:sz w:val="19"/>
              </w:rPr>
            </w:pPr>
            <w:r>
              <w:rPr>
                <w:sz w:val="19"/>
              </w:rPr>
              <w:t>16 Oct 1992 p. 5115</w:t>
            </w:r>
            <w:r>
              <w:rPr>
                <w:sz w:val="19"/>
              </w:rPr>
              <w:noBreakHyphen/>
              <w:t>18</w:t>
            </w:r>
          </w:p>
        </w:tc>
        <w:tc>
          <w:tcPr>
            <w:tcW w:w="2693" w:type="dxa"/>
          </w:tcPr>
          <w:p>
            <w:pPr>
              <w:pStyle w:val="nTable"/>
              <w:spacing w:after="40"/>
              <w:rPr>
                <w:sz w:val="19"/>
              </w:rPr>
            </w:pPr>
            <w:r>
              <w:rPr>
                <w:sz w:val="19"/>
              </w:rPr>
              <w:t xml:space="preserve">16 Oct 1992 (see r. 2 and </w:t>
            </w:r>
            <w:r>
              <w:rPr>
                <w:i/>
                <w:sz w:val="19"/>
              </w:rPr>
              <w:t>Gazette</w:t>
            </w:r>
            <w:r>
              <w:rPr>
                <w:sz w:val="19"/>
              </w:rPr>
              <w:t xml:space="preserve"> 16 Oct 1992 p. 5114)</w:t>
            </w:r>
          </w:p>
        </w:tc>
      </w:tr>
      <w:tr>
        <w:tc>
          <w:tcPr>
            <w:tcW w:w="3118" w:type="dxa"/>
          </w:tcPr>
          <w:p>
            <w:pPr>
              <w:pStyle w:val="nTable"/>
              <w:spacing w:after="40"/>
              <w:rPr>
                <w:sz w:val="19"/>
              </w:rPr>
            </w:pPr>
            <w:r>
              <w:rPr>
                <w:i/>
                <w:sz w:val="19"/>
              </w:rPr>
              <w:t>Education Service Providers (Full Fee Overseas Students) Registration Amendment Regulations 1995</w:t>
            </w:r>
          </w:p>
        </w:tc>
        <w:tc>
          <w:tcPr>
            <w:tcW w:w="1276" w:type="dxa"/>
          </w:tcPr>
          <w:p>
            <w:pPr>
              <w:pStyle w:val="nTable"/>
              <w:spacing w:after="40"/>
              <w:rPr>
                <w:sz w:val="19"/>
              </w:rPr>
            </w:pPr>
            <w:r>
              <w:rPr>
                <w:sz w:val="19"/>
              </w:rPr>
              <w:t>6 Oct 1995 p. 4733</w:t>
            </w:r>
            <w:r>
              <w:rPr>
                <w:sz w:val="19"/>
              </w:rPr>
              <w:noBreakHyphen/>
              <w:t>4</w:t>
            </w:r>
          </w:p>
        </w:tc>
        <w:tc>
          <w:tcPr>
            <w:tcW w:w="2693" w:type="dxa"/>
          </w:tcPr>
          <w:p>
            <w:pPr>
              <w:pStyle w:val="nTable"/>
              <w:spacing w:after="40"/>
              <w:rPr>
                <w:sz w:val="19"/>
              </w:rPr>
            </w:pPr>
            <w:r>
              <w:rPr>
                <w:sz w:val="19"/>
              </w:rPr>
              <w:t>6 Oct 1995</w:t>
            </w:r>
          </w:p>
        </w:tc>
      </w:tr>
      <w:tr>
        <w:tc>
          <w:tcPr>
            <w:tcW w:w="3118" w:type="dxa"/>
          </w:tcPr>
          <w:p>
            <w:pPr>
              <w:pStyle w:val="nTable"/>
              <w:spacing w:after="40"/>
              <w:rPr>
                <w:sz w:val="19"/>
              </w:rPr>
            </w:pPr>
            <w:r>
              <w:rPr>
                <w:i/>
                <w:sz w:val="19"/>
              </w:rPr>
              <w:t>Education Service Providers (Full Fee Overseas Students) Registration Amendment Regulations (No. 2) 1995</w:t>
            </w:r>
          </w:p>
        </w:tc>
        <w:tc>
          <w:tcPr>
            <w:tcW w:w="1276" w:type="dxa"/>
          </w:tcPr>
          <w:p>
            <w:pPr>
              <w:pStyle w:val="nTable"/>
              <w:spacing w:after="40"/>
              <w:rPr>
                <w:sz w:val="19"/>
              </w:rPr>
            </w:pPr>
            <w:r>
              <w:rPr>
                <w:sz w:val="19"/>
              </w:rPr>
              <w:t>22 Dec 1995 p. 6168</w:t>
            </w:r>
            <w:r>
              <w:rPr>
                <w:sz w:val="19"/>
              </w:rPr>
              <w:noBreakHyphen/>
              <w:t>9</w:t>
            </w:r>
          </w:p>
        </w:tc>
        <w:tc>
          <w:tcPr>
            <w:tcW w:w="2693" w:type="dxa"/>
          </w:tcPr>
          <w:p>
            <w:pPr>
              <w:pStyle w:val="nTable"/>
              <w:spacing w:after="40"/>
              <w:rPr>
                <w:sz w:val="19"/>
              </w:rPr>
            </w:pPr>
            <w:r>
              <w:rPr>
                <w:sz w:val="19"/>
              </w:rPr>
              <w:t>22 Dec 1995</w:t>
            </w:r>
          </w:p>
        </w:tc>
      </w:tr>
      <w:tr>
        <w:tc>
          <w:tcPr>
            <w:tcW w:w="3118" w:type="dxa"/>
          </w:tcPr>
          <w:p>
            <w:pPr>
              <w:pStyle w:val="nTable"/>
              <w:spacing w:after="40"/>
              <w:rPr>
                <w:sz w:val="19"/>
              </w:rPr>
            </w:pPr>
            <w:r>
              <w:rPr>
                <w:i/>
                <w:sz w:val="19"/>
              </w:rPr>
              <w:t>Education Service Providers (Full Fee Overseas Students) Registration Amendment Regulations 1996</w:t>
            </w:r>
          </w:p>
        </w:tc>
        <w:tc>
          <w:tcPr>
            <w:tcW w:w="1276" w:type="dxa"/>
          </w:tcPr>
          <w:p>
            <w:pPr>
              <w:pStyle w:val="nTable"/>
              <w:spacing w:after="40"/>
              <w:rPr>
                <w:sz w:val="19"/>
              </w:rPr>
            </w:pPr>
            <w:r>
              <w:rPr>
                <w:sz w:val="19"/>
              </w:rPr>
              <w:t>6 Sep 1996 p. 4408</w:t>
            </w:r>
            <w:r>
              <w:rPr>
                <w:sz w:val="19"/>
              </w:rPr>
              <w:noBreakHyphen/>
              <w:t>9</w:t>
            </w:r>
          </w:p>
        </w:tc>
        <w:tc>
          <w:tcPr>
            <w:tcW w:w="2693" w:type="dxa"/>
          </w:tcPr>
          <w:p>
            <w:pPr>
              <w:pStyle w:val="nTable"/>
              <w:spacing w:after="40"/>
              <w:rPr>
                <w:sz w:val="19"/>
              </w:rPr>
            </w:pPr>
            <w:r>
              <w:rPr>
                <w:sz w:val="19"/>
              </w:rPr>
              <w:t>6 Sep 1996</w:t>
            </w:r>
          </w:p>
        </w:tc>
      </w:tr>
      <w:tr>
        <w:tc>
          <w:tcPr>
            <w:tcW w:w="3118" w:type="dxa"/>
          </w:tcPr>
          <w:p>
            <w:pPr>
              <w:pStyle w:val="nTable"/>
              <w:spacing w:after="40"/>
              <w:rPr>
                <w:sz w:val="19"/>
              </w:rPr>
            </w:pPr>
            <w:r>
              <w:rPr>
                <w:i/>
                <w:sz w:val="19"/>
              </w:rPr>
              <w:t>Education Service Providers (Full Fee Overseas Students) Registration Amendment Regulations 1997</w:t>
            </w:r>
          </w:p>
        </w:tc>
        <w:tc>
          <w:tcPr>
            <w:tcW w:w="1276" w:type="dxa"/>
          </w:tcPr>
          <w:p>
            <w:pPr>
              <w:pStyle w:val="nTable"/>
              <w:spacing w:after="40"/>
              <w:rPr>
                <w:sz w:val="19"/>
              </w:rPr>
            </w:pPr>
            <w:r>
              <w:rPr>
                <w:sz w:val="19"/>
              </w:rPr>
              <w:t>7 Mar 1997 p. 1404</w:t>
            </w:r>
            <w:r>
              <w:rPr>
                <w:sz w:val="19"/>
              </w:rPr>
              <w:noBreakHyphen/>
              <w:t>5</w:t>
            </w:r>
          </w:p>
        </w:tc>
        <w:tc>
          <w:tcPr>
            <w:tcW w:w="2693" w:type="dxa"/>
          </w:tcPr>
          <w:p>
            <w:pPr>
              <w:pStyle w:val="nTable"/>
              <w:spacing w:after="40"/>
              <w:rPr>
                <w:sz w:val="19"/>
              </w:rPr>
            </w:pPr>
            <w:r>
              <w:rPr>
                <w:sz w:val="19"/>
              </w:rPr>
              <w:t>17 Apr 1997 (see r. 2)</w:t>
            </w:r>
          </w:p>
        </w:tc>
      </w:tr>
      <w:tr>
        <w:trPr>
          <w:cantSplit/>
        </w:trPr>
        <w:tc>
          <w:tcPr>
            <w:tcW w:w="7087" w:type="dxa"/>
            <w:gridSpan w:val="3"/>
          </w:tcPr>
          <w:p>
            <w:pPr>
              <w:pStyle w:val="nTable"/>
              <w:spacing w:after="40"/>
              <w:rPr>
                <w:b/>
                <w:sz w:val="19"/>
              </w:rPr>
            </w:pPr>
            <w:r>
              <w:rPr>
                <w:b/>
                <w:sz w:val="19"/>
              </w:rPr>
              <w:t xml:space="preserve">Reprint of the </w:t>
            </w:r>
            <w:r>
              <w:rPr>
                <w:b/>
                <w:i/>
                <w:sz w:val="19"/>
              </w:rPr>
              <w:t>Education Service Providers (Full Fee Overseas Students) Registration Regulations 1992</w:t>
            </w:r>
            <w:r>
              <w:rPr>
                <w:sz w:val="19"/>
              </w:rPr>
              <w:t xml:space="preserve"> as at 11 Oct 2002  (includes amendments listed above)</w:t>
            </w:r>
          </w:p>
        </w:tc>
      </w:tr>
      <w:tr>
        <w:tc>
          <w:tcPr>
            <w:tcW w:w="3118" w:type="dxa"/>
          </w:tcPr>
          <w:p>
            <w:pPr>
              <w:pStyle w:val="nTable"/>
              <w:spacing w:after="40"/>
              <w:rPr>
                <w:sz w:val="19"/>
              </w:rPr>
            </w:pPr>
            <w:r>
              <w:rPr>
                <w:i/>
                <w:sz w:val="19"/>
              </w:rPr>
              <w:t>Education Service Providers (Full Fee Overseas Students) Registration Amendment Regulations 2009</w:t>
            </w:r>
          </w:p>
        </w:tc>
        <w:tc>
          <w:tcPr>
            <w:tcW w:w="1276" w:type="dxa"/>
          </w:tcPr>
          <w:p>
            <w:pPr>
              <w:pStyle w:val="nTable"/>
              <w:spacing w:after="40"/>
              <w:rPr>
                <w:sz w:val="19"/>
              </w:rPr>
            </w:pPr>
            <w:r>
              <w:rPr>
                <w:sz w:val="19"/>
              </w:rPr>
              <w:t>14 Aug 2009 p. 3184-5</w:t>
            </w:r>
          </w:p>
        </w:tc>
        <w:tc>
          <w:tcPr>
            <w:tcW w:w="2693" w:type="dxa"/>
          </w:tcPr>
          <w:p>
            <w:pPr>
              <w:pStyle w:val="nTable"/>
              <w:spacing w:before="80"/>
              <w:rPr>
                <w:del w:id="89" w:author="Master Repository Process" w:date="2021-08-01T10:06:00Z"/>
                <w:sz w:val="19"/>
              </w:rPr>
            </w:pPr>
            <w:r>
              <w:rPr>
                <w:sz w:val="19"/>
              </w:rPr>
              <w:t>r. 1 and 2: 14 Aug 2009 (see r. 2(a);</w:t>
            </w:r>
          </w:p>
          <w:p>
            <w:pPr>
              <w:pStyle w:val="nTable"/>
              <w:spacing w:after="40"/>
              <w:rPr>
                <w:sz w:val="19"/>
              </w:rPr>
            </w:pPr>
            <w:ins w:id="90" w:author="Master Repository Process" w:date="2021-08-01T10:06:00Z">
              <w:r>
                <w:rPr>
                  <w:sz w:val="19"/>
                </w:rPr>
                <w:br/>
              </w:r>
            </w:ins>
            <w:r>
              <w:rPr>
                <w:sz w:val="19"/>
              </w:rPr>
              <w:t>Regulations other thn r. 1 and 2: 15 Aug 2009 (see r. 2(b))</w:t>
            </w:r>
          </w:p>
        </w:tc>
      </w:tr>
      <w:tr>
        <w:trPr>
          <w:ins w:id="91" w:author="Master Repository Process" w:date="2021-08-01T10:06:00Z"/>
        </w:trPr>
        <w:tc>
          <w:tcPr>
            <w:tcW w:w="3118" w:type="dxa"/>
            <w:tcBorders>
              <w:bottom w:val="single" w:sz="8" w:space="0" w:color="auto"/>
            </w:tcBorders>
            <w:shd w:val="clear" w:color="auto" w:fill="auto"/>
          </w:tcPr>
          <w:p>
            <w:pPr>
              <w:pStyle w:val="nTable"/>
              <w:spacing w:after="40"/>
              <w:rPr>
                <w:ins w:id="92" w:author="Master Repository Process" w:date="2021-08-01T10:06:00Z"/>
                <w:i/>
                <w:sz w:val="19"/>
              </w:rPr>
            </w:pPr>
            <w:ins w:id="93" w:author="Master Repository Process" w:date="2021-08-01T10:06:00Z">
              <w:r>
                <w:rPr>
                  <w:i/>
                  <w:sz w:val="19"/>
                </w:rPr>
                <w:t>Education Service Providers (Full Fee Overseas Students) Registration Amendment Regulations 2011</w:t>
              </w:r>
            </w:ins>
          </w:p>
        </w:tc>
        <w:tc>
          <w:tcPr>
            <w:tcW w:w="1276" w:type="dxa"/>
            <w:tcBorders>
              <w:bottom w:val="single" w:sz="8" w:space="0" w:color="auto"/>
            </w:tcBorders>
            <w:shd w:val="clear" w:color="auto" w:fill="auto"/>
          </w:tcPr>
          <w:p>
            <w:pPr>
              <w:pStyle w:val="nTable"/>
              <w:spacing w:after="40"/>
              <w:rPr>
                <w:ins w:id="94" w:author="Master Repository Process" w:date="2021-08-01T10:06:00Z"/>
                <w:sz w:val="19"/>
              </w:rPr>
            </w:pPr>
            <w:ins w:id="95" w:author="Master Repository Process" w:date="2021-08-01T10:06:00Z">
              <w:r>
                <w:rPr>
                  <w:sz w:val="19"/>
                </w:rPr>
                <w:t>25 Nov 2011 p. 4869</w:t>
              </w:r>
              <w:r>
                <w:rPr>
                  <w:sz w:val="19"/>
                </w:rPr>
                <w:noBreakHyphen/>
                <w:t>70</w:t>
              </w:r>
            </w:ins>
          </w:p>
        </w:tc>
        <w:tc>
          <w:tcPr>
            <w:tcW w:w="2693" w:type="dxa"/>
            <w:tcBorders>
              <w:bottom w:val="single" w:sz="8" w:space="0" w:color="auto"/>
            </w:tcBorders>
            <w:shd w:val="clear" w:color="auto" w:fill="auto"/>
          </w:tcPr>
          <w:p>
            <w:pPr>
              <w:pStyle w:val="nTable"/>
              <w:spacing w:after="40"/>
              <w:rPr>
                <w:ins w:id="96" w:author="Master Repository Process" w:date="2021-08-01T10:06:00Z"/>
                <w:sz w:val="19"/>
              </w:rPr>
            </w:pPr>
            <w:ins w:id="97" w:author="Master Repository Process" w:date="2021-08-01T10:06:00Z">
              <w:r>
                <w:rPr>
                  <w:snapToGrid w:val="0"/>
                  <w:spacing w:val="-2"/>
                  <w:sz w:val="19"/>
                  <w:lang w:val="en-US"/>
                </w:rPr>
                <w:t>r. 1 and 2: 25 Nov 2011 (see r. 2(a));</w:t>
              </w:r>
              <w:r>
                <w:rPr>
                  <w:snapToGrid w:val="0"/>
                  <w:spacing w:val="-2"/>
                  <w:sz w:val="19"/>
                  <w:lang w:val="en-US"/>
                </w:rPr>
                <w:br/>
                <w:t>Regulations other than r. 1 and 2: 26 Nov 2011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Education Service Providers (Full Fee Overseas Students) Registration Regulations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Education Service Providers (Full Fee Overseas Students) Registration Regulations 1992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Education Service Providers (Full Fee Overseas Students) Registration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Education Service Providers (Full Fee Overseas Students) Registration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Service Providers (Full Fee Overseas Students) Registration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Education Service Providers (Full Fee Overseas Students) Registration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FE86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972148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752D6C1F-60E0-4C11-BD03-92BAD16F5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1819</Words>
  <Characters>10083</Characters>
  <Application>Microsoft Office Word</Application>
  <DocSecurity>0</DocSecurity>
  <Lines>775</Lines>
  <Paragraphs>313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01-b0-01 - 01-c0-01</dc:title>
  <dc:subject/>
  <dc:creator/>
  <cp:keywords/>
  <dc:description/>
  <cp:lastModifiedBy>Master Repository Process</cp:lastModifiedBy>
  <cp:revision>2</cp:revision>
  <cp:lastPrinted>2002-10-24T00:04:00Z</cp:lastPrinted>
  <dcterms:created xsi:type="dcterms:W3CDTF">2021-08-01T02:06:00Z</dcterms:created>
  <dcterms:modified xsi:type="dcterms:W3CDTF">2021-08-01T02:06:00Z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CommencementDate">
    <vt:lpwstr>20111126</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OwlsUID">
    <vt:i4>4402</vt:i4>
  </property>
  <property fmtid="{D5CDD505-2E9C-101B-9397-08002B2CF9AE}" pid="7" name="FromSuffix">
    <vt:lpwstr>01-b0-01</vt:lpwstr>
  </property>
  <property fmtid="{D5CDD505-2E9C-101B-9397-08002B2CF9AE}" pid="8" name="FromAsAtDate">
    <vt:lpwstr>15 Aug 2009</vt:lpwstr>
  </property>
  <property fmtid="{D5CDD505-2E9C-101B-9397-08002B2CF9AE}" pid="9" name="ToSuffix">
    <vt:lpwstr>01-c0-01</vt:lpwstr>
  </property>
  <property fmtid="{D5CDD505-2E9C-101B-9397-08002B2CF9AE}" pid="10" name="ToAsAtDate">
    <vt:lpwstr>26 Nov 2011</vt:lpwstr>
  </property>
</Properties>
</file>