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29 Sep 2012</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0" w:name="_Toc190578183"/>
      <w:bookmarkStart w:id="1" w:name="_Toc278466806"/>
      <w:bookmarkStart w:id="2" w:name="_Toc281462636"/>
      <w:bookmarkStart w:id="3" w:name="_Toc312828105"/>
      <w:bookmarkStart w:id="4" w:name="_Toc329591726"/>
      <w:bookmarkStart w:id="5" w:name="_Toc329593180"/>
      <w:bookmarkStart w:id="6" w:name="_Toc330555954"/>
      <w:bookmarkStart w:id="7" w:name="_Toc330556106"/>
      <w:bookmarkStart w:id="8" w:name="_Toc335663388"/>
      <w:bookmarkStart w:id="9" w:name="_Toc336524024"/>
      <w:bookmarkStart w:id="10" w:name="_Toc33652434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rPr>
          <w:snapToGrid w:val="0"/>
        </w:rPr>
      </w:pPr>
      <w:bookmarkStart w:id="12" w:name="_Toc336524349"/>
      <w:bookmarkStart w:id="13" w:name="_Toc335663389"/>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4" w:name="_Toc336524350"/>
      <w:bookmarkStart w:id="15" w:name="_Toc335663390"/>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6" w:name="_Toc336524351"/>
      <w:bookmarkStart w:id="17" w:name="_Toc335663391"/>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8" w:name="_Toc190578187"/>
      <w:bookmarkStart w:id="19" w:name="_Toc278466810"/>
      <w:bookmarkStart w:id="20" w:name="_Toc281462640"/>
      <w:bookmarkStart w:id="21" w:name="_Toc312828109"/>
      <w:bookmarkStart w:id="22" w:name="_Toc329591730"/>
      <w:bookmarkStart w:id="23" w:name="_Toc329593184"/>
      <w:bookmarkStart w:id="24" w:name="_Toc330555958"/>
      <w:bookmarkStart w:id="25" w:name="_Toc330556110"/>
      <w:bookmarkStart w:id="26" w:name="_Toc335663392"/>
      <w:bookmarkStart w:id="27" w:name="_Toc336524028"/>
      <w:bookmarkStart w:id="28" w:name="_Toc336524352"/>
      <w:r>
        <w:rPr>
          <w:rStyle w:val="CharPartNo"/>
        </w:rPr>
        <w:t>Part 2</w:t>
      </w:r>
      <w:r>
        <w:rPr>
          <w:rStyle w:val="CharDivNo"/>
        </w:rPr>
        <w:t> </w:t>
      </w:r>
      <w:r>
        <w:t>—</w:t>
      </w:r>
      <w:r>
        <w:rPr>
          <w:rStyle w:val="CharDivText"/>
        </w:rPr>
        <w:t> </w:t>
      </w:r>
      <w:r>
        <w:rPr>
          <w:rStyle w:val="CharPartText"/>
        </w:rPr>
        <w:t>Trespass and order</w:t>
      </w:r>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36524353"/>
      <w:bookmarkStart w:id="30" w:name="_Toc335663393"/>
      <w:r>
        <w:rPr>
          <w:rStyle w:val="CharSectno"/>
        </w:rPr>
        <w:t>4</w:t>
      </w:r>
      <w:r>
        <w:rPr>
          <w:snapToGrid w:val="0"/>
        </w:rPr>
        <w:t>.</w:t>
      </w:r>
      <w:r>
        <w:rPr>
          <w:snapToGrid w:val="0"/>
        </w:rPr>
        <w:tab/>
        <w:t>No entry without cause</w:t>
      </w:r>
      <w:bookmarkEnd w:id="29"/>
      <w:bookmarkEnd w:id="3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31" w:name="_Toc336524354"/>
      <w:bookmarkStart w:id="32" w:name="_Toc335663394"/>
      <w:r>
        <w:rPr>
          <w:rStyle w:val="CharSectno"/>
        </w:rPr>
        <w:t>5</w:t>
      </w:r>
      <w:r>
        <w:rPr>
          <w:snapToGrid w:val="0"/>
        </w:rPr>
        <w:t>.</w:t>
      </w:r>
      <w:r>
        <w:rPr>
          <w:snapToGrid w:val="0"/>
        </w:rPr>
        <w:tab/>
        <w:t>Directions as to use of certain areas</w:t>
      </w:r>
      <w:bookmarkEnd w:id="31"/>
      <w:bookmarkEnd w:id="32"/>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33" w:name="_Toc336524355"/>
      <w:bookmarkStart w:id="34" w:name="_Toc335663395"/>
      <w:r>
        <w:rPr>
          <w:rStyle w:val="CharSectno"/>
        </w:rPr>
        <w:t>6</w:t>
      </w:r>
      <w:r>
        <w:rPr>
          <w:snapToGrid w:val="0"/>
        </w:rPr>
        <w:t>.</w:t>
      </w:r>
      <w:r>
        <w:rPr>
          <w:snapToGrid w:val="0"/>
        </w:rPr>
        <w:tab/>
        <w:t>Liquor</w:t>
      </w:r>
      <w:bookmarkEnd w:id="33"/>
      <w:bookmarkEnd w:id="34"/>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35" w:name="_Toc336524356"/>
      <w:bookmarkStart w:id="36" w:name="_Toc335663396"/>
      <w:r>
        <w:rPr>
          <w:rStyle w:val="CharSectno"/>
        </w:rPr>
        <w:t>7</w:t>
      </w:r>
      <w:r>
        <w:t>.</w:t>
      </w:r>
      <w:r>
        <w:tab/>
        <w:t>Smoking</w:t>
      </w:r>
      <w:bookmarkEnd w:id="35"/>
      <w:bookmarkEnd w:id="36"/>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37" w:name="_Toc336524357"/>
      <w:bookmarkStart w:id="38" w:name="_Toc335663397"/>
      <w:r>
        <w:rPr>
          <w:rStyle w:val="CharSectno"/>
        </w:rPr>
        <w:t>8</w:t>
      </w:r>
      <w:r>
        <w:rPr>
          <w:snapToGrid w:val="0"/>
        </w:rPr>
        <w:t>.</w:t>
      </w:r>
      <w:r>
        <w:rPr>
          <w:snapToGrid w:val="0"/>
        </w:rPr>
        <w:tab/>
        <w:t>Disorderly persons may be removed from site</w:t>
      </w:r>
      <w:bookmarkEnd w:id="37"/>
      <w:bookmarkEnd w:id="3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9" w:name="_Toc190578193"/>
      <w:bookmarkStart w:id="40" w:name="_Toc278466816"/>
      <w:bookmarkStart w:id="41" w:name="_Toc281462646"/>
      <w:bookmarkStart w:id="42" w:name="_Toc312828115"/>
      <w:bookmarkStart w:id="43" w:name="_Toc329591736"/>
      <w:bookmarkStart w:id="44" w:name="_Toc329593190"/>
      <w:bookmarkStart w:id="45" w:name="_Toc330555964"/>
      <w:bookmarkStart w:id="46" w:name="_Toc330556116"/>
      <w:bookmarkStart w:id="47" w:name="_Toc335663398"/>
      <w:bookmarkStart w:id="48" w:name="_Toc336524034"/>
      <w:bookmarkStart w:id="49" w:name="_Toc336524358"/>
      <w:r>
        <w:rPr>
          <w:rStyle w:val="CharPartNo"/>
        </w:rPr>
        <w:t>Part 3</w:t>
      </w:r>
      <w:r>
        <w:t> — </w:t>
      </w:r>
      <w:r>
        <w:rPr>
          <w:rStyle w:val="CharPartText"/>
        </w:rPr>
        <w:t>Traffic control</w:t>
      </w:r>
      <w:bookmarkEnd w:id="39"/>
      <w:bookmarkEnd w:id="40"/>
      <w:bookmarkEnd w:id="41"/>
      <w:bookmarkEnd w:id="42"/>
      <w:bookmarkEnd w:id="43"/>
      <w:bookmarkEnd w:id="44"/>
      <w:bookmarkEnd w:id="45"/>
      <w:bookmarkEnd w:id="46"/>
      <w:bookmarkEnd w:id="47"/>
      <w:bookmarkEnd w:id="48"/>
      <w:bookmarkEnd w:id="49"/>
    </w:p>
    <w:p>
      <w:pPr>
        <w:pStyle w:val="Heading3"/>
      </w:pPr>
      <w:bookmarkStart w:id="50" w:name="_Toc190578194"/>
      <w:bookmarkStart w:id="51" w:name="_Toc278466817"/>
      <w:bookmarkStart w:id="52" w:name="_Toc281462647"/>
      <w:bookmarkStart w:id="53" w:name="_Toc312828116"/>
      <w:bookmarkStart w:id="54" w:name="_Toc329591737"/>
      <w:bookmarkStart w:id="55" w:name="_Toc329593191"/>
      <w:bookmarkStart w:id="56" w:name="_Toc330555965"/>
      <w:bookmarkStart w:id="57" w:name="_Toc330556117"/>
      <w:bookmarkStart w:id="58" w:name="_Toc335663399"/>
      <w:bookmarkStart w:id="59" w:name="_Toc336524035"/>
      <w:bookmarkStart w:id="60" w:name="_Toc336524359"/>
      <w:r>
        <w:rPr>
          <w:rStyle w:val="CharDivNo"/>
        </w:rPr>
        <w:t>Division 1</w:t>
      </w:r>
      <w:r>
        <w:rPr>
          <w:snapToGrid w:val="0"/>
        </w:rPr>
        <w:t> — </w:t>
      </w:r>
      <w:r>
        <w:rPr>
          <w:rStyle w:val="CharDivText"/>
        </w:rPr>
        <w:t>Driving and use of vehicles</w:t>
      </w:r>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336524360"/>
      <w:bookmarkStart w:id="62" w:name="_Toc335663400"/>
      <w:r>
        <w:rPr>
          <w:rStyle w:val="CharSectno"/>
        </w:rPr>
        <w:t>9</w:t>
      </w:r>
      <w:r>
        <w:rPr>
          <w:snapToGrid w:val="0"/>
        </w:rPr>
        <w:t>.</w:t>
      </w:r>
      <w:r>
        <w:rPr>
          <w:snapToGrid w:val="0"/>
        </w:rPr>
        <w:tab/>
        <w:t>Driving of vehicles</w:t>
      </w:r>
      <w:bookmarkEnd w:id="61"/>
      <w:bookmarkEnd w:id="62"/>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63" w:name="_Toc336524361"/>
      <w:bookmarkStart w:id="64" w:name="_Toc335663401"/>
      <w:r>
        <w:rPr>
          <w:rStyle w:val="CharSectno"/>
        </w:rPr>
        <w:t>10</w:t>
      </w:r>
      <w:r>
        <w:rPr>
          <w:snapToGrid w:val="0"/>
        </w:rPr>
        <w:t>.</w:t>
      </w:r>
      <w:r>
        <w:rPr>
          <w:snapToGrid w:val="0"/>
        </w:rPr>
        <w:tab/>
        <w:t>Driver to obey reasonable direction</w:t>
      </w:r>
      <w:bookmarkEnd w:id="63"/>
      <w:bookmarkEnd w:id="6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65" w:name="_Toc336524362"/>
      <w:bookmarkStart w:id="66" w:name="_Toc335663402"/>
      <w:r>
        <w:rPr>
          <w:rStyle w:val="CharSectno"/>
        </w:rPr>
        <w:t>11</w:t>
      </w:r>
      <w:r>
        <w:rPr>
          <w:snapToGrid w:val="0"/>
        </w:rPr>
        <w:t>.</w:t>
      </w:r>
      <w:r>
        <w:rPr>
          <w:snapToGrid w:val="0"/>
        </w:rPr>
        <w:tab/>
        <w:t>Speed limits</w:t>
      </w:r>
      <w:bookmarkEnd w:id="65"/>
      <w:bookmarkEnd w:id="66"/>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67" w:name="_Toc336524363"/>
      <w:bookmarkStart w:id="68" w:name="_Toc335663403"/>
      <w:r>
        <w:rPr>
          <w:rStyle w:val="CharSectno"/>
        </w:rPr>
        <w:t>12</w:t>
      </w:r>
      <w:r>
        <w:rPr>
          <w:snapToGrid w:val="0"/>
        </w:rPr>
        <w:t>.</w:t>
      </w:r>
      <w:r>
        <w:rPr>
          <w:snapToGrid w:val="0"/>
        </w:rPr>
        <w:tab/>
        <w:t>Giving way</w:t>
      </w:r>
      <w:bookmarkEnd w:id="67"/>
      <w:bookmarkEnd w:id="6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69" w:name="_Toc336524364"/>
      <w:bookmarkStart w:id="70" w:name="_Toc335663404"/>
      <w:r>
        <w:rPr>
          <w:rStyle w:val="CharSectno"/>
        </w:rPr>
        <w:t>13</w:t>
      </w:r>
      <w:r>
        <w:rPr>
          <w:snapToGrid w:val="0"/>
        </w:rPr>
        <w:t>.</w:t>
      </w:r>
      <w:r>
        <w:rPr>
          <w:snapToGrid w:val="0"/>
        </w:rPr>
        <w:tab/>
        <w:t>No instruction or repairs on site</w:t>
      </w:r>
      <w:bookmarkEnd w:id="69"/>
      <w:bookmarkEnd w:id="7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71" w:name="_Toc190578200"/>
      <w:bookmarkStart w:id="72" w:name="_Toc278466823"/>
      <w:bookmarkStart w:id="73" w:name="_Toc281462653"/>
      <w:bookmarkStart w:id="74" w:name="_Toc312828122"/>
      <w:bookmarkStart w:id="75" w:name="_Toc329591743"/>
      <w:bookmarkStart w:id="76" w:name="_Toc329593197"/>
      <w:bookmarkStart w:id="77" w:name="_Toc330555971"/>
      <w:bookmarkStart w:id="78" w:name="_Toc330556123"/>
      <w:bookmarkStart w:id="79" w:name="_Toc335663405"/>
      <w:bookmarkStart w:id="80" w:name="_Toc336524041"/>
      <w:bookmarkStart w:id="81" w:name="_Toc336524365"/>
      <w:r>
        <w:rPr>
          <w:rStyle w:val="CharDivNo"/>
        </w:rPr>
        <w:t>Division 2</w:t>
      </w:r>
      <w:r>
        <w:rPr>
          <w:snapToGrid w:val="0"/>
        </w:rPr>
        <w:t> — </w:t>
      </w:r>
      <w:r>
        <w:rPr>
          <w:rStyle w:val="CharDivText"/>
        </w:rPr>
        <w:t>Parking</w:t>
      </w:r>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336524366"/>
      <w:bookmarkStart w:id="83" w:name="_Toc335663406"/>
      <w:r>
        <w:rPr>
          <w:rStyle w:val="CharSectno"/>
        </w:rPr>
        <w:t>14</w:t>
      </w:r>
      <w:r>
        <w:rPr>
          <w:snapToGrid w:val="0"/>
        </w:rPr>
        <w:t>.</w:t>
      </w:r>
      <w:r>
        <w:rPr>
          <w:snapToGrid w:val="0"/>
        </w:rPr>
        <w:tab/>
        <w:t>Parking to be in parking spaces only</w:t>
      </w:r>
      <w:bookmarkEnd w:id="82"/>
      <w:bookmarkEnd w:id="83"/>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84" w:name="_Toc336524367"/>
      <w:bookmarkStart w:id="85" w:name="_Toc335663407"/>
      <w:r>
        <w:rPr>
          <w:rStyle w:val="CharSectno"/>
        </w:rPr>
        <w:t>15</w:t>
      </w:r>
      <w:r>
        <w:rPr>
          <w:snapToGrid w:val="0"/>
        </w:rPr>
        <w:t>.</w:t>
      </w:r>
      <w:r>
        <w:rPr>
          <w:snapToGrid w:val="0"/>
        </w:rPr>
        <w:tab/>
        <w:t>Signs to be obeyed</w:t>
      </w:r>
      <w:bookmarkEnd w:id="84"/>
      <w:bookmarkEnd w:id="85"/>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86" w:name="_Toc336524368"/>
      <w:bookmarkStart w:id="87" w:name="_Toc335663408"/>
      <w:r>
        <w:rPr>
          <w:rStyle w:val="CharSectno"/>
        </w:rPr>
        <w:t>16</w:t>
      </w:r>
      <w:r>
        <w:rPr>
          <w:snapToGrid w:val="0"/>
        </w:rPr>
        <w:t>.</w:t>
      </w:r>
      <w:r>
        <w:rPr>
          <w:snapToGrid w:val="0"/>
        </w:rPr>
        <w:tab/>
        <w:t>Parking in parking spaces</w:t>
      </w:r>
      <w:bookmarkEnd w:id="86"/>
      <w:bookmarkEnd w:id="87"/>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88" w:name="_Toc336524369"/>
      <w:bookmarkStart w:id="89" w:name="_Toc335663409"/>
      <w:r>
        <w:rPr>
          <w:rStyle w:val="CharSectno"/>
        </w:rPr>
        <w:t>17</w:t>
      </w:r>
      <w:r>
        <w:rPr>
          <w:snapToGrid w:val="0"/>
        </w:rPr>
        <w:t>.</w:t>
      </w:r>
      <w:r>
        <w:rPr>
          <w:snapToGrid w:val="0"/>
        </w:rPr>
        <w:tab/>
        <w:t>Permit</w:t>
      </w:r>
      <w:bookmarkEnd w:id="88"/>
      <w:bookmarkEnd w:id="89"/>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w:t>
      </w:r>
      <w:del w:id="90" w:author="Master Repository Process" w:date="2021-08-01T16:38:00Z">
        <w:r>
          <w:rPr>
            <w:snapToGrid w:val="0"/>
          </w:rPr>
          <w:delText> — </w:delText>
        </w:r>
      </w:del>
      <w:ins w:id="91" w:author="Master Repository Process" w:date="2021-08-01T16:38:00Z">
        <w:r>
          <w:t xml:space="preserve"> must be in a form approved by the chief executive officer.</w:t>
        </w:r>
      </w:ins>
    </w:p>
    <w:p>
      <w:pPr>
        <w:pStyle w:val="Subsection"/>
        <w:rPr>
          <w:ins w:id="92" w:author="Master Repository Process" w:date="2021-08-01T16:38:00Z"/>
        </w:rPr>
      </w:pPr>
      <w:r>
        <w:tab/>
        <w:t>(</w:t>
      </w:r>
      <w:ins w:id="93" w:author="Master Repository Process" w:date="2021-08-01T16:38:00Z">
        <w:r>
          <w:t>3A)</w:t>
        </w:r>
        <w:r>
          <w:tab/>
          <w:t xml:space="preserve">The fee payable for </w:t>
        </w:r>
      </w:ins>
      <w:r>
        <w:t>a</w:t>
      </w:r>
      <w:del w:id="94" w:author="Master Repository Process" w:date="2021-08-01T16:38:00Z">
        <w:r>
          <w:rPr>
            <w:snapToGrid w:val="0"/>
          </w:rPr>
          <w:delText>)</w:delText>
        </w:r>
        <w:r>
          <w:rPr>
            <w:snapToGrid w:val="0"/>
          </w:rPr>
          <w:tab/>
        </w:r>
      </w:del>
      <w:ins w:id="95" w:author="Master Repository Process" w:date="2021-08-01T16:38:00Z">
        <w:r>
          <w:t xml:space="preserve"> parking permit </w:t>
        </w:r>
      </w:ins>
      <w:r>
        <w:t xml:space="preserve">is </w:t>
      </w:r>
      <w:del w:id="96" w:author="Master Repository Process" w:date="2021-08-01T16:38:00Z">
        <w:r>
          <w:rPr>
            <w:snapToGrid w:val="0"/>
          </w:rPr>
          <w:delText xml:space="preserve">to be in </w:delText>
        </w:r>
      </w:del>
      <w:ins w:id="97" w:author="Master Repository Process" w:date="2021-08-01T16:38:00Z">
        <w:r>
          <w:t xml:space="preserve">$3.40 for each day on which the permit holder is permitted to park </w:t>
        </w:r>
      </w:ins>
      <w:r>
        <w:t xml:space="preserve">a </w:t>
      </w:r>
      <w:del w:id="98" w:author="Master Repository Process" w:date="2021-08-01T16:38:00Z">
        <w:r>
          <w:rPr>
            <w:snapToGrid w:val="0"/>
          </w:rPr>
          <w:delText>form approved by the</w:delText>
        </w:r>
      </w:del>
      <w:ins w:id="99" w:author="Master Repository Process" w:date="2021-08-01T16:38:00Z">
        <w:r>
          <w:t>vehicle at Fremantle Hospital (up to a maximum of $17.00 per week).</w:t>
        </w:r>
      </w:ins>
    </w:p>
    <w:p>
      <w:pPr>
        <w:pStyle w:val="Subsection"/>
        <w:rPr>
          <w:ins w:id="100" w:author="Master Repository Process" w:date="2021-08-01T16:38:00Z"/>
        </w:rPr>
      </w:pPr>
      <w:ins w:id="101" w:author="Master Repository Process" w:date="2021-08-01T16:38:00Z">
        <w:r>
          <w:tab/>
          <w:t>(3B)</w:t>
        </w:r>
        <w:r>
          <w:tab/>
          <w:t>No fee is payable for a permit to park a vehicle at Kaleeya Hospital.</w:t>
        </w:r>
      </w:ins>
    </w:p>
    <w:p>
      <w:pPr>
        <w:pStyle w:val="Subsection"/>
      </w:pPr>
      <w:ins w:id="102" w:author="Master Repository Process" w:date="2021-08-01T16:38:00Z">
        <w:r>
          <w:tab/>
          <w:t>(3C)</w:t>
        </w:r>
        <w:r>
          <w:tab/>
          <w:t>The</w:t>
        </w:r>
      </w:ins>
      <w:r>
        <w:t xml:space="preserve"> chief executive officer</w:t>
      </w:r>
      <w:del w:id="103" w:author="Master Repository Process" w:date="2021-08-01T16:38:00Z">
        <w:r>
          <w:rPr>
            <w:snapToGrid w:val="0"/>
          </w:rPr>
          <w:delText>; and</w:delText>
        </w:r>
      </w:del>
      <w:ins w:id="104" w:author="Master Repository Process" w:date="2021-08-01T16:38:00Z">
        <w:r>
          <w:t xml:space="preserve"> or authorised person may issue a parking permit even though the fee for the permit is not paid in full if satisfied that arrangements are in place for the fee to be paid in instalments.</w:t>
        </w:r>
      </w:ins>
    </w:p>
    <w:p>
      <w:pPr>
        <w:pStyle w:val="Indenta"/>
        <w:rPr>
          <w:del w:id="105" w:author="Master Repository Process" w:date="2021-08-01T16:38:00Z"/>
          <w:snapToGrid w:val="0"/>
        </w:rPr>
      </w:pPr>
      <w:del w:id="106" w:author="Master Repository Process" w:date="2021-08-01T16:38:00Z">
        <w:r>
          <w:rPr>
            <w:snapToGrid w:val="0"/>
          </w:rPr>
          <w:tab/>
          <w:delText>(b)</w:delText>
        </w:r>
        <w:r>
          <w:rPr>
            <w:snapToGrid w:val="0"/>
          </w:rPr>
          <w:tab/>
          <w:delText>is to be accompanied by the fee set out in Schedule 1 that corresponds to the type of permit for which the application is made.</w:delText>
        </w:r>
      </w:del>
    </w:p>
    <w:p>
      <w:pPr>
        <w:pStyle w:val="Subsection"/>
        <w:rPr>
          <w:snapToGrid w:val="0"/>
        </w:rPr>
      </w:pPr>
      <w:r>
        <w:rPr>
          <w:snapToGrid w:val="0"/>
        </w:rPr>
        <w:tab/>
        <w:t>(3)</w:t>
      </w:r>
      <w:r>
        <w:rPr>
          <w:snapToGrid w:val="0"/>
        </w:rPr>
        <w:tab/>
        <w:t xml:space="preserve">The chief executive officer may waive the fee </w:t>
      </w:r>
      <w:del w:id="107" w:author="Master Repository Process" w:date="2021-08-01T16:38:00Z">
        <w:r>
          <w:rPr>
            <w:snapToGrid w:val="0"/>
          </w:rPr>
          <w:delText>under sub</w:delText>
        </w:r>
        <w:r>
          <w:rPr>
            <w:snapToGrid w:val="0"/>
          </w:rPr>
          <w:noBreakHyphen/>
          <w:delText>bylaw (2)(b)</w:delText>
        </w:r>
      </w:del>
      <w:ins w:id="108" w:author="Master Repository Process" w:date="2021-08-01T16:38:00Z">
        <w:r>
          <w:t>for a parking permit</w:t>
        </w:r>
      </w:ins>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w:t>
      </w:r>
      <w:ins w:id="109" w:author="Master Repository Process" w:date="2021-08-01T16:38:00Z">
        <w:r>
          <w:t>or an authorised person</w:t>
        </w:r>
        <w:r>
          <w:rPr>
            <w:snapToGrid w:val="0"/>
          </w:rPr>
          <w:t xml:space="preserve"> </w:t>
        </w:r>
      </w:ins>
      <w:r>
        <w:rPr>
          <w:snapToGrid w:val="0"/>
        </w:rPr>
        <w:t>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w:t>
      </w:r>
      <w:del w:id="110" w:author="Master Repository Process" w:date="2021-08-01T16:38:00Z">
        <w:r>
          <w:delText>).]</w:delText>
        </w:r>
      </w:del>
      <w:ins w:id="111" w:author="Master Repository Process" w:date="2021-08-01T16:38:00Z">
        <w:r>
          <w:t>); 28 Sep 2012 p. 4650-1.]</w:t>
        </w:r>
      </w:ins>
    </w:p>
    <w:p>
      <w:pPr>
        <w:pStyle w:val="Heading5"/>
        <w:rPr>
          <w:snapToGrid w:val="0"/>
        </w:rPr>
      </w:pPr>
      <w:bookmarkStart w:id="112" w:name="_Toc336524370"/>
      <w:bookmarkStart w:id="113" w:name="_Toc335663410"/>
      <w:r>
        <w:rPr>
          <w:rStyle w:val="CharSectno"/>
        </w:rPr>
        <w:t>18</w:t>
      </w:r>
      <w:r>
        <w:rPr>
          <w:snapToGrid w:val="0"/>
        </w:rPr>
        <w:t>.</w:t>
      </w:r>
      <w:r>
        <w:rPr>
          <w:snapToGrid w:val="0"/>
        </w:rPr>
        <w:tab/>
        <w:t>Refund of permit fees</w:t>
      </w:r>
      <w:bookmarkEnd w:id="112"/>
      <w:bookmarkEnd w:id="113"/>
    </w:p>
    <w:p>
      <w:pPr>
        <w:pStyle w:val="Subsection"/>
        <w:rPr>
          <w:snapToGrid w:val="0"/>
        </w:rPr>
      </w:pPr>
      <w:r>
        <w:rPr>
          <w:snapToGrid w:val="0"/>
        </w:rPr>
        <w:tab/>
        <w:t>(1)</w:t>
      </w:r>
      <w:r>
        <w:rPr>
          <w:snapToGrid w:val="0"/>
        </w:rPr>
        <w:tab/>
        <w:t xml:space="preserve">A fee paid in advance for a permit may be refunded </w:t>
      </w:r>
      <w:r>
        <w:t xml:space="preserve">in </w:t>
      </w:r>
      <w:del w:id="114" w:author="Master Repository Process" w:date="2021-08-01T16:38:00Z">
        <w:r>
          <w:rPr>
            <w:snapToGrid w:val="0"/>
          </w:rPr>
          <w:delText>the manner set out in</w:delText>
        </w:r>
      </w:del>
      <w:ins w:id="115" w:author="Master Repository Process" w:date="2021-08-01T16:38:00Z">
        <w:r>
          <w:t>accordance with</w:t>
        </w:r>
      </w:ins>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w:t>
      </w:r>
      <w:del w:id="116" w:author="Master Repository Process" w:date="2021-08-01T16:38:00Z">
        <w:r>
          <w:rPr>
            <w:snapToGrid w:val="0"/>
          </w:rPr>
          <w:delText>to be — </w:delText>
        </w:r>
      </w:del>
      <w:ins w:id="117" w:author="Master Repository Process" w:date="2021-08-01T16:38:00Z">
        <w:r>
          <w:t xml:space="preserve">the amount of the fee paid for a day that occurs — </w:t>
        </w:r>
      </w:ins>
    </w:p>
    <w:p>
      <w:pPr>
        <w:pStyle w:val="Indenta"/>
        <w:rPr>
          <w:del w:id="118" w:author="Master Repository Process" w:date="2021-08-01T16:38:00Z"/>
          <w:snapToGrid w:val="0"/>
        </w:rPr>
      </w:pPr>
      <w:del w:id="119" w:author="Master Repository Process" w:date="2021-08-01T16:38:00Z">
        <w:r>
          <w:rPr>
            <w:snapToGrid w:val="0"/>
          </w:rPr>
          <w:tab/>
          <w:delText>(a)</w:delText>
        </w:r>
        <w:r>
          <w:rPr>
            <w:snapToGrid w:val="0"/>
          </w:rPr>
          <w:tab/>
          <w:delText>in the case of a person to whom sub</w:delText>
        </w:r>
        <w:r>
          <w:rPr>
            <w:snapToGrid w:val="0"/>
          </w:rPr>
          <w:noBreakHyphen/>
          <w:delTex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delText>
        </w:r>
      </w:del>
    </w:p>
    <w:p>
      <w:pPr>
        <w:pStyle w:val="Indenta"/>
        <w:rPr>
          <w:del w:id="120" w:author="Master Repository Process" w:date="2021-08-01T16:38:00Z"/>
          <w:snapToGrid w:val="0"/>
        </w:rPr>
      </w:pPr>
      <w:del w:id="121" w:author="Master Repository Process" w:date="2021-08-01T16:38:00Z">
        <w:r>
          <w:rPr>
            <w:snapToGrid w:val="0"/>
          </w:rPr>
          <w:tab/>
          <w:delText>(b)</w:delText>
        </w:r>
        <w:r>
          <w:rPr>
            <w:snapToGrid w:val="0"/>
          </w:rPr>
          <w:tab/>
          <w:delText>in the case of a person to whom sub</w:delText>
        </w:r>
        <w:r>
          <w:rPr>
            <w:snapToGrid w:val="0"/>
          </w:rPr>
          <w:noBreakHyphen/>
          <w:delText>bylaw (1)(c) applies, an amount in the same proportion to the amount of fee paid as is represented by the period of leave in proportion to the period for which the permit was issued.</w:delText>
        </w:r>
      </w:del>
    </w:p>
    <w:p>
      <w:pPr>
        <w:pStyle w:val="Indenta"/>
        <w:rPr>
          <w:ins w:id="122" w:author="Master Repository Process" w:date="2021-08-01T16:38:00Z"/>
        </w:rPr>
      </w:pPr>
      <w:ins w:id="123" w:author="Master Repository Process" w:date="2021-08-01T16:38:00Z">
        <w:r>
          <w:tab/>
          <w:t>(a)</w:t>
        </w:r>
        <w:r>
          <w:tab/>
          <w:t>after the person ceases to use the permit or ceases employment; or</w:t>
        </w:r>
      </w:ins>
    </w:p>
    <w:p>
      <w:pPr>
        <w:pStyle w:val="Indenta"/>
        <w:rPr>
          <w:ins w:id="124" w:author="Master Repository Process" w:date="2021-08-01T16:38:00Z"/>
        </w:rPr>
      </w:pPr>
      <w:ins w:id="125" w:author="Master Repository Process" w:date="2021-08-01T16:38:00Z">
        <w:r>
          <w:tab/>
          <w:t>(b)</w:t>
        </w:r>
        <w:r>
          <w:tab/>
          <w:t>during the period of leave.</w:t>
        </w:r>
      </w:ins>
    </w:p>
    <w:p>
      <w:pPr>
        <w:pStyle w:val="Footnotesection"/>
      </w:pPr>
      <w:r>
        <w:tab/>
        <w:t>[By-law 18 amended in Gazette 23 Dec 2011 p. 5426 (disallowed in Gazette 18 Sep 2012 p. 4411</w:t>
      </w:r>
      <w:del w:id="126" w:author="Master Repository Process" w:date="2021-08-01T16:38:00Z">
        <w:r>
          <w:delText>).]</w:delText>
        </w:r>
      </w:del>
      <w:ins w:id="127" w:author="Master Repository Process" w:date="2021-08-01T16:38:00Z">
        <w:r>
          <w:t>); 28 Sep 2012 p. 4651.]</w:t>
        </w:r>
      </w:ins>
    </w:p>
    <w:p>
      <w:pPr>
        <w:pStyle w:val="Heading2"/>
      </w:pPr>
      <w:bookmarkStart w:id="128" w:name="_Toc190578206"/>
      <w:bookmarkStart w:id="129" w:name="_Toc278466829"/>
      <w:bookmarkStart w:id="130" w:name="_Toc281462659"/>
      <w:bookmarkStart w:id="131" w:name="_Toc312828128"/>
      <w:bookmarkStart w:id="132" w:name="_Toc329591749"/>
      <w:bookmarkStart w:id="133" w:name="_Toc329593203"/>
      <w:bookmarkStart w:id="134" w:name="_Toc330555977"/>
      <w:bookmarkStart w:id="135" w:name="_Toc330556129"/>
      <w:bookmarkStart w:id="136" w:name="_Toc335663411"/>
      <w:bookmarkStart w:id="137" w:name="_Toc336524047"/>
      <w:bookmarkStart w:id="138" w:name="_Toc336524371"/>
      <w:r>
        <w:rPr>
          <w:rStyle w:val="CharPartNo"/>
        </w:rPr>
        <w:t>Part 4</w:t>
      </w:r>
      <w:r>
        <w:rPr>
          <w:rStyle w:val="CharDivNo"/>
        </w:rPr>
        <w:t> </w:t>
      </w:r>
      <w:r>
        <w:t>—</w:t>
      </w:r>
      <w:r>
        <w:rPr>
          <w:rStyle w:val="CharDivText"/>
        </w:rPr>
        <w:t> </w:t>
      </w:r>
      <w:r>
        <w:rPr>
          <w:rStyle w:val="CharPartText"/>
        </w:rPr>
        <w:t>Infringement notices</w:t>
      </w:r>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336524372"/>
      <w:bookmarkStart w:id="140" w:name="_Toc335663412"/>
      <w:r>
        <w:rPr>
          <w:rStyle w:val="CharSectno"/>
        </w:rPr>
        <w:t>19</w:t>
      </w:r>
      <w:r>
        <w:rPr>
          <w:snapToGrid w:val="0"/>
        </w:rPr>
        <w:t>.</w:t>
      </w:r>
      <w:r>
        <w:rPr>
          <w:snapToGrid w:val="0"/>
        </w:rPr>
        <w:tab/>
        <w:t>Terms used</w:t>
      </w:r>
      <w:bookmarkEnd w:id="139"/>
      <w:bookmarkEnd w:id="140"/>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141" w:name="_Toc336524373"/>
      <w:bookmarkStart w:id="142" w:name="_Toc335663413"/>
      <w:r>
        <w:rPr>
          <w:rStyle w:val="CharSectno"/>
        </w:rPr>
        <w:t>20</w:t>
      </w:r>
      <w:r>
        <w:rPr>
          <w:snapToGrid w:val="0"/>
        </w:rPr>
        <w:t>.</w:t>
      </w:r>
      <w:r>
        <w:rPr>
          <w:snapToGrid w:val="0"/>
        </w:rPr>
        <w:tab/>
        <w:t>Infringement notices</w:t>
      </w:r>
      <w:bookmarkEnd w:id="141"/>
      <w:bookmarkEnd w:id="142"/>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del w:id="143" w:author="Master Repository Process" w:date="2021-08-01T16:38:00Z">
        <w:r>
          <w:rPr>
            <w:snapToGrid w:val="0"/>
          </w:rPr>
          <w:delText>21</w:delText>
        </w:r>
      </w:del>
      <w:ins w:id="144" w:author="Master Repository Process" w:date="2021-08-01T16:38:00Z">
        <w:r>
          <w:t>28</w:t>
        </w:r>
      </w:ins>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w:t>
      </w:r>
      <w:del w:id="145" w:author="Master Repository Process" w:date="2021-08-01T16:38:00Z">
        <w:r>
          <w:rPr>
            <w:snapToGrid w:val="0"/>
          </w:rPr>
          <w:delText>the cashier of the Fremantle Hospital</w:delText>
        </w:r>
      </w:del>
      <w:ins w:id="146" w:author="Master Repository Process" w:date="2021-08-01T16:38:00Z">
        <w:r>
          <w:t>an authorised person, other than the authorised person who issued the infringement notice</w:t>
        </w:r>
      </w:ins>
      <w:r>
        <w:t>,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w:t>
      </w:r>
      <w:del w:id="147" w:author="Master Repository Process" w:date="2021-08-01T16:38:00Z">
        <w:r>
          <w:delText>).]</w:delText>
        </w:r>
      </w:del>
      <w:ins w:id="148" w:author="Master Repository Process" w:date="2021-08-01T16:38:00Z">
        <w:r>
          <w:t>); 28 Sep 2012 p. 4651-2.]</w:t>
        </w:r>
      </w:ins>
    </w:p>
    <w:p>
      <w:pPr>
        <w:pStyle w:val="Heading5"/>
        <w:rPr>
          <w:snapToGrid w:val="0"/>
        </w:rPr>
      </w:pPr>
      <w:bookmarkStart w:id="149" w:name="_Toc336524374"/>
      <w:bookmarkStart w:id="150" w:name="_Toc335663414"/>
      <w:r>
        <w:rPr>
          <w:rStyle w:val="CharSectno"/>
        </w:rPr>
        <w:t>21</w:t>
      </w:r>
      <w:r>
        <w:rPr>
          <w:snapToGrid w:val="0"/>
        </w:rPr>
        <w:t>.</w:t>
      </w:r>
      <w:r>
        <w:rPr>
          <w:snapToGrid w:val="0"/>
        </w:rPr>
        <w:tab/>
        <w:t>Withdrawal of infringement notice</w:t>
      </w:r>
      <w:bookmarkEnd w:id="149"/>
      <w:bookmarkEnd w:id="150"/>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51" w:name="_Toc336524375"/>
      <w:bookmarkStart w:id="152" w:name="_Toc335663415"/>
      <w:r>
        <w:rPr>
          <w:rStyle w:val="CharSectno"/>
        </w:rPr>
        <w:t>22</w:t>
      </w:r>
      <w:r>
        <w:rPr>
          <w:snapToGrid w:val="0"/>
        </w:rPr>
        <w:t>.</w:t>
      </w:r>
      <w:r>
        <w:rPr>
          <w:snapToGrid w:val="0"/>
        </w:rPr>
        <w:tab/>
        <w:t>Authorised person to have certificate</w:t>
      </w:r>
      <w:bookmarkEnd w:id="151"/>
      <w:bookmarkEnd w:id="152"/>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53" w:name="_Toc336524376"/>
      <w:bookmarkStart w:id="154" w:name="_Toc335663416"/>
      <w:r>
        <w:rPr>
          <w:rStyle w:val="CharSectno"/>
        </w:rPr>
        <w:t>23</w:t>
      </w:r>
      <w:r>
        <w:rPr>
          <w:snapToGrid w:val="0"/>
        </w:rPr>
        <w:t>.</w:t>
      </w:r>
      <w:r>
        <w:rPr>
          <w:snapToGrid w:val="0"/>
        </w:rPr>
        <w:tab/>
        <w:t>Authorised persons only to endorse and alter infringement notices</w:t>
      </w:r>
      <w:bookmarkEnd w:id="153"/>
      <w:bookmarkEnd w:id="15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55" w:name="_Toc336524377"/>
      <w:bookmarkStart w:id="156" w:name="_Toc335663417"/>
      <w:r>
        <w:rPr>
          <w:rStyle w:val="CharSectno"/>
        </w:rPr>
        <w:t>24</w:t>
      </w:r>
      <w:r>
        <w:rPr>
          <w:snapToGrid w:val="0"/>
        </w:rPr>
        <w:t>.</w:t>
      </w:r>
      <w:r>
        <w:rPr>
          <w:snapToGrid w:val="0"/>
        </w:rPr>
        <w:tab/>
        <w:t>Restriction on removal of infringement notices</w:t>
      </w:r>
      <w:bookmarkEnd w:id="155"/>
      <w:bookmarkEnd w:id="156"/>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57" w:name="_Toc190578213"/>
      <w:bookmarkStart w:id="158" w:name="_Toc278466836"/>
      <w:bookmarkStart w:id="159" w:name="_Toc281462666"/>
      <w:bookmarkStart w:id="160" w:name="_Toc312828135"/>
      <w:bookmarkStart w:id="161" w:name="_Toc329591756"/>
      <w:bookmarkStart w:id="162" w:name="_Toc329593210"/>
      <w:bookmarkStart w:id="163" w:name="_Toc330555984"/>
      <w:bookmarkStart w:id="164" w:name="_Toc330556136"/>
      <w:bookmarkStart w:id="165" w:name="_Toc335663418"/>
      <w:bookmarkStart w:id="166" w:name="_Toc336524054"/>
      <w:bookmarkStart w:id="167" w:name="_Toc336524378"/>
      <w:r>
        <w:rPr>
          <w:rStyle w:val="CharPartNo"/>
        </w:rPr>
        <w:t>Part 5</w:t>
      </w:r>
      <w:r>
        <w:rPr>
          <w:rStyle w:val="CharDivNo"/>
        </w:rPr>
        <w:t> </w:t>
      </w:r>
      <w:r>
        <w:t>—</w:t>
      </w:r>
      <w:r>
        <w:rPr>
          <w:rStyle w:val="CharDivText"/>
        </w:rPr>
        <w:t> </w:t>
      </w:r>
      <w:r>
        <w:rPr>
          <w:rStyle w:val="CharPartText"/>
        </w:rPr>
        <w:t>General</w:t>
      </w:r>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336524379"/>
      <w:bookmarkStart w:id="169" w:name="_Toc335663419"/>
      <w:r>
        <w:rPr>
          <w:rStyle w:val="CharSectno"/>
        </w:rPr>
        <w:t>25</w:t>
      </w:r>
      <w:r>
        <w:rPr>
          <w:snapToGrid w:val="0"/>
        </w:rPr>
        <w:t>.</w:t>
      </w:r>
      <w:r>
        <w:rPr>
          <w:snapToGrid w:val="0"/>
        </w:rPr>
        <w:tab/>
        <w:t>Removal of vehicles</w:t>
      </w:r>
      <w:bookmarkEnd w:id="168"/>
      <w:bookmarkEnd w:id="169"/>
    </w:p>
    <w:p>
      <w:pPr>
        <w:pStyle w:val="Subsection"/>
        <w:rPr>
          <w:snapToGrid w:val="0"/>
        </w:rPr>
      </w:pPr>
      <w:r>
        <w:rPr>
          <w:snapToGrid w:val="0"/>
        </w:rPr>
        <w:tab/>
        <w:t>(1)</w:t>
      </w:r>
      <w:r>
        <w:rPr>
          <w:snapToGrid w:val="0"/>
        </w:rPr>
        <w:tab/>
        <w:t xml:space="preserve">The chief executive officer </w:t>
      </w:r>
      <w:ins w:id="170" w:author="Master Repository Process" w:date="2021-08-01T16:38:00Z">
        <w:r>
          <w:t>or an authorised person</w:t>
        </w:r>
        <w:r>
          <w:rPr>
            <w:snapToGrid w:val="0"/>
          </w:rPr>
          <w:t xml:space="preserve"> </w:t>
        </w:r>
      </w:ins>
      <w:r>
        <w:rPr>
          <w:snapToGrid w:val="0"/>
        </w:rPr>
        <w:t>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w:t>
      </w:r>
      <w:del w:id="171" w:author="Master Repository Process" w:date="2021-08-01T16:38:00Z">
        <w:r>
          <w:rPr>
            <w:snapToGrid w:val="0"/>
          </w:rPr>
          <w:delText xml:space="preserve"> the owner of the vehicle has paid to the cashier of the Fremantle Hospital, fees to recover the vehicle at the rate of $50 for the first 24 hours or part thereof and $5 for each 7 days or part thereof thereafter.</w:delText>
        </w:r>
      </w:del>
      <w:ins w:id="172" w:author="Master Repository Process" w:date="2021-08-01T16:38:00Z">
        <w:r>
          <w:t xml:space="preserve"> — </w:t>
        </w:r>
      </w:ins>
    </w:p>
    <w:p>
      <w:pPr>
        <w:pStyle w:val="Indenta"/>
        <w:rPr>
          <w:ins w:id="173" w:author="Master Repository Process" w:date="2021-08-01T16:38:00Z"/>
        </w:rPr>
      </w:pPr>
      <w:ins w:id="174" w:author="Master Repository Process" w:date="2021-08-01T16:38:00Z">
        <w:r>
          <w:tab/>
          <w:t>(a)</w:t>
        </w:r>
        <w:r>
          <w:tab/>
          <w:t>the owner of the vehicle has paid the fee to recover the vehicle calculated at the rate of $50 for the first 24 hours or part thereof and $5 for each 7 day period or part period after that; or</w:t>
        </w:r>
      </w:ins>
    </w:p>
    <w:p>
      <w:pPr>
        <w:pStyle w:val="Indenta"/>
        <w:rPr>
          <w:ins w:id="175" w:author="Master Repository Process" w:date="2021-08-01T16:38:00Z"/>
        </w:rPr>
      </w:pPr>
      <w:ins w:id="176" w:author="Master Repository Process" w:date="2021-08-01T16:38:00Z">
        <w:r>
          <w:tab/>
          <w:t>(b)</w:t>
        </w:r>
        <w:r>
          <w:tab/>
          <w:t>if the vehicle was removed under sub</w:t>
        </w:r>
        <w:r>
          <w:noBreakHyphen/>
          <w:t>bylaw (2) — the owner or the person in charge of the vehicle has been given an infringement notice for the contravention.</w:t>
        </w:r>
      </w:ins>
    </w:p>
    <w:p>
      <w:pPr>
        <w:pStyle w:val="Subsection"/>
        <w:rPr>
          <w:ins w:id="177" w:author="Master Repository Process" w:date="2021-08-01T16:38:00Z"/>
        </w:rPr>
      </w:pPr>
      <w:ins w:id="178" w:author="Master Repository Process" w:date="2021-08-01T16:38:00Z">
        <w:r>
          <w:tab/>
          <w:t>(5)</w:t>
        </w:r>
        <w:r>
          <w:tab/>
          <w:t>Payment under sub</w:t>
        </w:r>
        <w:r>
          <w:noBreakHyphen/>
          <w:t>bylaw (4)(a) may be made by one of the following methods —</w:t>
        </w:r>
      </w:ins>
    </w:p>
    <w:p>
      <w:pPr>
        <w:pStyle w:val="Indenta"/>
        <w:rPr>
          <w:ins w:id="179" w:author="Master Repository Process" w:date="2021-08-01T16:38:00Z"/>
        </w:rPr>
      </w:pPr>
      <w:ins w:id="180" w:author="Master Repository Process" w:date="2021-08-01T16:38:00Z">
        <w:r>
          <w:tab/>
          <w:t>(a)</w:t>
        </w:r>
        <w:r>
          <w:tab/>
          <w:t xml:space="preserve">in person to an authorised person at the site; </w:t>
        </w:r>
      </w:ins>
    </w:p>
    <w:p>
      <w:pPr>
        <w:pStyle w:val="Indenta"/>
        <w:rPr>
          <w:ins w:id="181" w:author="Master Repository Process" w:date="2021-08-01T16:38:00Z"/>
        </w:rPr>
      </w:pPr>
      <w:ins w:id="182" w:author="Master Repository Process" w:date="2021-08-01T16:38:00Z">
        <w:r>
          <w:tab/>
          <w:t>(b)</w:t>
        </w:r>
        <w:r>
          <w:tab/>
          <w:t xml:space="preserve">in person at the Metropolitan Access and Parking Department at — </w:t>
        </w:r>
      </w:ins>
    </w:p>
    <w:p>
      <w:pPr>
        <w:pStyle w:val="Indenta"/>
        <w:rPr>
          <w:ins w:id="183" w:author="Master Repository Process" w:date="2021-08-01T16:38:00Z"/>
        </w:rPr>
      </w:pPr>
      <w:ins w:id="184" w:author="Master Repository Process" w:date="2021-08-01T16:38:00Z">
        <w:r>
          <w:tab/>
        </w:r>
        <w:r>
          <w:tab/>
          <w:t>100 Flinders Street</w:t>
        </w:r>
        <w:r>
          <w:br/>
          <w:t>Mt. Hawthorn WA</w:t>
        </w:r>
      </w:ins>
    </w:p>
    <w:p>
      <w:pPr>
        <w:pStyle w:val="Indenta"/>
        <w:rPr>
          <w:ins w:id="185" w:author="Master Repository Process" w:date="2021-08-01T16:38:00Z"/>
        </w:rPr>
      </w:pPr>
      <w:ins w:id="186" w:author="Master Repository Process" w:date="2021-08-01T16:38:00Z">
        <w:r>
          <w:tab/>
          <w:t>(c)</w:t>
        </w:r>
        <w:r>
          <w:tab/>
          <w:t xml:space="preserve">at any Australia Post Office or agency; </w:t>
        </w:r>
      </w:ins>
    </w:p>
    <w:p>
      <w:pPr>
        <w:pStyle w:val="Indenta"/>
        <w:rPr>
          <w:ins w:id="187" w:author="Master Repository Process" w:date="2021-08-01T16:38:00Z"/>
        </w:rPr>
      </w:pPr>
      <w:ins w:id="188" w:author="Master Repository Process" w:date="2021-08-01T16:38:00Z">
        <w:r>
          <w:tab/>
          <w:t>(d)</w:t>
        </w:r>
        <w:r>
          <w:tab/>
          <w:t xml:space="preserve">by telephone on 1800 753 191; </w:t>
        </w:r>
      </w:ins>
    </w:p>
    <w:p>
      <w:pPr>
        <w:pStyle w:val="Indenta"/>
        <w:rPr>
          <w:ins w:id="189" w:author="Master Repository Process" w:date="2021-08-01T16:38:00Z"/>
        </w:rPr>
      </w:pPr>
      <w:ins w:id="190" w:author="Master Repository Process" w:date="2021-08-01T16:38:00Z">
        <w:r>
          <w:tab/>
          <w:t>(e)</w:t>
        </w:r>
        <w:r>
          <w:tab/>
          <w:t xml:space="preserve">by cheque or money order payable to “Metropolitan Access and Parking” and posted to — </w:t>
        </w:r>
      </w:ins>
    </w:p>
    <w:p>
      <w:pPr>
        <w:pStyle w:val="Indenta"/>
        <w:rPr>
          <w:ins w:id="191" w:author="Master Repository Process" w:date="2021-08-01T16:38:00Z"/>
        </w:rPr>
      </w:pPr>
      <w:ins w:id="192" w:author="Master Repository Process" w:date="2021-08-01T16:38:00Z">
        <w:r>
          <w:tab/>
        </w:r>
        <w:r>
          <w:tab/>
          <w:t>Metropolitan Access and Parking</w:t>
        </w:r>
        <w:r>
          <w:br/>
          <w:t>PO Box 1135</w:t>
        </w:r>
        <w:r>
          <w:br/>
          <w:t>Osborne Park WA 6916</w:t>
        </w:r>
      </w:ins>
    </w:p>
    <w:p>
      <w:pPr>
        <w:pStyle w:val="Footnotesection"/>
      </w:pPr>
      <w:r>
        <w:tab/>
        <w:t>[By</w:t>
      </w:r>
      <w:r>
        <w:noBreakHyphen/>
        <w:t>law 25 amended in Gazette 23 Dec 2011 p. 5426</w:t>
      </w:r>
      <w:r>
        <w:noBreakHyphen/>
        <w:t>7 (disallowed in Gazette 18 Sep 2012 p. 4411</w:t>
      </w:r>
      <w:del w:id="193" w:author="Master Repository Process" w:date="2021-08-01T16:38:00Z">
        <w:r>
          <w:delText>).]</w:delText>
        </w:r>
      </w:del>
      <w:ins w:id="194" w:author="Master Repository Process" w:date="2021-08-01T16:38:00Z">
        <w:r>
          <w:t>); 28 Sep 2012 p. 4652.]</w:t>
        </w:r>
      </w:ins>
    </w:p>
    <w:p>
      <w:pPr>
        <w:pStyle w:val="Heading5"/>
        <w:rPr>
          <w:snapToGrid w:val="0"/>
        </w:rPr>
      </w:pPr>
      <w:bookmarkStart w:id="195" w:name="_Toc336524380"/>
      <w:bookmarkStart w:id="196" w:name="_Toc335663420"/>
      <w:r>
        <w:rPr>
          <w:rStyle w:val="CharSectno"/>
        </w:rPr>
        <w:t>26</w:t>
      </w:r>
      <w:r>
        <w:rPr>
          <w:snapToGrid w:val="0"/>
        </w:rPr>
        <w:t>.</w:t>
      </w:r>
      <w:r>
        <w:rPr>
          <w:snapToGrid w:val="0"/>
        </w:rPr>
        <w:tab/>
        <w:t>Registered owner may be treated as being driver or person in charge of vehicle at time of offence</w:t>
      </w:r>
      <w:bookmarkEnd w:id="195"/>
      <w:bookmarkEnd w:id="196"/>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97" w:name="_Toc336524381"/>
      <w:bookmarkStart w:id="198" w:name="_Toc335663421"/>
      <w:r>
        <w:rPr>
          <w:rStyle w:val="CharSectno"/>
        </w:rPr>
        <w:t>27</w:t>
      </w:r>
      <w:r>
        <w:rPr>
          <w:snapToGrid w:val="0"/>
        </w:rPr>
        <w:t>.</w:t>
      </w:r>
      <w:r>
        <w:rPr>
          <w:snapToGrid w:val="0"/>
        </w:rPr>
        <w:tab/>
        <w:t>Other offences</w:t>
      </w:r>
      <w:bookmarkEnd w:id="197"/>
      <w:bookmarkEnd w:id="19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rPr>
          <w:del w:id="199" w:author="Master Repository Process" w:date="2021-08-01T16:38: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200" w:author="Master Repository Process" w:date="2021-08-01T16:38:00Z"/>
        </w:rPr>
      </w:pPr>
      <w:ins w:id="201" w:author="Master Repository Process" w:date="2021-08-01T16:38:00Z">
        <w:r>
          <w:t>[</w:t>
        </w:r>
      </w:ins>
      <w:bookmarkStart w:id="202" w:name="_Toc281462670"/>
      <w:bookmarkStart w:id="203" w:name="_Toc335663422"/>
      <w:r>
        <w:t>Schedule</w:t>
      </w:r>
      <w:del w:id="204" w:author="Master Repository Process" w:date="2021-08-01T16:38:00Z">
        <w:r>
          <w:rPr>
            <w:rStyle w:val="CharSchNo"/>
          </w:rPr>
          <w:delText> </w:delText>
        </w:r>
      </w:del>
      <w:ins w:id="205" w:author="Master Repository Process" w:date="2021-08-01T16:38:00Z">
        <w:r>
          <w:t xml:space="preserve"> </w:t>
        </w:r>
      </w:ins>
      <w:r>
        <w:t>1</w:t>
      </w:r>
      <w:del w:id="206" w:author="Master Repository Process" w:date="2021-08-01T16:38:00Z">
        <w:r>
          <w:delText> — </w:delText>
        </w:r>
        <w:r>
          <w:rPr>
            <w:rStyle w:val="CharSchText"/>
          </w:rPr>
          <w:delText>Fees</w:delText>
        </w:r>
        <w:bookmarkEnd w:id="202"/>
        <w:bookmarkEnd w:id="203"/>
      </w:del>
    </w:p>
    <w:p>
      <w:pPr>
        <w:pStyle w:val="yShoulderClause"/>
        <w:rPr>
          <w:del w:id="207" w:author="Master Repository Process" w:date="2021-08-01T16:38:00Z"/>
        </w:rPr>
      </w:pPr>
      <w:del w:id="208" w:author="Master Repository Process" w:date="2021-08-01T16:38:00Z">
        <w:r>
          <w:delText>[bl. 17(2)(b)]</w:delText>
        </w:r>
      </w:del>
    </w:p>
    <w:p>
      <w:pPr>
        <w:pStyle w:val="yFootnoteheading"/>
        <w:spacing w:after="60"/>
        <w:rPr>
          <w:del w:id="209" w:author="Master Repository Process" w:date="2021-08-01T16:38:00Z"/>
        </w:rPr>
      </w:pPr>
      <w:del w:id="210" w:author="Master Repository Process" w:date="2021-08-01T16:38:00Z">
        <w:r>
          <w:tab/>
          <w:delText>[Heading inserted</w:delText>
        </w:r>
      </w:del>
      <w:ins w:id="211" w:author="Master Repository Process" w:date="2021-08-01T16:38:00Z">
        <w:r>
          <w:t xml:space="preserve"> deleted</w:t>
        </w:r>
      </w:ins>
      <w:r>
        <w:t xml:space="preserve"> in Gazette </w:t>
      </w:r>
      <w:del w:id="212" w:author="Master Repository Process" w:date="2021-08-01T16:38:00Z">
        <w:r>
          <w:delText>26 Nov 2010 p. 5938.]</w:delText>
        </w:r>
      </w:del>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rPr>
          <w:del w:id="213" w:author="Master Repository Process" w:date="2021-08-01T16:38:00Z"/>
        </w:trPr>
        <w:tc>
          <w:tcPr>
            <w:tcW w:w="4394" w:type="dxa"/>
            <w:tcBorders>
              <w:top w:val="single" w:sz="4" w:space="0" w:color="auto"/>
              <w:bottom w:val="single" w:sz="4" w:space="0" w:color="auto"/>
            </w:tcBorders>
          </w:tcPr>
          <w:p>
            <w:pPr>
              <w:pStyle w:val="yTableNAm"/>
              <w:rPr>
                <w:del w:id="214" w:author="Master Repository Process" w:date="2021-08-01T16:38:00Z"/>
                <w:b/>
                <w:bCs/>
              </w:rPr>
            </w:pPr>
            <w:del w:id="215" w:author="Master Repository Process" w:date="2021-08-01T16:38:00Z">
              <w:r>
                <w:rPr>
                  <w:b/>
                  <w:bCs/>
                </w:rPr>
                <w:delText>Type of permit</w:delText>
              </w:r>
            </w:del>
          </w:p>
        </w:tc>
        <w:tc>
          <w:tcPr>
            <w:tcW w:w="2126" w:type="dxa"/>
            <w:tcBorders>
              <w:top w:val="single" w:sz="4" w:space="0" w:color="auto"/>
              <w:bottom w:val="single" w:sz="4" w:space="0" w:color="auto"/>
            </w:tcBorders>
          </w:tcPr>
          <w:p>
            <w:pPr>
              <w:pStyle w:val="yTableNAm"/>
              <w:rPr>
                <w:del w:id="216" w:author="Master Repository Process" w:date="2021-08-01T16:38:00Z"/>
                <w:b/>
                <w:bCs/>
              </w:rPr>
            </w:pPr>
            <w:del w:id="217" w:author="Master Repository Process" w:date="2021-08-01T16:38:00Z">
              <w:r>
                <w:rPr>
                  <w:b/>
                  <w:bCs/>
                </w:rPr>
                <w:delText>Fee</w:delText>
              </w:r>
            </w:del>
          </w:p>
        </w:tc>
      </w:tr>
      <w:tr>
        <w:trPr>
          <w:del w:id="218" w:author="Master Repository Process" w:date="2021-08-01T16:38:00Z"/>
        </w:trPr>
        <w:tc>
          <w:tcPr>
            <w:tcW w:w="4394" w:type="dxa"/>
            <w:tcBorders>
              <w:top w:val="single" w:sz="4" w:space="0" w:color="auto"/>
            </w:tcBorders>
          </w:tcPr>
          <w:p>
            <w:pPr>
              <w:pStyle w:val="yTableNAm"/>
              <w:rPr>
                <w:del w:id="219" w:author="Master Repository Process" w:date="2021-08-01T16:38:00Z"/>
              </w:rPr>
            </w:pPr>
            <w:del w:id="220" w:author="Master Repository Process" w:date="2021-08-01T16:38:00Z">
              <w:r>
                <w:delText>All types of parking permit (per week or part of a week) at Fremantle Hospital (excluding Kaleeya Hospital)</w:delText>
              </w:r>
            </w:del>
          </w:p>
        </w:tc>
        <w:tc>
          <w:tcPr>
            <w:tcW w:w="2126" w:type="dxa"/>
            <w:tcBorders>
              <w:top w:val="single" w:sz="4" w:space="0" w:color="auto"/>
            </w:tcBorders>
          </w:tcPr>
          <w:p>
            <w:pPr>
              <w:pStyle w:val="yTableNAm"/>
              <w:rPr>
                <w:del w:id="221" w:author="Master Repository Process" w:date="2021-08-01T16:38:00Z"/>
                <w:rStyle w:val="DraftersNotes"/>
              </w:rPr>
            </w:pPr>
            <w:del w:id="222" w:author="Master Repository Process" w:date="2021-08-01T16:38:00Z">
              <w:r>
                <w:delText>17.00</w:delText>
              </w:r>
            </w:del>
          </w:p>
        </w:tc>
      </w:tr>
      <w:tr>
        <w:trPr>
          <w:del w:id="223" w:author="Master Repository Process" w:date="2021-08-01T16:38:00Z"/>
        </w:trPr>
        <w:tc>
          <w:tcPr>
            <w:tcW w:w="4394" w:type="dxa"/>
          </w:tcPr>
          <w:p>
            <w:pPr>
              <w:pStyle w:val="yTableNAm"/>
              <w:rPr>
                <w:del w:id="224" w:author="Master Repository Process" w:date="2021-08-01T16:38:00Z"/>
              </w:rPr>
            </w:pPr>
            <w:del w:id="225" w:author="Master Repository Process" w:date="2021-08-01T16:38:00Z">
              <w:r>
                <w:delText>All types of parking permit (per week or part of a week) at Kaleeya Hospital</w:delText>
              </w:r>
            </w:del>
          </w:p>
        </w:tc>
        <w:tc>
          <w:tcPr>
            <w:tcW w:w="2126" w:type="dxa"/>
          </w:tcPr>
          <w:p>
            <w:pPr>
              <w:pStyle w:val="yTableNAm"/>
              <w:rPr>
                <w:del w:id="226" w:author="Master Repository Process" w:date="2021-08-01T16:38:00Z"/>
              </w:rPr>
            </w:pPr>
            <w:del w:id="227" w:author="Master Repository Process" w:date="2021-08-01T16:38:00Z">
              <w:r>
                <w:delText>$2.00</w:delText>
              </w:r>
            </w:del>
          </w:p>
        </w:tc>
      </w:tr>
    </w:tbl>
    <w:p>
      <w:pPr>
        <w:pStyle w:val="yEdnoteschedule"/>
      </w:pPr>
      <w:del w:id="228" w:author="Master Repository Process" w:date="2021-08-01T16:38:00Z">
        <w:r>
          <w:tab/>
          <w:delText>[Schedule 1 inserted in Gazette 26 Nov 2010 p. 5938; amended in Gazette 24 Jun 2011 p. 2505; 23 Dec 2011 p. 5427 (disallowed in Gazette 18</w:delText>
        </w:r>
      </w:del>
      <w:ins w:id="229" w:author="Master Repository Process" w:date="2021-08-01T16:38:00Z">
        <w:r>
          <w:t>28</w:t>
        </w:r>
      </w:ins>
      <w:r>
        <w:t> Sep 2012 p. </w:t>
      </w:r>
      <w:del w:id="230" w:author="Master Repository Process" w:date="2021-08-01T16:38:00Z">
        <w:r>
          <w:delText>4411).]</w:delText>
        </w:r>
      </w:del>
      <w:ins w:id="231" w:author="Master Repository Process" w:date="2021-08-01T16:38:00Z">
        <w:r>
          <w:t>4652.]</w:t>
        </w:r>
      </w:ins>
    </w:p>
    <w:p>
      <w:pPr>
        <w:rPr>
          <w:ins w:id="232" w:author="Master Repository Process" w:date="2021-08-01T16:38: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33" w:name="_Toc190578218"/>
      <w:bookmarkStart w:id="234" w:name="_Toc278466841"/>
      <w:bookmarkStart w:id="235" w:name="_Toc281462671"/>
      <w:bookmarkStart w:id="236" w:name="_Toc312828139"/>
      <w:bookmarkStart w:id="237" w:name="_Toc329591760"/>
      <w:bookmarkStart w:id="238" w:name="_Toc329593214"/>
      <w:bookmarkStart w:id="239" w:name="_Toc330555988"/>
      <w:bookmarkStart w:id="240" w:name="_Toc330556140"/>
      <w:bookmarkStart w:id="241" w:name="_Toc335663423"/>
      <w:bookmarkStart w:id="242" w:name="_Toc336524058"/>
      <w:bookmarkStart w:id="243" w:name="_Toc336524382"/>
      <w:r>
        <w:rPr>
          <w:rStyle w:val="CharSchNo"/>
        </w:rPr>
        <w:t>Schedule 2 </w:t>
      </w:r>
      <w:r>
        <w:t>— </w:t>
      </w:r>
      <w:r>
        <w:rPr>
          <w:rStyle w:val="CharSchText"/>
        </w:rPr>
        <w:t>Infringement notices and modified penalties</w:t>
      </w:r>
      <w:bookmarkEnd w:id="233"/>
      <w:bookmarkEnd w:id="234"/>
      <w:bookmarkEnd w:id="235"/>
      <w:bookmarkEnd w:id="236"/>
      <w:bookmarkEnd w:id="237"/>
      <w:bookmarkEnd w:id="238"/>
      <w:bookmarkEnd w:id="239"/>
      <w:bookmarkEnd w:id="240"/>
      <w:bookmarkEnd w:id="241"/>
      <w:bookmarkEnd w:id="242"/>
      <w:bookmarkEnd w:id="243"/>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del w:id="244" w:author="Master Repository Process" w:date="2021-08-01T16:38:00Z">
              <w:r>
                <w:delText>45</w:delText>
              </w:r>
            </w:del>
            <w:ins w:id="245" w:author="Master Repository Process" w:date="2021-08-01T16:38:00Z">
              <w:r>
                <w:t>40</w:t>
              </w:r>
            </w:ins>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del w:id="246" w:author="Master Repository Process" w:date="2021-08-01T16:38:00Z">
              <w:r>
                <w:delText>20</w:delText>
              </w:r>
            </w:del>
            <w:ins w:id="247" w:author="Master Repository Process" w:date="2021-08-01T16:38:00Z">
              <w:r>
                <w:t>40</w:t>
              </w:r>
            </w:ins>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del w:id="248" w:author="Master Repository Process" w:date="2021-08-01T16:38:00Z">
              <w:r>
                <w:delText>20</w:delText>
              </w:r>
            </w:del>
            <w:ins w:id="249" w:author="Master Repository Process" w:date="2021-08-01T16:38:00Z">
              <w:r>
                <w:t>40</w:t>
              </w:r>
            </w:ins>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del w:id="250" w:author="Master Repository Process" w:date="2021-08-01T16:38:00Z">
              <w:r>
                <w:delText>20</w:delText>
              </w:r>
            </w:del>
            <w:ins w:id="251" w:author="Master Repository Process" w:date="2021-08-01T16:38:00Z">
              <w:r>
                <w:t>40</w:t>
              </w:r>
            </w:ins>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del w:id="252" w:author="Master Repository Process" w:date="2021-08-01T16:38:00Z">
              <w:r>
                <w:delText>30</w:delText>
              </w:r>
            </w:del>
            <w:ins w:id="253" w:author="Master Repository Process" w:date="2021-08-01T16:38:00Z">
              <w:r>
                <w:t>40</w:t>
              </w:r>
            </w:ins>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rPr>
                <w:lang w:val="en-US"/>
              </w:rPr>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w:t>
      </w:r>
      <w:del w:id="254" w:author="Master Repository Process" w:date="2021-08-01T16:38:00Z">
        <w:r>
          <w:delText>).]</w:delText>
        </w:r>
      </w:del>
      <w:ins w:id="255" w:author="Master Repository Process" w:date="2021-08-01T16:38:00Z">
        <w:r>
          <w:t>); 28 Sep 2012 p. 4653.]</w:t>
        </w:r>
      </w:ins>
    </w:p>
    <w:p>
      <w:pPr>
        <w:pStyle w:val="yScheduleHeading"/>
      </w:pPr>
      <w:bookmarkStart w:id="256" w:name="_Toc190578219"/>
      <w:bookmarkStart w:id="257" w:name="_Toc278466842"/>
      <w:bookmarkStart w:id="258" w:name="_Toc281462672"/>
      <w:bookmarkStart w:id="259" w:name="_Toc312828140"/>
      <w:bookmarkStart w:id="260" w:name="_Toc329591761"/>
      <w:bookmarkStart w:id="261" w:name="_Toc329593215"/>
      <w:bookmarkStart w:id="262" w:name="_Toc330555989"/>
      <w:bookmarkStart w:id="263" w:name="_Toc330556141"/>
      <w:bookmarkStart w:id="264" w:name="_Toc335663424"/>
      <w:bookmarkStart w:id="265" w:name="_Toc336524059"/>
      <w:bookmarkStart w:id="266" w:name="_Toc336524383"/>
      <w:r>
        <w:rPr>
          <w:rStyle w:val="CharSchNo"/>
        </w:rPr>
        <w:t>Schedule 3</w:t>
      </w:r>
      <w:bookmarkEnd w:id="256"/>
      <w:bookmarkEnd w:id="257"/>
      <w:bookmarkEnd w:id="258"/>
      <w:bookmarkEnd w:id="259"/>
      <w:bookmarkEnd w:id="260"/>
      <w:bookmarkEnd w:id="261"/>
      <w:bookmarkEnd w:id="262"/>
      <w:bookmarkEnd w:id="263"/>
      <w:bookmarkEnd w:id="264"/>
      <w:bookmarkEnd w:id="265"/>
      <w:bookmarkEnd w:id="266"/>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p>
      <w:pPr>
        <w:pStyle w:val="yMiscellaneousHeading"/>
        <w:rPr>
          <w:del w:id="267" w:author="Master Repository Process" w:date="2021-08-01T16:38:00Z"/>
          <w:i/>
          <w:snapToGrid w:val="0"/>
        </w:rPr>
      </w:pPr>
      <w:del w:id="268" w:author="Master Repository Process" w:date="2021-08-01T16:38:00Z">
        <w:r>
          <w:rPr>
            <w:i/>
            <w:snapToGrid w:val="0"/>
          </w:rPr>
          <w:delText>HOSPITALS AND HEALTH SERVICES ACT 1927</w:delText>
        </w:r>
      </w:del>
    </w:p>
    <w:p>
      <w:pPr>
        <w:pStyle w:val="yMiscellaneousHeading"/>
        <w:rPr>
          <w:del w:id="269" w:author="Master Repository Process" w:date="2021-08-01T16:38:00Z"/>
          <w:i/>
          <w:snapToGrid w:val="0"/>
        </w:rPr>
      </w:pPr>
      <w:del w:id="270" w:author="Master Repository Process" w:date="2021-08-01T16:38:00Z">
        <w:r>
          <w:rPr>
            <w:i/>
            <w:snapToGrid w:val="0"/>
          </w:rPr>
          <w:delText>FREMANTLE HOSPITAL BY</w:delText>
        </w:r>
        <w:r>
          <w:rPr>
            <w:i/>
            <w:snapToGrid w:val="0"/>
          </w:rPr>
          <w:noBreakHyphen/>
          <w:delText>LAWS 1992</w:delText>
        </w:r>
      </w:del>
    </w:p>
    <w:p>
      <w:pPr>
        <w:pStyle w:val="yMiscellaneousHeading"/>
        <w:tabs>
          <w:tab w:val="left" w:pos="1701"/>
          <w:tab w:val="left" w:pos="5103"/>
        </w:tabs>
        <w:rPr>
          <w:del w:id="271" w:author="Master Repository Process" w:date="2021-08-01T16:38:00Z"/>
          <w:snapToGrid w:val="0"/>
        </w:rPr>
      </w:pPr>
      <w:del w:id="272" w:author="Master Repository Process" w:date="2021-08-01T16:38:00Z">
        <w:r>
          <w:rPr>
            <w:snapToGrid w:val="0"/>
          </w:rPr>
          <w:tab/>
        </w:r>
        <w:r>
          <w:rPr>
            <w:b/>
            <w:snapToGrid w:val="0"/>
          </w:rPr>
          <w:delText>INFRINGEMENT NOTICE</w:delText>
        </w:r>
        <w:r>
          <w:rPr>
            <w:snapToGrid w:val="0"/>
          </w:rPr>
          <w:tab/>
          <w:delText>No. .............</w:delText>
        </w:r>
      </w:del>
    </w:p>
    <w:p>
      <w:pPr>
        <w:pStyle w:val="yTable"/>
        <w:jc w:val="right"/>
        <w:rPr>
          <w:del w:id="273" w:author="Master Repository Process" w:date="2021-08-01T16:38:00Z"/>
          <w:snapToGrid w:val="0"/>
        </w:rPr>
      </w:pPr>
      <w:del w:id="274" w:author="Master Repository Process" w:date="2021-08-01T16:38:00Z">
        <w:r>
          <w:rPr>
            <w:snapToGrid w:val="0"/>
          </w:rPr>
          <w:delText>Date of service ....../....../......</w:delText>
        </w:r>
      </w:del>
    </w:p>
    <w:p>
      <w:pPr>
        <w:pStyle w:val="yTable"/>
        <w:rPr>
          <w:del w:id="275" w:author="Master Repository Process" w:date="2021-08-01T16:38:00Z"/>
          <w:snapToGrid w:val="0"/>
        </w:rPr>
      </w:pPr>
      <w:del w:id="276" w:author="Master Repository Process" w:date="2021-08-01T16:38:00Z">
        <w:r>
          <w:rPr>
            <w:snapToGrid w:val="0"/>
          </w:rPr>
          <w:delText>TO: THE OWNER / DRIVER / PERSON IN CHARGE OF VEHICLE</w:delText>
        </w:r>
      </w:del>
    </w:p>
    <w:p>
      <w:pPr>
        <w:pStyle w:val="yTable"/>
        <w:rPr>
          <w:del w:id="277" w:author="Master Repository Process" w:date="2021-08-01T16:38:00Z"/>
          <w:snapToGrid w:val="0"/>
        </w:rPr>
      </w:pPr>
      <w:del w:id="278" w:author="Master Repository Process" w:date="2021-08-01T16:38:00Z">
        <w:r>
          <w:rPr>
            <w:snapToGrid w:val="0"/>
          </w:rPr>
          <w:delText>MAKE .................................................. TYPE ......................................................</w:delText>
        </w:r>
      </w:del>
    </w:p>
    <w:p>
      <w:pPr>
        <w:pStyle w:val="yTable"/>
        <w:rPr>
          <w:del w:id="279" w:author="Master Repository Process" w:date="2021-08-01T16:38:00Z"/>
          <w:snapToGrid w:val="0"/>
        </w:rPr>
      </w:pPr>
      <w:del w:id="280" w:author="Master Repository Process" w:date="2021-08-01T16:38:00Z">
        <w:r>
          <w:rPr>
            <w:snapToGrid w:val="0"/>
          </w:rPr>
          <w:delText>PLATE NO. ........................................... COLOUR ..............................................</w:delText>
        </w:r>
      </w:del>
    </w:p>
    <w:p>
      <w:pPr>
        <w:pStyle w:val="yTable"/>
        <w:rPr>
          <w:del w:id="281" w:author="Master Repository Process" w:date="2021-08-01T16:38:00Z"/>
          <w:snapToGrid w:val="0"/>
        </w:rPr>
      </w:pPr>
      <w:del w:id="282" w:author="Master Repository Process" w:date="2021-08-01T16:38:00Z">
        <w:r>
          <w:rPr>
            <w:snapToGrid w:val="0"/>
          </w:rPr>
          <w:delText>IT IS ALLEGED THAT AT ABOUT ....... HRS ON THE ................... DAY OF ............................, 20....... YOU CONTRAVENED THE BY</w:delText>
        </w:r>
        <w:r>
          <w:rPr>
            <w:snapToGrid w:val="0"/>
          </w:rPr>
          <w:noBreakHyphen/>
          <w:delText>LAW SPECIFIED AND BRIEFLY DESCRIBED AS FOLLOWS:</w:delText>
        </w:r>
      </w:del>
    </w:p>
    <w:p>
      <w:pPr>
        <w:pStyle w:val="yTable"/>
        <w:rPr>
          <w:del w:id="283" w:author="Master Repository Process" w:date="2021-08-01T16:38:00Z"/>
          <w:snapToGrid w:val="0"/>
        </w:rPr>
      </w:pPr>
    </w:p>
    <w:p>
      <w:pPr>
        <w:pStyle w:val="yTable"/>
        <w:rPr>
          <w:del w:id="284" w:author="Master Repository Process" w:date="2021-08-01T16:38:00Z"/>
          <w:snapToGrid w:val="0"/>
        </w:rPr>
      </w:pPr>
    </w:p>
    <w:p>
      <w:pPr>
        <w:pStyle w:val="yTable"/>
        <w:rPr>
          <w:del w:id="285" w:author="Master Repository Process" w:date="2021-08-01T16:38:00Z"/>
          <w:snapToGrid w:val="0"/>
        </w:rPr>
      </w:pPr>
    </w:p>
    <w:p>
      <w:pPr>
        <w:pStyle w:val="yTable"/>
        <w:jc w:val="right"/>
        <w:rPr>
          <w:del w:id="286" w:author="Master Repository Process" w:date="2021-08-01T16:38:00Z"/>
          <w:snapToGrid w:val="0"/>
        </w:rPr>
      </w:pPr>
      <w:del w:id="287" w:author="Master Repository Process" w:date="2021-08-01T16:38:00Z">
        <w:r>
          <w:rPr>
            <w:snapToGrid w:val="0"/>
          </w:rPr>
          <w:delText>..............................................</w:delText>
        </w:r>
      </w:del>
    </w:p>
    <w:p>
      <w:pPr>
        <w:pStyle w:val="yTable"/>
        <w:spacing w:before="0"/>
        <w:jc w:val="right"/>
        <w:rPr>
          <w:del w:id="288" w:author="Master Repository Process" w:date="2021-08-01T16:38:00Z"/>
          <w:snapToGrid w:val="0"/>
        </w:rPr>
      </w:pPr>
      <w:del w:id="289" w:author="Master Repository Process" w:date="2021-08-01T16:38:00Z">
        <w:r>
          <w:rPr>
            <w:snapToGrid w:val="0"/>
          </w:rPr>
          <w:delText xml:space="preserve">Authorised person </w:delText>
        </w:r>
      </w:del>
    </w:p>
    <w:p>
      <w:pPr>
        <w:pStyle w:val="yTable"/>
        <w:rPr>
          <w:del w:id="290" w:author="Master Repository Process" w:date="2021-08-01T16:38:00Z"/>
          <w:snapToGrid w:val="0"/>
        </w:rPr>
      </w:pPr>
      <w:del w:id="291" w:author="Master Repository Process" w:date="2021-08-01T16:38:00Z">
        <w:r>
          <w:rPr>
            <w:snapToGrid w:val="0"/>
          </w:rPr>
          <w:delText>BY</w:delText>
        </w:r>
        <w:r>
          <w:rPr>
            <w:snapToGrid w:val="0"/>
          </w:rPr>
          <w:noBreakHyphen/>
          <w:delText>LAW NO. ........................................................................................................</w:delText>
        </w:r>
      </w:del>
    </w:p>
    <w:p>
      <w:pPr>
        <w:pStyle w:val="yTable"/>
        <w:rPr>
          <w:del w:id="292" w:author="Master Repository Process" w:date="2021-08-01T16:38:00Z"/>
          <w:snapToGrid w:val="0"/>
        </w:rPr>
      </w:pPr>
      <w:del w:id="293" w:author="Master Repository Process" w:date="2021-08-01T16:38:00Z">
        <w:r>
          <w:rPr>
            <w:snapToGrid w:val="0"/>
          </w:rPr>
          <w:delText>DESCRIPTION OF OFFENCE .............................................................................</w:delText>
        </w:r>
      </w:del>
    </w:p>
    <w:p>
      <w:pPr>
        <w:pStyle w:val="yTable"/>
        <w:spacing w:before="0"/>
        <w:rPr>
          <w:del w:id="294" w:author="Master Repository Process" w:date="2021-08-01T16:38:00Z"/>
          <w:snapToGrid w:val="0"/>
        </w:rPr>
      </w:pPr>
      <w:del w:id="295" w:author="Master Repository Process" w:date="2021-08-01T16:38:00Z">
        <w:r>
          <w:rPr>
            <w:snapToGrid w:val="0"/>
          </w:rPr>
          <w:delText>.................................................................................................................................</w:delText>
        </w:r>
      </w:del>
    </w:p>
    <w:p>
      <w:pPr>
        <w:pStyle w:val="yTable"/>
        <w:rPr>
          <w:del w:id="296" w:author="Master Repository Process" w:date="2021-08-01T16:38:00Z"/>
          <w:snapToGrid w:val="0"/>
        </w:rPr>
      </w:pPr>
      <w:del w:id="297" w:author="Master Repository Process" w:date="2021-08-01T16:38:00Z">
        <w:r>
          <w:rPr>
            <w:snapToGrid w:val="0"/>
          </w:rPr>
          <w:delText>MODIFIED PENALTY .........................................................................................</w:delText>
        </w:r>
      </w:del>
    </w:p>
    <w:p>
      <w:pPr>
        <w:pStyle w:val="yTable"/>
        <w:rPr>
          <w:del w:id="298" w:author="Master Repository Process" w:date="2021-08-01T16:38:00Z"/>
          <w:snapToGrid w:val="0"/>
        </w:rPr>
      </w:pPr>
      <w:del w:id="299" w:author="Master Repository Process" w:date="2021-08-01T16:38:00Z">
        <w:r>
          <w:rPr>
            <w:snapToGrid w:val="0"/>
          </w:rPr>
          <w:delText>You may dispose of this matter either — </w:delText>
        </w:r>
      </w:del>
    </w:p>
    <w:p>
      <w:pPr>
        <w:pStyle w:val="yTable"/>
        <w:ind w:left="567" w:hanging="567"/>
        <w:rPr>
          <w:del w:id="300" w:author="Master Repository Process" w:date="2021-08-01T16:38:00Z"/>
          <w:snapToGrid w:val="0"/>
        </w:rPr>
      </w:pPr>
      <w:del w:id="301" w:author="Master Repository Process" w:date="2021-08-01T16:38:00Z">
        <w:r>
          <w:rPr>
            <w:snapToGrid w:val="0"/>
          </w:rPr>
          <w:delText>(a)</w:delText>
        </w:r>
        <w:r>
          <w:rPr>
            <w:snapToGrid w:val="0"/>
          </w:rPr>
          <w:tab/>
          <w:delText>by paying the modified penalty within 28 days of the date you received this notice, or such further time as an authorised person allows, to the Cashier/Security and Parking Section, Fremantle Hospital, ‘F’ Block, Level 3; or</w:delText>
        </w:r>
      </w:del>
    </w:p>
    <w:p>
      <w:pPr>
        <w:pStyle w:val="yTable"/>
        <w:ind w:left="567" w:hanging="567"/>
        <w:rPr>
          <w:del w:id="302" w:author="Master Repository Process" w:date="2021-08-01T16:38:00Z"/>
          <w:snapToGrid w:val="0"/>
        </w:rPr>
      </w:pPr>
      <w:del w:id="303" w:author="Master Repository Process" w:date="2021-08-01T16:38:00Z">
        <w:r>
          <w:rPr>
            <w:snapToGrid w:val="0"/>
          </w:rPr>
          <w:delText>(b)</w:delText>
        </w:r>
        <w:r>
          <w:rPr>
            <w:snapToGrid w:val="0"/>
          </w:rPr>
          <w:tab/>
          <w:delText>by having it heard and determined by a court.</w:delText>
        </w:r>
      </w:del>
    </w:p>
    <w:p>
      <w:pPr>
        <w:pStyle w:val="yTable"/>
        <w:tabs>
          <w:tab w:val="left" w:pos="567"/>
        </w:tabs>
        <w:rPr>
          <w:del w:id="304" w:author="Master Repository Process" w:date="2021-08-01T16:38:00Z"/>
          <w:snapToGrid w:val="0"/>
        </w:rPr>
      </w:pPr>
      <w:del w:id="305" w:author="Master Repository Process" w:date="2021-08-01T16:38:00Z">
        <w:r>
          <w:rPr>
            <w:snapToGrid w:val="0"/>
          </w:rPr>
          <w:delText>If the modified penalty is not paid within the period referred to above, court proceedings may be taken against you. If convicted, you may be liable to a penalty not exceeding $50.</w:delText>
        </w:r>
      </w:del>
    </w:p>
    <w:p>
      <w:pPr>
        <w:pStyle w:val="yTable"/>
        <w:keepNext/>
        <w:rPr>
          <w:del w:id="306" w:author="Master Repository Process" w:date="2021-08-01T16:38:00Z"/>
          <w:snapToGrid w:val="0"/>
        </w:rPr>
      </w:pPr>
      <w:del w:id="307" w:author="Master Repository Process" w:date="2021-08-01T16:38:00Z">
        <w:r>
          <w:rPr>
            <w:snapToGrid w:val="0"/>
          </w:rPr>
          <w:delText>Payment of the modified penalty is not to be regarded as an admission for the purposes of any proceedings, whether civil or criminal. Retain the receipt for proof of payment.</w:delText>
        </w:r>
      </w:del>
    </w:p>
    <w:p>
      <w:pPr>
        <w:pStyle w:val="yTable"/>
        <w:keepNext/>
        <w:rPr>
          <w:del w:id="308" w:author="Master Repository Process" w:date="2021-08-01T16:38:00Z"/>
          <w:snapToGrid w:val="0"/>
        </w:rPr>
      </w:pPr>
      <w:del w:id="309" w:author="Master Repository Process" w:date="2021-08-01T16:38:00Z">
        <w:r>
          <w:rPr>
            <w:snapToGrid w:val="0"/>
          </w:rPr>
          <w:delText>Date ......./......./.......</w:delText>
        </w:r>
      </w:del>
    </w:p>
    <w:p>
      <w:pPr>
        <w:pStyle w:val="yTable"/>
        <w:rPr>
          <w:del w:id="310" w:author="Master Repository Process" w:date="2021-08-01T16:38:00Z"/>
          <w:snapToGrid w:val="0"/>
        </w:rPr>
      </w:pPr>
      <w:del w:id="311" w:author="Master Repository Process" w:date="2021-08-01T16:38:00Z">
        <w:r>
          <w:rPr>
            <w:snapToGrid w:val="0"/>
          </w:rPr>
          <w:delText>Received from ........................................................................................................</w:delText>
        </w:r>
        <w:r>
          <w:rPr>
            <w:snapToGrid w:val="0"/>
          </w:rPr>
          <w:br/>
          <w:delText>of ............................................................................................................................</w:delText>
        </w:r>
        <w:r>
          <w:rPr>
            <w:snapToGrid w:val="0"/>
          </w:rPr>
          <w:br/>
          <w:delText>the sum of $................. in payment of the modified penalty referred to above.</w:delText>
        </w:r>
      </w:del>
    </w:p>
    <w:p>
      <w:pPr>
        <w:pStyle w:val="yTable"/>
        <w:jc w:val="right"/>
        <w:rPr>
          <w:del w:id="312" w:author="Master Repository Process" w:date="2021-08-01T16:38:00Z"/>
          <w:snapToGrid w:val="0"/>
        </w:rPr>
      </w:pPr>
      <w:del w:id="313" w:author="Master Repository Process" w:date="2021-08-01T16:38:00Z">
        <w:r>
          <w:rPr>
            <w:snapToGrid w:val="0"/>
          </w:rPr>
          <w:delText>.................................................................................</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ins w:id="314" w:author="Master Repository Process" w:date="2021-08-01T16:38:00Z"/>
        </w:trPr>
        <w:tc>
          <w:tcPr>
            <w:tcW w:w="6067" w:type="dxa"/>
            <w:gridSpan w:val="4"/>
            <w:tcBorders>
              <w:top w:val="single" w:sz="4" w:space="0" w:color="auto"/>
              <w:bottom w:val="nil"/>
            </w:tcBorders>
          </w:tcPr>
          <w:p>
            <w:pPr>
              <w:pStyle w:val="yTableNAm"/>
              <w:jc w:val="center"/>
              <w:rPr>
                <w:ins w:id="315" w:author="Master Repository Process" w:date="2021-08-01T16:38:00Z"/>
              </w:rPr>
            </w:pPr>
            <w:ins w:id="316" w:author="Master Repository Process" w:date="2021-08-01T16:38:00Z">
              <w:r>
                <w:rPr>
                  <w:b/>
                </w:rPr>
                <w:t>Infringement Notice</w:t>
              </w:r>
            </w:ins>
          </w:p>
          <w:p>
            <w:pPr>
              <w:pStyle w:val="yTableNAm"/>
              <w:jc w:val="center"/>
              <w:rPr>
                <w:ins w:id="317" w:author="Master Repository Process" w:date="2021-08-01T16:38:00Z"/>
                <w:b/>
                <w:szCs w:val="22"/>
              </w:rPr>
            </w:pPr>
            <w:ins w:id="318" w:author="Master Repository Process" w:date="2021-08-01T16:38:00Z">
              <w:r>
                <w:rPr>
                  <w:b/>
                  <w:i/>
                  <w:szCs w:val="22"/>
                </w:rPr>
                <w:t>Fremantle Hospital By</w:t>
              </w:r>
              <w:r>
                <w:rPr>
                  <w:b/>
                  <w:i/>
                  <w:szCs w:val="22"/>
                </w:rPr>
                <w:noBreakHyphen/>
                <w:t>laws 1992</w:t>
              </w:r>
            </w:ins>
          </w:p>
        </w:tc>
      </w:tr>
      <w:tr>
        <w:trPr>
          <w:cantSplit/>
          <w:tblHeader/>
          <w:ins w:id="319" w:author="Master Repository Process" w:date="2021-08-01T16:38:00Z"/>
        </w:trPr>
        <w:tc>
          <w:tcPr>
            <w:tcW w:w="2022" w:type="dxa"/>
            <w:tcBorders>
              <w:top w:val="nil"/>
              <w:bottom w:val="nil"/>
            </w:tcBorders>
          </w:tcPr>
          <w:p>
            <w:pPr>
              <w:pStyle w:val="yTableNAm"/>
              <w:rPr>
                <w:ins w:id="320" w:author="Master Repository Process" w:date="2021-08-01T16:38:00Z"/>
              </w:rPr>
            </w:pPr>
            <w:ins w:id="321" w:author="Master Repository Process" w:date="2021-08-01T16:38:00Z">
              <w:r>
                <w:rPr>
                  <w:b/>
                </w:rPr>
                <w:t>Notice No.</w:t>
              </w:r>
              <w:r>
                <w:rPr>
                  <w:b/>
                </w:rPr>
                <w:br/>
              </w:r>
            </w:ins>
          </w:p>
        </w:tc>
        <w:tc>
          <w:tcPr>
            <w:tcW w:w="2022" w:type="dxa"/>
            <w:gridSpan w:val="2"/>
            <w:tcBorders>
              <w:top w:val="nil"/>
              <w:bottom w:val="nil"/>
            </w:tcBorders>
          </w:tcPr>
          <w:p>
            <w:pPr>
              <w:pStyle w:val="yTableNAm"/>
              <w:rPr>
                <w:ins w:id="322" w:author="Master Repository Process" w:date="2021-08-01T16:38:00Z"/>
              </w:rPr>
            </w:pPr>
            <w:ins w:id="323" w:author="Master Repository Process" w:date="2021-08-01T16:38:00Z">
              <w:r>
                <w:rPr>
                  <w:b/>
                </w:rPr>
                <w:t>Issue date</w:t>
              </w:r>
              <w:r>
                <w:rPr>
                  <w:b/>
                </w:rPr>
                <w:br/>
              </w:r>
            </w:ins>
          </w:p>
        </w:tc>
        <w:tc>
          <w:tcPr>
            <w:tcW w:w="2023" w:type="dxa"/>
            <w:tcBorders>
              <w:top w:val="nil"/>
              <w:bottom w:val="nil"/>
            </w:tcBorders>
          </w:tcPr>
          <w:p>
            <w:pPr>
              <w:pStyle w:val="yTableNAm"/>
              <w:rPr>
                <w:ins w:id="324" w:author="Master Repository Process" w:date="2021-08-01T16:38:00Z"/>
              </w:rPr>
            </w:pPr>
            <w:ins w:id="325" w:author="Master Repository Process" w:date="2021-08-01T16:38:00Z">
              <w:r>
                <w:rPr>
                  <w:b/>
                </w:rPr>
                <w:t>Issue time</w:t>
              </w:r>
              <w:r>
                <w:rPr>
                  <w:b/>
                </w:rPr>
                <w:br/>
              </w:r>
            </w:ins>
          </w:p>
        </w:tc>
      </w:tr>
      <w:tr>
        <w:trPr>
          <w:cantSplit/>
          <w:ins w:id="326" w:author="Master Repository Process" w:date="2021-08-01T16:38:00Z"/>
        </w:trPr>
        <w:tc>
          <w:tcPr>
            <w:tcW w:w="6067" w:type="dxa"/>
            <w:gridSpan w:val="4"/>
            <w:tcBorders>
              <w:top w:val="nil"/>
              <w:bottom w:val="nil"/>
            </w:tcBorders>
          </w:tcPr>
          <w:p>
            <w:pPr>
              <w:pStyle w:val="yTableNAm"/>
              <w:rPr>
                <w:ins w:id="327" w:author="Master Repository Process" w:date="2021-08-01T16:38:00Z"/>
              </w:rPr>
            </w:pPr>
            <w:ins w:id="328" w:author="Master Repository Process" w:date="2021-08-01T16:38:00Z">
              <w:r>
                <w:rPr>
                  <w:b/>
                </w:rPr>
                <w:t>Location</w:t>
              </w:r>
              <w:r>
                <w:rPr>
                  <w:b/>
                </w:rPr>
                <w:br/>
              </w:r>
            </w:ins>
          </w:p>
        </w:tc>
      </w:tr>
      <w:tr>
        <w:trPr>
          <w:cantSplit/>
          <w:ins w:id="329" w:author="Master Repository Process" w:date="2021-08-01T16:38:00Z"/>
        </w:trPr>
        <w:tc>
          <w:tcPr>
            <w:tcW w:w="6067" w:type="dxa"/>
            <w:gridSpan w:val="4"/>
            <w:tcBorders>
              <w:top w:val="nil"/>
              <w:bottom w:val="nil"/>
            </w:tcBorders>
          </w:tcPr>
          <w:p>
            <w:pPr>
              <w:pStyle w:val="yTableNAm"/>
              <w:rPr>
                <w:ins w:id="330" w:author="Master Repository Process" w:date="2021-08-01T16:38:00Z"/>
              </w:rPr>
            </w:pPr>
            <w:ins w:id="331" w:author="Master Repository Process" w:date="2021-08-01T16:38:00Z">
              <w:r>
                <w:rPr>
                  <w:b/>
                </w:rPr>
                <w:t>Vehicle</w:t>
              </w:r>
            </w:ins>
          </w:p>
        </w:tc>
      </w:tr>
      <w:tr>
        <w:trPr>
          <w:cantSplit/>
          <w:ins w:id="332" w:author="Master Repository Process" w:date="2021-08-01T16:38:00Z"/>
        </w:trPr>
        <w:tc>
          <w:tcPr>
            <w:tcW w:w="2022" w:type="dxa"/>
            <w:tcBorders>
              <w:top w:val="nil"/>
              <w:bottom w:val="nil"/>
            </w:tcBorders>
          </w:tcPr>
          <w:p>
            <w:pPr>
              <w:pStyle w:val="yTableNAm"/>
              <w:rPr>
                <w:ins w:id="333" w:author="Master Repository Process" w:date="2021-08-01T16:38:00Z"/>
              </w:rPr>
            </w:pPr>
            <w:ins w:id="334" w:author="Master Repository Process" w:date="2021-08-01T16:38:00Z">
              <w:r>
                <w:t>Plate no. &amp; type</w:t>
              </w:r>
              <w:r>
                <w:br/>
              </w:r>
            </w:ins>
          </w:p>
        </w:tc>
        <w:tc>
          <w:tcPr>
            <w:tcW w:w="2022" w:type="dxa"/>
            <w:gridSpan w:val="2"/>
            <w:tcBorders>
              <w:top w:val="nil"/>
              <w:bottom w:val="nil"/>
            </w:tcBorders>
          </w:tcPr>
          <w:p>
            <w:pPr>
              <w:pStyle w:val="yTableNAm"/>
              <w:rPr>
                <w:ins w:id="335" w:author="Master Repository Process" w:date="2021-08-01T16:38:00Z"/>
              </w:rPr>
            </w:pPr>
            <w:ins w:id="336" w:author="Master Repository Process" w:date="2021-08-01T16:38:00Z">
              <w:r>
                <w:t>Make</w:t>
              </w:r>
              <w:r>
                <w:br/>
              </w:r>
            </w:ins>
          </w:p>
        </w:tc>
        <w:tc>
          <w:tcPr>
            <w:tcW w:w="2023" w:type="dxa"/>
            <w:tcBorders>
              <w:top w:val="nil"/>
              <w:bottom w:val="nil"/>
            </w:tcBorders>
          </w:tcPr>
          <w:p>
            <w:pPr>
              <w:pStyle w:val="yTableNAm"/>
              <w:rPr>
                <w:ins w:id="337" w:author="Master Repository Process" w:date="2021-08-01T16:38:00Z"/>
              </w:rPr>
            </w:pPr>
            <w:ins w:id="338" w:author="Master Repository Process" w:date="2021-08-01T16:38:00Z">
              <w:r>
                <w:t>Model/Style</w:t>
              </w:r>
              <w:r>
                <w:br/>
              </w:r>
            </w:ins>
          </w:p>
        </w:tc>
      </w:tr>
      <w:tr>
        <w:trPr>
          <w:cantSplit/>
          <w:ins w:id="339" w:author="Master Repository Process" w:date="2021-08-01T16:38:00Z"/>
        </w:trPr>
        <w:tc>
          <w:tcPr>
            <w:tcW w:w="6067" w:type="dxa"/>
            <w:gridSpan w:val="4"/>
            <w:tcBorders>
              <w:top w:val="nil"/>
              <w:bottom w:val="nil"/>
            </w:tcBorders>
          </w:tcPr>
          <w:p>
            <w:pPr>
              <w:pStyle w:val="yTableNAm"/>
              <w:rPr>
                <w:ins w:id="340" w:author="Master Repository Process" w:date="2021-08-01T16:38:00Z"/>
              </w:rPr>
            </w:pPr>
            <w:ins w:id="341" w:author="Master Repository Process" w:date="2021-08-01T16:38:00Z">
              <w:r>
                <w:rPr>
                  <w:b/>
                </w:rPr>
                <w:t>Alleged Offence</w:t>
              </w:r>
              <w:r>
                <w:rPr>
                  <w:b/>
                </w:rPr>
                <w:br/>
              </w:r>
            </w:ins>
          </w:p>
        </w:tc>
      </w:tr>
      <w:tr>
        <w:trPr>
          <w:cantSplit/>
          <w:ins w:id="342" w:author="Master Repository Process" w:date="2021-08-01T16:38:00Z"/>
        </w:trPr>
        <w:tc>
          <w:tcPr>
            <w:tcW w:w="3033" w:type="dxa"/>
            <w:gridSpan w:val="2"/>
            <w:tcBorders>
              <w:top w:val="nil"/>
              <w:bottom w:val="nil"/>
            </w:tcBorders>
          </w:tcPr>
          <w:p>
            <w:pPr>
              <w:pStyle w:val="yTableNAm"/>
              <w:rPr>
                <w:ins w:id="343" w:author="Master Repository Process" w:date="2021-08-01T16:38:00Z"/>
              </w:rPr>
            </w:pPr>
            <w:ins w:id="344" w:author="Master Repository Process" w:date="2021-08-01T16:38:00Z">
              <w:r>
                <w:t>Date</w:t>
              </w:r>
            </w:ins>
          </w:p>
        </w:tc>
        <w:tc>
          <w:tcPr>
            <w:tcW w:w="3034" w:type="dxa"/>
            <w:gridSpan w:val="2"/>
            <w:tcBorders>
              <w:top w:val="nil"/>
              <w:bottom w:val="nil"/>
            </w:tcBorders>
          </w:tcPr>
          <w:p>
            <w:pPr>
              <w:pStyle w:val="yTableNAm"/>
              <w:rPr>
                <w:ins w:id="345" w:author="Master Repository Process" w:date="2021-08-01T16:38:00Z"/>
              </w:rPr>
            </w:pPr>
            <w:ins w:id="346" w:author="Master Repository Process" w:date="2021-08-01T16:38:00Z">
              <w:r>
                <w:t>Time</w:t>
              </w:r>
            </w:ins>
          </w:p>
        </w:tc>
      </w:tr>
      <w:tr>
        <w:trPr>
          <w:cantSplit/>
          <w:ins w:id="347" w:author="Master Repository Process" w:date="2021-08-01T16:38:00Z"/>
        </w:trPr>
        <w:tc>
          <w:tcPr>
            <w:tcW w:w="3033" w:type="dxa"/>
            <w:gridSpan w:val="2"/>
            <w:tcBorders>
              <w:top w:val="nil"/>
              <w:bottom w:val="nil"/>
            </w:tcBorders>
          </w:tcPr>
          <w:p>
            <w:pPr>
              <w:pStyle w:val="yTableNAm"/>
              <w:rPr>
                <w:ins w:id="348" w:author="Master Repository Process" w:date="2021-08-01T16:38:00Z"/>
              </w:rPr>
            </w:pPr>
            <w:ins w:id="349" w:author="Master Repository Process" w:date="2021-08-01T16:38:00Z">
              <w:r>
                <w:t>By</w:t>
              </w:r>
              <w:r>
                <w:noBreakHyphen/>
                <w:t>law</w:t>
              </w:r>
            </w:ins>
          </w:p>
        </w:tc>
        <w:tc>
          <w:tcPr>
            <w:tcW w:w="3034" w:type="dxa"/>
            <w:gridSpan w:val="2"/>
            <w:tcBorders>
              <w:top w:val="nil"/>
              <w:bottom w:val="nil"/>
            </w:tcBorders>
          </w:tcPr>
          <w:p>
            <w:pPr>
              <w:pStyle w:val="yTableNAm"/>
              <w:rPr>
                <w:ins w:id="350" w:author="Master Repository Process" w:date="2021-08-01T16:38:00Z"/>
              </w:rPr>
            </w:pPr>
            <w:ins w:id="351" w:author="Master Repository Process" w:date="2021-08-01T16:38:00Z">
              <w:r>
                <w:t>Modified penalty</w:t>
              </w:r>
            </w:ins>
          </w:p>
        </w:tc>
      </w:tr>
      <w:tr>
        <w:trPr>
          <w:cantSplit/>
          <w:ins w:id="352" w:author="Master Repository Process" w:date="2021-08-01T16:38:00Z"/>
        </w:trPr>
        <w:tc>
          <w:tcPr>
            <w:tcW w:w="3033" w:type="dxa"/>
            <w:gridSpan w:val="2"/>
            <w:tcBorders>
              <w:top w:val="nil"/>
              <w:bottom w:val="nil"/>
            </w:tcBorders>
          </w:tcPr>
          <w:p>
            <w:pPr>
              <w:pStyle w:val="yTableNAm"/>
              <w:rPr>
                <w:ins w:id="353" w:author="Master Repository Process" w:date="2021-08-01T16:38:00Z"/>
              </w:rPr>
            </w:pPr>
            <w:ins w:id="354" w:author="Master Repository Process" w:date="2021-08-01T16:38:00Z">
              <w:r>
                <w:rPr>
                  <w:b/>
                </w:rPr>
                <w:t>Issuing Officer</w:t>
              </w:r>
            </w:ins>
          </w:p>
        </w:tc>
        <w:tc>
          <w:tcPr>
            <w:tcW w:w="3034" w:type="dxa"/>
            <w:gridSpan w:val="2"/>
            <w:tcBorders>
              <w:top w:val="nil"/>
              <w:bottom w:val="nil"/>
            </w:tcBorders>
          </w:tcPr>
          <w:p>
            <w:pPr>
              <w:pStyle w:val="yTableNAm"/>
              <w:rPr>
                <w:ins w:id="355" w:author="Master Repository Process" w:date="2021-08-01T16:38:00Z"/>
              </w:rPr>
            </w:pPr>
          </w:p>
        </w:tc>
      </w:tr>
      <w:tr>
        <w:trPr>
          <w:cantSplit/>
          <w:ins w:id="356" w:author="Master Repository Process" w:date="2021-08-01T16:38:00Z"/>
        </w:trPr>
        <w:tc>
          <w:tcPr>
            <w:tcW w:w="3033" w:type="dxa"/>
            <w:gridSpan w:val="2"/>
            <w:tcBorders>
              <w:top w:val="nil"/>
              <w:bottom w:val="single" w:sz="4" w:space="0" w:color="auto"/>
            </w:tcBorders>
          </w:tcPr>
          <w:p>
            <w:pPr>
              <w:pStyle w:val="yTableNAm"/>
              <w:rPr>
                <w:ins w:id="357" w:author="Master Repository Process" w:date="2021-08-01T16:38:00Z"/>
              </w:rPr>
            </w:pPr>
            <w:ins w:id="358" w:author="Master Repository Process" w:date="2021-08-01T16:38:00Z">
              <w:r>
                <w:t>Name</w:t>
              </w:r>
              <w:r>
                <w:br/>
              </w:r>
            </w:ins>
          </w:p>
        </w:tc>
        <w:tc>
          <w:tcPr>
            <w:tcW w:w="3034" w:type="dxa"/>
            <w:gridSpan w:val="2"/>
            <w:tcBorders>
              <w:top w:val="nil"/>
              <w:bottom w:val="single" w:sz="4" w:space="0" w:color="auto"/>
            </w:tcBorders>
          </w:tcPr>
          <w:p>
            <w:pPr>
              <w:pStyle w:val="yTableNAm"/>
              <w:rPr>
                <w:ins w:id="359" w:author="Master Repository Process" w:date="2021-08-01T16:38:00Z"/>
              </w:rPr>
            </w:pPr>
            <w:ins w:id="360" w:author="Master Repository Process" w:date="2021-08-01T16:38:00Z">
              <w:r>
                <w:t>Signature/Officer No.</w:t>
              </w:r>
            </w:ins>
          </w:p>
        </w:tc>
      </w:tr>
      <w:tr>
        <w:trPr>
          <w:cantSplit/>
          <w:ins w:id="361" w:author="Master Repository Process" w:date="2021-08-01T16:38:00Z"/>
        </w:trPr>
        <w:tc>
          <w:tcPr>
            <w:tcW w:w="6067" w:type="dxa"/>
            <w:gridSpan w:val="4"/>
            <w:tcBorders>
              <w:top w:val="single" w:sz="4" w:space="0" w:color="auto"/>
              <w:left w:val="nil"/>
              <w:bottom w:val="nil"/>
              <w:right w:val="nil"/>
            </w:tcBorders>
          </w:tcPr>
          <w:p>
            <w:pPr>
              <w:pStyle w:val="yTableNAm"/>
              <w:rPr>
                <w:ins w:id="362" w:author="Master Repository Process" w:date="2021-08-01T16:38:00Z"/>
              </w:rPr>
            </w:pPr>
            <w:ins w:id="363" w:author="Master Repository Process" w:date="2021-08-01T16:38:00Z">
              <w:r>
                <w:t>You have 28 days from when this Notice is given to you to pay the modified penalty or elect to go to court.  If you don’t, enforcement proceedings will be taken against you.</w:t>
              </w:r>
            </w:ins>
          </w:p>
        </w:tc>
      </w:tr>
      <w:tr>
        <w:trPr>
          <w:cantSplit/>
          <w:ins w:id="364" w:author="Master Repository Process" w:date="2021-08-01T16:38:00Z"/>
        </w:trPr>
        <w:tc>
          <w:tcPr>
            <w:tcW w:w="6067" w:type="dxa"/>
            <w:gridSpan w:val="4"/>
            <w:tcBorders>
              <w:top w:val="nil"/>
              <w:left w:val="nil"/>
              <w:bottom w:val="nil"/>
              <w:right w:val="nil"/>
            </w:tcBorders>
          </w:tcPr>
          <w:p>
            <w:pPr>
              <w:pStyle w:val="yTableNAm"/>
              <w:tabs>
                <w:tab w:val="clear" w:pos="567"/>
                <w:tab w:val="left" w:pos="1707"/>
              </w:tabs>
              <w:ind w:left="1729" w:hanging="1729"/>
              <w:rPr>
                <w:ins w:id="365" w:author="Master Repository Process" w:date="2021-08-01T16:38:00Z"/>
                <w:b/>
              </w:rPr>
            </w:pPr>
            <w:ins w:id="366" w:author="Master Repository Process" w:date="2021-08-01T16:38:00Z">
              <w:r>
                <w:rPr>
                  <w:b/>
                </w:rPr>
                <w:t>Paying the modified penalty</w:t>
              </w:r>
            </w:ins>
          </w:p>
          <w:p>
            <w:pPr>
              <w:pStyle w:val="yTableNAm"/>
              <w:tabs>
                <w:tab w:val="clear" w:pos="567"/>
                <w:tab w:val="left" w:pos="1707"/>
              </w:tabs>
              <w:ind w:left="1729" w:hanging="1729"/>
              <w:rPr>
                <w:ins w:id="367" w:author="Master Repository Process" w:date="2021-08-01T16:38:00Z"/>
              </w:rPr>
            </w:pPr>
            <w:ins w:id="368" w:author="Master Repository Process" w:date="2021-08-01T16:38:00Z">
              <w:r>
                <w:t>By post:</w:t>
              </w:r>
              <w:r>
                <w:tab/>
                <w:t xml:space="preserve">Send a cheque or money order payable to “Metropolitan Access and Parking” to — </w:t>
              </w:r>
            </w:ins>
          </w:p>
          <w:p>
            <w:pPr>
              <w:pStyle w:val="yTableNAm"/>
              <w:tabs>
                <w:tab w:val="clear" w:pos="567"/>
                <w:tab w:val="left" w:pos="1707"/>
              </w:tabs>
              <w:ind w:left="1729" w:hanging="1729"/>
              <w:rPr>
                <w:ins w:id="369" w:author="Master Repository Process" w:date="2021-08-01T16:38:00Z"/>
              </w:rPr>
            </w:pPr>
            <w:ins w:id="370" w:author="Master Repository Process" w:date="2021-08-01T16:38:00Z">
              <w:r>
                <w:tab/>
                <w:t>Metropolitan Access and Parking</w:t>
              </w:r>
              <w:r>
                <w:br/>
                <w:t>PO Box 1135</w:t>
              </w:r>
              <w:r>
                <w:br/>
                <w:t>Osborne Park WA 6916</w:t>
              </w:r>
            </w:ins>
          </w:p>
          <w:p>
            <w:pPr>
              <w:pStyle w:val="yTableNAm"/>
              <w:tabs>
                <w:tab w:val="clear" w:pos="567"/>
                <w:tab w:val="left" w:pos="1707"/>
              </w:tabs>
              <w:ind w:left="1729" w:hanging="1729"/>
              <w:rPr>
                <w:ins w:id="371" w:author="Master Repository Process" w:date="2021-08-01T16:38:00Z"/>
              </w:rPr>
            </w:pPr>
            <w:ins w:id="372" w:author="Master Repository Process" w:date="2021-08-01T16:38:00Z">
              <w:r>
                <w:t>In person:</w:t>
              </w:r>
              <w:r>
                <w:tab/>
                <w:t xml:space="preserve">Pay at the Metropolitan Access and Parking Department at — </w:t>
              </w:r>
            </w:ins>
          </w:p>
          <w:p>
            <w:pPr>
              <w:pStyle w:val="yTableNAm"/>
              <w:tabs>
                <w:tab w:val="clear" w:pos="567"/>
                <w:tab w:val="left" w:pos="1707"/>
              </w:tabs>
              <w:ind w:left="1729" w:hanging="1729"/>
              <w:rPr>
                <w:ins w:id="373" w:author="Master Repository Process" w:date="2021-08-01T16:38:00Z"/>
              </w:rPr>
            </w:pPr>
            <w:ins w:id="374" w:author="Master Repository Process" w:date="2021-08-01T16:38:00Z">
              <w:r>
                <w:tab/>
                <w:t>100 Flinders Street</w:t>
              </w:r>
              <w:r>
                <w:br/>
                <w:t>Mt. Hawthorn WA</w:t>
              </w:r>
            </w:ins>
          </w:p>
          <w:p>
            <w:pPr>
              <w:pStyle w:val="yTableNAm"/>
              <w:tabs>
                <w:tab w:val="clear" w:pos="567"/>
                <w:tab w:val="left" w:pos="1707"/>
              </w:tabs>
              <w:ind w:left="1729" w:hanging="1729"/>
              <w:rPr>
                <w:ins w:id="375" w:author="Master Repository Process" w:date="2021-08-01T16:38:00Z"/>
              </w:rPr>
            </w:pPr>
            <w:ins w:id="376" w:author="Master Repository Process" w:date="2021-08-01T16:38:00Z">
              <w:r>
                <w:tab/>
                <w:t>OR</w:t>
              </w:r>
            </w:ins>
          </w:p>
          <w:p>
            <w:pPr>
              <w:pStyle w:val="yTableNAm"/>
              <w:tabs>
                <w:tab w:val="clear" w:pos="567"/>
                <w:tab w:val="left" w:pos="1707"/>
              </w:tabs>
              <w:ind w:left="1729" w:hanging="1729"/>
              <w:rPr>
                <w:ins w:id="377" w:author="Master Repository Process" w:date="2021-08-01T16:38:00Z"/>
              </w:rPr>
            </w:pPr>
            <w:ins w:id="378" w:author="Master Repository Process" w:date="2021-08-01T16:38:00Z">
              <w:r>
                <w:tab/>
                <w:t>Pay at any Australia Post Office or agency.</w:t>
              </w:r>
            </w:ins>
          </w:p>
          <w:p>
            <w:pPr>
              <w:pStyle w:val="yTableNAm"/>
              <w:tabs>
                <w:tab w:val="clear" w:pos="567"/>
                <w:tab w:val="left" w:pos="1707"/>
              </w:tabs>
              <w:ind w:left="1729" w:hanging="1729"/>
              <w:rPr>
                <w:ins w:id="379" w:author="Master Repository Process" w:date="2021-08-01T16:38:00Z"/>
              </w:rPr>
            </w:pPr>
            <w:ins w:id="380" w:author="Master Repository Process" w:date="2021-08-01T16:38:00Z">
              <w:r>
                <w:t>By telephone:</w:t>
              </w:r>
              <w:r>
                <w:tab/>
                <w:t>Call 1800 753 191</w:t>
              </w:r>
            </w:ins>
          </w:p>
        </w:tc>
      </w:tr>
      <w:tr>
        <w:trPr>
          <w:cantSplit/>
          <w:ins w:id="381" w:author="Master Repository Process" w:date="2021-08-01T16:38:00Z"/>
        </w:trPr>
        <w:tc>
          <w:tcPr>
            <w:tcW w:w="6067" w:type="dxa"/>
            <w:gridSpan w:val="4"/>
            <w:tcBorders>
              <w:top w:val="nil"/>
              <w:left w:val="nil"/>
              <w:bottom w:val="nil"/>
              <w:right w:val="nil"/>
            </w:tcBorders>
          </w:tcPr>
          <w:p>
            <w:pPr>
              <w:pStyle w:val="yTableNAm"/>
              <w:rPr>
                <w:ins w:id="382" w:author="Master Repository Process" w:date="2021-08-01T16:38:00Z"/>
              </w:rPr>
            </w:pPr>
            <w:ins w:id="383" w:author="Master Repository Process" w:date="2021-08-01T16:38:00Z">
              <w:r>
                <w:rPr>
                  <w:b/>
                </w:rPr>
                <w:t>Electing to go to court</w:t>
              </w:r>
            </w:ins>
          </w:p>
          <w:p>
            <w:pPr>
              <w:pStyle w:val="yTableNAm"/>
              <w:rPr>
                <w:ins w:id="384" w:author="Master Repository Process" w:date="2021-08-01T16:38:00Z"/>
              </w:rPr>
            </w:pPr>
            <w:ins w:id="385" w:author="Master Repository Process" w:date="2021-08-01T16:38:00Z">
              <w:r>
                <w:t>If you wish to elect to go to court, sign here: .................................................................................. Date: .............</w:t>
              </w:r>
            </w:ins>
          </w:p>
          <w:p>
            <w:pPr>
              <w:pStyle w:val="yTableNAm"/>
              <w:rPr>
                <w:ins w:id="386" w:author="Master Repository Process" w:date="2021-08-01T16:38:00Z"/>
              </w:rPr>
            </w:pPr>
            <w:ins w:id="387" w:author="Master Repository Process" w:date="2021-08-01T16:38:00Z">
              <w:r>
                <w:t xml:space="preserve">then send this notice to — </w:t>
              </w:r>
            </w:ins>
          </w:p>
          <w:p>
            <w:pPr>
              <w:pStyle w:val="yTableNAm"/>
              <w:tabs>
                <w:tab w:val="clear" w:pos="567"/>
                <w:tab w:val="left" w:pos="1707"/>
              </w:tabs>
              <w:ind w:left="1729" w:hanging="1729"/>
              <w:rPr>
                <w:ins w:id="388" w:author="Master Repository Process" w:date="2021-08-01T16:38:00Z"/>
              </w:rPr>
            </w:pPr>
            <w:ins w:id="389" w:author="Master Repository Process" w:date="2021-08-01T16:38:00Z">
              <w:r>
                <w:tab/>
                <w:t>The Chief Executive Officer</w:t>
              </w:r>
              <w:r>
                <w:br/>
                <w:t>Metropolitan Access and Parking Department</w:t>
              </w:r>
              <w:r>
                <w:br/>
                <w:t>100 Flinders Street</w:t>
              </w:r>
              <w:r>
                <w:br/>
                <w:t>Mt. Hawthorn WA 6016</w:t>
              </w:r>
            </w:ins>
          </w:p>
          <w:p>
            <w:pPr>
              <w:pStyle w:val="yTableNAm"/>
              <w:rPr>
                <w:ins w:id="390" w:author="Master Repository Process" w:date="2021-08-01T16:38:00Z"/>
              </w:rPr>
            </w:pPr>
            <w:ins w:id="391" w:author="Master Repository Process" w:date="2021-08-01T16:38:00Z">
              <w:r>
                <w:t>Make sure you keep a copy.  If you go to court and are convicted you may be fined $50 and ordered to pay costs.</w:t>
              </w:r>
            </w:ins>
          </w:p>
        </w:tc>
      </w:tr>
      <w:tr>
        <w:trPr>
          <w:cantSplit/>
          <w:ins w:id="392" w:author="Master Repository Process" w:date="2021-08-01T16:38:00Z"/>
        </w:trPr>
        <w:tc>
          <w:tcPr>
            <w:tcW w:w="6067" w:type="dxa"/>
            <w:gridSpan w:val="4"/>
            <w:tcBorders>
              <w:top w:val="nil"/>
              <w:left w:val="nil"/>
              <w:bottom w:val="nil"/>
              <w:right w:val="nil"/>
            </w:tcBorders>
          </w:tcPr>
          <w:p>
            <w:pPr>
              <w:pStyle w:val="yTableNAm"/>
              <w:rPr>
                <w:ins w:id="393" w:author="Master Repository Process" w:date="2021-08-01T16:38:00Z"/>
              </w:rPr>
            </w:pPr>
            <w:ins w:id="394" w:author="Master Repository Process" w:date="2021-08-01T16:38:00Z">
              <w:r>
                <w:rPr>
                  <w:b/>
                </w:rPr>
                <w:t>If enforcement proceedings are taken against you, your driver’s licence and/or vehicle licence may be suspended</w:t>
              </w:r>
              <w:r>
                <w:t xml:space="preserve"> until you pay the modified penalty and expenses or you elect to go to court.</w:t>
              </w:r>
            </w:ins>
          </w:p>
        </w:tc>
      </w:tr>
    </w:tbl>
    <w:p>
      <w:pPr>
        <w:pStyle w:val="yFootnotesection"/>
      </w:pPr>
      <w:r>
        <w:tab/>
        <w:t xml:space="preserve">[Form 1 inserted in Gazette </w:t>
      </w:r>
      <w:del w:id="395" w:author="Master Repository Process" w:date="2021-08-01T16:38:00Z">
        <w:r>
          <w:delText>23 Dec 2011 p. 5428</w:delText>
        </w:r>
        <w:r>
          <w:noBreakHyphen/>
          <w:delText>9 (disallowed in Gazette 18</w:delText>
        </w:r>
      </w:del>
      <w:ins w:id="396" w:author="Master Repository Process" w:date="2021-08-01T16:38:00Z">
        <w:r>
          <w:t>28</w:t>
        </w:r>
      </w:ins>
      <w:r>
        <w:t> Sep 2012 p. </w:t>
      </w:r>
      <w:del w:id="397" w:author="Master Repository Process" w:date="2021-08-01T16:38:00Z">
        <w:r>
          <w:delText>4411).]</w:delText>
        </w:r>
      </w:del>
      <w:ins w:id="398" w:author="Master Repository Process" w:date="2021-08-01T16:38:00Z">
        <w:r>
          <w:t>4653-4.]</w:t>
        </w:r>
      </w:ins>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99" w:name="_Toc190578220"/>
      <w:bookmarkStart w:id="400" w:name="_Toc278466843"/>
      <w:bookmarkStart w:id="401" w:name="_Toc281462673"/>
      <w:bookmarkStart w:id="402" w:name="_Toc312828141"/>
      <w:bookmarkStart w:id="403" w:name="_Toc329591762"/>
      <w:bookmarkStart w:id="404" w:name="_Toc329593216"/>
      <w:bookmarkStart w:id="405" w:name="_Toc330555990"/>
      <w:bookmarkStart w:id="406" w:name="_Toc330556142"/>
      <w:bookmarkStart w:id="407" w:name="_Toc335663425"/>
      <w:bookmarkStart w:id="408" w:name="_Toc336524060"/>
      <w:bookmarkStart w:id="409" w:name="_Toc336524384"/>
      <w:r>
        <w:t>Notes</w:t>
      </w:r>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0" w:name="_Toc336524385"/>
      <w:bookmarkStart w:id="411" w:name="_Toc335663426"/>
      <w:r>
        <w:rPr>
          <w:snapToGrid w:val="0"/>
        </w:rPr>
        <w:t>Compilation table</w:t>
      </w:r>
      <w:bookmarkEnd w:id="410"/>
      <w:bookmarkEnd w:id="4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lang w:val="en-US"/>
              </w:rPr>
              <w:t>bl. 1 and 2: 12 Feb 2008 (see bl. 2(a));</w:t>
            </w:r>
            <w:r>
              <w:rPr>
                <w:rFonts w:ascii="Times" w:hAnsi="Times"/>
                <w:snapToGrid w:val="0"/>
                <w:sz w:val="19"/>
                <w:lang w:val="en-US"/>
              </w:rPr>
              <w:br/>
              <w:t>By</w:t>
            </w:r>
            <w:r>
              <w:rPr>
                <w:rFonts w:ascii="Times" w:hAnsi="Times"/>
                <w:snapToGrid w:val="0"/>
                <w:sz w:val="19"/>
                <w:lang w:val="en-US"/>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lang w:val="en-US"/>
              </w:rPr>
              <w:t>bl. 1 and 2: 26 Nov 2010 (see bl. 2(a));</w:t>
            </w:r>
            <w:r>
              <w:rPr>
                <w:rFonts w:ascii="Times" w:hAnsi="Times"/>
                <w:snapToGrid w:val="0"/>
                <w:sz w:val="19"/>
                <w:lang w:val="en-US"/>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bl. 1 and 2: 24 Jun 2011 (see bl. 2(a));</w:t>
            </w:r>
            <w:r>
              <w:rPr>
                <w:rFonts w:ascii="Times" w:hAnsi="Times"/>
                <w:snapToGrid w:val="0"/>
                <w:sz w:val="19"/>
                <w:lang w:val="en-US"/>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bl. 1 and 2: 23 Dec 2011 (see bl. 2(a));</w:t>
            </w:r>
            <w:r>
              <w:rPr>
                <w:rFonts w:ascii="Times" w:hAnsi="Times"/>
                <w:snapToGrid w:val="0"/>
                <w:sz w:val="19"/>
                <w:lang w:val="en-US"/>
              </w:rPr>
              <w:br/>
              <w:t>By-laws other than bl. 1 and 2: 1 Jan 2012 (see bl.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bl>
    <w:p>
      <w:pPr>
        <w:spacing w:before="40" w:after="40"/>
        <w:rPr>
          <w:del w:id="412" w:author="Master Repository Process" w:date="2021-08-01T16:38: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413" w:author="Master Repository Process" w:date="2021-08-01T16:38:00Z"/>
        </w:trPr>
        <w:tc>
          <w:tcPr>
            <w:tcW w:w="3119" w:type="dxa"/>
            <w:tcBorders>
              <w:bottom w:val="single" w:sz="4" w:space="0" w:color="auto"/>
            </w:tcBorders>
            <w:shd w:val="clear" w:color="auto" w:fill="auto"/>
          </w:tcPr>
          <w:p>
            <w:pPr>
              <w:pStyle w:val="nTable"/>
              <w:keepNext/>
              <w:keepLines/>
              <w:spacing w:after="40"/>
              <w:rPr>
                <w:ins w:id="414" w:author="Master Repository Process" w:date="2021-08-01T16:38:00Z"/>
                <w:rFonts w:ascii="Times" w:hAnsi="Times"/>
                <w:i/>
                <w:sz w:val="19"/>
              </w:rPr>
            </w:pPr>
            <w:ins w:id="415" w:author="Master Repository Process" w:date="2021-08-01T16:38:00Z">
              <w:r>
                <w:rPr>
                  <w:rFonts w:ascii="Times" w:hAnsi="Times"/>
                  <w:i/>
                  <w:sz w:val="19"/>
                </w:rPr>
                <w:t>Fremantle Hospital Amendment By</w:t>
              </w:r>
              <w:r>
                <w:rPr>
                  <w:rFonts w:ascii="Times" w:hAnsi="Times"/>
                  <w:i/>
                  <w:sz w:val="19"/>
                </w:rPr>
                <w:noBreakHyphen/>
                <w:t>laws 2012</w:t>
              </w:r>
            </w:ins>
          </w:p>
        </w:tc>
        <w:tc>
          <w:tcPr>
            <w:tcW w:w="1276" w:type="dxa"/>
            <w:tcBorders>
              <w:bottom w:val="single" w:sz="4" w:space="0" w:color="auto"/>
            </w:tcBorders>
            <w:shd w:val="clear" w:color="auto" w:fill="auto"/>
          </w:tcPr>
          <w:p>
            <w:pPr>
              <w:pStyle w:val="nTable"/>
              <w:keepNext/>
              <w:keepLines/>
              <w:spacing w:after="40"/>
              <w:rPr>
                <w:ins w:id="416" w:author="Master Repository Process" w:date="2021-08-01T16:38:00Z"/>
                <w:rFonts w:ascii="Times" w:hAnsi="Times"/>
                <w:sz w:val="19"/>
              </w:rPr>
            </w:pPr>
            <w:ins w:id="417" w:author="Master Repository Process" w:date="2021-08-01T16:38:00Z">
              <w:r>
                <w:rPr>
                  <w:rFonts w:ascii="Times" w:hAnsi="Times"/>
                  <w:sz w:val="19"/>
                </w:rPr>
                <w:t>28 Sep 2012 p. 4650-4</w:t>
              </w:r>
            </w:ins>
          </w:p>
        </w:tc>
        <w:tc>
          <w:tcPr>
            <w:tcW w:w="2693" w:type="dxa"/>
            <w:tcBorders>
              <w:bottom w:val="single" w:sz="4" w:space="0" w:color="auto"/>
            </w:tcBorders>
            <w:shd w:val="clear" w:color="auto" w:fill="auto"/>
          </w:tcPr>
          <w:p>
            <w:pPr>
              <w:pStyle w:val="nTable"/>
              <w:keepNext/>
              <w:keepLines/>
              <w:spacing w:after="40"/>
              <w:rPr>
                <w:ins w:id="418" w:author="Master Repository Process" w:date="2021-08-01T16:38:00Z"/>
                <w:rFonts w:ascii="Times" w:hAnsi="Times"/>
                <w:snapToGrid w:val="0"/>
                <w:sz w:val="19"/>
                <w:lang w:val="en-US"/>
              </w:rPr>
            </w:pPr>
            <w:ins w:id="419" w:author="Master Repository Process" w:date="2021-08-01T16:38:00Z">
              <w:r>
                <w:rPr>
                  <w:rFonts w:ascii="Times" w:hAnsi="Times"/>
                  <w:snapToGrid w:val="0"/>
                  <w:sz w:val="19"/>
                  <w:lang w:val="en-US"/>
                </w:rPr>
                <w:t>bl. 1 and 2: 28 Sep 2012 (see bl. 2(a));</w:t>
              </w:r>
              <w:r>
                <w:rPr>
                  <w:rFonts w:ascii="Times" w:hAnsi="Times"/>
                  <w:snapToGrid w:val="0"/>
                  <w:sz w:val="19"/>
                  <w:lang w:val="en-US"/>
                </w:rPr>
                <w:br/>
                <w:t>By-laws other than bl. 1 and 2: 29 Sep 2012 (see bl. 2(b))</w:t>
              </w:r>
            </w:ins>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27</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519"/>
    <w:docVar w:name="WAFER_20151211141519" w:val="RemoveTrackChanges"/>
    <w:docVar w:name="WAFER_20151211141519_GUID" w:val="5fe238d6-d999-4eb3-b696-6e8f5b707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B07FA897-CEC1-4074-B374-09802A21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4970</Words>
  <Characters>23313</Characters>
  <Application>Microsoft Office Word</Application>
  <DocSecurity>0</DocSecurity>
  <Lines>803</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02-b0-02 - 02-c0-02</dc:title>
  <dc:subject/>
  <dc:creator/>
  <cp:keywords/>
  <dc:description/>
  <cp:lastModifiedBy>Master Repository Process</cp:lastModifiedBy>
  <cp:revision>2</cp:revision>
  <cp:lastPrinted>2012-07-20T06:19:00Z</cp:lastPrinted>
  <dcterms:created xsi:type="dcterms:W3CDTF">2021-08-01T08:38:00Z</dcterms:created>
  <dcterms:modified xsi:type="dcterms:W3CDTF">2021-08-01T08:38:00Z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20120929</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02-b0-02</vt:lpwstr>
  </property>
  <property fmtid="{D5CDD505-2E9C-101B-9397-08002B2CF9AE}" pid="9" name="FromAsAtDate">
    <vt:lpwstr>11 Sep 2012</vt:lpwstr>
  </property>
  <property fmtid="{D5CDD505-2E9C-101B-9397-08002B2CF9AE}" pid="10" name="ToSuffix">
    <vt:lpwstr>02-c0-02</vt:lpwstr>
  </property>
  <property fmtid="{D5CDD505-2E9C-101B-9397-08002B2CF9AE}" pid="11" name="ToAsAtDate">
    <vt:lpwstr>29 Sep 2012</vt:lpwstr>
  </property>
</Properties>
</file>