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2018</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18 Dec 2018</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531863584"/>
      <w:bookmarkStart w:id="2" w:name="_Toc531864559"/>
      <w:bookmarkStart w:id="3" w:name="_Toc531864651"/>
      <w:bookmarkStart w:id="4" w:name="_Toc531864799"/>
      <w:bookmarkStart w:id="5" w:name="_Toc531874278"/>
      <w:bookmarkStart w:id="6" w:name="_Toc532215017"/>
      <w:bookmarkStart w:id="7" w:name="_Toc53221542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532215425"/>
      <w:bookmarkStart w:id="10" w:name="_Toc531874279"/>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2" w:name="_Toc532215426"/>
      <w:bookmarkStart w:id="13" w:name="_Toc531874280"/>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4" w:name="_Toc532215427"/>
      <w:bookmarkStart w:id="15" w:name="_Toc531874281"/>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w:t>
      </w:r>
      <w:del w:id="16" w:author="Master Repository Process" w:date="2021-09-18T02:59:00Z">
        <w:r>
          <w:delText xml:space="preserve"> by</w:delText>
        </w:r>
      </w:del>
      <w:ins w:id="17" w:author="Master Repository Process" w:date="2021-09-18T02:59:00Z">
        <w:r>
          <w:t>:</w:t>
        </w:r>
      </w:ins>
      <w:r>
        <w:t xml:space="preserve"> Gazette 14 Jun 2016 p. 1935.]</w:t>
      </w:r>
    </w:p>
    <w:p>
      <w:pPr>
        <w:pStyle w:val="Heading2"/>
      </w:pPr>
      <w:bookmarkStart w:id="18" w:name="_Toc531863588"/>
      <w:bookmarkStart w:id="19" w:name="_Toc531864563"/>
      <w:bookmarkStart w:id="20" w:name="_Toc531864655"/>
      <w:bookmarkStart w:id="21" w:name="_Toc531864803"/>
      <w:bookmarkStart w:id="22" w:name="_Toc531874282"/>
      <w:bookmarkStart w:id="23" w:name="_Toc532215021"/>
      <w:bookmarkStart w:id="24" w:name="_Toc532215428"/>
      <w:r>
        <w:rPr>
          <w:rStyle w:val="CharPartNo"/>
        </w:rPr>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bookmarkEnd w:id="24"/>
    </w:p>
    <w:p>
      <w:pPr>
        <w:pStyle w:val="Heading5"/>
      </w:pPr>
      <w:bookmarkStart w:id="25" w:name="_Toc532215429"/>
      <w:bookmarkStart w:id="26" w:name="_Toc531874283"/>
      <w:r>
        <w:rPr>
          <w:rStyle w:val="CharSectno"/>
        </w:rPr>
        <w:t>4</w:t>
      </w:r>
      <w:r>
        <w:t>.</w:t>
      </w:r>
      <w:r>
        <w:tab/>
        <w:t xml:space="preserve">Acts prescribed for purpose of definition of </w:t>
      </w:r>
      <w:r>
        <w:rPr>
          <w:i/>
          <w:iCs/>
        </w:rPr>
        <w:t>vocational regulatory body</w:t>
      </w:r>
      <w:bookmarkEnd w:id="25"/>
      <w:bookmarkEnd w:id="26"/>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7" w:name="_Toc532215430"/>
      <w:bookmarkStart w:id="28" w:name="_Toc531874284"/>
      <w:r>
        <w:rPr>
          <w:rStyle w:val="CharSectno"/>
        </w:rPr>
        <w:t>5</w:t>
      </w:r>
      <w:r>
        <w:t>.</w:t>
      </w:r>
      <w:r>
        <w:tab/>
        <w:t>Register of proceedings</w:t>
      </w:r>
      <w:bookmarkEnd w:id="27"/>
      <w:bookmarkEnd w:id="2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9" w:name="_Toc532215431"/>
      <w:bookmarkStart w:id="30" w:name="_Toc531874285"/>
      <w:r>
        <w:rPr>
          <w:rStyle w:val="CharSectno"/>
        </w:rPr>
        <w:t>6</w:t>
      </w:r>
      <w:r>
        <w:t>.</w:t>
      </w:r>
      <w:r>
        <w:tab/>
        <w:t>Prescribed places: s. 116(3)(a) of Act</w:t>
      </w:r>
      <w:bookmarkEnd w:id="29"/>
      <w:bookmarkEnd w:id="30"/>
    </w:p>
    <w:p>
      <w:pPr>
        <w:pStyle w:val="Subsection"/>
      </w:pPr>
      <w:r>
        <w:tab/>
      </w:r>
      <w:r>
        <w:tab/>
        <w:t>For the purposes of the Act section 116(3)(a), the places listed in Schedule 2 are prescribed.</w:t>
      </w:r>
    </w:p>
    <w:p>
      <w:pPr>
        <w:pStyle w:val="Heading5"/>
      </w:pPr>
      <w:bookmarkStart w:id="31" w:name="_Toc532215432"/>
      <w:bookmarkStart w:id="32" w:name="_Toc531874286"/>
      <w:r>
        <w:rPr>
          <w:rStyle w:val="CharSectno"/>
        </w:rPr>
        <w:t>7</w:t>
      </w:r>
      <w:r>
        <w:t>.</w:t>
      </w:r>
      <w:r>
        <w:tab/>
        <w:t>Class prescribed: s. 117(5)(a) of Act</w:t>
      </w:r>
      <w:bookmarkEnd w:id="31"/>
      <w:bookmarkEnd w:id="3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[Regulation 7 amended</w:t>
      </w:r>
      <w:del w:id="33" w:author="Master Repository Process" w:date="2021-09-18T02:59:00Z">
        <w:r>
          <w:delText xml:space="preserve"> by</w:delText>
        </w:r>
      </w:del>
      <w:ins w:id="34" w:author="Master Repository Process" w:date="2021-09-18T02:59:00Z">
        <w:r>
          <w:t>:</w:t>
        </w:r>
      </w:ins>
      <w:r>
        <w:t xml:space="preserve"> Gazette 31 Jul 2007 p. 3805; </w:t>
      </w:r>
      <w:r>
        <w:rPr>
          <w:szCs w:val="24"/>
        </w:rPr>
        <w:t>6 Aug 2013 p. </w:t>
      </w:r>
      <w:r>
        <w:t>3649; 29 Dec 2015 p. 5180.]</w:t>
      </w:r>
    </w:p>
    <w:p>
      <w:pPr>
        <w:pStyle w:val="Heading2"/>
      </w:pPr>
      <w:bookmarkStart w:id="35" w:name="_Toc531863593"/>
      <w:bookmarkStart w:id="36" w:name="_Toc531864568"/>
      <w:bookmarkStart w:id="37" w:name="_Toc531864660"/>
      <w:bookmarkStart w:id="38" w:name="_Toc531864808"/>
      <w:bookmarkStart w:id="39" w:name="_Toc531874287"/>
      <w:bookmarkStart w:id="40" w:name="_Toc532215026"/>
      <w:bookmarkStart w:id="41" w:name="_Toc532215433"/>
      <w:r>
        <w:rPr>
          <w:rStyle w:val="CharPartNo"/>
        </w:rPr>
        <w:t>Part 3</w:t>
      </w:r>
      <w:r>
        <w:rPr>
          <w:rStyle w:val="CharDivNo"/>
        </w:rPr>
        <w:t> </w:t>
      </w:r>
      <w:r>
        <w:t>—</w:t>
      </w:r>
      <w:r>
        <w:rPr>
          <w:rStyle w:val="CharDivText"/>
        </w:rPr>
        <w:t> </w:t>
      </w:r>
      <w:r>
        <w:rPr>
          <w:rStyle w:val="CharPartText"/>
        </w:rPr>
        <w:t>Fees</w:t>
      </w:r>
      <w:bookmarkEnd w:id="35"/>
      <w:bookmarkEnd w:id="36"/>
      <w:bookmarkEnd w:id="37"/>
      <w:bookmarkEnd w:id="38"/>
      <w:bookmarkEnd w:id="39"/>
      <w:bookmarkEnd w:id="40"/>
      <w:bookmarkEnd w:id="41"/>
    </w:p>
    <w:p>
      <w:pPr>
        <w:pStyle w:val="Heading5"/>
      </w:pPr>
      <w:bookmarkStart w:id="42" w:name="_Toc532215434"/>
      <w:bookmarkStart w:id="43" w:name="_Toc531874288"/>
      <w:r>
        <w:rPr>
          <w:rStyle w:val="CharSectno"/>
        </w:rPr>
        <w:t>8</w:t>
      </w:r>
      <w:r>
        <w:t>.</w:t>
      </w:r>
      <w:r>
        <w:tab/>
        <w:t>General</w:t>
      </w:r>
      <w:bookmarkEnd w:id="42"/>
      <w:bookmarkEnd w:id="4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[Regulation 8 amended</w:t>
      </w:r>
      <w:del w:id="44" w:author="Master Repository Process" w:date="2021-09-18T02:59:00Z">
        <w:r>
          <w:delText xml:space="preserve"> by</w:delText>
        </w:r>
      </w:del>
      <w:ins w:id="45" w:author="Master Repository Process" w:date="2021-09-18T02:59:00Z">
        <w:r>
          <w:t>:</w:t>
        </w:r>
      </w:ins>
      <w:r>
        <w:t xml:space="preserve"> Gazette 26 Jun 2007 p. 2982; 22 Jul 2011 p. 3018; </w:t>
      </w:r>
      <w:r>
        <w:rPr>
          <w:szCs w:val="24"/>
        </w:rPr>
        <w:t>6 Aug 2013 p. </w:t>
      </w:r>
      <w:r>
        <w:t>3650; 14 Jun 2016 p. 1936.]</w:t>
      </w:r>
    </w:p>
    <w:p>
      <w:pPr>
        <w:pStyle w:val="Heading5"/>
      </w:pPr>
      <w:bookmarkStart w:id="46" w:name="_Toc532215435"/>
      <w:bookmarkStart w:id="47" w:name="_Toc531874289"/>
      <w:r>
        <w:rPr>
          <w:rStyle w:val="CharSectno"/>
        </w:rPr>
        <w:t>9A</w:t>
      </w:r>
      <w:r>
        <w:t>.</w:t>
      </w:r>
      <w:r>
        <w:tab/>
        <w:t>Who is an eligible individual or eligible entity</w:t>
      </w:r>
      <w:bookmarkEnd w:id="46"/>
      <w:bookmarkEnd w:id="4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w:t>
      </w:r>
      <w:del w:id="48" w:author="Master Repository Process" w:date="2021-09-18T02:59:00Z">
        <w:r>
          <w:delText xml:space="preserve"> by</w:delText>
        </w:r>
      </w:del>
      <w:ins w:id="49" w:author="Master Repository Process" w:date="2021-09-18T02:59:00Z">
        <w:r>
          <w:t>:</w:t>
        </w:r>
      </w:ins>
      <w:r>
        <w:t xml:space="preserve"> Gazette 14 Jun 2016 p. 1937</w:t>
      </w:r>
      <w:r>
        <w:noBreakHyphen/>
        <w:t>8; amended</w:t>
      </w:r>
      <w:del w:id="50" w:author="Master Repository Process" w:date="2021-09-18T02:59:00Z">
        <w:r>
          <w:delText xml:space="preserve"> by</w:delText>
        </w:r>
      </w:del>
      <w:ins w:id="51" w:author="Master Repository Process" w:date="2021-09-18T02:59:00Z">
        <w:r>
          <w:t>:</w:t>
        </w:r>
      </w:ins>
      <w:r>
        <w:t xml:space="preserve"> Gazette 20 Jul 2018 p. 2628.]</w:t>
      </w:r>
    </w:p>
    <w:p>
      <w:pPr>
        <w:pStyle w:val="Heading5"/>
      </w:pPr>
      <w:bookmarkStart w:id="52" w:name="_Toc532215436"/>
      <w:bookmarkStart w:id="53" w:name="_Toc531874290"/>
      <w:r>
        <w:rPr>
          <w:rStyle w:val="CharSectno"/>
        </w:rPr>
        <w:t>9B</w:t>
      </w:r>
      <w:r>
        <w:t>.</w:t>
      </w:r>
      <w:r>
        <w:tab/>
        <w:t>Application to be recognised as eligible individual or eligible entity</w:t>
      </w:r>
      <w:bookmarkEnd w:id="52"/>
      <w:bookmarkEnd w:id="53"/>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w:t>
      </w:r>
      <w:del w:id="54" w:author="Master Repository Process" w:date="2021-09-18T02:59:00Z">
        <w:r>
          <w:delText xml:space="preserve"> by</w:delText>
        </w:r>
      </w:del>
      <w:ins w:id="55" w:author="Master Repository Process" w:date="2021-09-18T02:59:00Z">
        <w:r>
          <w:t>:</w:t>
        </w:r>
      </w:ins>
      <w:r>
        <w:t xml:space="preserve"> Gazette 14 Jun 2016 p. 1938</w:t>
      </w:r>
      <w:r>
        <w:noBreakHyphen/>
        <w:t>9; amended</w:t>
      </w:r>
      <w:del w:id="56" w:author="Master Repository Process" w:date="2021-09-18T02:59:00Z">
        <w:r>
          <w:delText xml:space="preserve"> by</w:delText>
        </w:r>
      </w:del>
      <w:ins w:id="57" w:author="Master Repository Process" w:date="2021-09-18T02:59:00Z">
        <w:r>
          <w:t>:</w:t>
        </w:r>
      </w:ins>
      <w:r>
        <w:t xml:space="preserve"> Gazette 20 Jul 2018 p. 2628.]</w:t>
      </w:r>
    </w:p>
    <w:p>
      <w:pPr>
        <w:pStyle w:val="Heading5"/>
      </w:pPr>
      <w:bookmarkStart w:id="58" w:name="_Toc532215437"/>
      <w:bookmarkStart w:id="59" w:name="_Toc531874291"/>
      <w:r>
        <w:rPr>
          <w:rStyle w:val="CharSectno"/>
        </w:rPr>
        <w:t>9C</w:t>
      </w:r>
      <w:r>
        <w:t>.</w:t>
      </w:r>
      <w:r>
        <w:tab/>
        <w:t>Recognition as eligible individual or eligible entity</w:t>
      </w:r>
      <w:bookmarkEnd w:id="58"/>
      <w:bookmarkEnd w:id="59"/>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w:t>
      </w:r>
      <w:del w:id="60" w:author="Master Repository Process" w:date="2021-09-18T02:59:00Z">
        <w:r>
          <w:delText xml:space="preserve"> by</w:delText>
        </w:r>
      </w:del>
      <w:ins w:id="61" w:author="Master Repository Process" w:date="2021-09-18T02:59:00Z">
        <w:r>
          <w:t>:</w:t>
        </w:r>
      </w:ins>
      <w:r>
        <w:t xml:space="preserve"> Gazette 14 Jun 2016 p. 1939</w:t>
      </w:r>
      <w:r>
        <w:noBreakHyphen/>
        <w:t>40; amended</w:t>
      </w:r>
      <w:del w:id="62" w:author="Master Repository Process" w:date="2021-09-18T02:59:00Z">
        <w:r>
          <w:delText xml:space="preserve"> by</w:delText>
        </w:r>
      </w:del>
      <w:ins w:id="63" w:author="Master Repository Process" w:date="2021-09-18T02:59:00Z">
        <w:r>
          <w:t>:</w:t>
        </w:r>
      </w:ins>
      <w:r>
        <w:t xml:space="preserve"> Gazette 20 Jul 2018 p. 2628</w:t>
      </w:r>
      <w:r>
        <w:noBreakHyphen/>
        <w:t>9.]</w:t>
      </w:r>
    </w:p>
    <w:p>
      <w:pPr>
        <w:pStyle w:val="Heading5"/>
      </w:pPr>
      <w:bookmarkStart w:id="64" w:name="_Toc532215438"/>
      <w:bookmarkStart w:id="65" w:name="_Toc531874292"/>
      <w:r>
        <w:rPr>
          <w:rStyle w:val="CharSectno"/>
        </w:rPr>
        <w:t>9D</w:t>
      </w:r>
      <w:r>
        <w:t>.</w:t>
      </w:r>
      <w:r>
        <w:tab/>
        <w:t>False or misleading statements</w:t>
      </w:r>
      <w:bookmarkEnd w:id="64"/>
      <w:bookmarkEnd w:id="65"/>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w:t>
      </w:r>
      <w:del w:id="66" w:author="Master Repository Process" w:date="2021-09-18T02:59:00Z">
        <w:r>
          <w:delText xml:space="preserve"> by</w:delText>
        </w:r>
      </w:del>
      <w:ins w:id="67" w:author="Master Repository Process" w:date="2021-09-18T02:59:00Z">
        <w:r>
          <w:t>:</w:t>
        </w:r>
      </w:ins>
      <w:r>
        <w:t xml:space="preserve"> Gazette 14 Jun 2016 p. 1940.]</w:t>
      </w:r>
    </w:p>
    <w:p>
      <w:pPr>
        <w:pStyle w:val="Heading5"/>
      </w:pPr>
      <w:bookmarkStart w:id="68" w:name="_Toc532215439"/>
      <w:bookmarkStart w:id="69" w:name="_Toc531874293"/>
      <w:r>
        <w:rPr>
          <w:rStyle w:val="CharSectno"/>
        </w:rPr>
        <w:t>9E</w:t>
      </w:r>
      <w:r>
        <w:t>.</w:t>
      </w:r>
      <w:r>
        <w:tab/>
        <w:t>Refunds</w:t>
      </w:r>
      <w:bookmarkEnd w:id="68"/>
      <w:bookmarkEnd w:id="6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w:t>
      </w:r>
      <w:del w:id="70" w:author="Master Repository Process" w:date="2021-09-18T02:59:00Z">
        <w:r>
          <w:delText xml:space="preserve"> by</w:delText>
        </w:r>
      </w:del>
      <w:ins w:id="71" w:author="Master Repository Process" w:date="2021-09-18T02:59:00Z">
        <w:r>
          <w:t>:</w:t>
        </w:r>
      </w:ins>
      <w:r>
        <w:t xml:space="preserve"> Gazette 14 Jun 2016 p. 1940</w:t>
      </w:r>
      <w:r>
        <w:noBreakHyphen/>
        <w:t>1.]</w:t>
      </w:r>
    </w:p>
    <w:p>
      <w:pPr>
        <w:pStyle w:val="Heading5"/>
      </w:pPr>
      <w:bookmarkStart w:id="72" w:name="_Toc532215440"/>
      <w:bookmarkStart w:id="73" w:name="_Toc531874294"/>
      <w:r>
        <w:rPr>
          <w:rStyle w:val="CharSectno"/>
        </w:rPr>
        <w:t>9F</w:t>
      </w:r>
      <w:r>
        <w:t>.</w:t>
      </w:r>
      <w:r>
        <w:tab/>
        <w:t>Waiving fee for copy of document or transcript</w:t>
      </w:r>
      <w:bookmarkEnd w:id="72"/>
      <w:bookmarkEnd w:id="73"/>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w:t>
      </w:r>
      <w:del w:id="74" w:author="Master Repository Process" w:date="2021-09-18T02:59:00Z">
        <w:r>
          <w:delText xml:space="preserve"> by</w:delText>
        </w:r>
      </w:del>
      <w:ins w:id="75" w:author="Master Repository Process" w:date="2021-09-18T02:59:00Z">
        <w:r>
          <w:t>:</w:t>
        </w:r>
      </w:ins>
      <w:r>
        <w:t xml:space="preserve"> Gazette 14 Jun 2016 p. 1941.]</w:t>
      </w:r>
    </w:p>
    <w:p>
      <w:pPr>
        <w:pStyle w:val="Heading5"/>
      </w:pPr>
      <w:bookmarkStart w:id="76" w:name="_Toc532215441"/>
      <w:bookmarkStart w:id="77" w:name="_Toc531874295"/>
      <w:r>
        <w:rPr>
          <w:rStyle w:val="CharSectno"/>
        </w:rPr>
        <w:t>9</w:t>
      </w:r>
      <w:r>
        <w:t>.</w:t>
      </w:r>
      <w:r>
        <w:tab/>
        <w:t>Fees relating to application under provision in Sch. 3, 4 or 6</w:t>
      </w:r>
      <w:bookmarkEnd w:id="76"/>
      <w:bookmarkEnd w:id="7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keepNext/>
            </w:pPr>
            <w:r>
              <w:t>1.</w:t>
            </w:r>
          </w:p>
        </w:tc>
        <w:tc>
          <w:tcPr>
            <w:tcW w:w="2268" w:type="dxa"/>
            <w:tcBorders>
              <w:bottom w:val="nil"/>
            </w:tcBorders>
          </w:tcPr>
          <w:p>
            <w:pPr>
              <w:pStyle w:val="yTableNAm"/>
              <w:keepNext/>
            </w:pPr>
            <w:r>
              <w:t>Application</w:t>
            </w:r>
          </w:p>
        </w:tc>
        <w:tc>
          <w:tcPr>
            <w:tcW w:w="1307" w:type="dxa"/>
            <w:tcBorders>
              <w:bottom w:val="nil"/>
            </w:tcBorders>
          </w:tcPr>
          <w:p>
            <w:pPr>
              <w:pStyle w:val="yTableNAm"/>
              <w:keepNext/>
              <w:jc w:val="center"/>
            </w:pPr>
            <w:r>
              <w:t>608.00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w:t>
      </w:r>
      <w:del w:id="78" w:author="Master Repository Process" w:date="2021-09-18T02:59:00Z">
        <w:r>
          <w:delText xml:space="preserve"> by</w:delText>
        </w:r>
      </w:del>
      <w:ins w:id="79" w:author="Master Repository Process" w:date="2021-09-18T02:59:00Z">
        <w:r>
          <w:t>:</w:t>
        </w:r>
      </w:ins>
      <w:r>
        <w:t xml:space="preserve"> Gazette 26 Jun 2007 p. 2982</w:t>
      </w:r>
      <w:r>
        <w:noBreakHyphen/>
        <w:t>4; amended</w:t>
      </w:r>
      <w:del w:id="80" w:author="Master Repository Process" w:date="2021-09-18T02:59:00Z">
        <w:r>
          <w:delText xml:space="preserve"> by</w:delText>
        </w:r>
      </w:del>
      <w:ins w:id="81" w:author="Master Repository Process" w:date="2021-09-18T02:59:00Z">
        <w:r>
          <w:t>:</w:t>
        </w:r>
      </w:ins>
      <w:r>
        <w:t xml:space="preserve">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82" w:name="_Toc532215442"/>
      <w:bookmarkStart w:id="83" w:name="_Toc531874296"/>
      <w:r>
        <w:rPr>
          <w:rStyle w:val="CharSectno"/>
        </w:rPr>
        <w:t>10</w:t>
      </w:r>
      <w:r>
        <w:t>.</w:t>
      </w:r>
      <w:r>
        <w:tab/>
        <w:t>Fees relating to application to do with development on land</w:t>
      </w:r>
      <w:bookmarkEnd w:id="82"/>
      <w:bookmarkEnd w:id="83"/>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keepNext/>
              <w:jc w:val="center"/>
            </w:pPr>
            <w:r>
              <w:rPr>
                <w:b/>
              </w:rPr>
              <w:t>Item</w:t>
            </w:r>
          </w:p>
        </w:tc>
        <w:tc>
          <w:tcPr>
            <w:tcW w:w="2410"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5" w:type="dxa"/>
            <w:tcBorders>
              <w:bottom w:val="nil"/>
            </w:tcBorders>
          </w:tcPr>
          <w:p>
            <w:pPr>
              <w:pStyle w:val="yTableNAm"/>
              <w:keepNext/>
            </w:pPr>
            <w:r>
              <w:t>1.</w:t>
            </w:r>
          </w:p>
        </w:tc>
        <w:tc>
          <w:tcPr>
            <w:tcW w:w="2410" w:type="dxa"/>
            <w:tcBorders>
              <w:bottom w:val="nil"/>
            </w:tcBorders>
          </w:tcPr>
          <w:p>
            <w:pPr>
              <w:pStyle w:val="yTableNAm"/>
              <w:keepNext/>
            </w:pPr>
            <w:r>
              <w:t>Application</w:t>
            </w:r>
          </w:p>
        </w:tc>
        <w:tc>
          <w:tcPr>
            <w:tcW w:w="1307" w:type="dxa"/>
            <w:tcBorders>
              <w:bottom w:val="nil"/>
            </w:tcBorders>
          </w:tcPr>
          <w:p>
            <w:pPr>
              <w:pStyle w:val="yTableNAm"/>
              <w:keepNext/>
              <w:jc w:val="center"/>
            </w:pPr>
            <w:r>
              <w:t>1 109.00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w:t>
      </w:r>
      <w:del w:id="84" w:author="Master Repository Process" w:date="2021-09-18T02:59:00Z">
        <w:r>
          <w:delText xml:space="preserve"> by</w:delText>
        </w:r>
      </w:del>
      <w:ins w:id="85" w:author="Master Repository Process" w:date="2021-09-18T02:59:00Z">
        <w:r>
          <w:t>:</w:t>
        </w:r>
      </w:ins>
      <w:r>
        <w:t xml:space="preserve"> Gazette 26 Jun 2007 p. 2985</w:t>
      </w:r>
      <w:r>
        <w:noBreakHyphen/>
        <w:t>6; amended</w:t>
      </w:r>
      <w:del w:id="86" w:author="Master Repository Process" w:date="2021-09-18T02:59:00Z">
        <w:r>
          <w:delText xml:space="preserve"> by</w:delText>
        </w:r>
      </w:del>
      <w:ins w:id="87" w:author="Master Repository Process" w:date="2021-09-18T02:59:00Z">
        <w:r>
          <w:t>:</w:t>
        </w:r>
      </w:ins>
      <w:r>
        <w:t xml:space="preserve">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Pr>
      <w:bookmarkStart w:id="88" w:name="_Toc532215443"/>
      <w:bookmarkStart w:id="89" w:name="_Toc531874297"/>
      <w:r>
        <w:rPr>
          <w:rStyle w:val="CharSectno"/>
        </w:rPr>
        <w:t>11A</w:t>
      </w:r>
      <w:r>
        <w:t>.</w:t>
      </w:r>
      <w:r>
        <w:tab/>
        <w:t>No fee relating to application under provision in Sch. 7</w:t>
      </w:r>
      <w:bookmarkEnd w:id="88"/>
      <w:bookmarkEnd w:id="8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w:t>
      </w:r>
      <w:del w:id="90" w:author="Master Repository Process" w:date="2021-09-18T02:59:00Z">
        <w:r>
          <w:delText xml:space="preserve"> by</w:delText>
        </w:r>
      </w:del>
      <w:ins w:id="91" w:author="Master Repository Process" w:date="2021-09-18T02:59:00Z">
        <w:r>
          <w:t>:</w:t>
        </w:r>
      </w:ins>
      <w:r>
        <w:t xml:space="preserve"> Gazette 6 Aug 2013 p. 3652.]</w:t>
      </w:r>
    </w:p>
    <w:p>
      <w:pPr>
        <w:pStyle w:val="Heading5"/>
      </w:pPr>
      <w:bookmarkStart w:id="92" w:name="_Toc532215444"/>
      <w:bookmarkStart w:id="93" w:name="_Toc531874298"/>
      <w:r>
        <w:rPr>
          <w:rStyle w:val="CharSectno"/>
        </w:rPr>
        <w:t>11B</w:t>
      </w:r>
      <w:r>
        <w:t>.</w:t>
      </w:r>
      <w:r>
        <w:tab/>
        <w:t>Fees relating to application not covered by r. 9, 10 or 11A</w:t>
      </w:r>
      <w:bookmarkEnd w:id="92"/>
      <w:bookmarkEnd w:id="93"/>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w:t>
      </w:r>
      <w:del w:id="94" w:author="Master Repository Process" w:date="2021-09-18T02:59:00Z">
        <w:r>
          <w:delText xml:space="preserve"> by</w:delText>
        </w:r>
      </w:del>
      <w:ins w:id="95" w:author="Master Repository Process" w:date="2021-09-18T02:59:00Z">
        <w:r>
          <w:t>:</w:t>
        </w:r>
      </w:ins>
      <w:r>
        <w:t xml:space="preserve"> Gazette 6 Aug 2013 p. 3652</w:t>
      </w:r>
      <w:r>
        <w:noBreakHyphen/>
        <w:t>3; amended</w:t>
      </w:r>
      <w:del w:id="96" w:author="Master Repository Process" w:date="2021-09-18T02:59:00Z">
        <w:r>
          <w:delText xml:space="preserve"> by</w:delText>
        </w:r>
      </w:del>
      <w:ins w:id="97" w:author="Master Repository Process" w:date="2021-09-18T02:59:00Z">
        <w:r>
          <w:t>:</w:t>
        </w:r>
      </w:ins>
      <w:r>
        <w:t xml:space="preserve"> Gazette 14 Jan 2014 p. 44; 27 Jun 2014 p. 2346; 19 Jun 2015 p. 2129; 14 Jun 2016 p. 1946</w:t>
      </w:r>
      <w:r>
        <w:noBreakHyphen/>
        <w:t>7; 7 Jul 2017 p. 3777; 15 Jun 2018 p. 2025.]</w:t>
      </w:r>
    </w:p>
    <w:p>
      <w:pPr>
        <w:pStyle w:val="Heading5"/>
        <w:spacing w:before="180"/>
      </w:pPr>
      <w:bookmarkStart w:id="98" w:name="_Toc532215445"/>
      <w:bookmarkStart w:id="99" w:name="_Toc531874299"/>
      <w:r>
        <w:rPr>
          <w:rStyle w:val="CharSectno"/>
        </w:rPr>
        <w:t>11</w:t>
      </w:r>
      <w:r>
        <w:t>.</w:t>
      </w:r>
      <w:r>
        <w:tab/>
        <w:t>Fees for provision of transcripts to third parties</w:t>
      </w:r>
      <w:bookmarkEnd w:id="98"/>
      <w:bookmarkEnd w:id="99"/>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w:t>
      </w:r>
      <w:del w:id="100" w:author="Master Repository Process" w:date="2021-09-18T02:59:00Z">
        <w:r>
          <w:delText xml:space="preserve"> by</w:delText>
        </w:r>
      </w:del>
      <w:ins w:id="101" w:author="Master Repository Process" w:date="2021-09-18T02:59:00Z">
        <w:r>
          <w:t>:</w:t>
        </w:r>
      </w:ins>
      <w:r>
        <w:t xml:space="preserve"> Gazette 4 Sep 2009 p. 3482; amended</w:t>
      </w:r>
      <w:del w:id="102" w:author="Master Repository Process" w:date="2021-09-18T02:59:00Z">
        <w:r>
          <w:delText xml:space="preserve"> by</w:delText>
        </w:r>
      </w:del>
      <w:ins w:id="103" w:author="Master Repository Process" w:date="2021-09-18T02:59:00Z">
        <w:r>
          <w:t>:</w:t>
        </w:r>
      </w:ins>
      <w:r>
        <w:t xml:space="preserve"> Gazette 14 Jun 2016 p. 1947.]</w:t>
      </w:r>
    </w:p>
    <w:p>
      <w:pPr>
        <w:pStyle w:val="Ednotesection"/>
      </w:pPr>
      <w:r>
        <w:t>[</w:t>
      </w:r>
      <w:r>
        <w:rPr>
          <w:b/>
          <w:bCs/>
        </w:rPr>
        <w:t>12</w:t>
      </w:r>
      <w:r>
        <w:rPr>
          <w:b/>
          <w:bCs/>
        </w:rPr>
        <w:noBreakHyphen/>
        <w:t>24.</w:t>
      </w:r>
      <w:r>
        <w:rPr>
          <w:b/>
          <w:bCs/>
        </w:rPr>
        <w:tab/>
      </w:r>
      <w:r>
        <w:t>Deleted</w:t>
      </w:r>
      <w:del w:id="104" w:author="Master Repository Process" w:date="2021-09-18T02:59:00Z">
        <w:r>
          <w:delText xml:space="preserve"> by</w:delText>
        </w:r>
      </w:del>
      <w:ins w:id="105" w:author="Master Repository Process" w:date="2021-09-18T02:59:00Z">
        <w:r>
          <w:t>:</w:t>
        </w:r>
      </w:ins>
      <w:r>
        <w:t xml:space="preserve"> Gazette 26 Jun 2007 p. 2982.]</w:t>
      </w:r>
    </w:p>
    <w:p>
      <w:pPr>
        <w:pStyle w:val="Ednotesection"/>
      </w:pPr>
      <w:r>
        <w:t>[</w:t>
      </w:r>
      <w:r>
        <w:rPr>
          <w:b/>
          <w:bCs/>
        </w:rPr>
        <w:t>25, 26.</w:t>
      </w:r>
      <w:r>
        <w:rPr>
          <w:b/>
          <w:bCs/>
        </w:rPr>
        <w:tab/>
      </w:r>
      <w:r>
        <w:t>Deleted</w:t>
      </w:r>
      <w:del w:id="106" w:author="Master Repository Process" w:date="2021-09-18T02:59:00Z">
        <w:r>
          <w:delText xml:space="preserve"> by</w:delText>
        </w:r>
      </w:del>
      <w:ins w:id="107" w:author="Master Repository Process" w:date="2021-09-18T02:59:00Z">
        <w:r>
          <w:t>:</w:t>
        </w:r>
      </w:ins>
      <w:r>
        <w:t xml:space="preserve"> Gazette </w:t>
      </w:r>
      <w:r>
        <w:rPr>
          <w:szCs w:val="24"/>
        </w:rPr>
        <w:t>6 Aug 2013 p. </w:t>
      </w:r>
      <w:r>
        <w:t>3653.]</w:t>
      </w:r>
    </w:p>
    <w:p>
      <w:pPr>
        <w:pStyle w:val="Heading5"/>
      </w:pPr>
      <w:bookmarkStart w:id="108" w:name="_Toc532215446"/>
      <w:bookmarkStart w:id="109" w:name="_Toc531874300"/>
      <w:r>
        <w:rPr>
          <w:rStyle w:val="CharSectno"/>
        </w:rPr>
        <w:t>27</w:t>
      </w:r>
      <w:r>
        <w:t>.</w:t>
      </w:r>
      <w:r>
        <w:tab/>
        <w:t>Other fees</w:t>
      </w:r>
      <w:bookmarkEnd w:id="108"/>
      <w:bookmarkEnd w:id="109"/>
    </w:p>
    <w:p>
      <w:pPr>
        <w:pStyle w:val="Subsection"/>
      </w:pPr>
      <w:r>
        <w:tab/>
      </w:r>
      <w:r>
        <w:tab/>
        <w:t>The fees set out in Schedule 20 are to be charged in respect of the matters shown in that Schedule.</w:t>
      </w:r>
    </w:p>
    <w:p>
      <w:pPr>
        <w:pStyle w:val="Heading2"/>
      </w:pPr>
      <w:bookmarkStart w:id="110" w:name="_Toc531863607"/>
      <w:bookmarkStart w:id="111" w:name="_Toc531864582"/>
      <w:bookmarkStart w:id="112" w:name="_Toc531864674"/>
      <w:bookmarkStart w:id="113" w:name="_Toc531864822"/>
      <w:bookmarkStart w:id="114" w:name="_Toc531874301"/>
      <w:bookmarkStart w:id="115" w:name="_Toc532215040"/>
      <w:bookmarkStart w:id="116" w:name="_Toc53221544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10"/>
      <w:bookmarkEnd w:id="111"/>
      <w:bookmarkEnd w:id="112"/>
      <w:bookmarkEnd w:id="113"/>
      <w:bookmarkEnd w:id="114"/>
      <w:bookmarkEnd w:id="115"/>
      <w:bookmarkEnd w:id="116"/>
    </w:p>
    <w:p>
      <w:pPr>
        <w:pStyle w:val="Heading5"/>
        <w:spacing w:before="180"/>
      </w:pPr>
      <w:bookmarkStart w:id="117" w:name="_Toc532215448"/>
      <w:bookmarkStart w:id="118" w:name="_Toc531874302"/>
      <w:r>
        <w:rPr>
          <w:rStyle w:val="CharSectno"/>
        </w:rPr>
        <w:t>28</w:t>
      </w:r>
      <w:r>
        <w:t>.</w:t>
      </w:r>
      <w:r>
        <w:tab/>
        <w:t>Transitional provisions</w:t>
      </w:r>
      <w:bookmarkEnd w:id="117"/>
      <w:bookmarkEnd w:id="11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Deleted</w:t>
      </w:r>
      <w:del w:id="119" w:author="Master Repository Process" w:date="2021-09-18T02:59:00Z">
        <w:r>
          <w:delText xml:space="preserve"> by</w:delText>
        </w:r>
      </w:del>
      <w:ins w:id="120" w:author="Master Repository Process" w:date="2021-09-18T02:59:00Z">
        <w:r>
          <w:t>:</w:t>
        </w:r>
      </w:ins>
      <w:r>
        <w:t xml:space="preserve"> Gazette </w:t>
      </w:r>
      <w:r>
        <w:rPr>
          <w:szCs w:val="24"/>
        </w:rPr>
        <w:t>6 Aug 2013 p. </w:t>
      </w:r>
      <w:r>
        <w:t>3653.]</w:t>
      </w:r>
    </w:p>
    <w:p>
      <w:pPr>
        <w:pStyle w:val="Heading5"/>
      </w:pPr>
      <w:bookmarkStart w:id="121" w:name="_Toc532215449"/>
      <w:bookmarkStart w:id="122" w:name="_Toc531874303"/>
      <w:r>
        <w:rPr>
          <w:rStyle w:val="CharSectno"/>
        </w:rPr>
        <w:t>33</w:t>
      </w:r>
      <w:r>
        <w:t>.</w:t>
      </w:r>
      <w:r>
        <w:tab/>
      </w:r>
      <w:r>
        <w:rPr>
          <w:i/>
        </w:rPr>
        <w:t>Land Administration Act 1997</w:t>
      </w:r>
      <w:bookmarkEnd w:id="121"/>
      <w:bookmarkEnd w:id="12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Deleted</w:t>
      </w:r>
      <w:del w:id="123" w:author="Master Repository Process" w:date="2021-09-18T02:59:00Z">
        <w:r>
          <w:delText xml:space="preserve"> by</w:delText>
        </w:r>
      </w:del>
      <w:ins w:id="124" w:author="Master Repository Process" w:date="2021-09-18T02:59:00Z">
        <w:r>
          <w:t>:</w:t>
        </w:r>
      </w:ins>
      <w:r>
        <w:t xml:space="preserve"> Gazette </w:t>
      </w:r>
      <w:r>
        <w:rPr>
          <w:szCs w:val="24"/>
        </w:rPr>
        <w:t>6 Aug 2013 p. </w:t>
      </w:r>
      <w:r>
        <w:t>3653.]</w:t>
      </w:r>
    </w:p>
    <w:p>
      <w:pPr>
        <w:pStyle w:val="Heading2"/>
      </w:pPr>
      <w:bookmarkStart w:id="125" w:name="_Toc531863610"/>
      <w:bookmarkStart w:id="126" w:name="_Toc531864585"/>
      <w:bookmarkStart w:id="127" w:name="_Toc531864677"/>
      <w:bookmarkStart w:id="128" w:name="_Toc531864825"/>
      <w:bookmarkStart w:id="129" w:name="_Toc531874304"/>
      <w:bookmarkStart w:id="130" w:name="_Toc532215043"/>
      <w:bookmarkStart w:id="131" w:name="_Toc532215450"/>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25"/>
      <w:bookmarkEnd w:id="126"/>
      <w:bookmarkEnd w:id="127"/>
      <w:bookmarkEnd w:id="128"/>
      <w:bookmarkEnd w:id="129"/>
      <w:bookmarkEnd w:id="130"/>
      <w:bookmarkEnd w:id="131"/>
    </w:p>
    <w:p>
      <w:pPr>
        <w:pStyle w:val="Heading5"/>
      </w:pPr>
      <w:bookmarkStart w:id="132" w:name="_Toc532215451"/>
      <w:bookmarkStart w:id="133" w:name="_Toc531874305"/>
      <w:r>
        <w:rPr>
          <w:rStyle w:val="CharSectno"/>
        </w:rPr>
        <w:t>42</w:t>
      </w:r>
      <w:r>
        <w:t>.</w:t>
      </w:r>
      <w:r>
        <w:tab/>
        <w:t>Transitional provision</w:t>
      </w:r>
      <w:bookmarkEnd w:id="132"/>
      <w:bookmarkEnd w:id="13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Deleted</w:t>
      </w:r>
      <w:del w:id="134" w:author="Master Repository Process" w:date="2021-09-18T02:59:00Z">
        <w:r>
          <w:delText xml:space="preserve"> by</w:delText>
        </w:r>
      </w:del>
      <w:ins w:id="135" w:author="Master Repository Process" w:date="2021-09-18T02:59:00Z">
        <w:r>
          <w:t>:</w:t>
        </w:r>
      </w:ins>
      <w:r>
        <w:t xml:space="preserve"> Gazette </w:t>
      </w:r>
      <w:r>
        <w:rPr>
          <w:szCs w:val="24"/>
        </w:rPr>
        <w:t>6 Aug 2013 p. </w:t>
      </w:r>
      <w:r>
        <w:t>3653.]</w:t>
      </w:r>
    </w:p>
    <w:p>
      <w:pPr>
        <w:pStyle w:val="Heading5"/>
      </w:pPr>
      <w:bookmarkStart w:id="136" w:name="_Toc532215452"/>
      <w:bookmarkStart w:id="137" w:name="_Toc531874306"/>
      <w:r>
        <w:rPr>
          <w:rStyle w:val="CharSectno"/>
        </w:rPr>
        <w:t>55</w:t>
      </w:r>
      <w:r>
        <w:t>.</w:t>
      </w:r>
      <w:r>
        <w:tab/>
      </w:r>
      <w:r>
        <w:rPr>
          <w:i/>
        </w:rPr>
        <w:t>Local Government (Miscellaneous Provisions) Act 1960</w:t>
      </w:r>
      <w:bookmarkEnd w:id="136"/>
      <w:bookmarkEnd w:id="13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Deleted</w:t>
      </w:r>
      <w:del w:id="138" w:author="Master Repository Process" w:date="2021-09-18T02:59:00Z">
        <w:r>
          <w:delText xml:space="preserve"> by</w:delText>
        </w:r>
      </w:del>
      <w:ins w:id="139" w:author="Master Repository Process" w:date="2021-09-18T02:59:00Z">
        <w:r>
          <w:t>:</w:t>
        </w:r>
      </w:ins>
      <w:r>
        <w:t xml:space="preserve"> Gazette </w:t>
      </w:r>
      <w:r>
        <w:rPr>
          <w:szCs w:val="24"/>
        </w:rPr>
        <w:t>6 Aug 2013 p. </w:t>
      </w:r>
      <w:r>
        <w:t>3653.]</w:t>
      </w:r>
    </w:p>
    <w:p>
      <w:pPr>
        <w:pStyle w:val="Heading5"/>
      </w:pPr>
      <w:bookmarkStart w:id="140" w:name="_Toc532215453"/>
      <w:bookmarkStart w:id="141" w:name="_Toc531874307"/>
      <w:r>
        <w:rPr>
          <w:rStyle w:val="CharSectno"/>
        </w:rPr>
        <w:t>61</w:t>
      </w:r>
      <w:r>
        <w:t>.</w:t>
      </w:r>
      <w:r>
        <w:tab/>
      </w:r>
      <w:r>
        <w:rPr>
          <w:i/>
        </w:rPr>
        <w:t>Rights in Water and Irrigation Act 1914</w:t>
      </w:r>
      <w:bookmarkEnd w:id="140"/>
      <w:bookmarkEnd w:id="14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w:t>
      </w:r>
      <w:del w:id="142" w:author="Master Repository Process" w:date="2021-09-18T02:59:00Z">
        <w:r>
          <w:delText xml:space="preserve"> by</w:delText>
        </w:r>
      </w:del>
      <w:ins w:id="143" w:author="Master Repository Process" w:date="2021-09-18T02:59:00Z">
        <w:r>
          <w:t>:</w:t>
        </w:r>
      </w:ins>
      <w:r>
        <w:t xml:space="preserve"> Gazette 6 Aug 2013 p. 3653.]</w:t>
      </w:r>
    </w:p>
    <w:p>
      <w:pPr>
        <w:pStyle w:val="Ednotesection"/>
      </w:pPr>
      <w:r>
        <w:t>[</w:t>
      </w:r>
      <w:r>
        <w:rPr>
          <w:b/>
          <w:bCs/>
        </w:rPr>
        <w:t>62.</w:t>
      </w:r>
      <w:r>
        <w:rPr>
          <w:b/>
          <w:bCs/>
        </w:rPr>
        <w:tab/>
      </w:r>
      <w:r>
        <w:t>Deleted</w:t>
      </w:r>
      <w:del w:id="144" w:author="Master Repository Process" w:date="2021-09-18T02:59:00Z">
        <w:r>
          <w:delText xml:space="preserve"> by</w:delText>
        </w:r>
      </w:del>
      <w:ins w:id="145" w:author="Master Repository Process" w:date="2021-09-18T02:59:00Z">
        <w:r>
          <w:t>:</w:t>
        </w:r>
      </w:ins>
      <w:r>
        <w:t xml:space="preserve"> Gazette </w:t>
      </w:r>
      <w:r>
        <w:rPr>
          <w:szCs w:val="24"/>
        </w:rPr>
        <w:t>6 Aug 2013 p. </w:t>
      </w:r>
      <w:r>
        <w:t>3653.]</w:t>
      </w:r>
    </w:p>
    <w:p>
      <w:pPr>
        <w:pStyle w:val="Heading5"/>
      </w:pPr>
      <w:bookmarkStart w:id="146" w:name="_Toc532215454"/>
      <w:bookmarkStart w:id="147" w:name="_Toc531874308"/>
      <w:r>
        <w:rPr>
          <w:rStyle w:val="CharSectno"/>
        </w:rPr>
        <w:t>63</w:t>
      </w:r>
      <w:r>
        <w:t>.</w:t>
      </w:r>
      <w:r>
        <w:tab/>
      </w:r>
      <w:r>
        <w:rPr>
          <w:i/>
        </w:rPr>
        <w:t>Strata Titles Act 1985</w:t>
      </w:r>
      <w:bookmarkEnd w:id="146"/>
      <w:bookmarkEnd w:id="14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w:t>
      </w:r>
      <w:del w:id="148" w:author="Master Repository Process" w:date="2021-09-18T02:59:00Z">
        <w:r>
          <w:delText xml:space="preserve"> by</w:delText>
        </w:r>
      </w:del>
      <w:ins w:id="149" w:author="Master Repository Process" w:date="2021-09-18T02:59:00Z">
        <w:r>
          <w:t>:</w:t>
        </w:r>
      </w:ins>
      <w:r>
        <w:t xml:space="preserve"> Gazette 6 Aug 2013 p. 3653.]</w:t>
      </w:r>
    </w:p>
    <w:p>
      <w:pPr>
        <w:pStyle w:val="Ednotesection"/>
      </w:pPr>
      <w:r>
        <w:t>[</w:t>
      </w:r>
      <w:r>
        <w:rPr>
          <w:b/>
          <w:bCs/>
        </w:rPr>
        <w:t>64</w:t>
      </w:r>
      <w:r>
        <w:rPr>
          <w:b/>
          <w:bCs/>
        </w:rPr>
        <w:noBreakHyphen/>
        <w:t>67.</w:t>
      </w:r>
      <w:r>
        <w:rPr>
          <w:b/>
          <w:bCs/>
        </w:rPr>
        <w:tab/>
      </w:r>
      <w:r>
        <w:t>Deleted</w:t>
      </w:r>
      <w:del w:id="150" w:author="Master Repository Process" w:date="2021-09-18T02:59:00Z">
        <w:r>
          <w:delText xml:space="preserve"> by</w:delText>
        </w:r>
      </w:del>
      <w:ins w:id="151" w:author="Master Repository Process" w:date="2021-09-18T02:59:00Z">
        <w:r>
          <w:t>:</w:t>
        </w:r>
      </w:ins>
      <w:r>
        <w:t xml:space="preserve">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2" w:name="_Toc531863615"/>
      <w:bookmarkStart w:id="153" w:name="_Toc531864590"/>
      <w:bookmarkStart w:id="154" w:name="_Toc531864682"/>
      <w:bookmarkStart w:id="155" w:name="_Toc531864830"/>
      <w:bookmarkStart w:id="156" w:name="_Toc531874309"/>
      <w:bookmarkStart w:id="157" w:name="_Toc532215048"/>
      <w:bookmarkStart w:id="158" w:name="_Toc532215455"/>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52"/>
      <w:bookmarkEnd w:id="153"/>
      <w:bookmarkEnd w:id="154"/>
      <w:bookmarkEnd w:id="155"/>
      <w:bookmarkEnd w:id="156"/>
      <w:bookmarkEnd w:id="157"/>
      <w:bookmarkEnd w:id="158"/>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w:t>
      </w:r>
      <w:del w:id="159" w:author="Master Repository Process" w:date="2021-09-18T02:59:00Z">
        <w:r>
          <w:delText xml:space="preserve"> by</w:delText>
        </w:r>
      </w:del>
      <w:ins w:id="160" w:author="Master Repository Process" w:date="2021-09-18T02:59:00Z">
        <w:r>
          <w:t>:</w:t>
        </w:r>
      </w:ins>
      <w:r>
        <w:t xml:space="preserve">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62" w:name="_Toc531863616"/>
      <w:bookmarkStart w:id="163" w:name="_Toc531864591"/>
      <w:bookmarkStart w:id="164" w:name="_Toc531864683"/>
      <w:bookmarkStart w:id="165" w:name="_Toc531864831"/>
      <w:bookmarkStart w:id="166" w:name="_Toc531874310"/>
      <w:bookmarkStart w:id="167" w:name="_Toc532215049"/>
      <w:bookmarkStart w:id="168" w:name="_Toc532215456"/>
      <w:r>
        <w:rPr>
          <w:rStyle w:val="CharSchNo"/>
        </w:rPr>
        <w:t>Schedule 2</w:t>
      </w:r>
      <w:r>
        <w:t> — </w:t>
      </w:r>
      <w:r>
        <w:rPr>
          <w:rStyle w:val="CharSchText"/>
        </w:rPr>
        <w:t>Places at which a magistrate may be authorised to perform functions as a member of the Tribunal</w:t>
      </w:r>
      <w:bookmarkEnd w:id="162"/>
      <w:bookmarkEnd w:id="163"/>
      <w:bookmarkEnd w:id="164"/>
      <w:bookmarkEnd w:id="165"/>
      <w:bookmarkEnd w:id="166"/>
      <w:bookmarkEnd w:id="167"/>
      <w:bookmarkEnd w:id="16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69" w:name="_Toc531863617"/>
      <w:bookmarkStart w:id="170" w:name="_Toc531864592"/>
      <w:bookmarkStart w:id="171" w:name="_Toc531864684"/>
      <w:bookmarkStart w:id="172" w:name="_Toc531864832"/>
      <w:bookmarkStart w:id="173" w:name="_Toc531874311"/>
      <w:bookmarkStart w:id="174" w:name="_Toc532215050"/>
      <w:bookmarkStart w:id="175" w:name="_Toc532215457"/>
      <w:r>
        <w:rPr>
          <w:rStyle w:val="CharSchNo"/>
        </w:rPr>
        <w:t>Schedule 3</w:t>
      </w:r>
      <w:r>
        <w:t> — </w:t>
      </w:r>
      <w:r>
        <w:rPr>
          <w:rStyle w:val="CharSchText"/>
        </w:rPr>
        <w:t>Provision under which proceedings commenced</w:t>
      </w:r>
      <w:bookmarkEnd w:id="169"/>
      <w:bookmarkEnd w:id="170"/>
      <w:bookmarkEnd w:id="171"/>
      <w:bookmarkEnd w:id="172"/>
      <w:bookmarkEnd w:id="173"/>
      <w:bookmarkEnd w:id="174"/>
      <w:bookmarkEnd w:id="175"/>
    </w:p>
    <w:p>
      <w:pPr>
        <w:pStyle w:val="yShoulderClause"/>
      </w:pPr>
      <w:r>
        <w:t>[r. 9(1)]</w:t>
      </w:r>
    </w:p>
    <w:p>
      <w:pPr>
        <w:pStyle w:val="yFootnoteheading"/>
      </w:pPr>
      <w:r>
        <w:tab/>
        <w:t>[Heading inserted</w:t>
      </w:r>
      <w:del w:id="176" w:author="Master Repository Process" w:date="2021-09-18T02:59:00Z">
        <w:r>
          <w:delText xml:space="preserve"> by</w:delText>
        </w:r>
      </w:del>
      <w:ins w:id="177" w:author="Master Repository Process" w:date="2021-09-18T02:59:00Z">
        <w:r>
          <w:t>:</w:t>
        </w:r>
      </w:ins>
      <w:r>
        <w:t xml:space="preserve">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w:t>
      </w:r>
      <w:del w:id="178" w:author="Master Repository Process" w:date="2021-09-18T02:59:00Z">
        <w:r>
          <w:delText xml:space="preserve"> by</w:delText>
        </w:r>
      </w:del>
      <w:ins w:id="179" w:author="Master Repository Process" w:date="2021-09-18T02:59:00Z">
        <w:r>
          <w:t>:</w:t>
        </w:r>
      </w:ins>
      <w:r>
        <w:t xml:space="preserve"> Gazette 26 Jun 2007 p. 2987</w:t>
      </w:r>
      <w:r>
        <w:noBreakHyphen/>
        <w:t>8; amended</w:t>
      </w:r>
      <w:del w:id="180" w:author="Master Repository Process" w:date="2021-09-18T02:59:00Z">
        <w:r>
          <w:delText xml:space="preserve"> by</w:delText>
        </w:r>
      </w:del>
      <w:ins w:id="181" w:author="Master Repository Process" w:date="2021-09-18T02:59:00Z">
        <w:r>
          <w:t>:</w:t>
        </w:r>
      </w:ins>
      <w:r>
        <w:t xml:space="preserve"> Gazette </w:t>
      </w:r>
      <w:r>
        <w:rPr>
          <w:szCs w:val="22"/>
        </w:rPr>
        <w:t>6 Aug 2013 p. 3654.]</w:t>
      </w:r>
    </w:p>
    <w:p>
      <w:pPr>
        <w:pStyle w:val="yScheduleHeading"/>
      </w:pPr>
      <w:bookmarkStart w:id="182" w:name="_Toc531863618"/>
      <w:bookmarkStart w:id="183" w:name="_Toc531864593"/>
      <w:bookmarkStart w:id="184" w:name="_Toc531864685"/>
      <w:bookmarkStart w:id="185" w:name="_Toc531864833"/>
      <w:bookmarkStart w:id="186" w:name="_Toc531874312"/>
      <w:bookmarkStart w:id="187" w:name="_Toc532215051"/>
      <w:bookmarkStart w:id="188" w:name="_Toc532215458"/>
      <w:r>
        <w:rPr>
          <w:rStyle w:val="CharSchNo"/>
        </w:rPr>
        <w:t>Schedule 4</w:t>
      </w:r>
      <w:r>
        <w:t> — </w:t>
      </w:r>
      <w:r>
        <w:rPr>
          <w:rStyle w:val="CharSchText"/>
        </w:rPr>
        <w:t>Provision under which proceedings commenced</w:t>
      </w:r>
      <w:bookmarkEnd w:id="182"/>
      <w:bookmarkEnd w:id="183"/>
      <w:bookmarkEnd w:id="184"/>
      <w:bookmarkEnd w:id="185"/>
      <w:bookmarkEnd w:id="186"/>
      <w:bookmarkEnd w:id="187"/>
      <w:bookmarkEnd w:id="188"/>
    </w:p>
    <w:p>
      <w:pPr>
        <w:pStyle w:val="yShoulderClause"/>
      </w:pPr>
      <w:r>
        <w:t>[r. 9(2)]</w:t>
      </w:r>
    </w:p>
    <w:p>
      <w:pPr>
        <w:pStyle w:val="yFootnoteheading"/>
      </w:pPr>
      <w:r>
        <w:rPr>
          <w:snapToGrid w:val="0"/>
        </w:rPr>
        <w:tab/>
        <w:t>[Heading inserted</w:t>
      </w:r>
      <w:del w:id="189" w:author="Master Repository Process" w:date="2021-09-18T02:59:00Z">
        <w:r>
          <w:rPr>
            <w:snapToGrid w:val="0"/>
          </w:rPr>
          <w:delText xml:space="preserve"> by</w:delText>
        </w:r>
      </w:del>
      <w:ins w:id="190" w:author="Master Repository Process" w:date="2021-09-18T02:59:00Z">
        <w:r>
          <w:rPr>
            <w:snapToGrid w:val="0"/>
          </w:rPr>
          <w:t>:</w:t>
        </w:r>
      </w:ins>
      <w:r>
        <w:rPr>
          <w:snapToGrid w:val="0"/>
        </w:rPr>
        <w:t xml:space="preserve"> Gazette 6 Aug 2013 p. 3655.]</w:t>
      </w:r>
    </w:p>
    <w:p>
      <w:pPr>
        <w:pStyle w:val="yMiscellaneousBody"/>
        <w:spacing w:before="240"/>
      </w:pPr>
      <w:r>
        <w:rPr>
          <w:i/>
        </w:rPr>
        <w:t>Strata Titles Act 1985</w:t>
      </w:r>
      <w:r>
        <w:t xml:space="preserve"> s. 26(4), 26(5) or 27(3)</w:t>
      </w:r>
    </w:p>
    <w:p>
      <w:pPr>
        <w:pStyle w:val="yFootnotesection"/>
      </w:pPr>
      <w:r>
        <w:tab/>
        <w:t>[Schedule 4 inserted</w:t>
      </w:r>
      <w:del w:id="191" w:author="Master Repository Process" w:date="2021-09-18T02:59:00Z">
        <w:r>
          <w:delText xml:space="preserve"> by</w:delText>
        </w:r>
      </w:del>
      <w:ins w:id="192" w:author="Master Repository Process" w:date="2021-09-18T02:59:00Z">
        <w:r>
          <w:t>:</w:t>
        </w:r>
      </w:ins>
      <w:r>
        <w:t xml:space="preserve"> Gazette 6 Aug 2013 p. 3655.]</w:t>
      </w:r>
    </w:p>
    <w:p>
      <w:pPr>
        <w:pStyle w:val="yEdnoteschedule"/>
        <w:rPr>
          <w:szCs w:val="22"/>
        </w:rPr>
      </w:pPr>
      <w:r>
        <w:rPr>
          <w:szCs w:val="22"/>
        </w:rPr>
        <w:t>[Schedule 5 deleted</w:t>
      </w:r>
      <w:del w:id="193" w:author="Master Repository Process" w:date="2021-09-18T02:59:00Z">
        <w:r>
          <w:rPr>
            <w:szCs w:val="22"/>
          </w:rPr>
          <w:delText xml:space="preserve"> by</w:delText>
        </w:r>
      </w:del>
      <w:ins w:id="194" w:author="Master Repository Process" w:date="2021-09-18T02:59:00Z">
        <w:r>
          <w:rPr>
            <w:szCs w:val="22"/>
          </w:rPr>
          <w:t>:</w:t>
        </w:r>
      </w:ins>
      <w:r>
        <w:rPr>
          <w:szCs w:val="22"/>
        </w:rPr>
        <w:t xml:space="preserve"> Gazette 6 Aug 2013 p. 3655.]</w:t>
      </w:r>
    </w:p>
    <w:p>
      <w:pPr>
        <w:pStyle w:val="yScheduleHeading"/>
      </w:pPr>
      <w:bookmarkStart w:id="195" w:name="_Toc531863619"/>
      <w:bookmarkStart w:id="196" w:name="_Toc531864594"/>
      <w:bookmarkStart w:id="197" w:name="_Toc531864686"/>
      <w:bookmarkStart w:id="198" w:name="_Toc531864834"/>
      <w:bookmarkStart w:id="199" w:name="_Toc531874313"/>
      <w:bookmarkStart w:id="200" w:name="_Toc532215052"/>
      <w:bookmarkStart w:id="201" w:name="_Toc532215459"/>
      <w:r>
        <w:rPr>
          <w:rStyle w:val="CharSchNo"/>
        </w:rPr>
        <w:t>Schedule 6</w:t>
      </w:r>
      <w:r>
        <w:t> — </w:t>
      </w:r>
      <w:r>
        <w:rPr>
          <w:rStyle w:val="CharSchText"/>
        </w:rPr>
        <w:t>Provision under which proceedings commenced</w:t>
      </w:r>
      <w:bookmarkEnd w:id="195"/>
      <w:bookmarkEnd w:id="196"/>
      <w:bookmarkEnd w:id="197"/>
      <w:bookmarkEnd w:id="198"/>
      <w:bookmarkEnd w:id="199"/>
      <w:bookmarkEnd w:id="200"/>
      <w:bookmarkEnd w:id="201"/>
    </w:p>
    <w:p>
      <w:pPr>
        <w:pStyle w:val="yShoulderClause"/>
      </w:pPr>
      <w:r>
        <w:t>[r. 9(4)]</w:t>
      </w:r>
    </w:p>
    <w:p>
      <w:pPr>
        <w:pStyle w:val="yFootnoteheading"/>
      </w:pPr>
      <w:r>
        <w:tab/>
        <w:t>[Heading inserted</w:t>
      </w:r>
      <w:del w:id="202" w:author="Master Repository Process" w:date="2021-09-18T02:59:00Z">
        <w:r>
          <w:delText xml:space="preserve"> by</w:delText>
        </w:r>
      </w:del>
      <w:ins w:id="203" w:author="Master Repository Process" w:date="2021-09-18T02:59:00Z">
        <w:r>
          <w:t>:</w:t>
        </w:r>
      </w:ins>
      <w:r>
        <w:t xml:space="preserve">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2018</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w:t>
      </w:r>
      <w:del w:id="204" w:author="Master Repository Process" w:date="2021-09-18T02:59:00Z">
        <w:r>
          <w:delText xml:space="preserve"> by</w:delText>
        </w:r>
      </w:del>
      <w:ins w:id="205" w:author="Master Repository Process" w:date="2021-09-18T02:59:00Z">
        <w:r>
          <w:t>:</w:t>
        </w:r>
      </w:ins>
      <w:r>
        <w:t xml:space="preserve"> Gazette 26 Jun 2007 p. 2993</w:t>
      </w:r>
      <w:r>
        <w:noBreakHyphen/>
        <w:t>4; amended</w:t>
      </w:r>
      <w:del w:id="206" w:author="Master Repository Process" w:date="2021-09-18T02:59:00Z">
        <w:r>
          <w:delText xml:space="preserve"> by</w:delText>
        </w:r>
      </w:del>
      <w:ins w:id="207" w:author="Master Repository Process" w:date="2021-09-18T02:59:00Z">
        <w:r>
          <w:t>:</w:t>
        </w:r>
      </w:ins>
      <w:r>
        <w:t xml:space="preserve"> Gazette 13 Jun 2008 p. 2523; 27 Jun 2008 p. 3067; </w:t>
      </w:r>
      <w:r>
        <w:rPr>
          <w:szCs w:val="22"/>
        </w:rPr>
        <w:t>6 Aug 2013 p. </w:t>
      </w:r>
      <w:r>
        <w:t>3655; 8 Apr 2014 p. 921; 10 Feb 2015 p. 623; 30 Dec 2016 p. 5966; 13 Jan 2017 p. 351</w:t>
      </w:r>
      <w:r>
        <w:noBreakHyphen/>
        <w:t>2; 26 Jun 2018 p. 2383; 28 Sep 2018 p. 3579.]</w:t>
      </w:r>
    </w:p>
    <w:p>
      <w:pPr>
        <w:pStyle w:val="yScheduleHeading"/>
      </w:pPr>
      <w:bookmarkStart w:id="208" w:name="_Toc531863620"/>
      <w:bookmarkStart w:id="209" w:name="_Toc531864595"/>
      <w:bookmarkStart w:id="210" w:name="_Toc531864687"/>
      <w:bookmarkStart w:id="211" w:name="_Toc531864835"/>
      <w:bookmarkStart w:id="212" w:name="_Toc531874314"/>
      <w:bookmarkStart w:id="213" w:name="_Toc532215053"/>
      <w:bookmarkStart w:id="214" w:name="_Toc532215460"/>
      <w:r>
        <w:rPr>
          <w:rStyle w:val="CharSchNo"/>
        </w:rPr>
        <w:t>Schedule 7</w:t>
      </w:r>
      <w:r>
        <w:t> — </w:t>
      </w:r>
      <w:r>
        <w:rPr>
          <w:rStyle w:val="CharSchText"/>
        </w:rPr>
        <w:t>Enactments under which proceedings commenced</w:t>
      </w:r>
      <w:bookmarkEnd w:id="208"/>
      <w:bookmarkEnd w:id="209"/>
      <w:bookmarkEnd w:id="210"/>
      <w:bookmarkEnd w:id="211"/>
      <w:bookmarkEnd w:id="212"/>
      <w:bookmarkEnd w:id="213"/>
      <w:bookmarkEnd w:id="214"/>
    </w:p>
    <w:p>
      <w:pPr>
        <w:pStyle w:val="yShoulderClause"/>
      </w:pPr>
      <w:r>
        <w:t>[r. 11A]</w:t>
      </w:r>
    </w:p>
    <w:p>
      <w:pPr>
        <w:pStyle w:val="yFootnoteheading"/>
      </w:pPr>
      <w:r>
        <w:rPr>
          <w:snapToGrid w:val="0"/>
        </w:rPr>
        <w:tab/>
        <w:t>[Heading inserted</w:t>
      </w:r>
      <w:del w:id="215" w:author="Master Repository Process" w:date="2021-09-18T02:59:00Z">
        <w:r>
          <w:rPr>
            <w:snapToGrid w:val="0"/>
          </w:rPr>
          <w:delText xml:space="preserve"> by</w:delText>
        </w:r>
      </w:del>
      <w:ins w:id="216" w:author="Master Repository Process" w:date="2021-09-18T02:59:00Z">
        <w:r>
          <w:rPr>
            <w:snapToGrid w:val="0"/>
          </w:rPr>
          <w:t>:</w:t>
        </w:r>
      </w:ins>
      <w:r>
        <w:rPr>
          <w:snapToGrid w:val="0"/>
        </w:rPr>
        <w:t xml:space="preserve">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w:t>
      </w:r>
      <w:del w:id="217" w:author="Master Repository Process" w:date="2021-09-18T02:59:00Z">
        <w:r>
          <w:delText xml:space="preserve"> by</w:delText>
        </w:r>
      </w:del>
      <w:ins w:id="218" w:author="Master Repository Process" w:date="2021-09-18T02:59:00Z">
        <w:r>
          <w:t>:</w:t>
        </w:r>
      </w:ins>
      <w:r>
        <w:t xml:space="preserve"> Gazette 26 Jun 2007 p. 2994</w:t>
      </w:r>
      <w:r>
        <w:noBreakHyphen/>
        <w:t>5; amended</w:t>
      </w:r>
      <w:del w:id="219" w:author="Master Repository Process" w:date="2021-09-18T02:59:00Z">
        <w:r>
          <w:delText xml:space="preserve"> by</w:delText>
        </w:r>
      </w:del>
      <w:ins w:id="220" w:author="Master Repository Process" w:date="2021-09-18T02:59:00Z">
        <w:r>
          <w:t>:</w:t>
        </w:r>
      </w:ins>
      <w:r>
        <w:t xml:space="preserve"> Gazette 22 Jul 2011 p. 3018; 6 Aug 2013 p. 3655</w:t>
      </w:r>
      <w:r>
        <w:noBreakHyphen/>
        <w:t>6; 14 Nov 2013 p. 5069; 29 Dec 2015 p. 5180; 13 Jan 2017 p. 352.]</w:t>
      </w:r>
    </w:p>
    <w:p>
      <w:pPr>
        <w:pStyle w:val="yEdnoteschedule"/>
      </w:pPr>
      <w:r>
        <w:t>[Schedules 8</w:t>
      </w:r>
      <w:r>
        <w:noBreakHyphen/>
        <w:t>19 deleted</w:t>
      </w:r>
      <w:del w:id="221" w:author="Master Repository Process" w:date="2021-09-18T02:59:00Z">
        <w:r>
          <w:delText xml:space="preserve"> by</w:delText>
        </w:r>
      </w:del>
      <w:ins w:id="222" w:author="Master Repository Process" w:date="2021-09-18T02:59:00Z">
        <w:r>
          <w:t>:</w:t>
        </w:r>
      </w:ins>
      <w:r>
        <w:t xml:space="preserve"> Gazette 26 Jun 2007 p. 2987.]</w:t>
      </w:r>
    </w:p>
    <w:p>
      <w:pPr>
        <w:pStyle w:val="yScheduleHeading"/>
      </w:pPr>
      <w:bookmarkStart w:id="223" w:name="_Toc531863621"/>
      <w:bookmarkStart w:id="224" w:name="_Toc531864596"/>
      <w:bookmarkStart w:id="225" w:name="_Toc531864688"/>
      <w:bookmarkStart w:id="226" w:name="_Toc531864836"/>
      <w:bookmarkStart w:id="227" w:name="_Toc531874315"/>
      <w:bookmarkStart w:id="228" w:name="_Toc532215054"/>
      <w:bookmarkStart w:id="229" w:name="_Toc532215461"/>
      <w:r>
        <w:rPr>
          <w:rStyle w:val="CharSchNo"/>
        </w:rPr>
        <w:t>Schedule 20</w:t>
      </w:r>
      <w:r>
        <w:rPr>
          <w:rStyle w:val="CharSDivNo"/>
        </w:rPr>
        <w:t> </w:t>
      </w:r>
      <w:r>
        <w:t>—</w:t>
      </w:r>
      <w:r>
        <w:rPr>
          <w:rStyle w:val="CharSDivText"/>
        </w:rPr>
        <w:t> </w:t>
      </w:r>
      <w:r>
        <w:rPr>
          <w:rStyle w:val="CharSchText"/>
        </w:rPr>
        <w:t>Other fees</w:t>
      </w:r>
      <w:bookmarkEnd w:id="223"/>
      <w:bookmarkEnd w:id="224"/>
      <w:bookmarkEnd w:id="225"/>
      <w:bookmarkEnd w:id="226"/>
      <w:bookmarkEnd w:id="227"/>
      <w:bookmarkEnd w:id="228"/>
      <w:bookmarkEnd w:id="229"/>
    </w:p>
    <w:p>
      <w:pPr>
        <w:pStyle w:val="yShoulderClause"/>
      </w:pPr>
      <w:r>
        <w:t>[r. 27]</w:t>
      </w:r>
    </w:p>
    <w:p>
      <w:pPr>
        <w:pStyle w:val="yFootnoteheading"/>
      </w:pPr>
      <w:r>
        <w:tab/>
        <w:t>[Heading inserted</w:t>
      </w:r>
      <w:del w:id="230" w:author="Master Repository Process" w:date="2021-09-18T02:59:00Z">
        <w:r>
          <w:delText xml:space="preserve"> by</w:delText>
        </w:r>
      </w:del>
      <w:ins w:id="231" w:author="Master Repository Process" w:date="2021-09-18T02:59:00Z">
        <w:r>
          <w:t>:</w:t>
        </w:r>
      </w:ins>
      <w:r>
        <w:t xml:space="preserve">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del w:id="232" w:author="Master Repository Process" w:date="2021-09-18T02:59:00Z">
              <w:r>
                <w:rPr>
                  <w:szCs w:val="22"/>
                </w:rPr>
                <w:br/>
              </w:r>
            </w:del>
            <w:r>
              <w:rPr>
                <w:szCs w:val="22"/>
              </w:rPr>
              <w:br/>
            </w:r>
            <w:r>
              <w:rPr>
                <w:szCs w:val="22"/>
              </w:rPr>
              <w:br/>
            </w:r>
            <w:r>
              <w:rPr>
                <w:szCs w:val="22"/>
              </w:rPr>
              <w:br/>
              <w:t>1.50</w:t>
            </w:r>
          </w:p>
        </w:tc>
        <w:tc>
          <w:tcPr>
            <w:tcW w:w="1259" w:type="dxa"/>
            <w:tcBorders>
              <w:top w:val="nil"/>
              <w:left w:val="nil"/>
              <w:bottom w:val="nil"/>
              <w:right w:val="nil"/>
            </w:tcBorders>
          </w:tcPr>
          <w:p>
            <w:pPr>
              <w:pStyle w:val="yTableNAm"/>
            </w:pPr>
            <w:del w:id="233" w:author="Master Repository Process" w:date="2021-09-18T02:59:00Z">
              <w:r>
                <w:rPr>
                  <w:szCs w:val="22"/>
                </w:rPr>
                <w:br/>
              </w:r>
            </w:del>
            <w:r>
              <w:rPr>
                <w:szCs w:val="22"/>
              </w:rPr>
              <w:br/>
            </w:r>
            <w:r>
              <w:rPr>
                <w:szCs w:val="22"/>
              </w:rPr>
              <w:br/>
            </w:r>
            <w:r>
              <w:rPr>
                <w:szCs w:val="22"/>
              </w:rPr>
              <w:br/>
              <w:t>1.50</w:t>
            </w:r>
          </w:p>
        </w:tc>
        <w:tc>
          <w:tcPr>
            <w:tcW w:w="1223" w:type="dxa"/>
            <w:tcBorders>
              <w:top w:val="nil"/>
              <w:left w:val="nil"/>
              <w:bottom w:val="nil"/>
              <w:right w:val="nil"/>
            </w:tcBorders>
          </w:tcPr>
          <w:p>
            <w:pPr>
              <w:pStyle w:val="yTableNAm"/>
            </w:pPr>
            <w:del w:id="234" w:author="Master Repository Process" w:date="2021-09-18T02:59:00Z">
              <w:r>
                <w:rPr>
                  <w:szCs w:val="22"/>
                </w:rPr>
                <w:br/>
              </w:r>
            </w:del>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ind w:left="601" w:hanging="601"/>
              <w:rPr>
                <w:szCs w:val="22"/>
              </w:rPr>
            </w:pPr>
            <w:r>
              <w:rPr>
                <w:szCs w:val="22"/>
              </w:rPr>
              <w:t>(a)</w:t>
            </w:r>
            <w:r>
              <w:rPr>
                <w:szCs w:val="22"/>
              </w:rPr>
              <w:tab/>
              <w:t xml:space="preserve">For </w:t>
            </w:r>
            <w:del w:id="235" w:author="Master Repository Process" w:date="2021-09-18T02:59:00Z">
              <w:r>
                <w:rPr>
                  <w:szCs w:val="22"/>
                </w:rPr>
                <w:delText>a copy</w:delText>
              </w:r>
            </w:del>
            <w:ins w:id="236" w:author="Master Repository Process" w:date="2021-09-18T02:59:00Z">
              <w:r>
                <w:rPr>
                  <w:szCs w:val="22"/>
                </w:rPr>
                <w:t>the preparation</w:t>
              </w:r>
            </w:ins>
            <w:r>
              <w:rPr>
                <w:szCs w:val="22"/>
              </w:rPr>
              <w:t xml:space="preserve">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provided </w:t>
            </w:r>
            <w:del w:id="237" w:author="Master Repository Process" w:date="2021-09-18T02:59:00Z">
              <w:r>
                <w:rPr>
                  <w:szCs w:val="22"/>
                </w:rPr>
                <w:delText xml:space="preserve">to a party </w:delText>
              </w:r>
            </w:del>
            <w:r>
              <w:rPr>
                <w:szCs w:val="22"/>
              </w:rPr>
              <w:t xml:space="preserve">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del w:id="238" w:author="Master Repository Process" w:date="2021-09-18T02:59:00Z">
              <w:r>
                <w:rPr>
                  <w:szCs w:val="22"/>
                </w:rPr>
                <w:delText xml:space="preserve"> </w:delText>
              </w:r>
            </w:del>
            <w:ins w:id="239" w:author="Master Repository Process" w:date="2021-09-18T02:59:00Z">
              <w:r>
                <w:rPr>
                  <w:szCs w:val="22"/>
                </w:rPr>
                <w:br/>
              </w:r>
            </w:ins>
            <w:r>
              <w:rPr>
                <w:szCs w:val="22"/>
              </w:rPr>
              <w:t>8.45 per page</w:t>
            </w:r>
          </w:p>
        </w:tc>
        <w:tc>
          <w:tcPr>
            <w:tcW w:w="1259" w:type="dxa"/>
            <w:tcBorders>
              <w:top w:val="nil"/>
              <w:left w:val="nil"/>
              <w:bottom w:val="nil"/>
              <w:right w:val="nil"/>
            </w:tcBorders>
          </w:tcPr>
          <w:p>
            <w:pPr>
              <w:pStyle w:val="yTableNAm"/>
              <w:rPr>
                <w:szCs w:val="22"/>
              </w:rPr>
            </w:pPr>
            <w:r>
              <w:rPr>
                <w:szCs w:val="22"/>
              </w:rPr>
              <w:t>20.50 plus</w:t>
            </w:r>
            <w:del w:id="240" w:author="Master Repository Process" w:date="2021-09-18T02:59:00Z">
              <w:r>
                <w:rPr>
                  <w:szCs w:val="22"/>
                </w:rPr>
                <w:delText xml:space="preserve"> </w:delText>
              </w:r>
            </w:del>
            <w:ins w:id="241" w:author="Master Repository Process" w:date="2021-09-18T02:59:00Z">
              <w:r>
                <w:rPr>
                  <w:szCs w:val="22"/>
                </w:rPr>
                <w:br/>
              </w:r>
            </w:ins>
            <w:r>
              <w:rPr>
                <w:szCs w:val="22"/>
              </w:rPr>
              <w:t>16.90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t>
            </w:r>
            <w:del w:id="242" w:author="Master Repository Process" w:date="2021-09-18T02:59:00Z">
              <w:r>
                <w:rPr>
                  <w:szCs w:val="22"/>
                </w:rPr>
                <w:delText xml:space="preserve">to a party </w:delText>
              </w:r>
            </w:del>
            <w:r>
              <w:rPr>
                <w:szCs w:val="22"/>
              </w:rPr>
              <w:t xml:space="preserve">within </w:t>
            </w:r>
            <w:del w:id="243" w:author="Master Repository Process" w:date="2021-09-18T02:59:00Z">
              <w:r>
                <w:rPr>
                  <w:szCs w:val="22"/>
                </w:rPr>
                <w:delText>4</w:delText>
              </w:r>
            </w:del>
            <w:ins w:id="244" w:author="Master Repository Process" w:date="2021-09-18T02:59:00Z">
              <w:r>
                <w:rPr>
                  <w:szCs w:val="22"/>
                </w:rPr>
                <w:t>2</w:t>
              </w:r>
            </w:ins>
            <w:r>
              <w:rPr>
                <w:szCs w:val="22"/>
              </w:rPr>
              <w:t xml:space="preserve"> days after the day on which the fee is paid </w:t>
            </w:r>
          </w:p>
        </w:tc>
        <w:tc>
          <w:tcPr>
            <w:tcW w:w="1260" w:type="dxa"/>
            <w:tcBorders>
              <w:top w:val="nil"/>
              <w:left w:val="nil"/>
              <w:bottom w:val="nil"/>
              <w:right w:val="nil"/>
            </w:tcBorders>
          </w:tcPr>
          <w:p>
            <w:pPr>
              <w:pStyle w:val="yTableNAm"/>
              <w:rPr>
                <w:szCs w:val="22"/>
              </w:rPr>
            </w:pPr>
            <w:r>
              <w:rPr>
                <w:szCs w:val="22"/>
              </w:rPr>
              <w:t>20.50 plus</w:t>
            </w:r>
            <w:del w:id="245" w:author="Master Repository Process" w:date="2021-09-18T02:59:00Z">
              <w:r>
                <w:rPr>
                  <w:szCs w:val="22"/>
                </w:rPr>
                <w:delText xml:space="preserve"> </w:delText>
              </w:r>
            </w:del>
            <w:ins w:id="246" w:author="Master Repository Process" w:date="2021-09-18T02:59:00Z">
              <w:r>
                <w:rPr>
                  <w:szCs w:val="22"/>
                </w:rPr>
                <w:br/>
              </w:r>
            </w:ins>
            <w:r>
              <w:rPr>
                <w:szCs w:val="22"/>
              </w:rPr>
              <w:t>7.</w:t>
            </w:r>
            <w:del w:id="247" w:author="Master Repository Process" w:date="2021-09-18T02:59:00Z">
              <w:r>
                <w:rPr>
                  <w:szCs w:val="22"/>
                </w:rPr>
                <w:delText>30</w:delText>
              </w:r>
            </w:del>
            <w:ins w:id="248" w:author="Master Repository Process" w:date="2021-09-18T02:59:00Z">
              <w:r>
                <w:rPr>
                  <w:szCs w:val="22"/>
                </w:rPr>
                <w:t>75</w:t>
              </w:r>
            </w:ins>
            <w:r>
              <w:rPr>
                <w:szCs w:val="22"/>
              </w:rPr>
              <w:t xml:space="preserve"> per page</w:t>
            </w:r>
          </w:p>
        </w:tc>
        <w:tc>
          <w:tcPr>
            <w:tcW w:w="1259" w:type="dxa"/>
            <w:tcBorders>
              <w:top w:val="nil"/>
              <w:left w:val="nil"/>
              <w:bottom w:val="nil"/>
              <w:right w:val="nil"/>
            </w:tcBorders>
          </w:tcPr>
          <w:p>
            <w:pPr>
              <w:pStyle w:val="yTableNAm"/>
              <w:rPr>
                <w:szCs w:val="22"/>
              </w:rPr>
            </w:pPr>
            <w:r>
              <w:rPr>
                <w:szCs w:val="22"/>
              </w:rPr>
              <w:t>20.50 plus</w:t>
            </w:r>
            <w:del w:id="249" w:author="Master Repository Process" w:date="2021-09-18T02:59:00Z">
              <w:r>
                <w:rPr>
                  <w:szCs w:val="22"/>
                </w:rPr>
                <w:delText xml:space="preserve"> </w:delText>
              </w:r>
              <w:r>
                <w:rPr>
                  <w:szCs w:val="22"/>
                </w:rPr>
                <w:br/>
                <w:delText>14.75</w:delText>
              </w:r>
            </w:del>
            <w:ins w:id="250" w:author="Master Repository Process" w:date="2021-09-18T02:59:00Z">
              <w:r>
                <w:rPr>
                  <w:szCs w:val="22"/>
                </w:rPr>
                <w:br/>
                <w:t>15.50</w:t>
              </w:r>
            </w:ins>
            <w:r>
              <w:rPr>
                <w:szCs w:val="22"/>
              </w:rPr>
              <w:t xml:space="preserve">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w:t>
            </w:r>
            <w:del w:id="251" w:author="Master Repository Process" w:date="2021-09-18T02:59:00Z">
              <w:r>
                <w:rPr>
                  <w:szCs w:val="22"/>
                </w:rPr>
                <w:delText>20</w:delText>
              </w:r>
            </w:del>
            <w:ins w:id="252" w:author="Master Repository Process" w:date="2021-09-18T02:59:00Z">
              <w:r>
                <w:rPr>
                  <w:szCs w:val="22"/>
                </w:rPr>
                <w:t>35</w:t>
              </w:r>
            </w:ins>
            <w:r>
              <w:rPr>
                <w:szCs w:val="22"/>
              </w:rPr>
              <w:t xml:space="preserve"> per page</w:t>
            </w:r>
          </w:p>
        </w:tc>
      </w:tr>
      <w:tr>
        <w:trPr>
          <w:cantSplit/>
          <w:ins w:id="253" w:author="Master Repository Process" w:date="2021-09-18T02:59:00Z"/>
        </w:trPr>
        <w:tc>
          <w:tcPr>
            <w:tcW w:w="767" w:type="dxa"/>
            <w:tcBorders>
              <w:top w:val="nil"/>
              <w:left w:val="nil"/>
              <w:bottom w:val="nil"/>
              <w:right w:val="nil"/>
            </w:tcBorders>
          </w:tcPr>
          <w:p>
            <w:pPr>
              <w:pStyle w:val="yTableNAm"/>
              <w:rPr>
                <w:ins w:id="254" w:author="Master Repository Process" w:date="2021-09-18T02:59:00Z"/>
                <w:szCs w:val="22"/>
              </w:rPr>
            </w:pPr>
          </w:p>
        </w:tc>
        <w:tc>
          <w:tcPr>
            <w:tcW w:w="2495" w:type="dxa"/>
            <w:tcBorders>
              <w:top w:val="nil"/>
              <w:left w:val="nil"/>
              <w:bottom w:val="nil"/>
              <w:right w:val="nil"/>
            </w:tcBorders>
          </w:tcPr>
          <w:p>
            <w:pPr>
              <w:pStyle w:val="yTableNAm"/>
              <w:tabs>
                <w:tab w:val="clear" w:pos="567"/>
                <w:tab w:val="left" w:pos="459"/>
              </w:tabs>
              <w:ind w:left="884" w:hanging="884"/>
              <w:rPr>
                <w:ins w:id="255" w:author="Master Repository Process" w:date="2021-09-18T02:59:00Z"/>
                <w:szCs w:val="22"/>
              </w:rPr>
            </w:pPr>
            <w:ins w:id="256" w:author="Master Repository Process" w:date="2021-09-18T02:59:00Z">
              <w:r>
                <w:rPr>
                  <w:szCs w:val="22"/>
                </w:rPr>
                <w:tab/>
                <w:t>(iii)</w:t>
              </w:r>
              <w:r>
                <w:rPr>
                  <w:szCs w:val="22"/>
                </w:rPr>
                <w:tab/>
                <w:t xml:space="preserve">provided within 4 days after the day on which the fee is paid </w:t>
              </w:r>
            </w:ins>
          </w:p>
        </w:tc>
        <w:tc>
          <w:tcPr>
            <w:tcW w:w="1260" w:type="dxa"/>
            <w:tcBorders>
              <w:top w:val="nil"/>
              <w:left w:val="nil"/>
              <w:bottom w:val="nil"/>
              <w:right w:val="nil"/>
            </w:tcBorders>
          </w:tcPr>
          <w:p>
            <w:pPr>
              <w:pStyle w:val="yTableNAm"/>
              <w:rPr>
                <w:ins w:id="257" w:author="Master Repository Process" w:date="2021-09-18T02:59:00Z"/>
                <w:szCs w:val="22"/>
              </w:rPr>
            </w:pPr>
            <w:ins w:id="258" w:author="Master Repository Process" w:date="2021-09-18T02:59:00Z">
              <w:r>
                <w:rPr>
                  <w:szCs w:val="22"/>
                </w:rPr>
                <w:t>20.50 plus</w:t>
              </w:r>
              <w:r>
                <w:rPr>
                  <w:szCs w:val="22"/>
                </w:rPr>
                <w:br/>
                <w:t>7.30 per page</w:t>
              </w:r>
            </w:ins>
          </w:p>
        </w:tc>
        <w:tc>
          <w:tcPr>
            <w:tcW w:w="1259" w:type="dxa"/>
            <w:tcBorders>
              <w:top w:val="nil"/>
              <w:left w:val="nil"/>
              <w:bottom w:val="nil"/>
              <w:right w:val="nil"/>
            </w:tcBorders>
          </w:tcPr>
          <w:p>
            <w:pPr>
              <w:pStyle w:val="yTableNAm"/>
              <w:rPr>
                <w:ins w:id="259" w:author="Master Repository Process" w:date="2021-09-18T02:59:00Z"/>
                <w:szCs w:val="22"/>
              </w:rPr>
            </w:pPr>
            <w:ins w:id="260" w:author="Master Repository Process" w:date="2021-09-18T02:59:00Z">
              <w:r>
                <w:rPr>
                  <w:szCs w:val="22"/>
                </w:rPr>
                <w:t>20.50 plus</w:t>
              </w:r>
              <w:r>
                <w:rPr>
                  <w:szCs w:val="22"/>
                </w:rPr>
                <w:br/>
                <w:t>14.75 per page</w:t>
              </w:r>
            </w:ins>
          </w:p>
        </w:tc>
        <w:tc>
          <w:tcPr>
            <w:tcW w:w="1223" w:type="dxa"/>
            <w:tcBorders>
              <w:top w:val="nil"/>
              <w:left w:val="nil"/>
              <w:bottom w:val="nil"/>
              <w:right w:val="nil"/>
            </w:tcBorders>
          </w:tcPr>
          <w:p>
            <w:pPr>
              <w:pStyle w:val="yTableNAm"/>
              <w:rPr>
                <w:ins w:id="261" w:author="Master Repository Process" w:date="2021-09-18T02:59:00Z"/>
                <w:szCs w:val="22"/>
              </w:rPr>
            </w:pPr>
            <w:ins w:id="262" w:author="Master Repository Process" w:date="2021-09-18T02:59:00Z">
              <w:r>
                <w:rPr>
                  <w:szCs w:val="22"/>
                </w:rPr>
                <w:t xml:space="preserve">6.15 plus </w:t>
              </w:r>
              <w:r>
                <w:rPr>
                  <w:szCs w:val="22"/>
                </w:rPr>
                <w:br/>
                <w:t>2.20 per page</w:t>
              </w:r>
            </w:ins>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w:t>
            </w:r>
            <w:del w:id="263" w:author="Master Repository Process" w:date="2021-09-18T02:59:00Z">
              <w:r>
                <w:rPr>
                  <w:szCs w:val="22"/>
                </w:rPr>
                <w:delText>iii</w:delText>
              </w:r>
            </w:del>
            <w:ins w:id="264" w:author="Master Repository Process" w:date="2021-09-18T02:59:00Z">
              <w:r>
                <w:rPr>
                  <w:szCs w:val="22"/>
                </w:rPr>
                <w:t>iv</w:t>
              </w:r>
            </w:ins>
            <w:r>
              <w:rPr>
                <w:szCs w:val="22"/>
              </w:rPr>
              <w:t>)</w:t>
            </w:r>
            <w:r>
              <w:rPr>
                <w:szCs w:val="22"/>
              </w:rPr>
              <w:tab/>
              <w:t xml:space="preserve">provided </w:t>
            </w:r>
            <w:del w:id="265" w:author="Master Repository Process" w:date="2021-09-18T02:59:00Z">
              <w:r>
                <w:rPr>
                  <w:szCs w:val="22"/>
                </w:rPr>
                <w:delText xml:space="preserve">to a party </w:delText>
              </w:r>
            </w:del>
            <w:r>
              <w:rPr>
                <w:szCs w:val="22"/>
              </w:rPr>
              <w:t xml:space="preserve">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ins w:id="266" w:author="Master Repository Process" w:date="2021-09-18T02:59:00Z"/>
        </w:trPr>
        <w:tc>
          <w:tcPr>
            <w:tcW w:w="767" w:type="dxa"/>
            <w:tcBorders>
              <w:top w:val="nil"/>
              <w:left w:val="nil"/>
              <w:bottom w:val="nil"/>
              <w:right w:val="nil"/>
            </w:tcBorders>
          </w:tcPr>
          <w:p>
            <w:pPr>
              <w:pStyle w:val="yTableNAm"/>
              <w:rPr>
                <w:ins w:id="267" w:author="Master Repository Process" w:date="2021-09-18T02:59:00Z"/>
                <w:szCs w:val="22"/>
              </w:rPr>
            </w:pPr>
          </w:p>
        </w:tc>
        <w:tc>
          <w:tcPr>
            <w:tcW w:w="2495" w:type="dxa"/>
            <w:tcBorders>
              <w:top w:val="nil"/>
              <w:left w:val="nil"/>
              <w:bottom w:val="nil"/>
              <w:right w:val="nil"/>
            </w:tcBorders>
          </w:tcPr>
          <w:p>
            <w:pPr>
              <w:pStyle w:val="yTableNAm"/>
              <w:tabs>
                <w:tab w:val="clear" w:pos="567"/>
                <w:tab w:val="left" w:pos="459"/>
              </w:tabs>
              <w:ind w:left="884" w:hanging="884"/>
              <w:rPr>
                <w:ins w:id="268" w:author="Master Repository Process" w:date="2021-09-18T02:59:00Z"/>
                <w:szCs w:val="22"/>
              </w:rPr>
            </w:pPr>
            <w:ins w:id="269" w:author="Master Repository Process" w:date="2021-09-18T02:59:00Z">
              <w:r>
                <w:rPr>
                  <w:szCs w:val="22"/>
                </w:rPr>
                <w:tab/>
                <w:t>(v)</w:t>
              </w:r>
              <w:r>
                <w:rPr>
                  <w:szCs w:val="22"/>
                </w:rPr>
                <w:tab/>
                <w:t xml:space="preserve">provided within 14 days after the day on which the fee is paid </w:t>
              </w:r>
            </w:ins>
          </w:p>
        </w:tc>
        <w:tc>
          <w:tcPr>
            <w:tcW w:w="1260" w:type="dxa"/>
            <w:tcBorders>
              <w:top w:val="nil"/>
              <w:left w:val="nil"/>
              <w:bottom w:val="nil"/>
              <w:right w:val="nil"/>
            </w:tcBorders>
          </w:tcPr>
          <w:p>
            <w:pPr>
              <w:pStyle w:val="yTableNAm"/>
              <w:rPr>
                <w:ins w:id="270" w:author="Master Repository Process" w:date="2021-09-18T02:59:00Z"/>
                <w:szCs w:val="22"/>
              </w:rPr>
            </w:pPr>
            <w:ins w:id="271" w:author="Master Repository Process" w:date="2021-09-18T02:59:00Z">
              <w:r>
                <w:rPr>
                  <w:szCs w:val="22"/>
                </w:rPr>
                <w:t xml:space="preserve">20.50 plus </w:t>
              </w:r>
              <w:r>
                <w:rPr>
                  <w:szCs w:val="22"/>
                </w:rPr>
                <w:br/>
                <w:t>6.00 per page</w:t>
              </w:r>
            </w:ins>
          </w:p>
        </w:tc>
        <w:tc>
          <w:tcPr>
            <w:tcW w:w="1259" w:type="dxa"/>
            <w:tcBorders>
              <w:top w:val="nil"/>
              <w:left w:val="nil"/>
              <w:bottom w:val="nil"/>
              <w:right w:val="nil"/>
            </w:tcBorders>
          </w:tcPr>
          <w:p>
            <w:pPr>
              <w:pStyle w:val="yTableNAm"/>
              <w:rPr>
                <w:ins w:id="272" w:author="Master Repository Process" w:date="2021-09-18T02:59:00Z"/>
                <w:szCs w:val="22"/>
              </w:rPr>
            </w:pPr>
            <w:ins w:id="273" w:author="Master Repository Process" w:date="2021-09-18T02:59:00Z">
              <w:r>
                <w:rPr>
                  <w:szCs w:val="22"/>
                </w:rPr>
                <w:t>20.50 plus</w:t>
              </w:r>
              <w:r>
                <w:rPr>
                  <w:szCs w:val="22"/>
                </w:rPr>
                <w:br/>
                <w:t>12.00 per page</w:t>
              </w:r>
            </w:ins>
          </w:p>
        </w:tc>
        <w:tc>
          <w:tcPr>
            <w:tcW w:w="1223" w:type="dxa"/>
            <w:tcBorders>
              <w:top w:val="nil"/>
              <w:left w:val="nil"/>
              <w:bottom w:val="nil"/>
              <w:right w:val="nil"/>
            </w:tcBorders>
          </w:tcPr>
          <w:p>
            <w:pPr>
              <w:pStyle w:val="yTableNAm"/>
              <w:rPr>
                <w:ins w:id="274" w:author="Master Repository Process" w:date="2021-09-18T02:59:00Z"/>
                <w:szCs w:val="22"/>
              </w:rPr>
            </w:pPr>
            <w:ins w:id="275" w:author="Master Repository Process" w:date="2021-09-18T02:59:00Z">
              <w:r>
                <w:rPr>
                  <w:szCs w:val="22"/>
                </w:rPr>
                <w:t xml:space="preserve">6.15 plus </w:t>
              </w:r>
              <w:r>
                <w:rPr>
                  <w:szCs w:val="22"/>
                </w:rPr>
                <w:br/>
                <w:t>2.00 per page</w:t>
              </w:r>
            </w:ins>
          </w:p>
        </w:tc>
      </w:tr>
      <w:tr>
        <w:trPr>
          <w:cantSplit/>
          <w:ins w:id="276" w:author="Master Repository Process" w:date="2021-09-18T02:59:00Z"/>
        </w:trPr>
        <w:tc>
          <w:tcPr>
            <w:tcW w:w="767" w:type="dxa"/>
            <w:tcBorders>
              <w:top w:val="nil"/>
              <w:left w:val="nil"/>
              <w:bottom w:val="nil"/>
              <w:right w:val="nil"/>
            </w:tcBorders>
          </w:tcPr>
          <w:p>
            <w:pPr>
              <w:pStyle w:val="yTableNAm"/>
              <w:rPr>
                <w:ins w:id="277" w:author="Master Repository Process" w:date="2021-09-18T02:59:00Z"/>
                <w:szCs w:val="22"/>
              </w:rPr>
            </w:pPr>
          </w:p>
        </w:tc>
        <w:tc>
          <w:tcPr>
            <w:tcW w:w="2495" w:type="dxa"/>
            <w:tcBorders>
              <w:top w:val="nil"/>
              <w:left w:val="nil"/>
              <w:bottom w:val="nil"/>
              <w:right w:val="nil"/>
            </w:tcBorders>
          </w:tcPr>
          <w:p>
            <w:pPr>
              <w:pStyle w:val="yTableNAm"/>
              <w:tabs>
                <w:tab w:val="clear" w:pos="567"/>
                <w:tab w:val="left" w:pos="459"/>
              </w:tabs>
              <w:ind w:left="884" w:hanging="884"/>
              <w:rPr>
                <w:ins w:id="278" w:author="Master Repository Process" w:date="2021-09-18T02:59:00Z"/>
                <w:szCs w:val="22"/>
              </w:rPr>
            </w:pPr>
            <w:ins w:id="279" w:author="Master Repository Process" w:date="2021-09-18T02:59:00Z">
              <w:r>
                <w:rPr>
                  <w:szCs w:val="22"/>
                </w:rPr>
                <w:tab/>
                <w:t>(vi)</w:t>
              </w:r>
              <w:r>
                <w:rPr>
                  <w:szCs w:val="22"/>
                </w:rPr>
                <w:tab/>
                <w:t>provided on a running basis (i.e. periodically throughout or following the day of the proceedings)</w:t>
              </w:r>
            </w:ins>
          </w:p>
        </w:tc>
        <w:tc>
          <w:tcPr>
            <w:tcW w:w="1260" w:type="dxa"/>
            <w:tcBorders>
              <w:top w:val="nil"/>
              <w:left w:val="nil"/>
              <w:bottom w:val="nil"/>
              <w:right w:val="nil"/>
            </w:tcBorders>
          </w:tcPr>
          <w:p>
            <w:pPr>
              <w:pStyle w:val="yTableNAm"/>
              <w:rPr>
                <w:ins w:id="280" w:author="Master Repository Process" w:date="2021-09-18T02:59:00Z"/>
                <w:szCs w:val="22"/>
              </w:rPr>
            </w:pPr>
            <w:ins w:id="281" w:author="Master Repository Process" w:date="2021-09-18T02:59:00Z">
              <w:r>
                <w:rPr>
                  <w:szCs w:val="22"/>
                </w:rPr>
                <w:t xml:space="preserve">20.50 plus </w:t>
              </w:r>
              <w:r>
                <w:rPr>
                  <w:szCs w:val="22"/>
                </w:rPr>
                <w:br/>
                <w:t>9.00 per page</w:t>
              </w:r>
            </w:ins>
          </w:p>
        </w:tc>
        <w:tc>
          <w:tcPr>
            <w:tcW w:w="1259" w:type="dxa"/>
            <w:tcBorders>
              <w:top w:val="nil"/>
              <w:left w:val="nil"/>
              <w:bottom w:val="nil"/>
              <w:right w:val="nil"/>
            </w:tcBorders>
          </w:tcPr>
          <w:p>
            <w:pPr>
              <w:pStyle w:val="yTableNAm"/>
              <w:rPr>
                <w:ins w:id="282" w:author="Master Repository Process" w:date="2021-09-18T02:59:00Z"/>
                <w:szCs w:val="22"/>
              </w:rPr>
            </w:pPr>
            <w:ins w:id="283" w:author="Master Repository Process" w:date="2021-09-18T02:59:00Z">
              <w:r>
                <w:rPr>
                  <w:szCs w:val="22"/>
                </w:rPr>
                <w:t>20.50 plus</w:t>
              </w:r>
              <w:r>
                <w:rPr>
                  <w:szCs w:val="22"/>
                </w:rPr>
                <w:br/>
                <w:t>18.00 per page</w:t>
              </w:r>
            </w:ins>
          </w:p>
        </w:tc>
        <w:tc>
          <w:tcPr>
            <w:tcW w:w="1223" w:type="dxa"/>
            <w:tcBorders>
              <w:top w:val="nil"/>
              <w:left w:val="nil"/>
              <w:bottom w:val="nil"/>
              <w:right w:val="nil"/>
            </w:tcBorders>
          </w:tcPr>
          <w:p>
            <w:pPr>
              <w:pStyle w:val="yTableNAm"/>
              <w:rPr>
                <w:ins w:id="284" w:author="Master Repository Process" w:date="2021-09-18T02:59:00Z"/>
                <w:szCs w:val="22"/>
              </w:rPr>
            </w:pPr>
            <w:ins w:id="285" w:author="Master Repository Process" w:date="2021-09-18T02:59:00Z">
              <w:r>
                <w:rPr>
                  <w:szCs w:val="22"/>
                </w:rPr>
                <w:t xml:space="preserve">6.15 plus </w:t>
              </w:r>
              <w:r>
                <w:rPr>
                  <w:szCs w:val="22"/>
                </w:rPr>
                <w:br/>
                <w:t>3.00 per page</w:t>
              </w:r>
            </w:ins>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ind w:left="601" w:hanging="601"/>
              <w:rPr>
                <w:szCs w:val="22"/>
              </w:rPr>
            </w:pPr>
            <w:r>
              <w:rPr>
                <w:szCs w:val="22"/>
              </w:rPr>
              <w:t>(b)</w:t>
            </w:r>
            <w:r>
              <w:rPr>
                <w:szCs w:val="22"/>
              </w:rPr>
              <w:tab/>
              <w:t xml:space="preserve">For </w:t>
            </w:r>
            <w:del w:id="286" w:author="Master Repository Process" w:date="2021-09-18T02:59:00Z">
              <w:r>
                <w:rPr>
                  <w:szCs w:val="22"/>
                </w:rPr>
                <w:delText xml:space="preserve">an additional </w:delText>
              </w:r>
            </w:del>
            <w:ins w:id="287" w:author="Master Repository Process" w:date="2021-09-18T02:59:00Z">
              <w:r>
                <w:rPr>
                  <w:szCs w:val="22"/>
                </w:rPr>
                <w:t xml:space="preserve">a </w:t>
              </w:r>
            </w:ins>
            <w:r>
              <w:rPr>
                <w:szCs w:val="22"/>
              </w:rPr>
              <w:t xml:space="preserve">copy of </w:t>
            </w:r>
            <w:del w:id="288" w:author="Master Repository Process" w:date="2021-09-18T02:59:00Z">
              <w:r>
                <w:rPr>
                  <w:szCs w:val="22"/>
                </w:rPr>
                <w:delText>the</w:delText>
              </w:r>
            </w:del>
            <w:ins w:id="289" w:author="Master Repository Process" w:date="2021-09-18T02:59:00Z">
              <w:r>
                <w:rPr>
                  <w:szCs w:val="22"/>
                </w:rPr>
                <w:t>a</w:t>
              </w:r>
            </w:ins>
            <w:r>
              <w:rPr>
                <w:szCs w:val="22"/>
              </w:rPr>
              <w:t xml:space="preserve"> transcript, or part of </w:t>
            </w:r>
            <w:del w:id="290" w:author="Master Repository Process" w:date="2021-09-18T02:59:00Z">
              <w:r>
                <w:rPr>
                  <w:szCs w:val="22"/>
                </w:rPr>
                <w:delText>the</w:delText>
              </w:r>
            </w:del>
            <w:ins w:id="291" w:author="Master Repository Process" w:date="2021-09-18T02:59:00Z">
              <w:r>
                <w:rPr>
                  <w:szCs w:val="22"/>
                </w:rPr>
                <w:t>a</w:t>
              </w:r>
            </w:ins>
            <w:r>
              <w:rPr>
                <w:szCs w:val="22"/>
              </w:rPr>
              <w:t xml:space="preserve"> transcript, </w:t>
            </w:r>
            <w:del w:id="292" w:author="Master Repository Process" w:date="2021-09-18T02:59:00Z">
              <w:r>
                <w:rPr>
                  <w:szCs w:val="22"/>
                </w:rPr>
                <w:delText>provided to a party under paragraph (a)</w:delText>
              </w:r>
            </w:del>
            <w:ins w:id="293" w:author="Master Repository Process" w:date="2021-09-18T02:59:00Z">
              <w:r>
                <w:rPr>
                  <w:szCs w:val="22"/>
                </w:rPr>
                <w:t>that has already been prepared</w:t>
              </w:r>
            </w:ins>
            <w:r>
              <w:rPr>
                <w:szCs w:val="22"/>
              </w:rPr>
              <w:t xml:space="preserve">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r>
            <w:del w:id="294" w:author="Master Repository Process" w:date="2021-09-18T02:59:00Z">
              <w:r>
                <w:rPr>
                  <w:szCs w:val="22"/>
                </w:rPr>
                <w:delText xml:space="preserve">in </w:delText>
              </w:r>
            </w:del>
            <w:r>
              <w:rPr>
                <w:szCs w:val="22"/>
              </w:rPr>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223" w:type="dxa"/>
            <w:tcBorders>
              <w:top w:val="nil"/>
              <w:left w:val="nil"/>
              <w:bottom w:val="nil"/>
              <w:right w:val="nil"/>
            </w:tcBorders>
          </w:tcPr>
          <w:p>
            <w:pPr>
              <w:pStyle w:val="yTableNAm"/>
              <w:rPr>
                <w:szCs w:val="22"/>
              </w:rPr>
            </w:pPr>
            <w:r>
              <w:rPr>
                <w:szCs w:val="22"/>
              </w:rPr>
              <w:t>6.45 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223" w:type="dxa"/>
            <w:tcBorders>
              <w:top w:val="nil"/>
              <w:left w:val="nil"/>
              <w:bottom w:val="nil"/>
              <w:right w:val="nil"/>
            </w:tcBorders>
          </w:tcPr>
          <w:p>
            <w:pPr>
              <w:pStyle w:val="yTableNAm"/>
              <w:rPr>
                <w:szCs w:val="22"/>
              </w:rPr>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del w:id="295" w:author="Master Repository Process" w:date="2021-09-18T02:59:00Z">
              <w:r>
                <w:rPr>
                  <w:szCs w:val="22"/>
                </w:rPr>
                <w:br/>
              </w:r>
            </w:del>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del w:id="296" w:author="Master Repository Process" w:date="2021-09-18T02:59:00Z">
              <w:r>
                <w:rPr>
                  <w:szCs w:val="22"/>
                </w:rPr>
                <w:br/>
              </w:r>
            </w:del>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del w:id="297" w:author="Master Repository Process" w:date="2021-09-18T02:59:00Z">
              <w:r>
                <w:rPr>
                  <w:szCs w:val="22"/>
                </w:rPr>
                <w:br/>
              </w:r>
            </w:del>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del w:id="298" w:author="Master Repository Process" w:date="2021-09-18T02:59:00Z">
              <w:r>
                <w:rPr>
                  <w:szCs w:val="22"/>
                </w:rPr>
                <w:br/>
              </w:r>
            </w:del>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del w:id="299" w:author="Master Repository Process" w:date="2021-09-18T02:59:00Z">
              <w:r>
                <w:rPr>
                  <w:szCs w:val="22"/>
                </w:rPr>
                <w:br/>
              </w:r>
            </w:del>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del w:id="300" w:author="Master Repository Process" w:date="2021-09-18T02:59:00Z">
              <w:r>
                <w:rPr>
                  <w:szCs w:val="22"/>
                </w:rPr>
                <w:br/>
              </w:r>
            </w:del>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w:t>
      </w:r>
      <w:del w:id="301" w:author="Master Repository Process" w:date="2021-09-18T02:59:00Z">
        <w:r>
          <w:delText xml:space="preserve"> by</w:delText>
        </w:r>
      </w:del>
      <w:ins w:id="302" w:author="Master Repository Process" w:date="2021-09-18T02:59:00Z">
        <w:r>
          <w:t>:</w:t>
        </w:r>
      </w:ins>
      <w:r>
        <w:t xml:space="preserve"> Gazette 15 Jun 2018 p. 2026</w:t>
      </w:r>
      <w:r>
        <w:noBreakHyphen/>
        <w:t>8</w:t>
      </w:r>
      <w:ins w:id="303" w:author="Master Repository Process" w:date="2021-09-18T02:59:00Z">
        <w:r>
          <w:t>; amended: Gazette 7 Dec 2018 p. 4671</w:t>
        </w:r>
        <w:r>
          <w:noBreakHyphen/>
          <w:t>2</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304" w:name="_Toc531863622"/>
      <w:bookmarkStart w:id="305" w:name="_Toc531864597"/>
      <w:bookmarkStart w:id="306" w:name="_Toc531864689"/>
      <w:bookmarkStart w:id="307" w:name="_Toc531864837"/>
      <w:bookmarkStart w:id="308" w:name="_Toc531874316"/>
      <w:bookmarkStart w:id="309" w:name="_Toc532215055"/>
      <w:bookmarkStart w:id="310" w:name="_Toc532215462"/>
      <w:r>
        <w:t>Notes</w:t>
      </w:r>
      <w:bookmarkEnd w:id="304"/>
      <w:bookmarkEnd w:id="305"/>
      <w:bookmarkEnd w:id="306"/>
      <w:bookmarkEnd w:id="307"/>
      <w:bookmarkEnd w:id="308"/>
      <w:bookmarkEnd w:id="309"/>
      <w:bookmarkEnd w:id="310"/>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w:t>
      </w:r>
      <w:del w:id="311" w:author="Master Repository Process" w:date="2021-09-18T02:59:00Z">
        <w:r>
          <w:delText xml:space="preserve"> </w:delText>
        </w:r>
        <w:r>
          <w:rPr>
            <w:vertAlign w:val="superscript"/>
          </w:rPr>
          <w:delText>1a</w:delText>
        </w:r>
      </w:del>
      <w:r>
        <w:t>.  The table also contains information about any reprint.</w:t>
      </w:r>
    </w:p>
    <w:p>
      <w:pPr>
        <w:pStyle w:val="nHeading3"/>
      </w:pPr>
      <w:bookmarkStart w:id="312" w:name="_Toc532215463"/>
      <w:bookmarkStart w:id="313" w:name="_Toc531874317"/>
      <w:r>
        <w:t>Compilation table</w:t>
      </w:r>
      <w:bookmarkEnd w:id="312"/>
      <w:bookmarkEnd w:id="31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rFonts w:ascii="Times" w:hAnsi="Times"/>
                <w:bCs/>
                <w:snapToGrid w:val="0"/>
              </w:rPr>
            </w:pPr>
            <w:r>
              <w:rPr>
                <w:rFonts w:ascii="Times" w:hAnsi="Times"/>
                <w:bCs/>
                <w:snapToGrid w:val="0"/>
              </w:rPr>
              <w:t>r. 1 and 2: 28 Sep 2018 (see r. 2(a));</w:t>
            </w:r>
            <w:r>
              <w:rPr>
                <w:rFonts w:ascii="Times" w:hAnsi="Times"/>
                <w:bCs/>
                <w:snapToGrid w:val="0"/>
              </w:rPr>
              <w:br/>
              <w:t>Regulations other than r. 1 and 2: 1 O</w:t>
            </w:r>
            <w:r>
              <w:t>ct</w:t>
            </w:r>
            <w:r>
              <w:rPr>
                <w:rFonts w:ascii="Times" w:hAnsi="Times"/>
                <w:bCs/>
                <w:snapToGrid w:val="0"/>
              </w:rPr>
              <w:t> 2018 (see r. 2(b))</w:t>
            </w:r>
          </w:p>
        </w:tc>
      </w:tr>
    </w:tbl>
    <w:p>
      <w:pPr>
        <w:pStyle w:val="nSubsection"/>
        <w:spacing w:before="360"/>
        <w:rPr>
          <w:del w:id="314" w:author="Master Repository Process" w:date="2021-09-18T02:59:00Z"/>
        </w:rPr>
      </w:pPr>
      <w:del w:id="315" w:author="Master Repository Process" w:date="2021-09-18T02: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6" w:author="Master Repository Process" w:date="2021-09-18T02:59:00Z"/>
        </w:rPr>
      </w:pPr>
      <w:bookmarkStart w:id="317" w:name="_Toc531863342"/>
      <w:bookmarkStart w:id="318" w:name="_Toc531874318"/>
      <w:del w:id="319" w:author="Master Repository Process" w:date="2021-09-18T02:59:00Z">
        <w:r>
          <w:delText>Provisions that have not come into operation</w:delText>
        </w:r>
        <w:bookmarkEnd w:id="317"/>
        <w:bookmarkEnd w:id="31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20" w:author="Master Repository Process" w:date="2021-09-18T02:59:00Z"/>
        </w:trPr>
        <w:tc>
          <w:tcPr>
            <w:tcW w:w="3118" w:type="dxa"/>
          </w:tcPr>
          <w:p>
            <w:pPr>
              <w:pStyle w:val="nTable"/>
              <w:spacing w:after="40"/>
              <w:rPr>
                <w:del w:id="321" w:author="Master Repository Process" w:date="2021-09-18T02:59:00Z"/>
                <w:b/>
              </w:rPr>
            </w:pPr>
            <w:del w:id="322" w:author="Master Repository Process" w:date="2021-09-18T02:59:00Z">
              <w:r>
                <w:rPr>
                  <w:b/>
                </w:rPr>
                <w:delText>Citation</w:delText>
              </w:r>
            </w:del>
          </w:p>
        </w:tc>
        <w:tc>
          <w:tcPr>
            <w:tcW w:w="1276" w:type="dxa"/>
          </w:tcPr>
          <w:p>
            <w:pPr>
              <w:pStyle w:val="nTable"/>
              <w:spacing w:after="40"/>
              <w:rPr>
                <w:del w:id="323" w:author="Master Repository Process" w:date="2021-09-18T02:59:00Z"/>
                <w:b/>
              </w:rPr>
            </w:pPr>
            <w:del w:id="324" w:author="Master Repository Process" w:date="2021-09-18T02:59:00Z">
              <w:r>
                <w:rPr>
                  <w:b/>
                </w:rPr>
                <w:delText>Gazettal</w:delText>
              </w:r>
            </w:del>
          </w:p>
        </w:tc>
        <w:tc>
          <w:tcPr>
            <w:tcW w:w="2693" w:type="dxa"/>
          </w:tcPr>
          <w:p>
            <w:pPr>
              <w:pStyle w:val="nTable"/>
              <w:spacing w:after="40"/>
              <w:rPr>
                <w:del w:id="325" w:author="Master Repository Process" w:date="2021-09-18T02:59:00Z"/>
                <w:b/>
              </w:rPr>
            </w:pPr>
            <w:del w:id="326" w:author="Master Repository Process" w:date="2021-09-18T02:59: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pPr>
            <w:r>
              <w:rPr>
                <w:i/>
              </w:rPr>
              <w:t xml:space="preserve">Attorney General Regulations Amendment (Transcript Fees) Regulations 2018 </w:t>
            </w:r>
            <w:r>
              <w:t>Pt. 6</w:t>
            </w:r>
            <w:del w:id="327" w:author="Master Repository Process" w:date="2021-09-18T02:59:00Z">
              <w:r>
                <w:rPr>
                  <w:i/>
                </w:rPr>
                <w:delText> </w:delText>
              </w:r>
              <w:r>
                <w:rPr>
                  <w:vertAlign w:val="superscript"/>
                </w:rPr>
                <w:delText>12</w:delText>
              </w:r>
            </w:del>
          </w:p>
        </w:tc>
        <w:tc>
          <w:tcPr>
            <w:tcW w:w="1276" w:type="dxa"/>
            <w:tcBorders>
              <w:bottom w:val="single" w:sz="4" w:space="0" w:color="auto"/>
            </w:tcBorders>
            <w:shd w:val="clear" w:color="auto" w:fill="auto"/>
          </w:tcPr>
          <w:p>
            <w:pPr>
              <w:pStyle w:val="nTable"/>
              <w:keepNext/>
              <w:spacing w:after="40"/>
            </w:pPr>
            <w:r>
              <w:t>7 Dec 2018 p. 4667-74</w:t>
            </w:r>
          </w:p>
        </w:tc>
        <w:tc>
          <w:tcPr>
            <w:tcW w:w="2693" w:type="dxa"/>
            <w:tcBorders>
              <w:bottom w:val="single" w:sz="4" w:space="0" w:color="auto"/>
            </w:tcBorders>
            <w:shd w:val="clear" w:color="auto" w:fill="auto"/>
          </w:tcPr>
          <w:p>
            <w:pPr>
              <w:pStyle w:val="nTable"/>
              <w:keepNext/>
              <w:spacing w:after="40"/>
              <w:rPr>
                <w:rFonts w:ascii="Times" w:hAnsi="Times"/>
                <w:bCs/>
                <w:snapToGrid w:val="0"/>
              </w:rPr>
            </w:pPr>
            <w:r>
              <w:t>18 Dec 2018 (see r. 2(b)(i))</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spacing w:before="180"/>
        <w:rPr>
          <w:del w:id="328" w:author="Master Repository Process" w:date="2021-09-18T02:59:00Z"/>
        </w:rPr>
      </w:pPr>
      <w:del w:id="329" w:author="Master Repository Process" w:date="2021-09-18T02:59:00Z">
        <w:r>
          <w:rPr>
            <w:vertAlign w:val="superscript"/>
          </w:rPr>
          <w:delText>12</w:delText>
        </w:r>
        <w:r>
          <w:tab/>
          <w:delText xml:space="preserve">On the date at which this compilation was prepared, the </w:delText>
        </w:r>
        <w:r>
          <w:rPr>
            <w:i/>
          </w:rPr>
          <w:delText xml:space="preserve">Attorney General Regulations Amendment (Transcript Fees) Regulations 2018 </w:delText>
        </w:r>
        <w:r>
          <w:delText>Pt. 6 had not come into operation. It reads as follows:</w:delText>
        </w:r>
      </w:del>
    </w:p>
    <w:p>
      <w:pPr>
        <w:pStyle w:val="BlankOpen"/>
        <w:rPr>
          <w:del w:id="330" w:author="Master Repository Process" w:date="2021-09-18T02:59:00Z"/>
        </w:rPr>
      </w:pPr>
    </w:p>
    <w:p>
      <w:pPr>
        <w:pStyle w:val="nzHeading2"/>
        <w:rPr>
          <w:del w:id="331" w:author="Master Repository Process" w:date="2021-09-18T02:59:00Z"/>
        </w:rPr>
      </w:pPr>
      <w:bookmarkStart w:id="332" w:name="_Toc529949419"/>
      <w:bookmarkStart w:id="333" w:name="_Toc529949440"/>
      <w:bookmarkStart w:id="334" w:name="_Toc529949833"/>
      <w:bookmarkStart w:id="335" w:name="_Toc529950661"/>
      <w:bookmarkStart w:id="336" w:name="_Toc529950743"/>
      <w:bookmarkStart w:id="337" w:name="_Toc529957759"/>
      <w:del w:id="338" w:author="Master Repository Process" w:date="2021-09-18T02:59:00Z">
        <w:r>
          <w:rPr>
            <w:rStyle w:val="CharPartNo"/>
          </w:rPr>
          <w:delText>Part 6</w:delText>
        </w:r>
        <w:r>
          <w:rPr>
            <w:rStyle w:val="CharDivNo"/>
          </w:rPr>
          <w:delText> </w:delText>
        </w:r>
        <w:r>
          <w:delText>—</w:delText>
        </w:r>
        <w:r>
          <w:rPr>
            <w:rStyle w:val="CharDivText"/>
          </w:rPr>
          <w:delText> </w:delText>
        </w:r>
        <w:r>
          <w:rPr>
            <w:rStyle w:val="CharPartText"/>
            <w:i/>
          </w:rPr>
          <w:delText>State Administrative Tribunal Regulations 2004</w:delText>
        </w:r>
        <w:r>
          <w:rPr>
            <w:rStyle w:val="CharPartText"/>
          </w:rPr>
          <w:delText xml:space="preserve"> amended</w:delText>
        </w:r>
        <w:bookmarkEnd w:id="332"/>
        <w:bookmarkEnd w:id="333"/>
        <w:bookmarkEnd w:id="334"/>
        <w:bookmarkEnd w:id="335"/>
        <w:bookmarkEnd w:id="336"/>
        <w:bookmarkEnd w:id="337"/>
      </w:del>
    </w:p>
    <w:p>
      <w:pPr>
        <w:pStyle w:val="nzHeading5"/>
        <w:rPr>
          <w:del w:id="339" w:author="Master Repository Process" w:date="2021-09-18T02:59:00Z"/>
          <w:snapToGrid w:val="0"/>
        </w:rPr>
      </w:pPr>
      <w:bookmarkStart w:id="340" w:name="_Toc529950662"/>
      <w:bookmarkStart w:id="341" w:name="_Toc529957760"/>
      <w:del w:id="342" w:author="Master Repository Process" w:date="2021-09-18T02:59:00Z">
        <w:r>
          <w:rPr>
            <w:rStyle w:val="CharSectno"/>
          </w:rPr>
          <w:delText>11</w:delText>
        </w:r>
        <w:r>
          <w:rPr>
            <w:snapToGrid w:val="0"/>
          </w:rPr>
          <w:delText>.</w:delText>
        </w:r>
        <w:r>
          <w:rPr>
            <w:snapToGrid w:val="0"/>
          </w:rPr>
          <w:tab/>
          <w:delText>Regulations amended</w:delText>
        </w:r>
        <w:bookmarkEnd w:id="340"/>
        <w:bookmarkEnd w:id="341"/>
      </w:del>
    </w:p>
    <w:p>
      <w:pPr>
        <w:pStyle w:val="nzSubsection"/>
        <w:rPr>
          <w:del w:id="343" w:author="Master Repository Process" w:date="2021-09-18T02:59:00Z"/>
        </w:rPr>
      </w:pPr>
      <w:del w:id="344" w:author="Master Repository Process" w:date="2021-09-18T02:59:00Z">
        <w:r>
          <w:tab/>
        </w:r>
        <w:r>
          <w:tab/>
          <w:delText>This Part</w:delText>
        </w:r>
        <w:r>
          <w:rPr>
            <w:spacing w:val="-2"/>
          </w:rPr>
          <w:delText xml:space="preserve"> amends</w:delText>
        </w:r>
        <w:r>
          <w:delText xml:space="preserve"> the </w:delText>
        </w:r>
        <w:r>
          <w:rPr>
            <w:i/>
          </w:rPr>
          <w:delText>State Administrative Tribunal Regulations 2004</w:delText>
        </w:r>
        <w:r>
          <w:delText>.</w:delText>
        </w:r>
      </w:del>
    </w:p>
    <w:p>
      <w:pPr>
        <w:pStyle w:val="nzHeading5"/>
        <w:rPr>
          <w:del w:id="345" w:author="Master Repository Process" w:date="2021-09-18T02:59:00Z"/>
        </w:rPr>
      </w:pPr>
      <w:bookmarkStart w:id="346" w:name="_Toc529950663"/>
      <w:bookmarkStart w:id="347" w:name="_Toc529957761"/>
      <w:del w:id="348" w:author="Master Repository Process" w:date="2021-09-18T02:59:00Z">
        <w:r>
          <w:rPr>
            <w:rStyle w:val="CharSectno"/>
          </w:rPr>
          <w:delText>12</w:delText>
        </w:r>
        <w:r>
          <w:delText>.</w:delText>
        </w:r>
        <w:r>
          <w:tab/>
          <w:delText>Schedule 20 amended</w:delText>
        </w:r>
        <w:bookmarkEnd w:id="346"/>
        <w:bookmarkEnd w:id="347"/>
      </w:del>
    </w:p>
    <w:p>
      <w:pPr>
        <w:pStyle w:val="nzSubsection"/>
        <w:rPr>
          <w:del w:id="349" w:author="Master Repository Process" w:date="2021-09-18T02:59:00Z"/>
        </w:rPr>
      </w:pPr>
      <w:del w:id="350" w:author="Master Repository Process" w:date="2021-09-18T02:59:00Z">
        <w:r>
          <w:tab/>
        </w:r>
        <w:r>
          <w:tab/>
          <w:delText>Delete Schedule 20 item 5 and insert:</w:delText>
        </w:r>
      </w:del>
    </w:p>
    <w:p>
      <w:pPr>
        <w:pStyle w:val="BlankOpen"/>
        <w:rPr>
          <w:del w:id="351" w:author="Master Repository Process" w:date="2021-09-18T02:59:00Z"/>
        </w:rPr>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del w:id="352" w:author="Master Repository Process" w:date="2021-09-18T02:59:00Z"/>
        </w:trPr>
        <w:tc>
          <w:tcPr>
            <w:tcW w:w="709" w:type="dxa"/>
          </w:tcPr>
          <w:p>
            <w:pPr>
              <w:pStyle w:val="yTableNAm"/>
              <w:rPr>
                <w:del w:id="353" w:author="Master Repository Process" w:date="2021-09-18T02:59:00Z"/>
              </w:rPr>
            </w:pPr>
            <w:del w:id="354" w:author="Master Repository Process" w:date="2021-09-18T02:59:00Z">
              <w:r>
                <w:delText>5.</w:delText>
              </w:r>
            </w:del>
          </w:p>
        </w:tc>
        <w:tc>
          <w:tcPr>
            <w:tcW w:w="2977" w:type="dxa"/>
          </w:tcPr>
          <w:p>
            <w:pPr>
              <w:pStyle w:val="yTableNAm"/>
              <w:ind w:left="601" w:hanging="601"/>
              <w:rPr>
                <w:del w:id="355" w:author="Master Repository Process" w:date="2021-09-18T02:59:00Z"/>
              </w:rPr>
            </w:pPr>
            <w:del w:id="356" w:author="Master Repository Process" w:date="2021-09-18T02:59:00Z">
              <w:r>
                <w:delText>(a)</w:delText>
              </w:r>
              <w:r>
                <w:tab/>
                <w:delText xml:space="preserve">For the preparation of a transcript, or part of a transcript — </w:delText>
              </w:r>
            </w:del>
          </w:p>
        </w:tc>
        <w:tc>
          <w:tcPr>
            <w:tcW w:w="1134" w:type="dxa"/>
          </w:tcPr>
          <w:p>
            <w:pPr>
              <w:pStyle w:val="yTableNAm"/>
              <w:rPr>
                <w:del w:id="357" w:author="Master Repository Process" w:date="2021-09-18T02:59:00Z"/>
              </w:rPr>
            </w:pPr>
          </w:p>
        </w:tc>
        <w:tc>
          <w:tcPr>
            <w:tcW w:w="1134" w:type="dxa"/>
          </w:tcPr>
          <w:p>
            <w:pPr>
              <w:pStyle w:val="yTableNAm"/>
              <w:rPr>
                <w:del w:id="358" w:author="Master Repository Process" w:date="2021-09-18T02:59:00Z"/>
              </w:rPr>
            </w:pPr>
          </w:p>
        </w:tc>
        <w:tc>
          <w:tcPr>
            <w:tcW w:w="1134" w:type="dxa"/>
          </w:tcPr>
          <w:p>
            <w:pPr>
              <w:pStyle w:val="yTableNAm"/>
              <w:rPr>
                <w:del w:id="359" w:author="Master Repository Process" w:date="2021-09-18T02:59:00Z"/>
              </w:rPr>
            </w:pPr>
          </w:p>
        </w:tc>
      </w:tr>
      <w:tr>
        <w:trPr>
          <w:cantSplit/>
          <w:del w:id="360" w:author="Master Repository Process" w:date="2021-09-18T02:59:00Z"/>
        </w:trPr>
        <w:tc>
          <w:tcPr>
            <w:tcW w:w="709" w:type="dxa"/>
          </w:tcPr>
          <w:p>
            <w:pPr>
              <w:pStyle w:val="yTableNAm"/>
              <w:ind w:left="1168" w:hanging="1168"/>
              <w:rPr>
                <w:del w:id="361" w:author="Master Repository Process" w:date="2021-09-18T02:59:00Z"/>
              </w:rPr>
            </w:pPr>
          </w:p>
        </w:tc>
        <w:tc>
          <w:tcPr>
            <w:tcW w:w="2977" w:type="dxa"/>
          </w:tcPr>
          <w:p>
            <w:pPr>
              <w:pStyle w:val="yTableNAm"/>
              <w:ind w:left="1168" w:hanging="1168"/>
              <w:rPr>
                <w:del w:id="362" w:author="Master Repository Process" w:date="2021-09-18T02:59:00Z"/>
              </w:rPr>
            </w:pPr>
            <w:del w:id="363" w:author="Master Repository Process" w:date="2021-09-18T02:59:00Z">
              <w:r>
                <w:tab/>
                <w:delText>(i)</w:delText>
              </w:r>
              <w:r>
                <w:tab/>
                <w:delText xml:space="preserve">provided within 1 day after the day on which the fee is paid </w:delText>
              </w:r>
            </w:del>
          </w:p>
        </w:tc>
        <w:tc>
          <w:tcPr>
            <w:tcW w:w="1134" w:type="dxa"/>
          </w:tcPr>
          <w:p>
            <w:pPr>
              <w:pStyle w:val="yTableNAm"/>
              <w:rPr>
                <w:del w:id="364" w:author="Master Repository Process" w:date="2021-09-18T02:59:00Z"/>
              </w:rPr>
            </w:pPr>
            <w:del w:id="365" w:author="Master Repository Process" w:date="2021-09-18T02:59:00Z">
              <w:r>
                <w:delText>20.50 plus</w:delText>
              </w:r>
              <w:r>
                <w:br/>
                <w:delText>8.45 per page</w:delText>
              </w:r>
            </w:del>
          </w:p>
        </w:tc>
        <w:tc>
          <w:tcPr>
            <w:tcW w:w="1134" w:type="dxa"/>
          </w:tcPr>
          <w:p>
            <w:pPr>
              <w:pStyle w:val="yTableNAm"/>
              <w:rPr>
                <w:del w:id="366" w:author="Master Repository Process" w:date="2021-09-18T02:59:00Z"/>
              </w:rPr>
            </w:pPr>
            <w:del w:id="367" w:author="Master Repository Process" w:date="2021-09-18T02:59:00Z">
              <w:r>
                <w:delText>20.50 plus</w:delText>
              </w:r>
              <w:r>
                <w:br/>
                <w:delText>16.90 per page</w:delText>
              </w:r>
            </w:del>
          </w:p>
        </w:tc>
        <w:tc>
          <w:tcPr>
            <w:tcW w:w="1134" w:type="dxa"/>
          </w:tcPr>
          <w:p>
            <w:pPr>
              <w:pStyle w:val="yTableNAm"/>
              <w:rPr>
                <w:del w:id="368" w:author="Master Repository Process" w:date="2021-09-18T02:59:00Z"/>
              </w:rPr>
            </w:pPr>
            <w:del w:id="369" w:author="Master Repository Process" w:date="2021-09-18T02:59:00Z">
              <w:r>
                <w:delText xml:space="preserve">6.15 plus </w:delText>
              </w:r>
              <w:r>
                <w:br/>
                <w:delText>2.55 per page</w:delText>
              </w:r>
            </w:del>
          </w:p>
        </w:tc>
      </w:tr>
      <w:tr>
        <w:trPr>
          <w:cantSplit/>
          <w:del w:id="370" w:author="Master Repository Process" w:date="2021-09-18T02:59:00Z"/>
        </w:trPr>
        <w:tc>
          <w:tcPr>
            <w:tcW w:w="709" w:type="dxa"/>
          </w:tcPr>
          <w:p>
            <w:pPr>
              <w:pStyle w:val="yTableNAm"/>
              <w:ind w:left="1168" w:hanging="1168"/>
              <w:rPr>
                <w:del w:id="371" w:author="Master Repository Process" w:date="2021-09-18T02:59:00Z"/>
              </w:rPr>
            </w:pPr>
          </w:p>
        </w:tc>
        <w:tc>
          <w:tcPr>
            <w:tcW w:w="2977" w:type="dxa"/>
          </w:tcPr>
          <w:p>
            <w:pPr>
              <w:pStyle w:val="yTableNAm"/>
              <w:ind w:left="1168" w:hanging="1168"/>
              <w:rPr>
                <w:del w:id="372" w:author="Master Repository Process" w:date="2021-09-18T02:59:00Z"/>
              </w:rPr>
            </w:pPr>
            <w:del w:id="373" w:author="Master Repository Process" w:date="2021-09-18T02:59:00Z">
              <w:r>
                <w:tab/>
                <w:delText>(ii)</w:delText>
              </w:r>
              <w:r>
                <w:tab/>
                <w:delText xml:space="preserve">provided within 2 days after the day on which the fee is paid </w:delText>
              </w:r>
            </w:del>
          </w:p>
        </w:tc>
        <w:tc>
          <w:tcPr>
            <w:tcW w:w="1134" w:type="dxa"/>
          </w:tcPr>
          <w:p>
            <w:pPr>
              <w:pStyle w:val="yTableNAm"/>
              <w:rPr>
                <w:del w:id="374" w:author="Master Repository Process" w:date="2021-09-18T02:59:00Z"/>
              </w:rPr>
            </w:pPr>
            <w:del w:id="375" w:author="Master Repository Process" w:date="2021-09-18T02:59:00Z">
              <w:r>
                <w:delText>20.50 plus</w:delText>
              </w:r>
              <w:r>
                <w:br/>
                <w:delText>7.75 per page</w:delText>
              </w:r>
            </w:del>
          </w:p>
        </w:tc>
        <w:tc>
          <w:tcPr>
            <w:tcW w:w="1134" w:type="dxa"/>
          </w:tcPr>
          <w:p>
            <w:pPr>
              <w:pStyle w:val="yTableNAm"/>
              <w:rPr>
                <w:del w:id="376" w:author="Master Repository Process" w:date="2021-09-18T02:59:00Z"/>
              </w:rPr>
            </w:pPr>
            <w:del w:id="377" w:author="Master Repository Process" w:date="2021-09-18T02:59:00Z">
              <w:r>
                <w:delText>20.50 plus</w:delText>
              </w:r>
              <w:r>
                <w:br/>
                <w:delText>15.50 per page</w:delText>
              </w:r>
            </w:del>
          </w:p>
        </w:tc>
        <w:tc>
          <w:tcPr>
            <w:tcW w:w="1134" w:type="dxa"/>
          </w:tcPr>
          <w:p>
            <w:pPr>
              <w:pStyle w:val="yTableNAm"/>
              <w:rPr>
                <w:del w:id="378" w:author="Master Repository Process" w:date="2021-09-18T02:59:00Z"/>
              </w:rPr>
            </w:pPr>
            <w:del w:id="379" w:author="Master Repository Process" w:date="2021-09-18T02:59:00Z">
              <w:r>
                <w:delText xml:space="preserve">6.15 plus </w:delText>
              </w:r>
              <w:r>
                <w:br/>
                <w:delText>2.35 per page</w:delText>
              </w:r>
            </w:del>
          </w:p>
        </w:tc>
      </w:tr>
      <w:tr>
        <w:trPr>
          <w:cantSplit/>
          <w:del w:id="380" w:author="Master Repository Process" w:date="2021-09-18T02:59:00Z"/>
        </w:trPr>
        <w:tc>
          <w:tcPr>
            <w:tcW w:w="709" w:type="dxa"/>
          </w:tcPr>
          <w:p>
            <w:pPr>
              <w:pStyle w:val="yTableNAm"/>
              <w:ind w:left="1168" w:hanging="1168"/>
              <w:rPr>
                <w:del w:id="381" w:author="Master Repository Process" w:date="2021-09-18T02:59:00Z"/>
              </w:rPr>
            </w:pPr>
          </w:p>
        </w:tc>
        <w:tc>
          <w:tcPr>
            <w:tcW w:w="2977" w:type="dxa"/>
          </w:tcPr>
          <w:p>
            <w:pPr>
              <w:pStyle w:val="yTableNAm"/>
              <w:ind w:left="1168" w:hanging="1168"/>
              <w:rPr>
                <w:del w:id="382" w:author="Master Repository Process" w:date="2021-09-18T02:59:00Z"/>
              </w:rPr>
            </w:pPr>
            <w:del w:id="383" w:author="Master Repository Process" w:date="2021-09-18T02:59:00Z">
              <w:r>
                <w:tab/>
                <w:delText>(iii)</w:delText>
              </w:r>
              <w:r>
                <w:tab/>
                <w:delText xml:space="preserve">provided within 4 days after the day on which the fee is paid </w:delText>
              </w:r>
            </w:del>
          </w:p>
        </w:tc>
        <w:tc>
          <w:tcPr>
            <w:tcW w:w="1134" w:type="dxa"/>
          </w:tcPr>
          <w:p>
            <w:pPr>
              <w:pStyle w:val="yTableNAm"/>
              <w:rPr>
                <w:del w:id="384" w:author="Master Repository Process" w:date="2021-09-18T02:59:00Z"/>
              </w:rPr>
            </w:pPr>
            <w:del w:id="385" w:author="Master Repository Process" w:date="2021-09-18T02:59:00Z">
              <w:r>
                <w:delText>20.50 plus</w:delText>
              </w:r>
              <w:r>
                <w:br/>
                <w:delText>7.30 per page</w:delText>
              </w:r>
            </w:del>
          </w:p>
        </w:tc>
        <w:tc>
          <w:tcPr>
            <w:tcW w:w="1134" w:type="dxa"/>
          </w:tcPr>
          <w:p>
            <w:pPr>
              <w:pStyle w:val="yTableNAm"/>
              <w:rPr>
                <w:del w:id="386" w:author="Master Repository Process" w:date="2021-09-18T02:59:00Z"/>
              </w:rPr>
            </w:pPr>
            <w:del w:id="387" w:author="Master Repository Process" w:date="2021-09-18T02:59:00Z">
              <w:r>
                <w:delText>20.50 plus</w:delText>
              </w:r>
              <w:r>
                <w:br/>
                <w:delText>14.75 per page</w:delText>
              </w:r>
            </w:del>
          </w:p>
        </w:tc>
        <w:tc>
          <w:tcPr>
            <w:tcW w:w="1134" w:type="dxa"/>
          </w:tcPr>
          <w:p>
            <w:pPr>
              <w:pStyle w:val="yTableNAm"/>
              <w:rPr>
                <w:del w:id="388" w:author="Master Repository Process" w:date="2021-09-18T02:59:00Z"/>
              </w:rPr>
            </w:pPr>
            <w:del w:id="389" w:author="Master Repository Process" w:date="2021-09-18T02:59:00Z">
              <w:r>
                <w:delText xml:space="preserve">6.15 plus </w:delText>
              </w:r>
              <w:r>
                <w:br/>
                <w:delText>2.20 per page</w:delText>
              </w:r>
            </w:del>
          </w:p>
        </w:tc>
      </w:tr>
      <w:tr>
        <w:trPr>
          <w:cantSplit/>
          <w:del w:id="390" w:author="Master Repository Process" w:date="2021-09-18T02:59:00Z"/>
        </w:trPr>
        <w:tc>
          <w:tcPr>
            <w:tcW w:w="709" w:type="dxa"/>
          </w:tcPr>
          <w:p>
            <w:pPr>
              <w:pStyle w:val="yTableNAm"/>
              <w:ind w:left="1168" w:hanging="1168"/>
              <w:rPr>
                <w:del w:id="391" w:author="Master Repository Process" w:date="2021-09-18T02:59:00Z"/>
              </w:rPr>
            </w:pPr>
          </w:p>
        </w:tc>
        <w:tc>
          <w:tcPr>
            <w:tcW w:w="2977" w:type="dxa"/>
          </w:tcPr>
          <w:p>
            <w:pPr>
              <w:pStyle w:val="yTableNAm"/>
              <w:ind w:left="1168" w:hanging="1168"/>
              <w:rPr>
                <w:del w:id="392" w:author="Master Repository Process" w:date="2021-09-18T02:59:00Z"/>
              </w:rPr>
            </w:pPr>
            <w:del w:id="393" w:author="Master Repository Process" w:date="2021-09-18T02:59:00Z">
              <w:r>
                <w:tab/>
                <w:delText>(iv)</w:delText>
              </w:r>
              <w:r>
                <w:tab/>
                <w:delText xml:space="preserve">provided within 7 days after the day on which the fee is paid </w:delText>
              </w:r>
            </w:del>
          </w:p>
        </w:tc>
        <w:tc>
          <w:tcPr>
            <w:tcW w:w="1134" w:type="dxa"/>
          </w:tcPr>
          <w:p>
            <w:pPr>
              <w:pStyle w:val="yTableNAm"/>
              <w:rPr>
                <w:del w:id="394" w:author="Master Repository Process" w:date="2021-09-18T02:59:00Z"/>
              </w:rPr>
            </w:pPr>
            <w:del w:id="395" w:author="Master Repository Process" w:date="2021-09-18T02:59:00Z">
              <w:r>
                <w:delText xml:space="preserve">20.50 plus </w:delText>
              </w:r>
              <w:r>
                <w:br/>
                <w:delText>7.05 per page</w:delText>
              </w:r>
            </w:del>
          </w:p>
        </w:tc>
        <w:tc>
          <w:tcPr>
            <w:tcW w:w="1134" w:type="dxa"/>
          </w:tcPr>
          <w:p>
            <w:pPr>
              <w:pStyle w:val="yTableNAm"/>
              <w:rPr>
                <w:del w:id="396" w:author="Master Repository Process" w:date="2021-09-18T02:59:00Z"/>
              </w:rPr>
            </w:pPr>
            <w:del w:id="397" w:author="Master Repository Process" w:date="2021-09-18T02:59:00Z">
              <w:r>
                <w:delText>20.50 plus</w:delText>
              </w:r>
              <w:r>
                <w:br/>
                <w:delText>14.05 per page</w:delText>
              </w:r>
            </w:del>
          </w:p>
        </w:tc>
        <w:tc>
          <w:tcPr>
            <w:tcW w:w="1134" w:type="dxa"/>
          </w:tcPr>
          <w:p>
            <w:pPr>
              <w:pStyle w:val="yTableNAm"/>
              <w:rPr>
                <w:del w:id="398" w:author="Master Repository Process" w:date="2021-09-18T02:59:00Z"/>
              </w:rPr>
            </w:pPr>
            <w:del w:id="399" w:author="Master Repository Process" w:date="2021-09-18T02:59:00Z">
              <w:r>
                <w:delText xml:space="preserve">6.15 plus </w:delText>
              </w:r>
              <w:r>
                <w:br/>
                <w:delText>2.15 per page</w:delText>
              </w:r>
            </w:del>
          </w:p>
        </w:tc>
      </w:tr>
      <w:tr>
        <w:trPr>
          <w:cantSplit/>
          <w:del w:id="400" w:author="Master Repository Process" w:date="2021-09-18T02:59:00Z"/>
        </w:trPr>
        <w:tc>
          <w:tcPr>
            <w:tcW w:w="709" w:type="dxa"/>
          </w:tcPr>
          <w:p>
            <w:pPr>
              <w:pStyle w:val="yTableNAm"/>
              <w:ind w:left="1168" w:hanging="1168"/>
              <w:rPr>
                <w:del w:id="401" w:author="Master Repository Process" w:date="2021-09-18T02:59:00Z"/>
              </w:rPr>
            </w:pPr>
          </w:p>
        </w:tc>
        <w:tc>
          <w:tcPr>
            <w:tcW w:w="2977" w:type="dxa"/>
          </w:tcPr>
          <w:p>
            <w:pPr>
              <w:pStyle w:val="yTableNAm"/>
              <w:ind w:left="1168" w:hanging="1168"/>
              <w:rPr>
                <w:del w:id="402" w:author="Master Repository Process" w:date="2021-09-18T02:59:00Z"/>
              </w:rPr>
            </w:pPr>
            <w:del w:id="403" w:author="Master Repository Process" w:date="2021-09-18T02:59:00Z">
              <w:r>
                <w:tab/>
                <w:delText>(v)</w:delText>
              </w:r>
              <w:r>
                <w:tab/>
                <w:delText xml:space="preserve">provided within 14 days after the day on which the fee is paid </w:delText>
              </w:r>
            </w:del>
          </w:p>
        </w:tc>
        <w:tc>
          <w:tcPr>
            <w:tcW w:w="1134" w:type="dxa"/>
          </w:tcPr>
          <w:p>
            <w:pPr>
              <w:pStyle w:val="yTableNAm"/>
              <w:rPr>
                <w:del w:id="404" w:author="Master Repository Process" w:date="2021-09-18T02:59:00Z"/>
              </w:rPr>
            </w:pPr>
            <w:del w:id="405" w:author="Master Repository Process" w:date="2021-09-18T02:59:00Z">
              <w:r>
                <w:delText xml:space="preserve">20.50 plus </w:delText>
              </w:r>
              <w:r>
                <w:br/>
                <w:delText>6.00 per page</w:delText>
              </w:r>
            </w:del>
          </w:p>
        </w:tc>
        <w:tc>
          <w:tcPr>
            <w:tcW w:w="1134" w:type="dxa"/>
          </w:tcPr>
          <w:p>
            <w:pPr>
              <w:pStyle w:val="yTableNAm"/>
              <w:rPr>
                <w:del w:id="406" w:author="Master Repository Process" w:date="2021-09-18T02:59:00Z"/>
              </w:rPr>
            </w:pPr>
            <w:del w:id="407" w:author="Master Repository Process" w:date="2021-09-18T02:59:00Z">
              <w:r>
                <w:delText>20.50 plus</w:delText>
              </w:r>
              <w:r>
                <w:br/>
                <w:delText>12.00 per page</w:delText>
              </w:r>
            </w:del>
          </w:p>
        </w:tc>
        <w:tc>
          <w:tcPr>
            <w:tcW w:w="1134" w:type="dxa"/>
          </w:tcPr>
          <w:p>
            <w:pPr>
              <w:pStyle w:val="yTableNAm"/>
              <w:rPr>
                <w:del w:id="408" w:author="Master Repository Process" w:date="2021-09-18T02:59:00Z"/>
              </w:rPr>
            </w:pPr>
            <w:del w:id="409" w:author="Master Repository Process" w:date="2021-09-18T02:59:00Z">
              <w:r>
                <w:delText xml:space="preserve">6.15 plus </w:delText>
              </w:r>
              <w:r>
                <w:br/>
                <w:delText>2.00 per page</w:delText>
              </w:r>
            </w:del>
          </w:p>
        </w:tc>
      </w:tr>
      <w:tr>
        <w:trPr>
          <w:cantSplit/>
          <w:del w:id="410" w:author="Master Repository Process" w:date="2021-09-18T02:59:00Z"/>
        </w:trPr>
        <w:tc>
          <w:tcPr>
            <w:tcW w:w="709" w:type="dxa"/>
          </w:tcPr>
          <w:p>
            <w:pPr>
              <w:pStyle w:val="yTableNAm"/>
              <w:ind w:left="1168" w:hanging="1168"/>
              <w:rPr>
                <w:del w:id="411" w:author="Master Repository Process" w:date="2021-09-18T02:59:00Z"/>
              </w:rPr>
            </w:pPr>
          </w:p>
        </w:tc>
        <w:tc>
          <w:tcPr>
            <w:tcW w:w="2977" w:type="dxa"/>
          </w:tcPr>
          <w:p>
            <w:pPr>
              <w:pStyle w:val="yTableNAm"/>
              <w:ind w:left="1168" w:hanging="1168"/>
              <w:rPr>
                <w:del w:id="412" w:author="Master Repository Process" w:date="2021-09-18T02:59:00Z"/>
              </w:rPr>
            </w:pPr>
            <w:del w:id="413" w:author="Master Repository Process" w:date="2021-09-18T02:59:00Z">
              <w:r>
                <w:tab/>
                <w:delText>(vi)</w:delText>
              </w:r>
              <w:r>
                <w:tab/>
                <w:delText>provided on a running basis (i.e. periodically throughout or following the day of the proceedings)</w:delText>
              </w:r>
            </w:del>
          </w:p>
        </w:tc>
        <w:tc>
          <w:tcPr>
            <w:tcW w:w="1134" w:type="dxa"/>
          </w:tcPr>
          <w:p>
            <w:pPr>
              <w:pStyle w:val="yTableNAm"/>
              <w:rPr>
                <w:del w:id="414" w:author="Master Repository Process" w:date="2021-09-18T02:59:00Z"/>
              </w:rPr>
            </w:pPr>
            <w:del w:id="415" w:author="Master Repository Process" w:date="2021-09-18T02:59:00Z">
              <w:r>
                <w:delText xml:space="preserve">20.50 plus </w:delText>
              </w:r>
              <w:r>
                <w:br/>
                <w:delText>9.00 per page</w:delText>
              </w:r>
            </w:del>
          </w:p>
        </w:tc>
        <w:tc>
          <w:tcPr>
            <w:tcW w:w="1134" w:type="dxa"/>
          </w:tcPr>
          <w:p>
            <w:pPr>
              <w:pStyle w:val="yTableNAm"/>
              <w:rPr>
                <w:del w:id="416" w:author="Master Repository Process" w:date="2021-09-18T02:59:00Z"/>
              </w:rPr>
            </w:pPr>
            <w:del w:id="417" w:author="Master Repository Process" w:date="2021-09-18T02:59:00Z">
              <w:r>
                <w:delText>20.50 plus</w:delText>
              </w:r>
              <w:r>
                <w:br/>
                <w:delText>18.00 per page</w:delText>
              </w:r>
            </w:del>
          </w:p>
        </w:tc>
        <w:tc>
          <w:tcPr>
            <w:tcW w:w="1134" w:type="dxa"/>
          </w:tcPr>
          <w:p>
            <w:pPr>
              <w:pStyle w:val="yTableNAm"/>
              <w:rPr>
                <w:del w:id="418" w:author="Master Repository Process" w:date="2021-09-18T02:59:00Z"/>
              </w:rPr>
            </w:pPr>
            <w:del w:id="419" w:author="Master Repository Process" w:date="2021-09-18T02:59:00Z">
              <w:r>
                <w:delText xml:space="preserve">6.15 plus </w:delText>
              </w:r>
              <w:r>
                <w:br/>
                <w:delText>3.00 per page</w:delText>
              </w:r>
            </w:del>
          </w:p>
        </w:tc>
      </w:tr>
      <w:tr>
        <w:trPr>
          <w:cantSplit/>
          <w:del w:id="420" w:author="Master Repository Process" w:date="2021-09-18T02:59:00Z"/>
        </w:trPr>
        <w:tc>
          <w:tcPr>
            <w:tcW w:w="709" w:type="dxa"/>
          </w:tcPr>
          <w:p>
            <w:pPr>
              <w:pStyle w:val="yTableNAm"/>
              <w:ind w:left="1168" w:hanging="1168"/>
              <w:rPr>
                <w:del w:id="421" w:author="Master Repository Process" w:date="2021-09-18T02:59:00Z"/>
              </w:rPr>
            </w:pPr>
          </w:p>
        </w:tc>
        <w:tc>
          <w:tcPr>
            <w:tcW w:w="2977" w:type="dxa"/>
          </w:tcPr>
          <w:p>
            <w:pPr>
              <w:pStyle w:val="yTableNAm"/>
              <w:ind w:left="601" w:hanging="601"/>
              <w:rPr>
                <w:del w:id="422" w:author="Master Repository Process" w:date="2021-09-18T02:59:00Z"/>
              </w:rPr>
            </w:pPr>
            <w:del w:id="423" w:author="Master Repository Process" w:date="2021-09-18T02:59:00Z">
              <w:r>
                <w:delText>(b)</w:delText>
              </w:r>
              <w:r>
                <w:tab/>
                <w:delText xml:space="preserve">For a copy of a transcript, or part of a transcript, that has already been prepared — </w:delText>
              </w:r>
            </w:del>
          </w:p>
        </w:tc>
        <w:tc>
          <w:tcPr>
            <w:tcW w:w="1134" w:type="dxa"/>
          </w:tcPr>
          <w:p>
            <w:pPr>
              <w:pStyle w:val="yTableNAm"/>
              <w:rPr>
                <w:del w:id="424" w:author="Master Repository Process" w:date="2021-09-18T02:59:00Z"/>
              </w:rPr>
            </w:pPr>
          </w:p>
        </w:tc>
        <w:tc>
          <w:tcPr>
            <w:tcW w:w="1134" w:type="dxa"/>
          </w:tcPr>
          <w:p>
            <w:pPr>
              <w:pStyle w:val="yTableNAm"/>
              <w:rPr>
                <w:del w:id="425" w:author="Master Repository Process" w:date="2021-09-18T02:59:00Z"/>
              </w:rPr>
            </w:pPr>
          </w:p>
        </w:tc>
        <w:tc>
          <w:tcPr>
            <w:tcW w:w="1134" w:type="dxa"/>
          </w:tcPr>
          <w:p>
            <w:pPr>
              <w:pStyle w:val="yTableNAm"/>
              <w:rPr>
                <w:del w:id="426" w:author="Master Repository Process" w:date="2021-09-18T02:59:00Z"/>
              </w:rPr>
            </w:pPr>
          </w:p>
        </w:tc>
      </w:tr>
      <w:tr>
        <w:trPr>
          <w:cantSplit/>
          <w:del w:id="427" w:author="Master Repository Process" w:date="2021-09-18T02:59:00Z"/>
        </w:trPr>
        <w:tc>
          <w:tcPr>
            <w:tcW w:w="709" w:type="dxa"/>
          </w:tcPr>
          <w:p>
            <w:pPr>
              <w:pStyle w:val="yTableNAm"/>
              <w:ind w:left="1168" w:hanging="1168"/>
              <w:rPr>
                <w:del w:id="428" w:author="Master Repository Process" w:date="2021-09-18T02:59:00Z"/>
              </w:rPr>
            </w:pPr>
          </w:p>
        </w:tc>
        <w:tc>
          <w:tcPr>
            <w:tcW w:w="2977" w:type="dxa"/>
          </w:tcPr>
          <w:p>
            <w:pPr>
              <w:pStyle w:val="yTableNAm"/>
              <w:ind w:left="1168" w:hanging="1168"/>
              <w:rPr>
                <w:del w:id="429" w:author="Master Repository Process" w:date="2021-09-18T02:59:00Z"/>
              </w:rPr>
            </w:pPr>
            <w:del w:id="430" w:author="Master Repository Process" w:date="2021-09-18T02:59:00Z">
              <w:r>
                <w:tab/>
                <w:delText>(i)</w:delText>
              </w:r>
              <w:r>
                <w:tab/>
                <w:delText xml:space="preserve">electronic format </w:delText>
              </w:r>
            </w:del>
          </w:p>
        </w:tc>
        <w:tc>
          <w:tcPr>
            <w:tcW w:w="1134" w:type="dxa"/>
          </w:tcPr>
          <w:p>
            <w:pPr>
              <w:pStyle w:val="yTableNAm"/>
              <w:rPr>
                <w:del w:id="431" w:author="Master Repository Process" w:date="2021-09-18T02:59:00Z"/>
              </w:rPr>
            </w:pPr>
            <w:del w:id="432" w:author="Master Repository Process" w:date="2021-09-18T02:59:00Z">
              <w:r>
                <w:delText>21.40 per copy</w:delText>
              </w:r>
            </w:del>
          </w:p>
        </w:tc>
        <w:tc>
          <w:tcPr>
            <w:tcW w:w="1134" w:type="dxa"/>
          </w:tcPr>
          <w:p>
            <w:pPr>
              <w:pStyle w:val="yTableNAm"/>
              <w:rPr>
                <w:del w:id="433" w:author="Master Repository Process" w:date="2021-09-18T02:59:00Z"/>
              </w:rPr>
            </w:pPr>
            <w:del w:id="434" w:author="Master Repository Process" w:date="2021-09-18T02:59:00Z">
              <w:r>
                <w:delText>21.40 per copy</w:delText>
              </w:r>
            </w:del>
          </w:p>
        </w:tc>
        <w:tc>
          <w:tcPr>
            <w:tcW w:w="1134" w:type="dxa"/>
          </w:tcPr>
          <w:p>
            <w:pPr>
              <w:pStyle w:val="yTableNAm"/>
              <w:rPr>
                <w:del w:id="435" w:author="Master Repository Process" w:date="2021-09-18T02:59:00Z"/>
              </w:rPr>
            </w:pPr>
            <w:del w:id="436" w:author="Master Repository Process" w:date="2021-09-18T02:59:00Z">
              <w:r>
                <w:delText>6.45 per copy</w:delText>
              </w:r>
            </w:del>
          </w:p>
        </w:tc>
      </w:tr>
      <w:tr>
        <w:trPr>
          <w:cantSplit/>
          <w:del w:id="437" w:author="Master Repository Process" w:date="2021-09-18T02:59:00Z"/>
        </w:trPr>
        <w:tc>
          <w:tcPr>
            <w:tcW w:w="709" w:type="dxa"/>
          </w:tcPr>
          <w:p>
            <w:pPr>
              <w:pStyle w:val="yTableNAm"/>
              <w:ind w:left="1168" w:hanging="1168"/>
              <w:rPr>
                <w:del w:id="438" w:author="Master Repository Process" w:date="2021-09-18T02:59:00Z"/>
              </w:rPr>
            </w:pPr>
          </w:p>
        </w:tc>
        <w:tc>
          <w:tcPr>
            <w:tcW w:w="2977" w:type="dxa"/>
          </w:tcPr>
          <w:p>
            <w:pPr>
              <w:pStyle w:val="yTableNAm"/>
              <w:ind w:left="1168" w:hanging="1168"/>
              <w:rPr>
                <w:del w:id="439" w:author="Master Repository Process" w:date="2021-09-18T02:59:00Z"/>
              </w:rPr>
            </w:pPr>
            <w:del w:id="440" w:author="Master Repository Process" w:date="2021-09-18T02:59:00Z">
              <w:r>
                <w:tab/>
                <w:delText>(ii)</w:delText>
              </w:r>
              <w:r>
                <w:tab/>
                <w:delText xml:space="preserve">paper copy </w:delText>
              </w:r>
            </w:del>
          </w:p>
        </w:tc>
        <w:tc>
          <w:tcPr>
            <w:tcW w:w="1134" w:type="dxa"/>
          </w:tcPr>
          <w:p>
            <w:pPr>
              <w:pStyle w:val="yTableNAm"/>
              <w:rPr>
                <w:del w:id="441" w:author="Master Repository Process" w:date="2021-09-18T02:59:00Z"/>
              </w:rPr>
            </w:pPr>
            <w:del w:id="442" w:author="Master Repository Process" w:date="2021-09-18T02:59:00Z">
              <w:r>
                <w:delText>2.10 per page</w:delText>
              </w:r>
            </w:del>
          </w:p>
        </w:tc>
        <w:tc>
          <w:tcPr>
            <w:tcW w:w="1134" w:type="dxa"/>
          </w:tcPr>
          <w:p>
            <w:pPr>
              <w:pStyle w:val="yTableNAm"/>
              <w:rPr>
                <w:del w:id="443" w:author="Master Repository Process" w:date="2021-09-18T02:59:00Z"/>
              </w:rPr>
            </w:pPr>
            <w:del w:id="444" w:author="Master Repository Process" w:date="2021-09-18T02:59:00Z">
              <w:r>
                <w:delText>2.10 per page</w:delText>
              </w:r>
            </w:del>
          </w:p>
        </w:tc>
        <w:tc>
          <w:tcPr>
            <w:tcW w:w="1134" w:type="dxa"/>
          </w:tcPr>
          <w:p>
            <w:pPr>
              <w:pStyle w:val="yTableNAm"/>
              <w:rPr>
                <w:del w:id="445" w:author="Master Repository Process" w:date="2021-09-18T02:59:00Z"/>
              </w:rPr>
            </w:pPr>
            <w:del w:id="446" w:author="Master Repository Process" w:date="2021-09-18T02:59:00Z">
              <w:r>
                <w:delText>0.60 per page</w:delText>
              </w:r>
            </w:del>
          </w:p>
        </w:tc>
      </w:tr>
    </w:tbl>
    <w:p>
      <w:pPr>
        <w:pStyle w:val="BlankClose"/>
        <w:rPr>
          <w:del w:id="447" w:author="Master Repository Process" w:date="2021-09-18T02:59:00Z"/>
        </w:rPr>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1" w:name="Schedule"/>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8" w:name="Compilation"/>
    <w:bookmarkEnd w:id="4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9" w:name="Coversheet"/>
    <w:bookmarkEnd w:id="4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6124222"/>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E63861E-94A9-40A6-9BB7-F1C87795E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5633B-7740-4AD9-B3DE-A9DFCED06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7957</Words>
  <Characters>37798</Characters>
  <Application>Microsoft Office Word</Application>
  <DocSecurity>0</DocSecurity>
  <Lines>1799</Lines>
  <Paragraphs>897</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05-g0-00 - 05-h0-02</dc:title>
  <dc:subject/>
  <dc:creator/>
  <cp:keywords/>
  <dc:description/>
  <cp:lastModifiedBy>Master Repository Process</cp:lastModifiedBy>
  <cp:revision>2</cp:revision>
  <cp:lastPrinted>2018-09-28T01:40:00Z</cp:lastPrinted>
  <dcterms:created xsi:type="dcterms:W3CDTF">2021-09-17T18:59:00Z</dcterms:created>
  <dcterms:modified xsi:type="dcterms:W3CDTF">2021-09-17T18:59:00Z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20181218</vt:lpwstr>
  </property>
  <property fmtid="{D5CDD505-2E9C-101B-9397-08002B2CF9AE}" pid="8" name="FromSuffix">
    <vt:lpwstr>05-g0-00</vt:lpwstr>
  </property>
  <property fmtid="{D5CDD505-2E9C-101B-9397-08002B2CF9AE}" pid="9" name="FromAsAtDate">
    <vt:lpwstr>07 Dec 2018</vt:lpwstr>
  </property>
  <property fmtid="{D5CDD505-2E9C-101B-9397-08002B2CF9AE}" pid="10" name="ToSuffix">
    <vt:lpwstr>05-h0-02</vt:lpwstr>
  </property>
  <property fmtid="{D5CDD505-2E9C-101B-9397-08002B2CF9AE}" pid="11" name="ToAsAtDate">
    <vt:lpwstr>18 Dec 2018</vt:lpwstr>
  </property>
</Properties>
</file>