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2B20C" w14:textId="77777777" w:rsidR="00E84B5C" w:rsidRDefault="00E84B5C">
      <w:pPr>
        <w:pStyle w:val="WA"/>
      </w:pPr>
      <w:r>
        <w:rPr>
          <w:noProof/>
        </w:rPr>
        <w:drawing>
          <wp:anchor distT="0" distB="0" distL="114300" distR="114300" simplePos="0" relativeHeight="251664384" behindDoc="0" locked="0" layoutInCell="1" allowOverlap="1" wp14:anchorId="5D4048D5" wp14:editId="0636E98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753EE5" w14:textId="185DDAAC" w:rsidR="00E84B5C" w:rsidRDefault="00E84B5C">
      <w:pPr>
        <w:pStyle w:val="NameofActRegPage1"/>
        <w:spacing w:before="3760" w:after="1600"/>
        <w:outlineLvl w:val="0"/>
      </w:pPr>
      <w:r>
        <w:fldChar w:fldCharType="begin"/>
      </w:r>
      <w:r>
        <w:instrText xml:space="preserve"> STYLEREF "Name Of Act/Reg"</w:instrText>
      </w:r>
      <w:r>
        <w:fldChar w:fldCharType="separate"/>
      </w:r>
      <w:r>
        <w:rPr>
          <w:b w:val="0"/>
          <w:bCs/>
          <w:noProof/>
          <w:lang w:val="en-US"/>
        </w:rPr>
        <w:t>Error! No text of specified style in document.</w:t>
      </w:r>
      <w:r>
        <w:fldChar w:fldCharType="end"/>
      </w:r>
    </w:p>
    <w:p w14:paraId="07FA8414" w14:textId="77777777" w:rsidR="00E84B5C" w:rsidRDefault="00E84B5C">
      <w:pPr>
        <w:spacing w:after="800"/>
        <w:jc w:val="center"/>
      </w:pPr>
      <w:r>
        <w:t>Compare between:</w:t>
      </w:r>
    </w:p>
    <w:p w14:paraId="30A99F2D" w14:textId="6FDB3A96" w:rsidR="00E84B5C" w:rsidRDefault="00E84B5C">
      <w:pPr>
        <w:jc w:val="center"/>
      </w:pPr>
      <w:r>
        <w:t>[</w:t>
      </w:r>
      <w:r>
        <w:fldChar w:fldCharType="begin"/>
      </w:r>
      <w:r>
        <w:instrText xml:space="preserve"> DocProperty FromAsAtDate</w:instrText>
      </w:r>
      <w:r>
        <w:fldChar w:fldCharType="separate"/>
      </w:r>
      <w:r>
        <w:t>26 Sep 2025</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19 May 2026</w:t>
      </w:r>
      <w:r>
        <w:fldChar w:fldCharType="end"/>
      </w:r>
      <w:r>
        <w:t xml:space="preserve">, </w:t>
      </w:r>
      <w:r>
        <w:fldChar w:fldCharType="begin"/>
      </w:r>
      <w:r>
        <w:instrText xml:space="preserve"> DocProperty ToSuffix</w:instrText>
      </w:r>
      <w:r>
        <w:fldChar w:fldCharType="separate"/>
      </w:r>
      <w:r>
        <w:t>02-c0-00</w:t>
      </w:r>
      <w:r>
        <w:fldChar w:fldCharType="end"/>
      </w:r>
      <w:r>
        <w:t>]</w:t>
      </w:r>
    </w:p>
    <w:p w14:paraId="764C45C1" w14:textId="77777777" w:rsidR="00E84B5C" w:rsidRDefault="00E84B5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1CF718" w14:textId="77777777" w:rsidR="00E84B5C" w:rsidRDefault="00E84B5C"/>
    <w:p w14:paraId="0D63C048" w14:textId="77777777" w:rsidR="000559F7" w:rsidRDefault="007E4C2E">
      <w:pPr>
        <w:pStyle w:val="WA"/>
        <w:rPr>
          <w:del w:id="0" w:author="Master Repository Process" w:date="2026-05-19T14:50:00Z"/>
        </w:rPr>
      </w:pPr>
      <w:del w:id="1" w:author="Master Repository Process" w:date="2026-05-19T14:50:00Z">
        <w:r>
          <w:delText>Western Australia</w:delText>
        </w:r>
      </w:del>
    </w:p>
    <w:p w14:paraId="5619AF5C" w14:textId="77777777" w:rsidR="000559F7" w:rsidRDefault="007E4C2E">
      <w:pPr>
        <w:pStyle w:val="LongTitle"/>
        <w:rPr>
          <w:del w:id="2" w:author="Master Repository Process" w:date="2026-05-19T14:50:00Z"/>
          <w:snapToGrid w:val="0"/>
        </w:rPr>
      </w:pPr>
      <w:del w:id="3" w:author="Master Repository Process" w:date="2026-05-19T14:50:00Z">
        <w:r>
          <w:rPr>
            <w:snapToGrid w:val="0"/>
          </w:rPr>
          <w:delText xml:space="preserve">An Act to make provision for the conservation and utilisation of the present and future sources and supplies of fuel, energy, and power in and to Western </w:delText>
        </w:r>
        <w:r>
          <w:delText>Australia</w:delText>
        </w:r>
        <w:r>
          <w:rPr>
            <w:snapToGrid w:val="0"/>
          </w:rPr>
          <w:delText xml:space="preserve"> and for purposes connected therewith. </w:delText>
        </w:r>
      </w:del>
    </w:p>
    <w:p w14:paraId="326948C5" w14:textId="77777777" w:rsidR="000559F7" w:rsidRDefault="007E4C2E">
      <w:pPr>
        <w:pStyle w:val="Footnotelongtitle"/>
        <w:rPr>
          <w:del w:id="4" w:author="Master Repository Process" w:date="2026-05-19T14:50:00Z"/>
        </w:rPr>
      </w:pPr>
      <w:del w:id="5" w:author="Master Repository Process" w:date="2026-05-19T14:50:00Z">
        <w:r>
          <w:tab/>
          <w:delText>[Long title amended: No. 14 of 2025 s. 25(2).]</w:delText>
        </w:r>
      </w:del>
    </w:p>
    <w:p w14:paraId="0C197A12" w14:textId="77777777" w:rsidR="000559F7" w:rsidRDefault="007E4C2E">
      <w:pPr>
        <w:pStyle w:val="Heading2"/>
        <w:rPr>
          <w:del w:id="6" w:author="Master Repository Process" w:date="2026-05-19T14:50:00Z"/>
        </w:rPr>
      </w:pPr>
      <w:bookmarkStart w:id="7" w:name="_Toc209690776"/>
      <w:bookmarkStart w:id="8" w:name="_Toc209694025"/>
      <w:bookmarkStart w:id="9" w:name="_Toc209696885"/>
      <w:bookmarkStart w:id="10" w:name="_Toc209709967"/>
      <w:del w:id="11" w:author="Master Repository Process" w:date="2026-05-19T14:50:00Z">
        <w:r>
          <w:rPr>
            <w:rStyle w:val="CharPartNo"/>
          </w:rPr>
          <w:lastRenderedPageBreak/>
          <w:delText>Part I</w:delText>
        </w:r>
        <w:r>
          <w:rPr>
            <w:rStyle w:val="CharDivNo"/>
          </w:rPr>
          <w:delText> </w:delText>
        </w:r>
        <w:r>
          <w:delText>—</w:delText>
        </w:r>
        <w:r>
          <w:rPr>
            <w:rStyle w:val="CharDivText"/>
          </w:rPr>
          <w:delText> </w:delText>
        </w:r>
        <w:r>
          <w:rPr>
            <w:rStyle w:val="CharPartText"/>
          </w:rPr>
          <w:delText>Preliminary</w:delText>
        </w:r>
        <w:bookmarkEnd w:id="7"/>
        <w:bookmarkEnd w:id="8"/>
        <w:bookmarkEnd w:id="9"/>
        <w:bookmarkEnd w:id="10"/>
        <w:r>
          <w:rPr>
            <w:rStyle w:val="CharPartText"/>
          </w:rPr>
          <w:delText xml:space="preserve"> </w:delText>
        </w:r>
      </w:del>
    </w:p>
    <w:p w14:paraId="486CC979" w14:textId="77777777" w:rsidR="000559F7" w:rsidRDefault="007E4C2E">
      <w:pPr>
        <w:pStyle w:val="Footnoteheading"/>
        <w:rPr>
          <w:del w:id="12" w:author="Master Repository Process" w:date="2026-05-19T14:50:00Z"/>
          <w:snapToGrid w:val="0"/>
        </w:rPr>
      </w:pPr>
      <w:del w:id="13" w:author="Master Repository Process" w:date="2026-05-19T14:50:00Z">
        <w:r>
          <w:rPr>
            <w:snapToGrid w:val="0"/>
          </w:rPr>
          <w:tab/>
          <w:delText>[Heading inserted: No. 22 of 1974 s. 3.]</w:delText>
        </w:r>
      </w:del>
    </w:p>
    <w:p w14:paraId="107A04FF" w14:textId="77777777" w:rsidR="000559F7" w:rsidRDefault="007E4C2E">
      <w:pPr>
        <w:pStyle w:val="Heading5"/>
        <w:rPr>
          <w:del w:id="14" w:author="Master Repository Process" w:date="2026-05-19T14:50:00Z"/>
          <w:snapToGrid w:val="0"/>
        </w:rPr>
      </w:pPr>
      <w:bookmarkStart w:id="15" w:name="_Toc209709968"/>
      <w:del w:id="16" w:author="Master Repository Process" w:date="2026-05-19T14:50:00Z">
        <w:r>
          <w:rPr>
            <w:rStyle w:val="CharSectno"/>
          </w:rPr>
          <w:delText>1</w:delText>
        </w:r>
        <w:r>
          <w:rPr>
            <w:snapToGrid w:val="0"/>
          </w:rPr>
          <w:delText>.</w:delText>
        </w:r>
        <w:r>
          <w:rPr>
            <w:snapToGrid w:val="0"/>
          </w:rPr>
          <w:tab/>
          <w:delText>Short title</w:delText>
        </w:r>
        <w:bookmarkEnd w:id="15"/>
        <w:r>
          <w:rPr>
            <w:snapToGrid w:val="0"/>
          </w:rPr>
          <w:delText xml:space="preserve"> </w:delText>
        </w:r>
      </w:del>
    </w:p>
    <w:p w14:paraId="341E5C8A" w14:textId="77777777" w:rsidR="000559F7" w:rsidRDefault="007E4C2E">
      <w:pPr>
        <w:pStyle w:val="Subsection"/>
        <w:rPr>
          <w:del w:id="17" w:author="Master Repository Process" w:date="2026-05-19T14:50:00Z"/>
          <w:snapToGrid w:val="0"/>
        </w:rPr>
      </w:pPr>
      <w:del w:id="18" w:author="Master Repository Process" w:date="2026-05-19T14:50:00Z">
        <w:r>
          <w:rPr>
            <w:snapToGrid w:val="0"/>
          </w:rPr>
          <w:tab/>
        </w:r>
        <w:r>
          <w:rPr>
            <w:snapToGrid w:val="0"/>
          </w:rPr>
          <w:tab/>
          <w:delText xml:space="preserve">This Act may be cited as the </w:delText>
        </w:r>
        <w:r>
          <w:rPr>
            <w:i/>
            <w:snapToGrid w:val="0"/>
          </w:rPr>
          <w:delText>Fuel, Energy and Power Resources Act 1972</w:delText>
        </w:r>
        <w:r>
          <w:rPr>
            <w:snapToGrid w:val="0"/>
          </w:rPr>
          <w:delText>.</w:delText>
        </w:r>
      </w:del>
    </w:p>
    <w:p w14:paraId="0BD0F2ED" w14:textId="77777777" w:rsidR="000559F7" w:rsidRDefault="007E4C2E">
      <w:pPr>
        <w:pStyle w:val="Heading5"/>
        <w:rPr>
          <w:del w:id="19" w:author="Master Repository Process" w:date="2026-05-19T14:50:00Z"/>
          <w:snapToGrid w:val="0"/>
        </w:rPr>
      </w:pPr>
      <w:bookmarkStart w:id="20" w:name="_Toc209709969"/>
      <w:del w:id="21" w:author="Master Repository Process" w:date="2026-05-19T14:50:00Z">
        <w:r>
          <w:rPr>
            <w:rStyle w:val="CharSectno"/>
          </w:rPr>
          <w:delText>2</w:delText>
        </w:r>
        <w:r>
          <w:rPr>
            <w:snapToGrid w:val="0"/>
          </w:rPr>
          <w:delText>.</w:delText>
        </w:r>
        <w:r>
          <w:rPr>
            <w:snapToGrid w:val="0"/>
          </w:rPr>
          <w:tab/>
          <w:delText>Commencement</w:delText>
        </w:r>
        <w:bookmarkEnd w:id="20"/>
        <w:r>
          <w:rPr>
            <w:snapToGrid w:val="0"/>
          </w:rPr>
          <w:delText xml:space="preserve"> </w:delText>
        </w:r>
      </w:del>
    </w:p>
    <w:p w14:paraId="6A042AF0" w14:textId="77777777" w:rsidR="000559F7" w:rsidRDefault="007E4C2E">
      <w:pPr>
        <w:pStyle w:val="Subsection"/>
        <w:rPr>
          <w:del w:id="22" w:author="Master Repository Process" w:date="2026-05-19T14:50:00Z"/>
          <w:snapToGrid w:val="0"/>
        </w:rPr>
      </w:pPr>
      <w:del w:id="23" w:author="Master Repository Process" w:date="2026-05-19T14:50:00Z">
        <w:r>
          <w:rPr>
            <w:snapToGrid w:val="0"/>
          </w:rPr>
          <w:tab/>
        </w:r>
        <w:r>
          <w:rPr>
            <w:snapToGrid w:val="0"/>
          </w:rPr>
          <w:tab/>
          <w:delText>This Act shall come into operation on a date to be fixed by proclamation.</w:delText>
        </w:r>
      </w:del>
    </w:p>
    <w:p w14:paraId="3CF025E9" w14:textId="77777777" w:rsidR="000559F7" w:rsidRDefault="007E4C2E">
      <w:pPr>
        <w:pStyle w:val="Heading5"/>
        <w:rPr>
          <w:del w:id="24" w:author="Master Repository Process" w:date="2026-05-19T14:50:00Z"/>
          <w:snapToGrid w:val="0"/>
        </w:rPr>
      </w:pPr>
      <w:bookmarkStart w:id="25" w:name="_Toc209709970"/>
      <w:del w:id="26" w:author="Master Repository Process" w:date="2026-05-19T14:50:00Z">
        <w:r>
          <w:rPr>
            <w:rStyle w:val="CharSectno"/>
          </w:rPr>
          <w:delText>3</w:delText>
        </w:r>
        <w:r>
          <w:rPr>
            <w:snapToGrid w:val="0"/>
          </w:rPr>
          <w:delText>.</w:delText>
        </w:r>
        <w:r>
          <w:rPr>
            <w:snapToGrid w:val="0"/>
          </w:rPr>
          <w:tab/>
          <w:delText>Crown bound</w:delText>
        </w:r>
        <w:bookmarkEnd w:id="25"/>
        <w:r>
          <w:rPr>
            <w:snapToGrid w:val="0"/>
          </w:rPr>
          <w:delText xml:space="preserve"> </w:delText>
        </w:r>
      </w:del>
    </w:p>
    <w:p w14:paraId="63EB249F" w14:textId="77777777" w:rsidR="000559F7" w:rsidRDefault="007E4C2E">
      <w:pPr>
        <w:pStyle w:val="Subsection"/>
        <w:rPr>
          <w:del w:id="27" w:author="Master Repository Process" w:date="2026-05-19T14:50:00Z"/>
          <w:snapToGrid w:val="0"/>
        </w:rPr>
      </w:pPr>
      <w:del w:id="28" w:author="Master Repository Process" w:date="2026-05-19T14:50:00Z">
        <w:r>
          <w:rPr>
            <w:snapToGrid w:val="0"/>
          </w:rPr>
          <w:tab/>
        </w:r>
        <w:r>
          <w:rPr>
            <w:snapToGrid w:val="0"/>
          </w:rPr>
          <w:tab/>
          <w:delText>This Act binds the Crown.</w:delText>
        </w:r>
      </w:del>
    </w:p>
    <w:p w14:paraId="4EE8E4D1" w14:textId="77777777" w:rsidR="000559F7" w:rsidRDefault="007E4C2E">
      <w:pPr>
        <w:pStyle w:val="Ednotesection"/>
        <w:rPr>
          <w:del w:id="29" w:author="Master Repository Process" w:date="2026-05-19T14:50:00Z"/>
        </w:rPr>
      </w:pPr>
      <w:del w:id="30" w:author="Master Repository Process" w:date="2026-05-19T14:50:00Z">
        <w:r>
          <w:delText>[</w:delText>
        </w:r>
        <w:r>
          <w:rPr>
            <w:b/>
          </w:rPr>
          <w:delText>4.</w:delText>
        </w:r>
        <w:r>
          <w:tab/>
          <w:delText xml:space="preserve">Deleted: No. 89 of 1994 s. 109.] </w:delText>
        </w:r>
      </w:del>
    </w:p>
    <w:p w14:paraId="579F05D5" w14:textId="77777777" w:rsidR="000559F7" w:rsidRDefault="007E4C2E">
      <w:pPr>
        <w:pStyle w:val="Ednotesection"/>
        <w:rPr>
          <w:del w:id="31" w:author="Master Repository Process" w:date="2026-05-19T14:50:00Z"/>
        </w:rPr>
      </w:pPr>
      <w:del w:id="32" w:author="Master Repository Process" w:date="2026-05-19T14:50:00Z">
        <w:r>
          <w:delText>[</w:delText>
        </w:r>
        <w:r>
          <w:rPr>
            <w:b/>
          </w:rPr>
          <w:delText>4A.</w:delText>
        </w:r>
        <w:r>
          <w:tab/>
          <w:delText>Deleted: No. 10 of 1998 s. 76.]</w:delText>
        </w:r>
      </w:del>
    </w:p>
    <w:p w14:paraId="0AAFA967" w14:textId="77777777" w:rsidR="000559F7" w:rsidRDefault="007E4C2E">
      <w:pPr>
        <w:pStyle w:val="Ednotepart"/>
        <w:rPr>
          <w:del w:id="33" w:author="Master Repository Process" w:date="2026-05-19T14:50:00Z"/>
        </w:rPr>
      </w:pPr>
      <w:del w:id="34" w:author="Master Repository Process" w:date="2026-05-19T14:50:00Z">
        <w:r>
          <w:delText>[Part II (s. 5-40) deleted: No. 25 of 1975 s. 32.]</w:delText>
        </w:r>
      </w:del>
    </w:p>
    <w:p w14:paraId="100292E9" w14:textId="77777777" w:rsidR="000559F7" w:rsidRDefault="007E4C2E">
      <w:pPr>
        <w:pStyle w:val="Heading2"/>
        <w:rPr>
          <w:del w:id="35" w:author="Master Repository Process" w:date="2026-05-19T14:50:00Z"/>
        </w:rPr>
      </w:pPr>
      <w:bookmarkStart w:id="36" w:name="_Toc209690780"/>
      <w:bookmarkStart w:id="37" w:name="_Toc209694029"/>
      <w:bookmarkStart w:id="38" w:name="_Toc209696889"/>
      <w:bookmarkStart w:id="39" w:name="_Toc209709971"/>
      <w:del w:id="40" w:author="Master Repository Process" w:date="2026-05-19T14:50:00Z">
        <w:r>
          <w:rPr>
            <w:rStyle w:val="CharPartNo"/>
          </w:rPr>
          <w:lastRenderedPageBreak/>
          <w:delText>Part III</w:delText>
        </w:r>
        <w:r>
          <w:rPr>
            <w:rStyle w:val="CharDivNo"/>
          </w:rPr>
          <w:delText> </w:delText>
        </w:r>
        <w:r>
          <w:delText>—</w:delText>
        </w:r>
        <w:r>
          <w:rPr>
            <w:rStyle w:val="CharDivText"/>
          </w:rPr>
          <w:delText> </w:delText>
        </w:r>
        <w:r>
          <w:rPr>
            <w:rStyle w:val="CharPartText"/>
          </w:rPr>
          <w:delText>Emergency provisions</w:delText>
        </w:r>
        <w:bookmarkEnd w:id="36"/>
        <w:bookmarkEnd w:id="37"/>
        <w:bookmarkEnd w:id="38"/>
        <w:bookmarkEnd w:id="39"/>
        <w:r>
          <w:rPr>
            <w:rStyle w:val="CharPartText"/>
          </w:rPr>
          <w:delText xml:space="preserve"> </w:delText>
        </w:r>
      </w:del>
    </w:p>
    <w:p w14:paraId="4DCABADA" w14:textId="77777777" w:rsidR="000559F7" w:rsidRDefault="007E4C2E">
      <w:pPr>
        <w:pStyle w:val="Footnoteheading"/>
        <w:rPr>
          <w:del w:id="41" w:author="Master Repository Process" w:date="2026-05-19T14:50:00Z"/>
          <w:snapToGrid w:val="0"/>
        </w:rPr>
      </w:pPr>
      <w:del w:id="42" w:author="Master Repository Process" w:date="2026-05-19T14:50:00Z">
        <w:r>
          <w:rPr>
            <w:snapToGrid w:val="0"/>
          </w:rPr>
          <w:tab/>
          <w:delText>[Heading inserted: No. 22 of 1974 s. 3.]</w:delText>
        </w:r>
      </w:del>
    </w:p>
    <w:p w14:paraId="756F1E99" w14:textId="77777777" w:rsidR="000559F7" w:rsidRDefault="007E4C2E">
      <w:pPr>
        <w:pStyle w:val="Heading5"/>
        <w:rPr>
          <w:del w:id="43" w:author="Master Repository Process" w:date="2026-05-19T14:50:00Z"/>
          <w:snapToGrid w:val="0"/>
        </w:rPr>
      </w:pPr>
      <w:bookmarkStart w:id="44" w:name="_Toc209709972"/>
      <w:del w:id="45" w:author="Master Repository Process" w:date="2026-05-19T14:50:00Z">
        <w:r>
          <w:rPr>
            <w:rStyle w:val="CharSectno"/>
          </w:rPr>
          <w:delText>41</w:delText>
        </w:r>
        <w:r>
          <w:rPr>
            <w:snapToGrid w:val="0"/>
          </w:rPr>
          <w:delText>.</w:delText>
        </w:r>
        <w:r>
          <w:rPr>
            <w:snapToGrid w:val="0"/>
          </w:rPr>
          <w:tab/>
          <w:delText>This Part to prevail over other Acts etc.</w:delText>
        </w:r>
        <w:bookmarkEnd w:id="44"/>
      </w:del>
    </w:p>
    <w:p w14:paraId="42F5D8E1" w14:textId="77777777" w:rsidR="000559F7" w:rsidRDefault="007E4C2E">
      <w:pPr>
        <w:pStyle w:val="Subsection"/>
        <w:rPr>
          <w:del w:id="46" w:author="Master Repository Process" w:date="2026-05-19T14:50:00Z"/>
          <w:snapToGrid w:val="0"/>
        </w:rPr>
      </w:pPr>
      <w:del w:id="47" w:author="Master Repository Process" w:date="2026-05-19T14:50:00Z">
        <w:r>
          <w:rPr>
            <w:snapToGrid w:val="0"/>
          </w:rPr>
          <w:tab/>
          <w:delText>(1)</w:delText>
        </w:r>
        <w:r>
          <w:rPr>
            <w:snapToGrid w:val="0"/>
          </w:rPr>
          <w:tab/>
          <w:delText>Where the provisions of this Part of this Act are inconsistent with any of the provisions of any other Act, or of any regulation, rule, local law or by</w:delText>
        </w:r>
        <w:r>
          <w:rPr>
            <w:snapToGrid w:val="0"/>
          </w:rPr>
          <w:noBreakHyphen/>
          <w:delText>law made under any other Act, the provisions of this Part shall prevail.</w:delText>
        </w:r>
      </w:del>
    </w:p>
    <w:p w14:paraId="6C8E0EF8" w14:textId="77777777" w:rsidR="000559F7" w:rsidRDefault="007E4C2E">
      <w:pPr>
        <w:pStyle w:val="Subsection"/>
        <w:rPr>
          <w:del w:id="48" w:author="Master Repository Process" w:date="2026-05-19T14:50:00Z"/>
          <w:snapToGrid w:val="0"/>
        </w:rPr>
      </w:pPr>
      <w:del w:id="49" w:author="Master Repository Process" w:date="2026-05-19T14:50:00Z">
        <w:r>
          <w:rPr>
            <w:snapToGrid w:val="0"/>
          </w:rPr>
          <w:tab/>
          <w:delText>(2)</w:delText>
        </w:r>
        <w:r>
          <w:rPr>
            <w:snapToGrid w:val="0"/>
          </w:rPr>
          <w:tab/>
          <w:delTex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delText>
        </w:r>
      </w:del>
    </w:p>
    <w:p w14:paraId="20E13B21" w14:textId="77777777" w:rsidR="000559F7" w:rsidRDefault="007E4C2E">
      <w:pPr>
        <w:pStyle w:val="Subsection"/>
        <w:rPr>
          <w:del w:id="50" w:author="Master Repository Process" w:date="2026-05-19T14:50:00Z"/>
          <w:snapToGrid w:val="0"/>
        </w:rPr>
      </w:pPr>
      <w:del w:id="51" w:author="Master Repository Process" w:date="2026-05-19T14:50:00Z">
        <w:r>
          <w:rPr>
            <w:snapToGrid w:val="0"/>
          </w:rPr>
          <w:tab/>
          <w:delText>(3)</w:delText>
        </w:r>
        <w:r>
          <w:rPr>
            <w:snapToGrid w:val="0"/>
          </w:rPr>
          <w:tab/>
          <w:delText>All powers given by or under this Part or by or under the emergency regulations shall be in aid of and not in derogation from any other powers exercisable apart from this Act.</w:delText>
        </w:r>
      </w:del>
    </w:p>
    <w:p w14:paraId="7BA61E5A" w14:textId="77777777" w:rsidR="000559F7" w:rsidRDefault="007E4C2E">
      <w:pPr>
        <w:pStyle w:val="Footnotesection"/>
        <w:rPr>
          <w:del w:id="52" w:author="Master Repository Process" w:date="2026-05-19T14:50:00Z"/>
        </w:rPr>
      </w:pPr>
      <w:del w:id="53" w:author="Master Repository Process" w:date="2026-05-19T14:50:00Z">
        <w:r>
          <w:tab/>
          <w:delText xml:space="preserve">[Section 41 inserted: No. 22 of 1974 s. 4; amended: No. 14 of 1996 s. 4.] </w:delText>
        </w:r>
      </w:del>
    </w:p>
    <w:p w14:paraId="2EE759D5" w14:textId="77777777" w:rsidR="000559F7" w:rsidRDefault="007E4C2E">
      <w:pPr>
        <w:pStyle w:val="Heading5"/>
        <w:rPr>
          <w:del w:id="54" w:author="Master Repository Process" w:date="2026-05-19T14:50:00Z"/>
          <w:snapToGrid w:val="0"/>
        </w:rPr>
      </w:pPr>
      <w:bookmarkStart w:id="55" w:name="_Toc209709973"/>
      <w:del w:id="56" w:author="Master Repository Process" w:date="2026-05-19T14:50:00Z">
        <w:r>
          <w:rPr>
            <w:rStyle w:val="CharSectno"/>
          </w:rPr>
          <w:delText>42</w:delText>
        </w:r>
        <w:r>
          <w:rPr>
            <w:snapToGrid w:val="0"/>
          </w:rPr>
          <w:delText>.</w:delText>
        </w:r>
        <w:r>
          <w:rPr>
            <w:snapToGrid w:val="0"/>
          </w:rPr>
          <w:tab/>
          <w:delText>Administration in emergency</w:delText>
        </w:r>
        <w:bookmarkEnd w:id="55"/>
        <w:r>
          <w:rPr>
            <w:snapToGrid w:val="0"/>
          </w:rPr>
          <w:delText xml:space="preserve"> </w:delText>
        </w:r>
      </w:del>
    </w:p>
    <w:p w14:paraId="7C6E1305" w14:textId="77777777" w:rsidR="000559F7" w:rsidRDefault="007E4C2E">
      <w:pPr>
        <w:pStyle w:val="Subsection"/>
        <w:rPr>
          <w:del w:id="57" w:author="Master Repository Process" w:date="2026-05-19T14:50:00Z"/>
          <w:snapToGrid w:val="0"/>
        </w:rPr>
      </w:pPr>
      <w:del w:id="58" w:author="Master Repository Process" w:date="2026-05-19T14:50:00Z">
        <w:r>
          <w:rPr>
            <w:snapToGrid w:val="0"/>
          </w:rPr>
          <w:tab/>
        </w:r>
        <w:r>
          <w:rPr>
            <w:snapToGrid w:val="0"/>
          </w:rPr>
          <w:tab/>
        </w:r>
        <w:r>
          <w:delText>Where</w:delText>
        </w:r>
        <w:r>
          <w:rPr>
            <w:snapToGrid w:val="0"/>
          </w:rPr>
          <w:delText xml:space="preserv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delText>
        </w:r>
      </w:del>
    </w:p>
    <w:p w14:paraId="25DCB46F" w14:textId="77777777" w:rsidR="000559F7" w:rsidRDefault="007E4C2E">
      <w:pPr>
        <w:pStyle w:val="Footnotesection"/>
        <w:rPr>
          <w:del w:id="59" w:author="Master Repository Process" w:date="2026-05-19T14:50:00Z"/>
        </w:rPr>
      </w:pPr>
      <w:del w:id="60" w:author="Master Repository Process" w:date="2026-05-19T14:50:00Z">
        <w:r>
          <w:tab/>
          <w:delText xml:space="preserve">[Section 42 inserted: No. 22 of 1974 s. 5; amended: No. 89 of 1994 s. 109; No. 14 of 2025 s. 25(3).] </w:delText>
        </w:r>
      </w:del>
    </w:p>
    <w:p w14:paraId="1F02C57E" w14:textId="77777777" w:rsidR="000559F7" w:rsidRDefault="007E4C2E">
      <w:pPr>
        <w:pStyle w:val="Heading5"/>
        <w:rPr>
          <w:del w:id="61" w:author="Master Repository Process" w:date="2026-05-19T14:50:00Z"/>
          <w:snapToGrid w:val="0"/>
        </w:rPr>
      </w:pPr>
      <w:bookmarkStart w:id="62" w:name="_Toc209709974"/>
      <w:del w:id="63" w:author="Master Repository Process" w:date="2026-05-19T14:50:00Z">
        <w:r>
          <w:rPr>
            <w:rStyle w:val="CharSectno"/>
          </w:rPr>
          <w:delText>43</w:delText>
        </w:r>
        <w:r>
          <w:rPr>
            <w:snapToGrid w:val="0"/>
          </w:rPr>
          <w:delText>.</w:delText>
        </w:r>
        <w:r>
          <w:rPr>
            <w:snapToGrid w:val="0"/>
          </w:rPr>
          <w:tab/>
          <w:delText>Declaration of state of emergency</w:delText>
        </w:r>
        <w:bookmarkEnd w:id="62"/>
        <w:r>
          <w:rPr>
            <w:snapToGrid w:val="0"/>
          </w:rPr>
          <w:delText xml:space="preserve"> </w:delText>
        </w:r>
      </w:del>
    </w:p>
    <w:p w14:paraId="485F2AF8" w14:textId="77777777" w:rsidR="000559F7" w:rsidRDefault="007E4C2E">
      <w:pPr>
        <w:pStyle w:val="Subsection"/>
        <w:rPr>
          <w:del w:id="64" w:author="Master Repository Process" w:date="2026-05-19T14:50:00Z"/>
          <w:snapToGrid w:val="0"/>
        </w:rPr>
      </w:pPr>
      <w:del w:id="65" w:author="Master Repository Process" w:date="2026-05-19T14:50:00Z">
        <w:r>
          <w:rPr>
            <w:snapToGrid w:val="0"/>
          </w:rPr>
          <w:tab/>
          <w:delText>(1)</w:delText>
        </w:r>
        <w:r>
          <w:rPr>
            <w:snapToGrid w:val="0"/>
          </w:rPr>
          <w:tab/>
          <w:delText xml:space="preserve">At any time, if the Governor is satisfied that by reason of embargoes by oil producing countries, disruption of shipping services, disruption of other transport whether outside or within </w:delText>
        </w:r>
        <w:r>
          <w:rPr>
            <w:snapToGrid w:val="0"/>
          </w:rPr>
          <w:lastRenderedPageBreak/>
          <w:delText>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delText>
        </w:r>
      </w:del>
    </w:p>
    <w:p w14:paraId="06004EC7" w14:textId="77777777" w:rsidR="000559F7" w:rsidRDefault="007E4C2E">
      <w:pPr>
        <w:pStyle w:val="Subsection"/>
        <w:rPr>
          <w:del w:id="66" w:author="Master Repository Process" w:date="2026-05-19T14:50:00Z"/>
          <w:snapToGrid w:val="0"/>
        </w:rPr>
      </w:pPr>
      <w:del w:id="67" w:author="Master Repository Process" w:date="2026-05-19T14:50:00Z">
        <w:r>
          <w:rPr>
            <w:snapToGrid w:val="0"/>
          </w:rPr>
          <w:tab/>
          <w:delText>(2)</w:delText>
        </w:r>
        <w:r>
          <w:rPr>
            <w:snapToGrid w:val="0"/>
          </w:rPr>
          <w:tab/>
          <w:delTex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delText>
        </w:r>
      </w:del>
    </w:p>
    <w:p w14:paraId="54DAE43C" w14:textId="77777777" w:rsidR="000559F7" w:rsidRDefault="007E4C2E">
      <w:pPr>
        <w:pStyle w:val="Subsection"/>
        <w:rPr>
          <w:del w:id="68" w:author="Master Repository Process" w:date="2026-05-19T14:50:00Z"/>
          <w:snapToGrid w:val="0"/>
        </w:rPr>
      </w:pPr>
      <w:del w:id="69" w:author="Master Repository Process" w:date="2026-05-19T14:50:00Z">
        <w:r>
          <w:rPr>
            <w:snapToGrid w:val="0"/>
          </w:rPr>
          <w:tab/>
          <w:delText>(3)</w:delText>
        </w:r>
        <w:r>
          <w:rPr>
            <w:snapToGrid w:val="0"/>
          </w:rPr>
          <w:tab/>
          <w:delText>An order under this section shall — </w:delText>
        </w:r>
      </w:del>
    </w:p>
    <w:p w14:paraId="6C72B79F" w14:textId="77777777" w:rsidR="000559F7" w:rsidRDefault="007E4C2E">
      <w:pPr>
        <w:pStyle w:val="Indenta"/>
        <w:rPr>
          <w:del w:id="70" w:author="Master Repository Process" w:date="2026-05-19T14:50:00Z"/>
          <w:snapToGrid w:val="0"/>
        </w:rPr>
      </w:pPr>
      <w:del w:id="71" w:author="Master Repository Process" w:date="2026-05-19T14:50:00Z">
        <w:r>
          <w:rPr>
            <w:snapToGrid w:val="0"/>
          </w:rPr>
          <w:tab/>
          <w:delText>(a)</w:delText>
        </w:r>
        <w:r>
          <w:rPr>
            <w:snapToGrid w:val="0"/>
          </w:rPr>
          <w:tab/>
          <w:delText>be publicised as soon as practicable after the making thereof in such manner as will ensure, so far as practicable, that persons in the area of the State to which the order extends will be informed of the making of the order; and</w:delText>
        </w:r>
      </w:del>
    </w:p>
    <w:p w14:paraId="07FB4933" w14:textId="77777777" w:rsidR="000559F7" w:rsidRDefault="007E4C2E">
      <w:pPr>
        <w:pStyle w:val="Indenta"/>
        <w:rPr>
          <w:del w:id="72" w:author="Master Repository Process" w:date="2026-05-19T14:50:00Z"/>
          <w:snapToGrid w:val="0"/>
        </w:rPr>
      </w:pPr>
      <w:del w:id="73" w:author="Master Repository Process" w:date="2026-05-19T14:50:00Z">
        <w:r>
          <w:rPr>
            <w:snapToGrid w:val="0"/>
          </w:rPr>
          <w:tab/>
          <w:delText>(b)</w:delText>
        </w:r>
        <w:r>
          <w:rPr>
            <w:snapToGrid w:val="0"/>
          </w:rPr>
          <w:tab/>
          <w:delText xml:space="preserve">be published in the </w:delText>
        </w:r>
        <w:r>
          <w:rPr>
            <w:i/>
            <w:snapToGrid w:val="0"/>
          </w:rPr>
          <w:delText>Gazette</w:delText>
        </w:r>
        <w:r>
          <w:rPr>
            <w:snapToGrid w:val="0"/>
          </w:rPr>
          <w:delText>.</w:delText>
        </w:r>
      </w:del>
    </w:p>
    <w:p w14:paraId="4E33D582" w14:textId="77777777" w:rsidR="000559F7" w:rsidRDefault="007E4C2E">
      <w:pPr>
        <w:pStyle w:val="Subsection"/>
        <w:rPr>
          <w:del w:id="74" w:author="Master Repository Process" w:date="2026-05-19T14:50:00Z"/>
          <w:snapToGrid w:val="0"/>
        </w:rPr>
      </w:pPr>
      <w:del w:id="75" w:author="Master Repository Process" w:date="2026-05-19T14:50:00Z">
        <w:r>
          <w:rPr>
            <w:snapToGrid w:val="0"/>
          </w:rPr>
          <w:tab/>
          <w:delText>(4)</w:delText>
        </w:r>
        <w:r>
          <w:rPr>
            <w:snapToGrid w:val="0"/>
          </w:rPr>
          <w:tab/>
          <w:delText>Where an order under this section is made declaring a state of emergency the occasion thereof shall forthwith be communicated to Parliament.</w:delText>
        </w:r>
      </w:del>
    </w:p>
    <w:p w14:paraId="3592CDF8" w14:textId="77777777" w:rsidR="000559F7" w:rsidRDefault="007E4C2E">
      <w:pPr>
        <w:pStyle w:val="Subsection"/>
        <w:rPr>
          <w:del w:id="76" w:author="Master Repository Process" w:date="2026-05-19T14:50:00Z"/>
          <w:snapToGrid w:val="0"/>
        </w:rPr>
      </w:pPr>
      <w:del w:id="77" w:author="Master Repository Process" w:date="2026-05-19T14:50:00Z">
        <w:r>
          <w:rPr>
            <w:snapToGrid w:val="0"/>
          </w:rPr>
          <w:tab/>
          <w:delText>(5)</w:delText>
        </w:r>
        <w:r>
          <w:rPr>
            <w:snapToGrid w:val="0"/>
          </w:rPr>
          <w:tab/>
        </w:r>
        <w:r>
          <w:rPr>
            <w:snapToGrid w:val="0"/>
            <w:spacing w:val="-4"/>
          </w:rPr>
          <w:delTex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delText>
        </w:r>
      </w:del>
    </w:p>
    <w:p w14:paraId="5BF47297" w14:textId="77777777" w:rsidR="000559F7" w:rsidRDefault="007E4C2E">
      <w:pPr>
        <w:pStyle w:val="Subsection"/>
        <w:rPr>
          <w:del w:id="78" w:author="Master Repository Process" w:date="2026-05-19T14:50:00Z"/>
          <w:snapToGrid w:val="0"/>
        </w:rPr>
      </w:pPr>
      <w:del w:id="79" w:author="Master Repository Process" w:date="2026-05-19T14:50:00Z">
        <w:r>
          <w:rPr>
            <w:snapToGrid w:val="0"/>
          </w:rPr>
          <w:lastRenderedPageBreak/>
          <w:tab/>
          <w:delText>(6)</w:delText>
        </w:r>
        <w:r>
          <w:rPr>
            <w:snapToGrid w:val="0"/>
          </w:rPr>
          <w:tab/>
          <w:delText>Where at the time an order is made declaring a state of emergency the Legislative Assembly is dissolved for the purposes of an election Parliament shall be called together so soon as may be thereafter.</w:delText>
        </w:r>
      </w:del>
    </w:p>
    <w:p w14:paraId="4BDD0058" w14:textId="77777777" w:rsidR="000559F7" w:rsidRDefault="007E4C2E">
      <w:pPr>
        <w:pStyle w:val="Footnotesection"/>
        <w:rPr>
          <w:del w:id="80" w:author="Master Repository Process" w:date="2026-05-19T14:50:00Z"/>
        </w:rPr>
      </w:pPr>
      <w:del w:id="81" w:author="Master Repository Process" w:date="2026-05-19T14:50:00Z">
        <w:r>
          <w:tab/>
          <w:delText xml:space="preserve">[Section 43 inserted: No. 22 of 1974 s. 6.] </w:delText>
        </w:r>
      </w:del>
    </w:p>
    <w:p w14:paraId="7863029D" w14:textId="77777777" w:rsidR="000559F7" w:rsidRDefault="007E4C2E">
      <w:pPr>
        <w:pStyle w:val="Heading5"/>
        <w:spacing w:before="260"/>
        <w:rPr>
          <w:del w:id="82" w:author="Master Repository Process" w:date="2026-05-19T14:50:00Z"/>
          <w:snapToGrid w:val="0"/>
        </w:rPr>
      </w:pPr>
      <w:bookmarkStart w:id="83" w:name="_Toc209709975"/>
      <w:del w:id="84" w:author="Master Repository Process" w:date="2026-05-19T14:50:00Z">
        <w:r>
          <w:rPr>
            <w:rStyle w:val="CharSectno"/>
          </w:rPr>
          <w:delText>44</w:delText>
        </w:r>
        <w:r>
          <w:rPr>
            <w:snapToGrid w:val="0"/>
          </w:rPr>
          <w:delText>.</w:delText>
        </w:r>
        <w:r>
          <w:rPr>
            <w:snapToGrid w:val="0"/>
          </w:rPr>
          <w:tab/>
          <w:delText>Order to be subject to ratification</w:delText>
        </w:r>
        <w:bookmarkEnd w:id="83"/>
        <w:r>
          <w:rPr>
            <w:snapToGrid w:val="0"/>
          </w:rPr>
          <w:delText xml:space="preserve"> </w:delText>
        </w:r>
      </w:del>
    </w:p>
    <w:p w14:paraId="0968284A" w14:textId="77777777" w:rsidR="000559F7" w:rsidRDefault="007E4C2E">
      <w:pPr>
        <w:pStyle w:val="Subsection"/>
        <w:rPr>
          <w:del w:id="85" w:author="Master Repository Process" w:date="2026-05-19T14:50:00Z"/>
          <w:snapToGrid w:val="0"/>
        </w:rPr>
      </w:pPr>
      <w:del w:id="86" w:author="Master Repository Process" w:date="2026-05-19T14:50:00Z">
        <w:r>
          <w:rPr>
            <w:snapToGrid w:val="0"/>
          </w:rPr>
          <w:tab/>
          <w:delText>(1)</w:delText>
        </w:r>
        <w:r>
          <w:rPr>
            <w:snapToGrid w:val="0"/>
          </w:rPr>
          <w:tab/>
          <w:delText>An order declaring a state of emergency under section 43 shall be laid before both Houses of Parliament as soon as may be after it is made.</w:delText>
        </w:r>
      </w:del>
    </w:p>
    <w:p w14:paraId="7BDE5E0B" w14:textId="77777777" w:rsidR="000559F7" w:rsidRDefault="007E4C2E">
      <w:pPr>
        <w:pStyle w:val="Subsection"/>
        <w:rPr>
          <w:del w:id="87" w:author="Master Repository Process" w:date="2026-05-19T14:50:00Z"/>
          <w:snapToGrid w:val="0"/>
        </w:rPr>
      </w:pPr>
      <w:del w:id="88" w:author="Master Repository Process" w:date="2026-05-19T14:50:00Z">
        <w:r>
          <w:rPr>
            <w:snapToGrid w:val="0"/>
          </w:rPr>
          <w:tab/>
          <w:delText>(2)</w:delText>
        </w:r>
        <w:r>
          <w:rPr>
            <w:snapToGrid w:val="0"/>
          </w:rPr>
          <w:tab/>
          <w:delText>Where, within the period of 30 days from the date on which the order was laid before that House or reasonably could have been so laid, either House of Parliament does not by resolution ratify that order, the order shall be deemed for all purposes to have been revoked.</w:delText>
        </w:r>
      </w:del>
    </w:p>
    <w:p w14:paraId="1CCAD0EC" w14:textId="77777777" w:rsidR="000559F7" w:rsidRDefault="007E4C2E">
      <w:pPr>
        <w:pStyle w:val="Footnotesection"/>
        <w:rPr>
          <w:del w:id="89" w:author="Master Repository Process" w:date="2026-05-19T14:50:00Z"/>
        </w:rPr>
      </w:pPr>
      <w:del w:id="90" w:author="Master Repository Process" w:date="2026-05-19T14:50:00Z">
        <w:r>
          <w:tab/>
          <w:delText xml:space="preserve">[Section 44 inserted: No. 22 of 1974 s. 7.] </w:delText>
        </w:r>
      </w:del>
    </w:p>
    <w:p w14:paraId="2BBDAA34" w14:textId="77777777" w:rsidR="000559F7" w:rsidRDefault="007E4C2E">
      <w:pPr>
        <w:pStyle w:val="Heading5"/>
        <w:spacing w:before="260"/>
        <w:rPr>
          <w:del w:id="91" w:author="Master Repository Process" w:date="2026-05-19T14:50:00Z"/>
          <w:snapToGrid w:val="0"/>
        </w:rPr>
      </w:pPr>
      <w:bookmarkStart w:id="92" w:name="_Toc209709976"/>
      <w:del w:id="93" w:author="Master Repository Process" w:date="2026-05-19T14:50:00Z">
        <w:r>
          <w:rPr>
            <w:rStyle w:val="CharSectno"/>
          </w:rPr>
          <w:delText>45</w:delText>
        </w:r>
        <w:r>
          <w:rPr>
            <w:snapToGrid w:val="0"/>
          </w:rPr>
          <w:delText>.</w:delText>
        </w:r>
        <w:r>
          <w:rPr>
            <w:snapToGrid w:val="0"/>
          </w:rPr>
          <w:tab/>
          <w:delText>Limitation on operation of this Part</w:delText>
        </w:r>
        <w:bookmarkEnd w:id="92"/>
        <w:r>
          <w:rPr>
            <w:snapToGrid w:val="0"/>
          </w:rPr>
          <w:delText xml:space="preserve"> </w:delText>
        </w:r>
      </w:del>
    </w:p>
    <w:p w14:paraId="263756C6" w14:textId="77777777" w:rsidR="000559F7" w:rsidRDefault="007E4C2E">
      <w:pPr>
        <w:pStyle w:val="Subsection"/>
        <w:rPr>
          <w:del w:id="94" w:author="Master Repository Process" w:date="2026-05-19T14:50:00Z"/>
          <w:snapToGrid w:val="0"/>
        </w:rPr>
      </w:pPr>
      <w:del w:id="95" w:author="Master Repository Process" w:date="2026-05-19T14:50:00Z">
        <w:r>
          <w:rPr>
            <w:snapToGrid w:val="0"/>
          </w:rPr>
          <w:tab/>
        </w:r>
        <w:r>
          <w:rPr>
            <w:snapToGrid w:val="0"/>
          </w:rPr>
          <w:tab/>
          <w:delText>The powers and authorities conferred by this Part shall not be exercisable — </w:delText>
        </w:r>
      </w:del>
    </w:p>
    <w:p w14:paraId="3408A127" w14:textId="77777777" w:rsidR="000559F7" w:rsidRDefault="007E4C2E">
      <w:pPr>
        <w:pStyle w:val="Indenta"/>
        <w:rPr>
          <w:del w:id="96" w:author="Master Repository Process" w:date="2026-05-19T14:50:00Z"/>
          <w:snapToGrid w:val="0"/>
        </w:rPr>
      </w:pPr>
      <w:del w:id="97" w:author="Master Repository Process" w:date="2026-05-19T14:50:00Z">
        <w:r>
          <w:rPr>
            <w:snapToGrid w:val="0"/>
          </w:rPr>
          <w:tab/>
          <w:delText>(a)</w:delText>
        </w:r>
        <w:r>
          <w:rPr>
            <w:snapToGrid w:val="0"/>
          </w:rPr>
          <w:tab/>
          <w:delText>except in a part of the State in relation to which a state of emergency has been declared; and</w:delText>
        </w:r>
      </w:del>
    </w:p>
    <w:p w14:paraId="4A1B29FD" w14:textId="77777777" w:rsidR="000559F7" w:rsidRDefault="007E4C2E">
      <w:pPr>
        <w:pStyle w:val="Indenta"/>
        <w:rPr>
          <w:del w:id="98" w:author="Master Repository Process" w:date="2026-05-19T14:50:00Z"/>
          <w:snapToGrid w:val="0"/>
        </w:rPr>
      </w:pPr>
      <w:del w:id="99" w:author="Master Repository Process" w:date="2026-05-19T14:50:00Z">
        <w:r>
          <w:rPr>
            <w:snapToGrid w:val="0"/>
          </w:rPr>
          <w:tab/>
          <w:delText>(b)</w:delText>
        </w:r>
        <w:r>
          <w:rPr>
            <w:snapToGrid w:val="0"/>
          </w:rPr>
          <w:tab/>
          <w:delText>except in respect of an emergency in relation to which a state of emergency has been declared.</w:delText>
        </w:r>
      </w:del>
    </w:p>
    <w:p w14:paraId="0F269A11" w14:textId="77777777" w:rsidR="000559F7" w:rsidRDefault="007E4C2E">
      <w:pPr>
        <w:pStyle w:val="Footnotesection"/>
        <w:rPr>
          <w:del w:id="100" w:author="Master Repository Process" w:date="2026-05-19T14:50:00Z"/>
        </w:rPr>
      </w:pPr>
      <w:del w:id="101" w:author="Master Repository Process" w:date="2026-05-19T14:50:00Z">
        <w:r>
          <w:tab/>
          <w:delText xml:space="preserve">[Section 45 inserted: No. 22 of 1974 s. 8.] </w:delText>
        </w:r>
      </w:del>
    </w:p>
    <w:p w14:paraId="56F138C5" w14:textId="77777777" w:rsidR="000559F7" w:rsidRDefault="007E4C2E">
      <w:pPr>
        <w:pStyle w:val="Heading5"/>
        <w:spacing w:before="260"/>
        <w:rPr>
          <w:del w:id="102" w:author="Master Repository Process" w:date="2026-05-19T14:50:00Z"/>
          <w:snapToGrid w:val="0"/>
        </w:rPr>
      </w:pPr>
      <w:bookmarkStart w:id="103" w:name="_Toc209709977"/>
      <w:del w:id="104" w:author="Master Repository Process" w:date="2026-05-19T14:50:00Z">
        <w:r>
          <w:rPr>
            <w:rStyle w:val="CharSectno"/>
          </w:rPr>
          <w:delText>46</w:delText>
        </w:r>
        <w:r>
          <w:rPr>
            <w:snapToGrid w:val="0"/>
          </w:rPr>
          <w:delText>.</w:delText>
        </w:r>
        <w:r>
          <w:rPr>
            <w:snapToGrid w:val="0"/>
          </w:rPr>
          <w:tab/>
          <w:delText>Validation of acts done in anticipation of emergency regulations</w:delText>
        </w:r>
        <w:bookmarkEnd w:id="103"/>
        <w:r>
          <w:rPr>
            <w:snapToGrid w:val="0"/>
          </w:rPr>
          <w:delText xml:space="preserve"> </w:delText>
        </w:r>
      </w:del>
    </w:p>
    <w:p w14:paraId="7F1BB90D" w14:textId="77777777" w:rsidR="000559F7" w:rsidRDefault="007E4C2E">
      <w:pPr>
        <w:pStyle w:val="Subsection"/>
        <w:rPr>
          <w:del w:id="105" w:author="Master Repository Process" w:date="2026-05-19T14:50:00Z"/>
          <w:snapToGrid w:val="0"/>
        </w:rPr>
      </w:pPr>
      <w:del w:id="106" w:author="Master Repository Process" w:date="2026-05-19T14:50:00Z">
        <w:r>
          <w:rPr>
            <w:snapToGrid w:val="0"/>
          </w:rPr>
          <w:tab/>
        </w:r>
        <w:r>
          <w:rPr>
            <w:snapToGrid w:val="0"/>
          </w:rPr>
          <w:tab/>
          <w:delText>Where any acts are done before the commencement of any emergency regulations made under this Part, and by virtue of those regulations those acts would have been valid and lawful if those regulations had been in force when the acts were done, the acts shall be deemed to have been validly done under the authority of this Part.</w:delText>
        </w:r>
      </w:del>
    </w:p>
    <w:p w14:paraId="65971F9B" w14:textId="77777777" w:rsidR="000559F7" w:rsidRDefault="007E4C2E">
      <w:pPr>
        <w:pStyle w:val="Footnotesection"/>
        <w:rPr>
          <w:del w:id="107" w:author="Master Repository Process" w:date="2026-05-19T14:50:00Z"/>
        </w:rPr>
      </w:pPr>
      <w:del w:id="108" w:author="Master Repository Process" w:date="2026-05-19T14:50:00Z">
        <w:r>
          <w:tab/>
          <w:delText xml:space="preserve">[Section 46 inserted: No. 22 of 1974 s. 9.] </w:delText>
        </w:r>
      </w:del>
    </w:p>
    <w:p w14:paraId="71A46F1F" w14:textId="77777777" w:rsidR="000559F7" w:rsidRDefault="007E4C2E">
      <w:pPr>
        <w:pStyle w:val="Heading5"/>
        <w:rPr>
          <w:del w:id="109" w:author="Master Repository Process" w:date="2026-05-19T14:50:00Z"/>
          <w:snapToGrid w:val="0"/>
        </w:rPr>
      </w:pPr>
      <w:bookmarkStart w:id="110" w:name="_Toc209709978"/>
      <w:del w:id="111" w:author="Master Repository Process" w:date="2026-05-19T14:50:00Z">
        <w:r>
          <w:rPr>
            <w:rStyle w:val="CharSectno"/>
          </w:rPr>
          <w:delText>47</w:delText>
        </w:r>
        <w:r>
          <w:rPr>
            <w:snapToGrid w:val="0"/>
          </w:rPr>
          <w:delText>.</w:delText>
        </w:r>
        <w:r>
          <w:rPr>
            <w:snapToGrid w:val="0"/>
          </w:rPr>
          <w:tab/>
          <w:delText>Emergency regulations</w:delText>
        </w:r>
        <w:bookmarkEnd w:id="110"/>
        <w:r>
          <w:rPr>
            <w:snapToGrid w:val="0"/>
          </w:rPr>
          <w:delText xml:space="preserve"> </w:delText>
        </w:r>
      </w:del>
    </w:p>
    <w:p w14:paraId="4C47F518" w14:textId="77777777" w:rsidR="000559F7" w:rsidRDefault="007E4C2E">
      <w:pPr>
        <w:pStyle w:val="Subsection"/>
        <w:rPr>
          <w:del w:id="112" w:author="Master Repository Process" w:date="2026-05-19T14:50:00Z"/>
          <w:snapToGrid w:val="0"/>
        </w:rPr>
      </w:pPr>
      <w:del w:id="113" w:author="Master Repository Process" w:date="2026-05-19T14:50:00Z">
        <w:r>
          <w:rPr>
            <w:snapToGrid w:val="0"/>
          </w:rPr>
          <w:tab/>
          <w:delText>(1)</w:delText>
        </w:r>
        <w:r>
          <w:rPr>
            <w:snapToGrid w:val="0"/>
          </w:rPr>
          <w:tab/>
          <w:delText>Where a state of emergency is declared under this Part and continues to subsist, the Governor, for the purposes of — </w:delText>
        </w:r>
      </w:del>
    </w:p>
    <w:p w14:paraId="7F9264DE" w14:textId="77777777" w:rsidR="000559F7" w:rsidRDefault="007E4C2E">
      <w:pPr>
        <w:pStyle w:val="Indenta"/>
        <w:rPr>
          <w:del w:id="114" w:author="Master Repository Process" w:date="2026-05-19T14:50:00Z"/>
          <w:snapToGrid w:val="0"/>
        </w:rPr>
      </w:pPr>
      <w:del w:id="115" w:author="Master Repository Process" w:date="2026-05-19T14:50:00Z">
        <w:r>
          <w:rPr>
            <w:snapToGrid w:val="0"/>
          </w:rPr>
          <w:tab/>
          <w:delText>(a)</w:delText>
        </w:r>
        <w:r>
          <w:rPr>
            <w:snapToGrid w:val="0"/>
          </w:rPr>
          <w:tab/>
          <w:delText>providing or securing supplies and services required by the community, or any substantial portion of the community; or</w:delText>
        </w:r>
      </w:del>
    </w:p>
    <w:p w14:paraId="2E349FF8" w14:textId="77777777" w:rsidR="000559F7" w:rsidRDefault="007E4C2E">
      <w:pPr>
        <w:pStyle w:val="Indenta"/>
        <w:rPr>
          <w:del w:id="116" w:author="Master Repository Process" w:date="2026-05-19T14:50:00Z"/>
          <w:snapToGrid w:val="0"/>
        </w:rPr>
      </w:pPr>
      <w:del w:id="117" w:author="Master Repository Process" w:date="2026-05-19T14:50:00Z">
        <w:r>
          <w:rPr>
            <w:snapToGrid w:val="0"/>
          </w:rPr>
          <w:tab/>
          <w:delText>(b)</w:delText>
        </w:r>
        <w:r>
          <w:rPr>
            <w:snapToGrid w:val="0"/>
          </w:rPr>
          <w:tab/>
          <w:delText>preventing supplies or services being disposed of in a manner prejudicial to the attainment of the objects of this Part,</w:delText>
        </w:r>
      </w:del>
    </w:p>
    <w:p w14:paraId="33E9C8BB" w14:textId="77777777" w:rsidR="000559F7" w:rsidRDefault="007E4C2E">
      <w:pPr>
        <w:pStyle w:val="Subsection"/>
        <w:rPr>
          <w:del w:id="118" w:author="Master Repository Process" w:date="2026-05-19T14:50:00Z"/>
          <w:snapToGrid w:val="0"/>
        </w:rPr>
      </w:pPr>
      <w:del w:id="119" w:author="Master Repository Process" w:date="2026-05-19T14:50:00Z">
        <w:r>
          <w:rPr>
            <w:snapToGrid w:val="0"/>
          </w:rPr>
          <w:tab/>
        </w:r>
        <w:r>
          <w:rPr>
            <w:snapToGrid w:val="0"/>
          </w:rPr>
          <w:tab/>
          <w:delText>may make emergency regulations not inconsistent with this Part.</w:delText>
        </w:r>
      </w:del>
    </w:p>
    <w:p w14:paraId="2AC68D65" w14:textId="77777777" w:rsidR="000559F7" w:rsidRDefault="007E4C2E">
      <w:pPr>
        <w:pStyle w:val="Subsection"/>
        <w:rPr>
          <w:del w:id="120" w:author="Master Repository Process" w:date="2026-05-19T14:50:00Z"/>
          <w:snapToGrid w:val="0"/>
        </w:rPr>
      </w:pPr>
      <w:del w:id="121" w:author="Master Repository Process" w:date="2026-05-19T14:50:00Z">
        <w:r>
          <w:rPr>
            <w:snapToGrid w:val="0"/>
          </w:rPr>
          <w:tab/>
          <w:delText>(2)</w:delText>
        </w:r>
        <w:r>
          <w:rPr>
            <w:snapToGrid w:val="0"/>
          </w:rPr>
          <w:tab/>
          <w:delText>Emergency regulations made under this Part may make provision for or with respect to — </w:delText>
        </w:r>
      </w:del>
    </w:p>
    <w:p w14:paraId="1E2B1EE8" w14:textId="77777777" w:rsidR="000559F7" w:rsidRDefault="007E4C2E">
      <w:pPr>
        <w:pStyle w:val="Indenta"/>
        <w:rPr>
          <w:del w:id="122" w:author="Master Repository Process" w:date="2026-05-19T14:50:00Z"/>
          <w:snapToGrid w:val="0"/>
        </w:rPr>
      </w:pPr>
      <w:del w:id="123" w:author="Master Repository Process" w:date="2026-05-19T14:50:00Z">
        <w:r>
          <w:rPr>
            <w:snapToGrid w:val="0"/>
          </w:rPr>
          <w:tab/>
          <w:delText>(a)</w:delText>
        </w:r>
        <w:r>
          <w:rPr>
            <w:snapToGrid w:val="0"/>
          </w:rPr>
          <w:tab/>
          <w:delText>the coordination of emergency action with national bodies; and</w:delText>
        </w:r>
      </w:del>
    </w:p>
    <w:p w14:paraId="774D5B22" w14:textId="77777777" w:rsidR="000559F7" w:rsidRDefault="007E4C2E">
      <w:pPr>
        <w:pStyle w:val="Indenta"/>
        <w:rPr>
          <w:del w:id="124" w:author="Master Repository Process" w:date="2026-05-19T14:50:00Z"/>
          <w:snapToGrid w:val="0"/>
        </w:rPr>
      </w:pPr>
      <w:del w:id="125" w:author="Master Repository Process" w:date="2026-05-19T14:50:00Z">
        <w:r>
          <w:rPr>
            <w:snapToGrid w:val="0"/>
          </w:rPr>
          <w:tab/>
          <w:delText>(b)</w:delText>
        </w:r>
        <w:r>
          <w:rPr>
            <w:snapToGrid w:val="0"/>
          </w:rPr>
          <w:tab/>
          <w:delText>ascertaining the holdings of all fuel, energy and power resources and the administration of those resources by the State; and</w:delText>
        </w:r>
      </w:del>
    </w:p>
    <w:p w14:paraId="6DAE11AC" w14:textId="77777777" w:rsidR="000559F7" w:rsidRDefault="007E4C2E">
      <w:pPr>
        <w:pStyle w:val="Indenta"/>
        <w:rPr>
          <w:del w:id="126" w:author="Master Repository Process" w:date="2026-05-19T14:50:00Z"/>
          <w:snapToGrid w:val="0"/>
        </w:rPr>
      </w:pPr>
      <w:del w:id="127" w:author="Master Repository Process" w:date="2026-05-19T14:50:00Z">
        <w:r>
          <w:rPr>
            <w:snapToGrid w:val="0"/>
          </w:rPr>
          <w:tab/>
          <w:delText>(c)</w:delText>
        </w:r>
        <w:r>
          <w:rPr>
            <w:snapToGrid w:val="0"/>
          </w:rPr>
          <w:tab/>
          <w:delText>maintaining, controlling and regulating supplies and services so as to secure a sufficiency of those essential to the well being of the community or their equitable distribution, including a permit or rationing system; and</w:delText>
        </w:r>
      </w:del>
    </w:p>
    <w:p w14:paraId="49E8EA18" w14:textId="77777777" w:rsidR="000559F7" w:rsidRDefault="007E4C2E">
      <w:pPr>
        <w:pStyle w:val="Indenta"/>
        <w:rPr>
          <w:del w:id="128" w:author="Master Repository Process" w:date="2026-05-19T14:50:00Z"/>
          <w:snapToGrid w:val="0"/>
        </w:rPr>
      </w:pPr>
      <w:del w:id="129" w:author="Master Repository Process" w:date="2026-05-19T14:50:00Z">
        <w:r>
          <w:rPr>
            <w:snapToGrid w:val="0"/>
          </w:rPr>
          <w:tab/>
          <w:delText>(d)</w:delText>
        </w:r>
        <w:r>
          <w:rPr>
            <w:snapToGrid w:val="0"/>
          </w:rPr>
          <w:tab/>
          <w:delText>the adjustment of industry and commerce to the requirements of the community in time of emergency including the determination of user priority, the prohibition of specified uses, the taking of specified measures, and the allocation of supplies to prescribed consumers; and</w:delText>
        </w:r>
      </w:del>
    </w:p>
    <w:p w14:paraId="0769893E" w14:textId="77777777" w:rsidR="000559F7" w:rsidRDefault="007E4C2E">
      <w:pPr>
        <w:pStyle w:val="Indenta"/>
        <w:rPr>
          <w:del w:id="130" w:author="Master Repository Process" w:date="2026-05-19T14:50:00Z"/>
          <w:snapToGrid w:val="0"/>
        </w:rPr>
      </w:pPr>
      <w:del w:id="131" w:author="Master Repository Process" w:date="2026-05-19T14:50:00Z">
        <w:r>
          <w:rPr>
            <w:snapToGrid w:val="0"/>
          </w:rPr>
          <w:tab/>
          <w:delText>(e)</w:delText>
        </w:r>
        <w:r>
          <w:rPr>
            <w:snapToGrid w:val="0"/>
          </w:rPr>
          <w:tab/>
          <w:delText>requiring producers, holders, suppliers, transporters and users to submit returns or information, which may be required to be given or verified by statutory declaration or in any other manner specified therein; and</w:delText>
        </w:r>
      </w:del>
    </w:p>
    <w:p w14:paraId="76C2BFED" w14:textId="77777777" w:rsidR="000559F7" w:rsidRDefault="007E4C2E">
      <w:pPr>
        <w:pStyle w:val="Indenta"/>
        <w:spacing w:before="60"/>
        <w:rPr>
          <w:del w:id="132" w:author="Master Repository Process" w:date="2026-05-19T14:50:00Z"/>
          <w:snapToGrid w:val="0"/>
        </w:rPr>
      </w:pPr>
      <w:del w:id="133" w:author="Master Repository Process" w:date="2026-05-19T14:50:00Z">
        <w:r>
          <w:rPr>
            <w:snapToGrid w:val="0"/>
          </w:rPr>
          <w:tab/>
          <w:delText>(f)</w:delText>
        </w:r>
        <w:r>
          <w:rPr>
            <w:snapToGrid w:val="0"/>
          </w:rPr>
          <w:tab/>
          <w:delTex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delText>
        </w:r>
      </w:del>
    </w:p>
    <w:p w14:paraId="2849CDFA" w14:textId="77777777" w:rsidR="000559F7" w:rsidRDefault="007E4C2E">
      <w:pPr>
        <w:pStyle w:val="Indenta"/>
        <w:spacing w:before="60"/>
        <w:rPr>
          <w:del w:id="134" w:author="Master Repository Process" w:date="2026-05-19T14:50:00Z"/>
          <w:snapToGrid w:val="0"/>
        </w:rPr>
      </w:pPr>
      <w:del w:id="135" w:author="Master Repository Process" w:date="2026-05-19T14:50:00Z">
        <w:r>
          <w:rPr>
            <w:snapToGrid w:val="0"/>
          </w:rPr>
          <w:tab/>
          <w:delText>(g)</w:delText>
        </w:r>
        <w:r>
          <w:rPr>
            <w:snapToGrid w:val="0"/>
          </w:rPr>
          <w:tab/>
          <w:delText>the imposition of penalties not inconsistent with the provisions of section 49; and</w:delText>
        </w:r>
      </w:del>
    </w:p>
    <w:p w14:paraId="326FB26F" w14:textId="77777777" w:rsidR="000559F7" w:rsidRDefault="007E4C2E">
      <w:pPr>
        <w:pStyle w:val="Indenta"/>
        <w:spacing w:before="60"/>
        <w:rPr>
          <w:del w:id="136" w:author="Master Repository Process" w:date="2026-05-19T14:50:00Z"/>
          <w:snapToGrid w:val="0"/>
        </w:rPr>
      </w:pPr>
      <w:del w:id="137" w:author="Master Repository Process" w:date="2026-05-19T14:50:00Z">
        <w:r>
          <w:rPr>
            <w:snapToGrid w:val="0"/>
          </w:rPr>
          <w:tab/>
          <w:delText>(h)</w:delText>
        </w:r>
        <w:r>
          <w:rPr>
            <w:snapToGrid w:val="0"/>
          </w:rPr>
          <w:tab/>
          <w:delText>the imposition and recovery of charges in connection with any scheme of control; and</w:delText>
        </w:r>
      </w:del>
    </w:p>
    <w:p w14:paraId="021D1229" w14:textId="77777777" w:rsidR="000559F7" w:rsidRDefault="007E4C2E">
      <w:pPr>
        <w:pStyle w:val="Indenta"/>
        <w:spacing w:before="60"/>
        <w:rPr>
          <w:del w:id="138" w:author="Master Repository Process" w:date="2026-05-19T14:50:00Z"/>
          <w:snapToGrid w:val="0"/>
        </w:rPr>
      </w:pPr>
      <w:del w:id="139" w:author="Master Repository Process" w:date="2026-05-19T14:50:00Z">
        <w:r>
          <w:rPr>
            <w:snapToGrid w:val="0"/>
          </w:rPr>
          <w:tab/>
          <w:delText>(i)</w:delText>
        </w:r>
        <w:r>
          <w:rPr>
            <w:snapToGrid w:val="0"/>
          </w:rPr>
          <w:tab/>
          <w:delText>the making, negotiation and settlement and arbitration of claims for compensation under this Part; and</w:delText>
        </w:r>
      </w:del>
    </w:p>
    <w:p w14:paraId="304E6D76" w14:textId="77777777" w:rsidR="000559F7" w:rsidRDefault="007E4C2E">
      <w:pPr>
        <w:pStyle w:val="Indenta"/>
        <w:spacing w:before="60"/>
        <w:rPr>
          <w:del w:id="140" w:author="Master Repository Process" w:date="2026-05-19T14:50:00Z"/>
          <w:snapToGrid w:val="0"/>
        </w:rPr>
      </w:pPr>
      <w:del w:id="141" w:author="Master Repository Process" w:date="2026-05-19T14:50:00Z">
        <w:r>
          <w:rPr>
            <w:snapToGrid w:val="0"/>
          </w:rPr>
          <w:tab/>
          <w:delText>(j)</w:delText>
        </w:r>
        <w:r>
          <w:rPr>
            <w:snapToGrid w:val="0"/>
          </w:rPr>
          <w:tab/>
          <w:delText>the procedure to be followed in relation to any application, proceedings or appeal under this Part; and</w:delText>
        </w:r>
      </w:del>
    </w:p>
    <w:p w14:paraId="4BCA150C" w14:textId="77777777" w:rsidR="000559F7" w:rsidRDefault="007E4C2E">
      <w:pPr>
        <w:pStyle w:val="Indenta"/>
        <w:spacing w:before="60"/>
        <w:rPr>
          <w:del w:id="142" w:author="Master Repository Process" w:date="2026-05-19T14:50:00Z"/>
          <w:snapToGrid w:val="0"/>
        </w:rPr>
      </w:pPr>
      <w:del w:id="143" w:author="Master Repository Process" w:date="2026-05-19T14:50:00Z">
        <w:r>
          <w:rPr>
            <w:snapToGrid w:val="0"/>
          </w:rPr>
          <w:tab/>
          <w:delText>(k)</w:delText>
        </w:r>
        <w:r>
          <w:rPr>
            <w:snapToGrid w:val="0"/>
          </w:rPr>
          <w:tab/>
          <w:delText>engaging persons, whether for reward or otherwise, to perform functions and to carry out acts in order to assist the maintaining, controlling and regulating of supplies and services; and</w:delText>
        </w:r>
      </w:del>
    </w:p>
    <w:p w14:paraId="22963B49" w14:textId="77777777" w:rsidR="000559F7" w:rsidRDefault="007E4C2E">
      <w:pPr>
        <w:pStyle w:val="Indenta"/>
        <w:spacing w:before="60"/>
        <w:rPr>
          <w:del w:id="144" w:author="Master Repository Process" w:date="2026-05-19T14:50:00Z"/>
          <w:snapToGrid w:val="0"/>
        </w:rPr>
      </w:pPr>
      <w:del w:id="145" w:author="Master Repository Process" w:date="2026-05-19T14:50:00Z">
        <w:r>
          <w:rPr>
            <w:snapToGrid w:val="0"/>
          </w:rPr>
          <w:tab/>
          <w:delText>(l)</w:delText>
        </w:r>
        <w:r>
          <w:rPr>
            <w:snapToGrid w:val="0"/>
          </w:rPr>
          <w:tab/>
          <w:delText>generally, for ensuring that the whole resources of the community are available for use, and are used, in a manner best calculated to serve the interests of the community.</w:delText>
        </w:r>
      </w:del>
    </w:p>
    <w:p w14:paraId="786D35C2" w14:textId="77777777" w:rsidR="000559F7" w:rsidRDefault="007E4C2E">
      <w:pPr>
        <w:pStyle w:val="Footnotesection"/>
        <w:spacing w:before="100"/>
        <w:rPr>
          <w:del w:id="146" w:author="Master Repository Process" w:date="2026-05-19T14:50:00Z"/>
        </w:rPr>
      </w:pPr>
      <w:del w:id="147" w:author="Master Repository Process" w:date="2026-05-19T14:50:00Z">
        <w:r>
          <w:tab/>
          <w:delText xml:space="preserve">[Section 47 inserted: No. 22 of 1974 s. 10.] </w:delText>
        </w:r>
      </w:del>
    </w:p>
    <w:p w14:paraId="10B4564E" w14:textId="77777777" w:rsidR="000559F7" w:rsidRDefault="007E4C2E">
      <w:pPr>
        <w:pStyle w:val="Heading5"/>
        <w:rPr>
          <w:del w:id="148" w:author="Master Repository Process" w:date="2026-05-19T14:50:00Z"/>
          <w:snapToGrid w:val="0"/>
        </w:rPr>
      </w:pPr>
      <w:bookmarkStart w:id="149" w:name="_Toc209709979"/>
      <w:del w:id="150" w:author="Master Repository Process" w:date="2026-05-19T14:50:00Z">
        <w:r>
          <w:rPr>
            <w:rStyle w:val="CharSectno"/>
          </w:rPr>
          <w:delText>48</w:delText>
        </w:r>
        <w:r>
          <w:rPr>
            <w:snapToGrid w:val="0"/>
          </w:rPr>
          <w:delText>.</w:delText>
        </w:r>
        <w:r>
          <w:rPr>
            <w:snapToGrid w:val="0"/>
          </w:rPr>
          <w:tab/>
          <w:delText>Intimidation etc.</w:delText>
        </w:r>
        <w:bookmarkEnd w:id="149"/>
      </w:del>
    </w:p>
    <w:p w14:paraId="715FA781" w14:textId="77777777" w:rsidR="000559F7" w:rsidRDefault="007E4C2E">
      <w:pPr>
        <w:pStyle w:val="Subsection"/>
        <w:rPr>
          <w:del w:id="151" w:author="Master Repository Process" w:date="2026-05-19T14:50:00Z"/>
          <w:snapToGrid w:val="0"/>
        </w:rPr>
      </w:pPr>
      <w:del w:id="152" w:author="Master Repository Process" w:date="2026-05-19T14:50:00Z">
        <w:r>
          <w:rPr>
            <w:snapToGrid w:val="0"/>
          </w:rPr>
          <w:tab/>
        </w:r>
        <w:r>
          <w:rPr>
            <w:snapToGrid w:val="0"/>
          </w:rPr>
          <w:tab/>
          <w:delTex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delText>
        </w:r>
      </w:del>
    </w:p>
    <w:p w14:paraId="7DA9F067" w14:textId="77777777" w:rsidR="000559F7" w:rsidRDefault="007E4C2E">
      <w:pPr>
        <w:pStyle w:val="Footnotesection"/>
        <w:spacing w:before="100"/>
        <w:rPr>
          <w:del w:id="153" w:author="Master Repository Process" w:date="2026-05-19T14:50:00Z"/>
        </w:rPr>
      </w:pPr>
      <w:del w:id="154" w:author="Master Repository Process" w:date="2026-05-19T14:50:00Z">
        <w:r>
          <w:tab/>
          <w:delText xml:space="preserve">[Section 48 inserted: No. 22 of 1974 s. 11.] </w:delText>
        </w:r>
      </w:del>
    </w:p>
    <w:p w14:paraId="7B789906" w14:textId="77777777" w:rsidR="000559F7" w:rsidRDefault="007E4C2E">
      <w:pPr>
        <w:pStyle w:val="Heading5"/>
        <w:rPr>
          <w:del w:id="155" w:author="Master Repository Process" w:date="2026-05-19T14:50:00Z"/>
          <w:snapToGrid w:val="0"/>
        </w:rPr>
      </w:pPr>
      <w:bookmarkStart w:id="156" w:name="_Toc209709980"/>
      <w:del w:id="157" w:author="Master Repository Process" w:date="2026-05-19T14:50:00Z">
        <w:r>
          <w:rPr>
            <w:rStyle w:val="CharSectno"/>
          </w:rPr>
          <w:delText>49</w:delText>
        </w:r>
        <w:r>
          <w:rPr>
            <w:snapToGrid w:val="0"/>
          </w:rPr>
          <w:delText>.</w:delText>
        </w:r>
        <w:r>
          <w:rPr>
            <w:snapToGrid w:val="0"/>
          </w:rPr>
          <w:tab/>
          <w:delText>Offences and penalties</w:delText>
        </w:r>
        <w:bookmarkEnd w:id="156"/>
        <w:r>
          <w:rPr>
            <w:snapToGrid w:val="0"/>
          </w:rPr>
          <w:delText xml:space="preserve"> </w:delText>
        </w:r>
      </w:del>
    </w:p>
    <w:p w14:paraId="5C9373E3" w14:textId="77777777" w:rsidR="000559F7" w:rsidRDefault="007E4C2E">
      <w:pPr>
        <w:pStyle w:val="Subsection"/>
        <w:rPr>
          <w:del w:id="158" w:author="Master Repository Process" w:date="2026-05-19T14:50:00Z"/>
          <w:snapToGrid w:val="0"/>
        </w:rPr>
      </w:pPr>
      <w:del w:id="159" w:author="Master Repository Process" w:date="2026-05-19T14:50:00Z">
        <w:r>
          <w:rPr>
            <w:snapToGrid w:val="0"/>
          </w:rPr>
          <w:tab/>
          <w:delText>(1)</w:delText>
        </w:r>
        <w:r>
          <w:rPr>
            <w:snapToGrid w:val="0"/>
          </w:rPr>
          <w:tab/>
          <w:delText>A person who contravenes or fails to comply with any provision of this Part, or any emergency regulations made thereunder, shall be guilty of an offence against this Part.</w:delText>
        </w:r>
      </w:del>
    </w:p>
    <w:p w14:paraId="1FD1BD49" w14:textId="77777777" w:rsidR="000559F7" w:rsidRDefault="007E4C2E">
      <w:pPr>
        <w:pStyle w:val="Subsection"/>
        <w:rPr>
          <w:del w:id="160" w:author="Master Repository Process" w:date="2026-05-19T14:50:00Z"/>
          <w:snapToGrid w:val="0"/>
        </w:rPr>
      </w:pPr>
      <w:del w:id="161" w:author="Master Repository Process" w:date="2026-05-19T14:50:00Z">
        <w:r>
          <w:rPr>
            <w:snapToGrid w:val="0"/>
          </w:rPr>
          <w:tab/>
          <w:delText>(2)</w:delText>
        </w:r>
        <w:r>
          <w:rPr>
            <w:snapToGrid w:val="0"/>
          </w:rPr>
          <w:tab/>
          <w:delText>A person who is guilty of an offence against any provision of this Act other than in this Part, which offence occurred whilst a state of emergency existed, shall be liable to the penalty provided for an offence against this Part.</w:delText>
        </w:r>
      </w:del>
    </w:p>
    <w:p w14:paraId="4C5749A0" w14:textId="77777777" w:rsidR="000559F7" w:rsidRDefault="007E4C2E">
      <w:pPr>
        <w:pStyle w:val="Subsection"/>
        <w:rPr>
          <w:del w:id="162" w:author="Master Repository Process" w:date="2026-05-19T14:50:00Z"/>
          <w:snapToGrid w:val="0"/>
        </w:rPr>
      </w:pPr>
      <w:del w:id="163" w:author="Master Repository Process" w:date="2026-05-19T14:50:00Z">
        <w:r>
          <w:rPr>
            <w:snapToGrid w:val="0"/>
          </w:rPr>
          <w:tab/>
          <w:delText>(3)</w:delText>
        </w:r>
        <w:r>
          <w:rPr>
            <w:snapToGrid w:val="0"/>
          </w:rPr>
          <w:tab/>
          <w:delText>A person who is guilty of an offence against this Part is liable, where no other penalty is expressly provided, to — </w:delText>
        </w:r>
      </w:del>
    </w:p>
    <w:p w14:paraId="4BB04A21" w14:textId="77777777" w:rsidR="000559F7" w:rsidRDefault="007E4C2E">
      <w:pPr>
        <w:pStyle w:val="Indenta"/>
        <w:rPr>
          <w:del w:id="164" w:author="Master Repository Process" w:date="2026-05-19T14:50:00Z"/>
          <w:snapToGrid w:val="0"/>
        </w:rPr>
      </w:pPr>
      <w:del w:id="165" w:author="Master Repository Process" w:date="2026-05-19T14:50:00Z">
        <w:r>
          <w:tab/>
          <w:delText>(a)</w:delText>
        </w:r>
        <w:r>
          <w:tab/>
          <w:delText>in the case of an individual, a fine of $10 000;</w:delText>
        </w:r>
      </w:del>
    </w:p>
    <w:p w14:paraId="4518A702" w14:textId="77777777" w:rsidR="000559F7" w:rsidRDefault="007E4C2E">
      <w:pPr>
        <w:pStyle w:val="Indenta"/>
        <w:rPr>
          <w:del w:id="166" w:author="Master Repository Process" w:date="2026-05-19T14:50:00Z"/>
          <w:snapToGrid w:val="0"/>
        </w:rPr>
      </w:pPr>
      <w:del w:id="167" w:author="Master Repository Process" w:date="2026-05-19T14:50:00Z">
        <w:r>
          <w:rPr>
            <w:snapToGrid w:val="0"/>
          </w:rPr>
          <w:tab/>
          <w:delText>(b)</w:delText>
        </w:r>
        <w:r>
          <w:rPr>
            <w:snapToGrid w:val="0"/>
          </w:rPr>
          <w:tab/>
          <w:delText>in the case of a body corporate, a fine of such amount as the court thinks just having regard to all the circumstances and in particular any financial or other advantage which that body corporate gained or might have gained from the contravention or non</w:delText>
        </w:r>
        <w:r>
          <w:rPr>
            <w:snapToGrid w:val="0"/>
          </w:rPr>
          <w:noBreakHyphen/>
          <w:delText>compliance.</w:delText>
        </w:r>
      </w:del>
    </w:p>
    <w:p w14:paraId="5DCBDB74" w14:textId="77777777" w:rsidR="000559F7" w:rsidRDefault="007E4C2E">
      <w:pPr>
        <w:pStyle w:val="Subsection"/>
        <w:rPr>
          <w:del w:id="168" w:author="Master Repository Process" w:date="2026-05-19T14:50:00Z"/>
          <w:snapToGrid w:val="0"/>
        </w:rPr>
      </w:pPr>
      <w:del w:id="169" w:author="Master Repository Process" w:date="2026-05-19T14:50:00Z">
        <w:r>
          <w:rPr>
            <w:snapToGrid w:val="0"/>
          </w:rPr>
          <w:tab/>
          <w:delText>(4)</w:delText>
        </w:r>
        <w:r>
          <w:rPr>
            <w:snapToGrid w:val="0"/>
          </w:rPr>
          <w:tab/>
          <w:delTex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delText>
        </w:r>
      </w:del>
    </w:p>
    <w:p w14:paraId="70AEE846" w14:textId="77777777" w:rsidR="000559F7" w:rsidRDefault="007E4C2E">
      <w:pPr>
        <w:pStyle w:val="Subsection"/>
        <w:rPr>
          <w:del w:id="170" w:author="Master Repository Process" w:date="2026-05-19T14:50:00Z"/>
          <w:snapToGrid w:val="0"/>
        </w:rPr>
      </w:pPr>
      <w:del w:id="171" w:author="Master Repository Process" w:date="2026-05-19T14:50:00Z">
        <w:r>
          <w:rPr>
            <w:snapToGrid w:val="0"/>
          </w:rPr>
          <w:tab/>
          <w:delText>(5)</w:delText>
        </w:r>
        <w:r>
          <w:rPr>
            <w:snapToGrid w:val="0"/>
          </w:rPr>
          <w:tab/>
          <w:delTex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delText>
        </w:r>
      </w:del>
    </w:p>
    <w:p w14:paraId="0111BE4B" w14:textId="77777777" w:rsidR="000559F7" w:rsidRDefault="007E4C2E">
      <w:pPr>
        <w:pStyle w:val="Subsection"/>
        <w:rPr>
          <w:del w:id="172" w:author="Master Repository Process" w:date="2026-05-19T14:50:00Z"/>
          <w:snapToGrid w:val="0"/>
        </w:rPr>
      </w:pPr>
      <w:del w:id="173" w:author="Master Repository Process" w:date="2026-05-19T14:50:00Z">
        <w:r>
          <w:rPr>
            <w:snapToGrid w:val="0"/>
          </w:rPr>
          <w:tab/>
          <w:delText>(6)</w:delText>
        </w:r>
        <w:r>
          <w:rPr>
            <w:snapToGrid w:val="0"/>
          </w:rPr>
          <w:tab/>
          <w:delTex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delText>
        </w:r>
      </w:del>
    </w:p>
    <w:p w14:paraId="20BDF646" w14:textId="77777777" w:rsidR="000559F7" w:rsidRDefault="007E4C2E">
      <w:pPr>
        <w:pStyle w:val="Footnotesection"/>
        <w:rPr>
          <w:del w:id="174" w:author="Master Repository Process" w:date="2026-05-19T14:50:00Z"/>
        </w:rPr>
      </w:pPr>
      <w:del w:id="175" w:author="Master Repository Process" w:date="2026-05-19T14:50:00Z">
        <w:r>
          <w:tab/>
          <w:delText xml:space="preserve">[Section 49 inserted: No. 22 of 1974 s. 12; amended: No. 50 of 2003 s. 65(2).] </w:delText>
        </w:r>
      </w:del>
    </w:p>
    <w:p w14:paraId="329DA9A8" w14:textId="77777777" w:rsidR="000559F7" w:rsidRDefault="007E4C2E">
      <w:pPr>
        <w:pStyle w:val="Heading5"/>
        <w:rPr>
          <w:del w:id="176" w:author="Master Repository Process" w:date="2026-05-19T14:50:00Z"/>
          <w:snapToGrid w:val="0"/>
        </w:rPr>
      </w:pPr>
      <w:bookmarkStart w:id="177" w:name="_Toc209709981"/>
      <w:del w:id="178" w:author="Master Repository Process" w:date="2026-05-19T14:50:00Z">
        <w:r>
          <w:rPr>
            <w:rStyle w:val="CharSectno"/>
          </w:rPr>
          <w:delText>50</w:delText>
        </w:r>
        <w:r>
          <w:rPr>
            <w:snapToGrid w:val="0"/>
          </w:rPr>
          <w:delText>.</w:delText>
        </w:r>
        <w:r>
          <w:rPr>
            <w:snapToGrid w:val="0"/>
          </w:rPr>
          <w:tab/>
          <w:delText>Orders and directions</w:delText>
        </w:r>
        <w:bookmarkEnd w:id="177"/>
        <w:r>
          <w:rPr>
            <w:snapToGrid w:val="0"/>
          </w:rPr>
          <w:delText xml:space="preserve"> </w:delText>
        </w:r>
      </w:del>
    </w:p>
    <w:p w14:paraId="65826949" w14:textId="77777777" w:rsidR="000559F7" w:rsidRDefault="007E4C2E">
      <w:pPr>
        <w:pStyle w:val="Subsection"/>
        <w:rPr>
          <w:del w:id="179" w:author="Master Repository Process" w:date="2026-05-19T14:50:00Z"/>
          <w:snapToGrid w:val="0"/>
        </w:rPr>
      </w:pPr>
      <w:del w:id="180" w:author="Master Repository Process" w:date="2026-05-19T14:50:00Z">
        <w:r>
          <w:rPr>
            <w:snapToGrid w:val="0"/>
          </w:rPr>
          <w:tab/>
          <w:delText>(1)</w:delText>
        </w:r>
        <w:r>
          <w:rPr>
            <w:snapToGrid w:val="0"/>
          </w:rPr>
          <w:tab/>
          <w:delText>Emergency regulations made under this Part may confer upon any Minister of the Crown the power to make any order or give any direction for the purposes of the regulations.</w:delText>
        </w:r>
      </w:del>
    </w:p>
    <w:p w14:paraId="570DF025" w14:textId="77777777" w:rsidR="000559F7" w:rsidRDefault="007E4C2E">
      <w:pPr>
        <w:pStyle w:val="Subsection"/>
        <w:rPr>
          <w:del w:id="181" w:author="Master Repository Process" w:date="2026-05-19T14:50:00Z"/>
          <w:snapToGrid w:val="0"/>
        </w:rPr>
      </w:pPr>
      <w:del w:id="182" w:author="Master Repository Process" w:date="2026-05-19T14:50:00Z">
        <w:r>
          <w:rPr>
            <w:snapToGrid w:val="0"/>
          </w:rPr>
          <w:tab/>
          <w:delText>(2)</w:delText>
        </w:r>
        <w:r>
          <w:rPr>
            <w:snapToGrid w:val="0"/>
          </w:rPr>
          <w:tab/>
          <w:delText>The power conferred by this Part to make any order or give any direction shall be construed as including a power, exercisable in the like manner and subject to the like conditions, if any, to revoke or vary the order or direction.</w:delText>
        </w:r>
      </w:del>
    </w:p>
    <w:p w14:paraId="4CC29CB3" w14:textId="77777777" w:rsidR="000559F7" w:rsidRDefault="007E4C2E">
      <w:pPr>
        <w:pStyle w:val="Subsection"/>
        <w:rPr>
          <w:del w:id="183" w:author="Master Repository Process" w:date="2026-05-19T14:50:00Z"/>
          <w:snapToGrid w:val="0"/>
        </w:rPr>
      </w:pPr>
      <w:del w:id="184" w:author="Master Repository Process" w:date="2026-05-19T14:50:00Z">
        <w:r>
          <w:rPr>
            <w:snapToGrid w:val="0"/>
          </w:rPr>
          <w:tab/>
          <w:delText>(3)</w:delText>
        </w:r>
        <w:r>
          <w:rPr>
            <w:snapToGrid w:val="0"/>
          </w:rPr>
          <w:tab/>
          <w:delTex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delText>
        </w:r>
      </w:del>
    </w:p>
    <w:p w14:paraId="61025006" w14:textId="77777777" w:rsidR="000559F7" w:rsidRDefault="007E4C2E">
      <w:pPr>
        <w:pStyle w:val="Subsection"/>
        <w:rPr>
          <w:del w:id="185" w:author="Master Repository Process" w:date="2026-05-19T14:50:00Z"/>
          <w:snapToGrid w:val="0"/>
        </w:rPr>
      </w:pPr>
      <w:del w:id="186" w:author="Master Repository Process" w:date="2026-05-19T14:50:00Z">
        <w:r>
          <w:rPr>
            <w:snapToGrid w:val="0"/>
          </w:rPr>
          <w:tab/>
          <w:delText>(4)</w:delText>
        </w:r>
        <w:r>
          <w:rPr>
            <w:snapToGrid w:val="0"/>
          </w:rPr>
          <w:tab/>
        </w:r>
        <w:r>
          <w:rPr>
            <w:snapToGrid w:val="0"/>
            <w:spacing w:val="-4"/>
          </w:rPr>
          <w:delTex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delText>
        </w:r>
      </w:del>
    </w:p>
    <w:p w14:paraId="30C4DD95" w14:textId="77777777" w:rsidR="000559F7" w:rsidRDefault="007E4C2E">
      <w:pPr>
        <w:pStyle w:val="Subsection"/>
        <w:rPr>
          <w:del w:id="187" w:author="Master Repository Process" w:date="2026-05-19T14:50:00Z"/>
          <w:snapToGrid w:val="0"/>
        </w:rPr>
      </w:pPr>
      <w:del w:id="188" w:author="Master Repository Process" w:date="2026-05-19T14:50:00Z">
        <w:r>
          <w:rPr>
            <w:snapToGrid w:val="0"/>
          </w:rPr>
          <w:tab/>
          <w:delText>(5)</w:delText>
        </w:r>
        <w:r>
          <w:rPr>
            <w:snapToGrid w:val="0"/>
          </w:rPr>
          <w:tab/>
          <w:delText>Where under this Part 2 or more Ministers have power to make orders, the power may be exercised by them jointly or separately.</w:delText>
        </w:r>
      </w:del>
    </w:p>
    <w:p w14:paraId="0B756A15" w14:textId="77777777" w:rsidR="000559F7" w:rsidRDefault="007E4C2E">
      <w:pPr>
        <w:pStyle w:val="Subsection"/>
        <w:rPr>
          <w:del w:id="189" w:author="Master Repository Process" w:date="2026-05-19T14:50:00Z"/>
          <w:snapToGrid w:val="0"/>
        </w:rPr>
      </w:pPr>
      <w:del w:id="190" w:author="Master Repository Process" w:date="2026-05-19T14:50:00Z">
        <w:r>
          <w:rPr>
            <w:snapToGrid w:val="0"/>
          </w:rPr>
          <w:tab/>
          <w:delText>(6)</w:delText>
        </w:r>
        <w:r>
          <w:rPr>
            <w:snapToGrid w:val="0"/>
          </w:rPr>
          <w:tab/>
          <w:delText xml:space="preserve">The </w:delText>
        </w:r>
        <w:r>
          <w:rPr>
            <w:i/>
            <w:snapToGrid w:val="0"/>
          </w:rPr>
          <w:delText>Interpretation Act 1918</w:delText>
        </w:r>
        <w:r>
          <w:rPr>
            <w:iCs/>
            <w:snapToGrid w:val="0"/>
            <w:vertAlign w:val="superscript"/>
          </w:rPr>
          <w:delText> </w:delText>
        </w:r>
        <w:r>
          <w:rPr>
            <w:snapToGrid w:val="0"/>
            <w:vertAlign w:val="superscript"/>
          </w:rPr>
          <w:delText>1</w:delText>
        </w:r>
        <w:r>
          <w:rPr>
            <w:snapToGrid w:val="0"/>
          </w:rPr>
          <w:delText>, shall apply to the interpretation of any order made under this Part as it applies to the interpretation of a regulation, and for the purposes of section 36 of that Act any such order shall be deemed to be a regulation.</w:delText>
        </w:r>
      </w:del>
    </w:p>
    <w:p w14:paraId="32737003" w14:textId="77777777" w:rsidR="000559F7" w:rsidRDefault="007E4C2E">
      <w:pPr>
        <w:pStyle w:val="Subsection"/>
        <w:rPr>
          <w:del w:id="191" w:author="Master Repository Process" w:date="2026-05-19T14:50:00Z"/>
          <w:snapToGrid w:val="0"/>
        </w:rPr>
      </w:pPr>
      <w:del w:id="192" w:author="Master Repository Process" w:date="2026-05-19T14:50:00Z">
        <w:r>
          <w:rPr>
            <w:snapToGrid w:val="0"/>
          </w:rPr>
          <w:tab/>
          <w:delText>(7)</w:delText>
        </w:r>
        <w:r>
          <w:rPr>
            <w:snapToGrid w:val="0"/>
          </w:rPr>
          <w:tab/>
          <w:delText>Where any order is given under this Part to any person or body, a person who contravenes or fails to comply with that order shall be guilty of an offence against this Part.</w:delText>
        </w:r>
      </w:del>
    </w:p>
    <w:p w14:paraId="119CE867" w14:textId="77777777" w:rsidR="000559F7" w:rsidRDefault="007E4C2E">
      <w:pPr>
        <w:pStyle w:val="Subsection"/>
        <w:rPr>
          <w:del w:id="193" w:author="Master Repository Process" w:date="2026-05-19T14:50:00Z"/>
          <w:snapToGrid w:val="0"/>
        </w:rPr>
      </w:pPr>
      <w:del w:id="194" w:author="Master Repository Process" w:date="2026-05-19T14:50:00Z">
        <w:r>
          <w:rPr>
            <w:snapToGrid w:val="0"/>
          </w:rPr>
          <w:tab/>
          <w:delText>(8)</w:delText>
        </w:r>
        <w:r>
          <w:rPr>
            <w:snapToGrid w:val="0"/>
          </w:rPr>
          <w:tab/>
          <w:delTex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delText>
        </w:r>
      </w:del>
    </w:p>
    <w:p w14:paraId="4B8C6B91" w14:textId="77777777" w:rsidR="000559F7" w:rsidRDefault="007E4C2E">
      <w:pPr>
        <w:pStyle w:val="Footnotesection"/>
        <w:rPr>
          <w:del w:id="195" w:author="Master Repository Process" w:date="2026-05-19T14:50:00Z"/>
        </w:rPr>
      </w:pPr>
      <w:del w:id="196" w:author="Master Repository Process" w:date="2026-05-19T14:50:00Z">
        <w:r>
          <w:tab/>
          <w:delText xml:space="preserve">[Section 50 inserted: No. 22 of 1974 s. 13; amended: No. 84 of 2004 s. 82.] </w:delText>
        </w:r>
      </w:del>
    </w:p>
    <w:p w14:paraId="650783B3" w14:textId="77777777" w:rsidR="000559F7" w:rsidRDefault="007E4C2E">
      <w:pPr>
        <w:pStyle w:val="Heading5"/>
        <w:rPr>
          <w:del w:id="197" w:author="Master Repository Process" w:date="2026-05-19T14:50:00Z"/>
          <w:snapToGrid w:val="0"/>
        </w:rPr>
      </w:pPr>
      <w:bookmarkStart w:id="198" w:name="_Toc209709982"/>
      <w:del w:id="199" w:author="Master Repository Process" w:date="2026-05-19T14:50:00Z">
        <w:r>
          <w:rPr>
            <w:rStyle w:val="CharSectno"/>
          </w:rPr>
          <w:delText>51</w:delText>
        </w:r>
        <w:r>
          <w:rPr>
            <w:snapToGrid w:val="0"/>
          </w:rPr>
          <w:delText>.</w:delText>
        </w:r>
        <w:r>
          <w:rPr>
            <w:snapToGrid w:val="0"/>
          </w:rPr>
          <w:tab/>
          <w:delText>Delegation</w:delText>
        </w:r>
        <w:bookmarkEnd w:id="198"/>
        <w:r>
          <w:rPr>
            <w:snapToGrid w:val="0"/>
          </w:rPr>
          <w:delText xml:space="preserve"> </w:delText>
        </w:r>
      </w:del>
    </w:p>
    <w:p w14:paraId="6C5444B0" w14:textId="77777777" w:rsidR="000559F7" w:rsidRDefault="007E4C2E">
      <w:pPr>
        <w:pStyle w:val="Subsection"/>
        <w:rPr>
          <w:del w:id="200" w:author="Master Repository Process" w:date="2026-05-19T14:50:00Z"/>
          <w:snapToGrid w:val="0"/>
        </w:rPr>
      </w:pPr>
      <w:del w:id="201" w:author="Master Repository Process" w:date="2026-05-19T14:50:00Z">
        <w:r>
          <w:rPr>
            <w:snapToGrid w:val="0"/>
          </w:rPr>
          <w:tab/>
        </w:r>
        <w:r>
          <w:rPr>
            <w:snapToGrid w:val="0"/>
          </w:rPr>
          <w:tab/>
          <w:delTex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delText>
        </w:r>
      </w:del>
    </w:p>
    <w:p w14:paraId="77DC0BE5" w14:textId="77777777" w:rsidR="000559F7" w:rsidRDefault="007E4C2E">
      <w:pPr>
        <w:pStyle w:val="Footnotesection"/>
        <w:rPr>
          <w:del w:id="202" w:author="Master Repository Process" w:date="2026-05-19T14:50:00Z"/>
        </w:rPr>
      </w:pPr>
      <w:del w:id="203" w:author="Master Repository Process" w:date="2026-05-19T14:50:00Z">
        <w:r>
          <w:tab/>
          <w:delText xml:space="preserve">[Section 51 inserted: No. 22 of 1974 s. 14.] </w:delText>
        </w:r>
      </w:del>
    </w:p>
    <w:p w14:paraId="4FC1490D" w14:textId="77777777" w:rsidR="000559F7" w:rsidRDefault="007E4C2E">
      <w:pPr>
        <w:pStyle w:val="Heading5"/>
        <w:rPr>
          <w:del w:id="204" w:author="Master Repository Process" w:date="2026-05-19T14:50:00Z"/>
          <w:snapToGrid w:val="0"/>
        </w:rPr>
      </w:pPr>
      <w:bookmarkStart w:id="205" w:name="_Toc209709983"/>
      <w:del w:id="206" w:author="Master Repository Process" w:date="2026-05-19T14:50:00Z">
        <w:r>
          <w:rPr>
            <w:rStyle w:val="CharSectno"/>
          </w:rPr>
          <w:delText>52</w:delText>
        </w:r>
        <w:r>
          <w:rPr>
            <w:snapToGrid w:val="0"/>
          </w:rPr>
          <w:delText>.</w:delText>
        </w:r>
        <w:r>
          <w:rPr>
            <w:snapToGrid w:val="0"/>
          </w:rPr>
          <w:tab/>
          <w:delText>Expenses</w:delText>
        </w:r>
        <w:bookmarkEnd w:id="205"/>
        <w:r>
          <w:rPr>
            <w:snapToGrid w:val="0"/>
          </w:rPr>
          <w:delText xml:space="preserve"> </w:delText>
        </w:r>
      </w:del>
    </w:p>
    <w:p w14:paraId="451C511D" w14:textId="77777777" w:rsidR="000559F7" w:rsidRDefault="007E4C2E">
      <w:pPr>
        <w:pStyle w:val="Subsection"/>
        <w:rPr>
          <w:del w:id="207" w:author="Master Repository Process" w:date="2026-05-19T14:50:00Z"/>
          <w:snapToGrid w:val="0"/>
        </w:rPr>
      </w:pPr>
      <w:del w:id="208" w:author="Master Repository Process" w:date="2026-05-19T14:50:00Z">
        <w:r>
          <w:rPr>
            <w:snapToGrid w:val="0"/>
          </w:rPr>
          <w:tab/>
        </w:r>
        <w:r>
          <w:rPr>
            <w:snapToGrid w:val="0"/>
          </w:rPr>
          <w:tab/>
          <w:delText>Any expenses incurred by any Minister of the Crown, government department, instrumentality, or statutory body in implementing the provisions of this Part in consequence of the 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delText>
        </w:r>
      </w:del>
    </w:p>
    <w:p w14:paraId="6A6093C2" w14:textId="77777777" w:rsidR="000559F7" w:rsidRDefault="007E4C2E">
      <w:pPr>
        <w:pStyle w:val="Footnotesection"/>
        <w:rPr>
          <w:del w:id="209" w:author="Master Repository Process" w:date="2026-05-19T14:50:00Z"/>
        </w:rPr>
      </w:pPr>
      <w:del w:id="210" w:author="Master Repository Process" w:date="2026-05-19T14:50:00Z">
        <w:r>
          <w:tab/>
          <w:delText xml:space="preserve">[Section 52 inserted: No. 22 of 1974 s. 15; amended: No. 89 of 1994 s. 109.] </w:delText>
        </w:r>
      </w:del>
    </w:p>
    <w:p w14:paraId="16116B98" w14:textId="77777777" w:rsidR="000559F7" w:rsidRDefault="007E4C2E">
      <w:pPr>
        <w:pStyle w:val="Heading5"/>
        <w:rPr>
          <w:del w:id="211" w:author="Master Repository Process" w:date="2026-05-19T14:50:00Z"/>
          <w:snapToGrid w:val="0"/>
        </w:rPr>
      </w:pPr>
      <w:bookmarkStart w:id="212" w:name="_Toc209709984"/>
      <w:del w:id="213" w:author="Master Repository Process" w:date="2026-05-19T14:50:00Z">
        <w:r>
          <w:rPr>
            <w:rStyle w:val="CharSectno"/>
          </w:rPr>
          <w:delText>53</w:delText>
        </w:r>
        <w:r>
          <w:rPr>
            <w:snapToGrid w:val="0"/>
          </w:rPr>
          <w:delText>.</w:delText>
        </w:r>
        <w:r>
          <w:rPr>
            <w:snapToGrid w:val="0"/>
          </w:rPr>
          <w:tab/>
          <w:delText>Grants to meet expenditure</w:delText>
        </w:r>
        <w:bookmarkEnd w:id="212"/>
        <w:r>
          <w:rPr>
            <w:snapToGrid w:val="0"/>
          </w:rPr>
          <w:delText xml:space="preserve"> </w:delText>
        </w:r>
      </w:del>
    </w:p>
    <w:p w14:paraId="35597232" w14:textId="77777777" w:rsidR="000559F7" w:rsidRDefault="007E4C2E">
      <w:pPr>
        <w:pStyle w:val="Subsection"/>
        <w:rPr>
          <w:del w:id="214" w:author="Master Repository Process" w:date="2026-05-19T14:50:00Z"/>
          <w:snapToGrid w:val="0"/>
        </w:rPr>
      </w:pPr>
      <w:del w:id="215" w:author="Master Repository Process" w:date="2026-05-19T14:50:00Z">
        <w:r>
          <w:rPr>
            <w:snapToGrid w:val="0"/>
          </w:rPr>
          <w:tab/>
          <w:delText>(1)</w:delText>
        </w:r>
        <w:r>
          <w:rPr>
            <w:snapToGrid w:val="0"/>
          </w:rPr>
          <w:tab/>
          <w:delTex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delText>
        </w:r>
      </w:del>
    </w:p>
    <w:p w14:paraId="437EC90C" w14:textId="77777777" w:rsidR="000559F7" w:rsidRDefault="007E4C2E">
      <w:pPr>
        <w:pStyle w:val="Subsection"/>
        <w:rPr>
          <w:del w:id="216" w:author="Master Repository Process" w:date="2026-05-19T14:50:00Z"/>
          <w:snapToGrid w:val="0"/>
        </w:rPr>
      </w:pPr>
      <w:del w:id="217" w:author="Master Repository Process" w:date="2026-05-19T14:50:00Z">
        <w:r>
          <w:rPr>
            <w:snapToGrid w:val="0"/>
          </w:rPr>
          <w:tab/>
          <w:delText>(2)</w:delText>
        </w:r>
        <w:r>
          <w:rPr>
            <w:snapToGrid w:val="0"/>
          </w:rPr>
          <w:tab/>
          <w:delText>No such grant or advance shall be made by the Treasurer except upon the recommendation of the Minister and every such grant or advance shall be made upon such terms and subject to such conditions as the Minister may determine.</w:delText>
        </w:r>
      </w:del>
    </w:p>
    <w:p w14:paraId="71F3A5E0" w14:textId="77777777" w:rsidR="000559F7" w:rsidRDefault="007E4C2E">
      <w:pPr>
        <w:pStyle w:val="Footnotesection"/>
        <w:rPr>
          <w:del w:id="218" w:author="Master Repository Process" w:date="2026-05-19T14:50:00Z"/>
        </w:rPr>
      </w:pPr>
      <w:del w:id="219" w:author="Master Repository Process" w:date="2026-05-19T14:50:00Z">
        <w:r>
          <w:tab/>
          <w:delText xml:space="preserve">[Section 53 inserted: No. 22 of 1974 s. 16; amended: No. 14 of 1996 s. 4.] </w:delText>
        </w:r>
      </w:del>
    </w:p>
    <w:p w14:paraId="2B2F7E62" w14:textId="77777777" w:rsidR="000559F7" w:rsidRDefault="007E4C2E">
      <w:pPr>
        <w:pStyle w:val="Heading5"/>
        <w:rPr>
          <w:del w:id="220" w:author="Master Repository Process" w:date="2026-05-19T14:50:00Z"/>
          <w:snapToGrid w:val="0"/>
        </w:rPr>
      </w:pPr>
      <w:bookmarkStart w:id="221" w:name="_Toc209709985"/>
      <w:del w:id="222" w:author="Master Repository Process" w:date="2026-05-19T14:50:00Z">
        <w:r>
          <w:rPr>
            <w:rStyle w:val="CharSectno"/>
          </w:rPr>
          <w:delText>54</w:delText>
        </w:r>
        <w:r>
          <w:rPr>
            <w:snapToGrid w:val="0"/>
          </w:rPr>
          <w:delText>.</w:delText>
        </w:r>
        <w:r>
          <w:rPr>
            <w:snapToGrid w:val="0"/>
          </w:rPr>
          <w:tab/>
          <w:delText>Acts etc. not to be actionable</w:delText>
        </w:r>
        <w:bookmarkEnd w:id="221"/>
        <w:r>
          <w:rPr>
            <w:snapToGrid w:val="0"/>
          </w:rPr>
          <w:delText xml:space="preserve"> </w:delText>
        </w:r>
      </w:del>
    </w:p>
    <w:p w14:paraId="581040C1" w14:textId="77777777" w:rsidR="000559F7" w:rsidRDefault="007E4C2E">
      <w:pPr>
        <w:pStyle w:val="Subsection"/>
        <w:rPr>
          <w:del w:id="223" w:author="Master Repository Process" w:date="2026-05-19T14:50:00Z"/>
          <w:snapToGrid w:val="0"/>
        </w:rPr>
      </w:pPr>
      <w:del w:id="224" w:author="Master Repository Process" w:date="2026-05-19T14:50:00Z">
        <w:r>
          <w:rPr>
            <w:snapToGrid w:val="0"/>
          </w:rPr>
          <w:tab/>
        </w:r>
        <w:r>
          <w:rPr>
            <w:snapToGrid w:val="0"/>
          </w:rPr>
          <w:tab/>
          <w:delText>Subject to section 55, no action shall lie, and no proceedings of any kind shall be instituted or heard in any court in respect of any act or decision of the Minister or any person or body authorised by him in the exercise or purported exercise of his powers under this Part.</w:delText>
        </w:r>
      </w:del>
    </w:p>
    <w:p w14:paraId="02910D13" w14:textId="77777777" w:rsidR="000559F7" w:rsidRDefault="007E4C2E">
      <w:pPr>
        <w:pStyle w:val="Footnotesection"/>
        <w:rPr>
          <w:del w:id="225" w:author="Master Repository Process" w:date="2026-05-19T14:50:00Z"/>
        </w:rPr>
      </w:pPr>
      <w:del w:id="226" w:author="Master Repository Process" w:date="2026-05-19T14:50:00Z">
        <w:r>
          <w:tab/>
          <w:delText xml:space="preserve">[Section 54 inserted: No. 22 of 1974 s. 17.] </w:delText>
        </w:r>
      </w:del>
    </w:p>
    <w:p w14:paraId="11AF4708" w14:textId="77777777" w:rsidR="000559F7" w:rsidRDefault="007E4C2E">
      <w:pPr>
        <w:pStyle w:val="Heading5"/>
        <w:rPr>
          <w:del w:id="227" w:author="Master Repository Process" w:date="2026-05-19T14:50:00Z"/>
          <w:snapToGrid w:val="0"/>
        </w:rPr>
      </w:pPr>
      <w:bookmarkStart w:id="228" w:name="_Toc209709986"/>
      <w:del w:id="229" w:author="Master Repository Process" w:date="2026-05-19T14:50:00Z">
        <w:r>
          <w:rPr>
            <w:rStyle w:val="CharSectno"/>
          </w:rPr>
          <w:delText>55</w:delText>
        </w:r>
        <w:r>
          <w:rPr>
            <w:snapToGrid w:val="0"/>
          </w:rPr>
          <w:delText>.</w:delText>
        </w:r>
        <w:r>
          <w:rPr>
            <w:snapToGrid w:val="0"/>
          </w:rPr>
          <w:tab/>
          <w:delText>Saving for personal injury claims</w:delText>
        </w:r>
        <w:bookmarkEnd w:id="228"/>
        <w:r>
          <w:rPr>
            <w:snapToGrid w:val="0"/>
          </w:rPr>
          <w:delText xml:space="preserve"> </w:delText>
        </w:r>
      </w:del>
    </w:p>
    <w:p w14:paraId="0C44A912" w14:textId="77777777" w:rsidR="000559F7" w:rsidRDefault="007E4C2E">
      <w:pPr>
        <w:pStyle w:val="Subsection"/>
        <w:rPr>
          <w:del w:id="230" w:author="Master Repository Process" w:date="2026-05-19T14:50:00Z"/>
          <w:snapToGrid w:val="0"/>
        </w:rPr>
      </w:pPr>
      <w:del w:id="231" w:author="Master Repository Process" w:date="2026-05-19T14:50:00Z">
        <w:r>
          <w:rPr>
            <w:snapToGrid w:val="0"/>
          </w:rPr>
          <w:tab/>
        </w:r>
        <w:r>
          <w:rPr>
            <w:snapToGrid w:val="0"/>
          </w:rPr>
          <w:tab/>
          <w:delTex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delText>
        </w:r>
      </w:del>
    </w:p>
    <w:p w14:paraId="4116D3A2" w14:textId="77777777" w:rsidR="000559F7" w:rsidRDefault="007E4C2E">
      <w:pPr>
        <w:pStyle w:val="Footnotesection"/>
        <w:rPr>
          <w:del w:id="232" w:author="Master Repository Process" w:date="2026-05-19T14:50:00Z"/>
        </w:rPr>
      </w:pPr>
      <w:del w:id="233" w:author="Master Repository Process" w:date="2026-05-19T14:50:00Z">
        <w:r>
          <w:tab/>
          <w:delText xml:space="preserve">[Section 55 inserted: No. 22 of 1974 s. 18.] </w:delText>
        </w:r>
      </w:del>
    </w:p>
    <w:p w14:paraId="23C1BB41" w14:textId="77777777" w:rsidR="000559F7" w:rsidRDefault="007E4C2E">
      <w:pPr>
        <w:pStyle w:val="Heading5"/>
        <w:rPr>
          <w:del w:id="234" w:author="Master Repository Process" w:date="2026-05-19T14:50:00Z"/>
          <w:snapToGrid w:val="0"/>
        </w:rPr>
      </w:pPr>
      <w:bookmarkStart w:id="235" w:name="_Toc209709987"/>
      <w:del w:id="236" w:author="Master Repository Process" w:date="2026-05-19T14:50:00Z">
        <w:r>
          <w:rPr>
            <w:rStyle w:val="CharSectno"/>
          </w:rPr>
          <w:delText>56</w:delText>
        </w:r>
        <w:r>
          <w:rPr>
            <w:snapToGrid w:val="0"/>
          </w:rPr>
          <w:delText>.</w:delText>
        </w:r>
        <w:r>
          <w:rPr>
            <w:snapToGrid w:val="0"/>
          </w:rPr>
          <w:tab/>
          <w:delText>Compensation</w:delText>
        </w:r>
        <w:bookmarkEnd w:id="235"/>
        <w:r>
          <w:rPr>
            <w:snapToGrid w:val="0"/>
          </w:rPr>
          <w:delText xml:space="preserve"> </w:delText>
        </w:r>
      </w:del>
    </w:p>
    <w:p w14:paraId="5A397870" w14:textId="77777777" w:rsidR="000559F7" w:rsidRDefault="007E4C2E">
      <w:pPr>
        <w:pStyle w:val="Subsection"/>
        <w:rPr>
          <w:del w:id="237" w:author="Master Repository Process" w:date="2026-05-19T14:50:00Z"/>
          <w:snapToGrid w:val="0"/>
        </w:rPr>
      </w:pPr>
      <w:del w:id="238" w:author="Master Repository Process" w:date="2026-05-19T14:50:00Z">
        <w:r>
          <w:rPr>
            <w:snapToGrid w:val="0"/>
          </w:rPr>
          <w:tab/>
          <w:delText>(1)</w:delText>
        </w:r>
        <w:r>
          <w:rPr>
            <w:snapToGrid w:val="0"/>
          </w:rPr>
          <w:tab/>
          <w:delText>A person who, as the result of compliance with any emergency regulation or while complying with or being engaged in the carrying into effect of any such regulation, suffers loss, damage or injury, other than — </w:delText>
        </w:r>
      </w:del>
    </w:p>
    <w:p w14:paraId="69CE59FF" w14:textId="77777777" w:rsidR="000559F7" w:rsidRDefault="007E4C2E">
      <w:pPr>
        <w:pStyle w:val="Indenta"/>
        <w:rPr>
          <w:del w:id="239" w:author="Master Repository Process" w:date="2026-05-19T14:50:00Z"/>
          <w:snapToGrid w:val="0"/>
        </w:rPr>
      </w:pPr>
      <w:del w:id="240" w:author="Master Repository Process" w:date="2026-05-19T14:50:00Z">
        <w:r>
          <w:rPr>
            <w:snapToGrid w:val="0"/>
          </w:rPr>
          <w:tab/>
          <w:delText>(a)</w:delText>
        </w:r>
        <w:r>
          <w:rPr>
            <w:snapToGrid w:val="0"/>
          </w:rPr>
          <w:tab/>
          <w:delText>personal injury; or</w:delText>
        </w:r>
      </w:del>
    </w:p>
    <w:p w14:paraId="2C5F6866" w14:textId="77777777" w:rsidR="000559F7" w:rsidRDefault="007E4C2E">
      <w:pPr>
        <w:pStyle w:val="Indenta"/>
        <w:rPr>
          <w:del w:id="241" w:author="Master Repository Process" w:date="2026-05-19T14:50:00Z"/>
          <w:snapToGrid w:val="0"/>
        </w:rPr>
      </w:pPr>
      <w:del w:id="242" w:author="Master Repository Process" w:date="2026-05-19T14:50:00Z">
        <w:r>
          <w:rPr>
            <w:snapToGrid w:val="0"/>
          </w:rPr>
          <w:tab/>
          <w:delText>(b)</w:delText>
        </w:r>
        <w:r>
          <w:rPr>
            <w:snapToGrid w:val="0"/>
          </w:rPr>
          <w:tab/>
          <w:delText>any such loss, damage or injury resulting or arising from and by reason of any prohibition, limitation or restriction on the sale or supply of any goods or services,</w:delText>
        </w:r>
      </w:del>
    </w:p>
    <w:p w14:paraId="6334E5F2" w14:textId="77777777" w:rsidR="000559F7" w:rsidRDefault="007E4C2E">
      <w:pPr>
        <w:pStyle w:val="Subsection"/>
        <w:rPr>
          <w:del w:id="243" w:author="Master Repository Process" w:date="2026-05-19T14:50:00Z"/>
          <w:snapToGrid w:val="0"/>
        </w:rPr>
      </w:pPr>
      <w:del w:id="244" w:author="Master Repository Process" w:date="2026-05-19T14:50:00Z">
        <w:r>
          <w:rPr>
            <w:snapToGrid w:val="0"/>
          </w:rPr>
          <w:tab/>
        </w:r>
        <w:r>
          <w:rPr>
            <w:snapToGrid w:val="0"/>
          </w:rPr>
          <w:tab/>
          <w:delText>shall be entitled to compensation under this Part from the Minister.</w:delText>
        </w:r>
      </w:del>
    </w:p>
    <w:p w14:paraId="7F666D65" w14:textId="77777777" w:rsidR="000559F7" w:rsidRDefault="007E4C2E">
      <w:pPr>
        <w:pStyle w:val="Subsection"/>
        <w:rPr>
          <w:del w:id="245" w:author="Master Repository Process" w:date="2026-05-19T14:50:00Z"/>
          <w:snapToGrid w:val="0"/>
        </w:rPr>
      </w:pPr>
      <w:del w:id="246" w:author="Master Repository Process" w:date="2026-05-19T14:50:00Z">
        <w:r>
          <w:rPr>
            <w:snapToGrid w:val="0"/>
          </w:rPr>
          <w:tab/>
          <w:delText>(2)</w:delText>
        </w:r>
        <w:r>
          <w:rPr>
            <w:snapToGrid w:val="0"/>
          </w:rPr>
          <w:tab/>
          <w:delText>Every claim for compensation under this Part shall be made in the prescribed manner, or if no manner is prescribed in relation thereto in a form and within a time approved by the Governor.</w:delText>
        </w:r>
      </w:del>
    </w:p>
    <w:p w14:paraId="177FBEE5" w14:textId="77777777" w:rsidR="000559F7" w:rsidRDefault="007E4C2E">
      <w:pPr>
        <w:pStyle w:val="Subsection"/>
        <w:rPr>
          <w:del w:id="247" w:author="Master Repository Process" w:date="2026-05-19T14:50:00Z"/>
          <w:snapToGrid w:val="0"/>
        </w:rPr>
      </w:pPr>
      <w:del w:id="248" w:author="Master Repository Process" w:date="2026-05-19T14:50:00Z">
        <w:r>
          <w:rPr>
            <w:snapToGrid w:val="0"/>
          </w:rPr>
          <w:tab/>
          <w:delText>(3)</w:delText>
        </w:r>
        <w:r>
          <w:rPr>
            <w:snapToGrid w:val="0"/>
          </w:rPr>
          <w:tab/>
          <w:delTex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delText>
        </w:r>
      </w:del>
    </w:p>
    <w:p w14:paraId="1ACB0CC5" w14:textId="77777777" w:rsidR="000559F7" w:rsidRDefault="007E4C2E">
      <w:pPr>
        <w:pStyle w:val="Subsection"/>
        <w:rPr>
          <w:del w:id="249" w:author="Master Repository Process" w:date="2026-05-19T14:50:00Z"/>
          <w:snapToGrid w:val="0"/>
        </w:rPr>
      </w:pPr>
      <w:del w:id="250" w:author="Master Repository Process" w:date="2026-05-19T14:50:00Z">
        <w:r>
          <w:rPr>
            <w:snapToGrid w:val="0"/>
          </w:rPr>
          <w:tab/>
          <w:delText>(4)</w:delText>
        </w:r>
        <w:r>
          <w:rPr>
            <w:snapToGrid w:val="0"/>
          </w:rPr>
          <w:tab/>
          <w:delText>The procedure to be followed at the arbitration shall be as determined by the arbitrator, but, subject to any such determination, the procedure shall be as nearly as possible the same as the procedure in the trial of a civil action in the Supreme Court.</w:delText>
        </w:r>
      </w:del>
    </w:p>
    <w:p w14:paraId="7AB5902B" w14:textId="77777777" w:rsidR="000559F7" w:rsidRDefault="007E4C2E">
      <w:pPr>
        <w:pStyle w:val="Subsection"/>
        <w:rPr>
          <w:del w:id="251" w:author="Master Repository Process" w:date="2026-05-19T14:50:00Z"/>
          <w:snapToGrid w:val="0"/>
        </w:rPr>
      </w:pPr>
      <w:del w:id="252" w:author="Master Repository Process" w:date="2026-05-19T14:50:00Z">
        <w:r>
          <w:rPr>
            <w:snapToGrid w:val="0"/>
          </w:rPr>
          <w:tab/>
          <w:delText>(5)</w:delText>
        </w:r>
        <w:r>
          <w:rPr>
            <w:snapToGrid w:val="0"/>
          </w:rPr>
          <w:tab/>
          <w:delText>No account shall be taken, in assessing the extent of any loss, damage or injury in respect of which compensation is sought, of any such loss, damage or injury which was sustained in like manner by the community at large or by any substantial portion of the community.</w:delText>
        </w:r>
      </w:del>
    </w:p>
    <w:p w14:paraId="2268C114" w14:textId="77777777" w:rsidR="000559F7" w:rsidRDefault="007E4C2E">
      <w:pPr>
        <w:pStyle w:val="Footnotesection"/>
        <w:rPr>
          <w:del w:id="253" w:author="Master Repository Process" w:date="2026-05-19T14:50:00Z"/>
        </w:rPr>
      </w:pPr>
      <w:del w:id="254" w:author="Master Repository Process" w:date="2026-05-19T14:50:00Z">
        <w:r>
          <w:tab/>
          <w:delText xml:space="preserve">[Section 56 inserted: No. 22 of 1974 s. 19.] </w:delText>
        </w:r>
      </w:del>
    </w:p>
    <w:p w14:paraId="27C3CEB2" w14:textId="77777777" w:rsidR="000559F7" w:rsidRDefault="007E4C2E">
      <w:pPr>
        <w:pStyle w:val="Heading5"/>
        <w:rPr>
          <w:del w:id="255" w:author="Master Repository Process" w:date="2026-05-19T14:50:00Z"/>
          <w:snapToGrid w:val="0"/>
        </w:rPr>
      </w:pPr>
      <w:bookmarkStart w:id="256" w:name="_Toc209709988"/>
      <w:del w:id="257" w:author="Master Repository Process" w:date="2026-05-19T14:50:00Z">
        <w:r>
          <w:rPr>
            <w:rStyle w:val="CharSectno"/>
          </w:rPr>
          <w:delText>57</w:delText>
        </w:r>
        <w:r>
          <w:rPr>
            <w:snapToGrid w:val="0"/>
          </w:rPr>
          <w:delText>.</w:delText>
        </w:r>
        <w:r>
          <w:rPr>
            <w:snapToGrid w:val="0"/>
          </w:rPr>
          <w:tab/>
          <w:delText>Expiry or revocation of regulations</w:delText>
        </w:r>
        <w:bookmarkEnd w:id="256"/>
        <w:r>
          <w:rPr>
            <w:snapToGrid w:val="0"/>
          </w:rPr>
          <w:delText xml:space="preserve"> </w:delText>
        </w:r>
      </w:del>
    </w:p>
    <w:p w14:paraId="1DDD3F82" w14:textId="77777777" w:rsidR="000559F7" w:rsidRDefault="007E4C2E">
      <w:pPr>
        <w:pStyle w:val="Subsection"/>
        <w:rPr>
          <w:del w:id="258" w:author="Master Repository Process" w:date="2026-05-19T14:50:00Z"/>
          <w:snapToGrid w:val="0"/>
        </w:rPr>
      </w:pPr>
      <w:del w:id="259" w:author="Master Repository Process" w:date="2026-05-19T14:50:00Z">
        <w:r>
          <w:rPr>
            <w:snapToGrid w:val="0"/>
          </w:rPr>
          <w:tab/>
          <w:delText>(1)</w:delText>
        </w:r>
        <w:r>
          <w:rPr>
            <w:snapToGrid w:val="0"/>
          </w:rPr>
          <w:tab/>
          <w:delTex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delText>
        </w:r>
      </w:del>
    </w:p>
    <w:p w14:paraId="4BDA2495" w14:textId="77777777" w:rsidR="000559F7" w:rsidRDefault="007E4C2E">
      <w:pPr>
        <w:pStyle w:val="Subsection"/>
        <w:rPr>
          <w:del w:id="260" w:author="Master Repository Process" w:date="2026-05-19T14:50:00Z"/>
          <w:snapToGrid w:val="0"/>
        </w:rPr>
      </w:pPr>
      <w:del w:id="261" w:author="Master Repository Process" w:date="2026-05-19T14:50:00Z">
        <w:r>
          <w:rPr>
            <w:snapToGrid w:val="0"/>
          </w:rPr>
          <w:tab/>
          <w:delText>(2)</w:delText>
        </w:r>
        <w:r>
          <w:rPr>
            <w:snapToGrid w:val="0"/>
          </w:rPr>
          <w:tab/>
          <w:delText>Every emergency regulation shall, unless it is expressed to expire sooner or is revoked, continue in operation for so long as a state of emergency declared by an order made by the Governor pursuant to this Part, or renewed by any such order, subsists.</w:delText>
        </w:r>
      </w:del>
    </w:p>
    <w:p w14:paraId="0ABA577A" w14:textId="77777777" w:rsidR="000559F7" w:rsidRDefault="007E4C2E">
      <w:pPr>
        <w:pStyle w:val="Footnotesection"/>
        <w:rPr>
          <w:del w:id="262" w:author="Master Repository Process" w:date="2026-05-19T14:50:00Z"/>
        </w:rPr>
      </w:pPr>
      <w:del w:id="263" w:author="Master Repository Process" w:date="2026-05-19T14:50:00Z">
        <w:r>
          <w:tab/>
          <w:delText xml:space="preserve">[Section 57 inserted: No. 22 of 1974 s. 20.] </w:delText>
        </w:r>
      </w:del>
    </w:p>
    <w:p w14:paraId="29BA93A7" w14:textId="77777777" w:rsidR="000559F7" w:rsidRDefault="007E4C2E">
      <w:pPr>
        <w:pStyle w:val="Heading5"/>
        <w:rPr>
          <w:del w:id="264" w:author="Master Repository Process" w:date="2026-05-19T14:50:00Z"/>
          <w:snapToGrid w:val="0"/>
        </w:rPr>
      </w:pPr>
      <w:bookmarkStart w:id="265" w:name="_Toc209709989"/>
      <w:del w:id="266" w:author="Master Repository Process" w:date="2026-05-19T14:50:00Z">
        <w:r>
          <w:rPr>
            <w:rStyle w:val="CharSectno"/>
          </w:rPr>
          <w:delText>58</w:delText>
        </w:r>
        <w:r>
          <w:rPr>
            <w:snapToGrid w:val="0"/>
          </w:rPr>
          <w:delText>.</w:delText>
        </w:r>
        <w:r>
          <w:rPr>
            <w:snapToGrid w:val="0"/>
          </w:rPr>
          <w:tab/>
          <w:delText>Appeals</w:delText>
        </w:r>
        <w:bookmarkEnd w:id="265"/>
        <w:r>
          <w:rPr>
            <w:snapToGrid w:val="0"/>
          </w:rPr>
          <w:delText xml:space="preserve"> </w:delText>
        </w:r>
      </w:del>
    </w:p>
    <w:p w14:paraId="75BF2736" w14:textId="77777777" w:rsidR="000559F7" w:rsidRDefault="007E4C2E">
      <w:pPr>
        <w:pStyle w:val="Subsection"/>
        <w:rPr>
          <w:del w:id="267" w:author="Master Repository Process" w:date="2026-05-19T14:50:00Z"/>
          <w:snapToGrid w:val="0"/>
        </w:rPr>
      </w:pPr>
      <w:del w:id="268" w:author="Master Repository Process" w:date="2026-05-19T14:50:00Z">
        <w:r>
          <w:rPr>
            <w:snapToGrid w:val="0"/>
          </w:rPr>
          <w:tab/>
        </w:r>
        <w:r>
          <w:rPr>
            <w:snapToGrid w:val="0"/>
          </w:rPr>
          <w:tab/>
          <w:delText>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his absolute discretion, take such action as he thinks fit and effect shall be given to the determination of the Minister.</w:delText>
        </w:r>
      </w:del>
    </w:p>
    <w:p w14:paraId="41502FA3" w14:textId="77777777" w:rsidR="000559F7" w:rsidRDefault="007E4C2E">
      <w:pPr>
        <w:pStyle w:val="Footnotesection"/>
        <w:rPr>
          <w:del w:id="269" w:author="Master Repository Process" w:date="2026-05-19T14:50:00Z"/>
        </w:rPr>
      </w:pPr>
      <w:del w:id="270" w:author="Master Repository Process" w:date="2026-05-19T14:50:00Z">
        <w:r>
          <w:tab/>
          <w:delText xml:space="preserve">[Section 58 inserted: No. 22 of 1974 s. 21.] </w:delText>
        </w:r>
      </w:del>
    </w:p>
    <w:p w14:paraId="3C406525" w14:textId="77777777" w:rsidR="000559F7" w:rsidRDefault="007E4C2E">
      <w:pPr>
        <w:pStyle w:val="Heading5"/>
        <w:rPr>
          <w:del w:id="271" w:author="Master Repository Process" w:date="2026-05-19T14:50:00Z"/>
          <w:snapToGrid w:val="0"/>
        </w:rPr>
      </w:pPr>
      <w:bookmarkStart w:id="272" w:name="_Toc209709990"/>
      <w:del w:id="273" w:author="Master Repository Process" w:date="2026-05-19T14:50:00Z">
        <w:r>
          <w:rPr>
            <w:rStyle w:val="CharSectno"/>
          </w:rPr>
          <w:delText>59</w:delText>
        </w:r>
        <w:r>
          <w:rPr>
            <w:snapToGrid w:val="0"/>
          </w:rPr>
          <w:delText>.</w:delText>
        </w:r>
        <w:r>
          <w:rPr>
            <w:snapToGrid w:val="0"/>
          </w:rPr>
          <w:tab/>
          <w:delText>False documents and false statements</w:delText>
        </w:r>
        <w:bookmarkEnd w:id="272"/>
        <w:r>
          <w:rPr>
            <w:snapToGrid w:val="0"/>
          </w:rPr>
          <w:delText xml:space="preserve"> </w:delText>
        </w:r>
      </w:del>
    </w:p>
    <w:p w14:paraId="0D75099F" w14:textId="77777777" w:rsidR="000559F7" w:rsidRDefault="007E4C2E">
      <w:pPr>
        <w:pStyle w:val="Subsection"/>
        <w:rPr>
          <w:del w:id="274" w:author="Master Repository Process" w:date="2026-05-19T14:50:00Z"/>
          <w:snapToGrid w:val="0"/>
        </w:rPr>
      </w:pPr>
      <w:del w:id="275" w:author="Master Repository Process" w:date="2026-05-19T14:50:00Z">
        <w:r>
          <w:rPr>
            <w:snapToGrid w:val="0"/>
          </w:rPr>
          <w:tab/>
          <w:delText>(1)</w:delText>
        </w:r>
        <w:r>
          <w:rPr>
            <w:snapToGrid w:val="0"/>
          </w:rPr>
          <w:tab/>
          <w:delText>If, with intent to deceive, any person — </w:delText>
        </w:r>
      </w:del>
    </w:p>
    <w:p w14:paraId="5DFECFAF" w14:textId="77777777" w:rsidR="000559F7" w:rsidRDefault="007E4C2E">
      <w:pPr>
        <w:pStyle w:val="Indenta"/>
        <w:rPr>
          <w:del w:id="276" w:author="Master Repository Process" w:date="2026-05-19T14:50:00Z"/>
          <w:snapToGrid w:val="0"/>
        </w:rPr>
      </w:pPr>
      <w:del w:id="277" w:author="Master Repository Process" w:date="2026-05-19T14:50:00Z">
        <w:r>
          <w:rPr>
            <w:snapToGrid w:val="0"/>
          </w:rPr>
          <w:tab/>
          <w:delText>(a)</w:delText>
        </w:r>
        <w:r>
          <w:rPr>
            <w:snapToGrid w:val="0"/>
          </w:rPr>
          <w:tab/>
          <w:delText>uses any document issued for the purposes of this Part or of any regulation or order made under this Part; or</w:delText>
        </w:r>
      </w:del>
    </w:p>
    <w:p w14:paraId="13724BE3" w14:textId="77777777" w:rsidR="000559F7" w:rsidRDefault="007E4C2E">
      <w:pPr>
        <w:pStyle w:val="Indenta"/>
        <w:rPr>
          <w:del w:id="278" w:author="Master Repository Process" w:date="2026-05-19T14:50:00Z"/>
          <w:snapToGrid w:val="0"/>
        </w:rPr>
      </w:pPr>
      <w:del w:id="279" w:author="Master Repository Process" w:date="2026-05-19T14:50:00Z">
        <w:r>
          <w:rPr>
            <w:snapToGrid w:val="0"/>
          </w:rPr>
          <w:tab/>
          <w:delText>(b)</w:delText>
        </w:r>
        <w:r>
          <w:rPr>
            <w:snapToGrid w:val="0"/>
          </w:rPr>
          <w:tab/>
          <w:delText>has in his possession any document so closely resembling a document so issued as to be calculated to deceive; or</w:delText>
        </w:r>
      </w:del>
    </w:p>
    <w:p w14:paraId="22D5F8BE" w14:textId="77777777" w:rsidR="000559F7" w:rsidRDefault="007E4C2E">
      <w:pPr>
        <w:pStyle w:val="Indenta"/>
        <w:rPr>
          <w:del w:id="280" w:author="Master Repository Process" w:date="2026-05-19T14:50:00Z"/>
          <w:snapToGrid w:val="0"/>
        </w:rPr>
      </w:pPr>
      <w:del w:id="281" w:author="Master Repository Process" w:date="2026-05-19T14:50:00Z">
        <w:r>
          <w:rPr>
            <w:snapToGrid w:val="0"/>
          </w:rPr>
          <w:tab/>
          <w:delText>(c)</w:delText>
        </w:r>
        <w:r>
          <w:rPr>
            <w:snapToGrid w:val="0"/>
          </w:rPr>
          <w:tab/>
          <w:delText>produces, furnishes, sends or otherwise makes use of, for purposes connected with this Part or any regulation, order, or direction made or given under this Part, any book, account, estimate, return, declaration or other document which is false in a material particular,</w:delText>
        </w:r>
      </w:del>
    </w:p>
    <w:p w14:paraId="05B44A1F" w14:textId="77777777" w:rsidR="000559F7" w:rsidRDefault="007E4C2E">
      <w:pPr>
        <w:pStyle w:val="Subsection"/>
        <w:rPr>
          <w:del w:id="282" w:author="Master Repository Process" w:date="2026-05-19T14:50:00Z"/>
          <w:snapToGrid w:val="0"/>
        </w:rPr>
      </w:pPr>
      <w:del w:id="283" w:author="Master Repository Process" w:date="2026-05-19T14:50:00Z">
        <w:r>
          <w:rPr>
            <w:snapToGrid w:val="0"/>
          </w:rPr>
          <w:tab/>
        </w:r>
        <w:r>
          <w:rPr>
            <w:snapToGrid w:val="0"/>
          </w:rPr>
          <w:tab/>
          <w:delText>he shall be guilty of an offence against this Part.</w:delText>
        </w:r>
      </w:del>
    </w:p>
    <w:p w14:paraId="708C4A78" w14:textId="77777777" w:rsidR="000559F7" w:rsidRDefault="007E4C2E">
      <w:pPr>
        <w:pStyle w:val="Subsection"/>
        <w:rPr>
          <w:del w:id="284" w:author="Master Repository Process" w:date="2026-05-19T14:50:00Z"/>
          <w:snapToGrid w:val="0"/>
        </w:rPr>
      </w:pPr>
      <w:del w:id="285" w:author="Master Repository Process" w:date="2026-05-19T14:50:00Z">
        <w:r>
          <w:rPr>
            <w:snapToGrid w:val="0"/>
          </w:rPr>
          <w:tab/>
          <w:delText>(2)</w:delText>
        </w:r>
        <w:r>
          <w:rPr>
            <w:snapToGrid w:val="0"/>
          </w:rPr>
          <w:tab/>
          <w:delTex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delText>
        </w:r>
      </w:del>
    </w:p>
    <w:p w14:paraId="5111DB2C" w14:textId="77777777" w:rsidR="000559F7" w:rsidRDefault="007E4C2E">
      <w:pPr>
        <w:pStyle w:val="Footnotesection"/>
        <w:rPr>
          <w:del w:id="286" w:author="Master Repository Process" w:date="2026-05-19T14:50:00Z"/>
        </w:rPr>
      </w:pPr>
      <w:del w:id="287" w:author="Master Repository Process" w:date="2026-05-19T14:50:00Z">
        <w:r>
          <w:tab/>
          <w:delText xml:space="preserve">[Section 59 inserted: No. 22 of 1974 s. 22.] </w:delText>
        </w:r>
      </w:del>
    </w:p>
    <w:p w14:paraId="3512114F" w14:textId="77777777" w:rsidR="000559F7" w:rsidRDefault="007E4C2E">
      <w:pPr>
        <w:pStyle w:val="Heading5"/>
        <w:rPr>
          <w:del w:id="288" w:author="Master Repository Process" w:date="2026-05-19T14:50:00Z"/>
          <w:snapToGrid w:val="0"/>
        </w:rPr>
      </w:pPr>
      <w:bookmarkStart w:id="289" w:name="_Toc209709991"/>
      <w:del w:id="290" w:author="Master Repository Process" w:date="2026-05-19T14:50:00Z">
        <w:r>
          <w:rPr>
            <w:rStyle w:val="CharSectno"/>
          </w:rPr>
          <w:delText>60</w:delText>
        </w:r>
        <w:r>
          <w:rPr>
            <w:snapToGrid w:val="0"/>
          </w:rPr>
          <w:delText>.</w:delText>
        </w:r>
        <w:r>
          <w:rPr>
            <w:snapToGrid w:val="0"/>
          </w:rPr>
          <w:tab/>
          <w:delText>Consent to prosecutions</w:delText>
        </w:r>
        <w:bookmarkEnd w:id="289"/>
        <w:r>
          <w:rPr>
            <w:snapToGrid w:val="0"/>
          </w:rPr>
          <w:delText xml:space="preserve"> </w:delText>
        </w:r>
      </w:del>
    </w:p>
    <w:p w14:paraId="112ED3E0" w14:textId="77777777" w:rsidR="000559F7" w:rsidRDefault="007E4C2E">
      <w:pPr>
        <w:pStyle w:val="Subsection"/>
        <w:rPr>
          <w:del w:id="291" w:author="Master Repository Process" w:date="2026-05-19T14:50:00Z"/>
          <w:snapToGrid w:val="0"/>
        </w:rPr>
      </w:pPr>
      <w:del w:id="292" w:author="Master Repository Process" w:date="2026-05-19T14:50:00Z">
        <w:r>
          <w:rPr>
            <w:snapToGrid w:val="0"/>
          </w:rPr>
          <w:tab/>
          <w:delText>(1)</w:delText>
        </w:r>
        <w:r>
          <w:rPr>
            <w:snapToGrid w:val="0"/>
          </w:rPr>
          <w:tab/>
          <w:delText>A prosecution for a contravention of this Part, or of any regulation made thereunder, shall not be commenced without the consent of the Attorney General.</w:delText>
        </w:r>
      </w:del>
    </w:p>
    <w:p w14:paraId="4C82F97D" w14:textId="77777777" w:rsidR="000559F7" w:rsidRDefault="007E4C2E">
      <w:pPr>
        <w:pStyle w:val="Subsection"/>
        <w:rPr>
          <w:del w:id="293" w:author="Master Repository Process" w:date="2026-05-19T14:50:00Z"/>
          <w:snapToGrid w:val="0"/>
        </w:rPr>
      </w:pPr>
      <w:del w:id="294" w:author="Master Repository Process" w:date="2026-05-19T14:50:00Z">
        <w:r>
          <w:rPr>
            <w:snapToGrid w:val="0"/>
          </w:rPr>
          <w:tab/>
          <w:delText>(2)</w:delText>
        </w:r>
        <w:r>
          <w:rPr>
            <w:snapToGrid w:val="0"/>
          </w:rPr>
          <w:tab/>
          <w:delText>In any prosecution for a contravention of this Part, or of any regulation made thereunder, a writing purporting to show the consent of the Attorney General for the purposes of subsection (1) shall, in the absence of proof to the contrary, be deemed to be such a consent.</w:delText>
        </w:r>
      </w:del>
    </w:p>
    <w:p w14:paraId="57AA0454" w14:textId="77777777" w:rsidR="000559F7" w:rsidRDefault="007E4C2E">
      <w:pPr>
        <w:pStyle w:val="Footnotesection"/>
        <w:rPr>
          <w:del w:id="295" w:author="Master Repository Process" w:date="2026-05-19T14:50:00Z"/>
        </w:rPr>
      </w:pPr>
      <w:del w:id="296" w:author="Master Repository Process" w:date="2026-05-19T14:50:00Z">
        <w:r>
          <w:tab/>
          <w:delText xml:space="preserve">[Section 60 inserted: No. 22 of 1974 s. 23.] </w:delText>
        </w:r>
      </w:del>
    </w:p>
    <w:p w14:paraId="3074F524" w14:textId="77777777" w:rsidR="000559F7" w:rsidRDefault="007E4C2E">
      <w:pPr>
        <w:pStyle w:val="Heading5"/>
        <w:rPr>
          <w:del w:id="297" w:author="Master Repository Process" w:date="2026-05-19T14:50:00Z"/>
          <w:bCs/>
        </w:rPr>
      </w:pPr>
      <w:bookmarkStart w:id="298" w:name="_Toc209709992"/>
      <w:del w:id="299" w:author="Master Repository Process" w:date="2026-05-19T14:50:00Z">
        <w:r>
          <w:rPr>
            <w:rStyle w:val="CharSectno"/>
          </w:rPr>
          <w:delText>61</w:delText>
        </w:r>
        <w:r>
          <w:rPr>
            <w:bCs/>
          </w:rPr>
          <w:delText>.</w:delText>
        </w:r>
        <w:r>
          <w:rPr>
            <w:bCs/>
          </w:rPr>
          <w:tab/>
          <w:delText>Offences to be dealt with by magistrate</w:delText>
        </w:r>
        <w:bookmarkEnd w:id="298"/>
      </w:del>
    </w:p>
    <w:p w14:paraId="11ED2BC4" w14:textId="77777777" w:rsidR="000559F7" w:rsidRDefault="007E4C2E">
      <w:pPr>
        <w:pStyle w:val="Subsection"/>
        <w:spacing w:before="120"/>
        <w:rPr>
          <w:del w:id="300" w:author="Master Repository Process" w:date="2026-05-19T14:50:00Z"/>
        </w:rPr>
      </w:pPr>
      <w:del w:id="301" w:author="Master Repository Process" w:date="2026-05-19T14:50:00Z">
        <w:r>
          <w:tab/>
        </w:r>
        <w:r>
          <w:tab/>
          <w:delText>A court of summary jurisdiction dealing with an offence under this Part or under regulations made under this Part is to be constituted by a magistrate.</w:delText>
        </w:r>
      </w:del>
    </w:p>
    <w:p w14:paraId="52B4AED5" w14:textId="77777777" w:rsidR="000559F7" w:rsidRDefault="007E4C2E">
      <w:pPr>
        <w:pStyle w:val="Footnotesection"/>
        <w:spacing w:before="80"/>
        <w:rPr>
          <w:del w:id="302" w:author="Master Repository Process" w:date="2026-05-19T14:50:00Z"/>
        </w:rPr>
      </w:pPr>
      <w:del w:id="303" w:author="Master Repository Process" w:date="2026-05-19T14:50:00Z">
        <w:r>
          <w:tab/>
          <w:delText xml:space="preserve">[Section 61 inserted: No. 59 of 2004 s. 141.] </w:delText>
        </w:r>
      </w:del>
    </w:p>
    <w:p w14:paraId="78A3F6CB" w14:textId="77777777" w:rsidR="000559F7" w:rsidRDefault="007E4C2E">
      <w:pPr>
        <w:pStyle w:val="Heading5"/>
        <w:spacing w:before="180"/>
        <w:rPr>
          <w:del w:id="304" w:author="Master Repository Process" w:date="2026-05-19T14:50:00Z"/>
          <w:snapToGrid w:val="0"/>
        </w:rPr>
      </w:pPr>
      <w:bookmarkStart w:id="305" w:name="_Toc209709993"/>
      <w:del w:id="306" w:author="Master Repository Process" w:date="2026-05-19T14:50:00Z">
        <w:r>
          <w:rPr>
            <w:rStyle w:val="CharSectno"/>
          </w:rPr>
          <w:delText>62</w:delText>
        </w:r>
        <w:r>
          <w:rPr>
            <w:snapToGrid w:val="0"/>
          </w:rPr>
          <w:delText>.</w:delText>
        </w:r>
        <w:r>
          <w:rPr>
            <w:snapToGrid w:val="0"/>
          </w:rPr>
          <w:tab/>
          <w:delText>Evidence etc.</w:delText>
        </w:r>
        <w:bookmarkEnd w:id="305"/>
        <w:r>
          <w:rPr>
            <w:snapToGrid w:val="0"/>
          </w:rPr>
          <w:delText xml:space="preserve"> </w:delText>
        </w:r>
      </w:del>
    </w:p>
    <w:p w14:paraId="453FCCA5" w14:textId="77777777" w:rsidR="000559F7" w:rsidRDefault="007E4C2E">
      <w:pPr>
        <w:pStyle w:val="Subsection"/>
        <w:spacing w:before="120"/>
        <w:rPr>
          <w:del w:id="307" w:author="Master Repository Process" w:date="2026-05-19T14:50:00Z"/>
          <w:snapToGrid w:val="0"/>
        </w:rPr>
      </w:pPr>
      <w:del w:id="308" w:author="Master Repository Process" w:date="2026-05-19T14:50:00Z">
        <w:r>
          <w:rPr>
            <w:snapToGrid w:val="0"/>
          </w:rPr>
          <w:tab/>
          <w:delText>(1)</w:delText>
        </w:r>
        <w:r>
          <w:rPr>
            <w:snapToGrid w:val="0"/>
          </w:rPr>
          <w:tab/>
          <w:delText>In any legal proceedings, a certificate purporting to be signed by the Minister and to certify that — </w:delText>
        </w:r>
      </w:del>
    </w:p>
    <w:p w14:paraId="3B9ABC5E" w14:textId="77777777" w:rsidR="000559F7" w:rsidRDefault="007E4C2E">
      <w:pPr>
        <w:pStyle w:val="Indenta"/>
        <w:spacing w:before="60"/>
        <w:rPr>
          <w:del w:id="309" w:author="Master Repository Process" w:date="2026-05-19T14:50:00Z"/>
          <w:snapToGrid w:val="0"/>
        </w:rPr>
      </w:pPr>
      <w:del w:id="310" w:author="Master Repository Process" w:date="2026-05-19T14:50:00Z">
        <w:r>
          <w:rPr>
            <w:snapToGrid w:val="0"/>
          </w:rPr>
          <w:tab/>
          <w:delText>(a)</w:delText>
        </w:r>
        <w:r>
          <w:rPr>
            <w:snapToGrid w:val="0"/>
          </w:rPr>
          <w:tab/>
          <w:delText>a state of emergency was in existence, either in the whole State or a part of the State as specified therein, on a day or during a period specified therein, in respect of an emergency specified therein; or</w:delText>
        </w:r>
      </w:del>
    </w:p>
    <w:p w14:paraId="3A39479A" w14:textId="77777777" w:rsidR="000559F7" w:rsidRDefault="007E4C2E">
      <w:pPr>
        <w:pStyle w:val="Indenta"/>
        <w:spacing w:before="60"/>
        <w:rPr>
          <w:del w:id="311" w:author="Master Repository Process" w:date="2026-05-19T14:50:00Z"/>
          <w:snapToGrid w:val="0"/>
        </w:rPr>
      </w:pPr>
      <w:del w:id="312" w:author="Master Repository Process" w:date="2026-05-19T14:50:00Z">
        <w:r>
          <w:rPr>
            <w:snapToGrid w:val="0"/>
          </w:rPr>
          <w:tab/>
          <w:delText>(b)</w:delText>
        </w:r>
        <w:r>
          <w:rPr>
            <w:snapToGrid w:val="0"/>
          </w:rPr>
          <w:tab/>
          <w:delText>a delegation by the Minister to a person specified therein of the exercise or performance of any power, authority, duty or function specified therein was in force on a day or during a period specified therein; or</w:delText>
        </w:r>
      </w:del>
    </w:p>
    <w:p w14:paraId="427CB689" w14:textId="77777777" w:rsidR="000559F7" w:rsidRDefault="007E4C2E">
      <w:pPr>
        <w:pStyle w:val="Indenta"/>
        <w:spacing w:before="60"/>
        <w:rPr>
          <w:del w:id="313" w:author="Master Repository Process" w:date="2026-05-19T14:50:00Z"/>
          <w:snapToGrid w:val="0"/>
        </w:rPr>
      </w:pPr>
      <w:del w:id="314" w:author="Master Repository Process" w:date="2026-05-19T14:50:00Z">
        <w:r>
          <w:rPr>
            <w:snapToGrid w:val="0"/>
          </w:rPr>
          <w:tab/>
          <w:delText>(c)</w:delText>
        </w:r>
        <w:r>
          <w:rPr>
            <w:snapToGrid w:val="0"/>
          </w:rPr>
          <w:tab/>
          <w:delText>a delegation by the Minister to a person specified therein was subject to the conditions or limitations specified therein or was not subject to any conditions or limitations other than those specified therein or was not subject to any conditions or limitations at all; or</w:delText>
        </w:r>
      </w:del>
    </w:p>
    <w:p w14:paraId="45738C92" w14:textId="77777777" w:rsidR="000559F7" w:rsidRDefault="007E4C2E">
      <w:pPr>
        <w:pStyle w:val="Indenta"/>
        <w:spacing w:before="60"/>
        <w:rPr>
          <w:del w:id="315" w:author="Master Repository Process" w:date="2026-05-19T14:50:00Z"/>
          <w:snapToGrid w:val="0"/>
        </w:rPr>
      </w:pPr>
      <w:del w:id="316" w:author="Master Repository Process" w:date="2026-05-19T14:50:00Z">
        <w:r>
          <w:rPr>
            <w:snapToGrid w:val="0"/>
          </w:rPr>
          <w:tab/>
          <w:delText>(d)</w:delText>
        </w:r>
        <w:r>
          <w:rPr>
            <w:snapToGrid w:val="0"/>
          </w:rPr>
          <w:tab/>
          <w:delText>a person specified therein was, on a day or during a period specified therein, performing any specified power, duty or function under this Act,</w:delText>
        </w:r>
      </w:del>
    </w:p>
    <w:p w14:paraId="7CE49EF8" w14:textId="77777777" w:rsidR="000559F7" w:rsidRDefault="007E4C2E">
      <w:pPr>
        <w:pStyle w:val="Subsection"/>
        <w:spacing w:before="120"/>
        <w:rPr>
          <w:del w:id="317" w:author="Master Repository Process" w:date="2026-05-19T14:50:00Z"/>
          <w:snapToGrid w:val="0"/>
        </w:rPr>
      </w:pPr>
      <w:del w:id="318" w:author="Master Repository Process" w:date="2026-05-19T14:50:00Z">
        <w:r>
          <w:rPr>
            <w:snapToGrid w:val="0"/>
          </w:rPr>
          <w:tab/>
        </w:r>
        <w:r>
          <w:rPr>
            <w:snapToGrid w:val="0"/>
          </w:rPr>
          <w:tab/>
          <w:delText xml:space="preserve">shall be admissible in evidence and shall be </w:delText>
        </w:r>
        <w:r>
          <w:rPr>
            <w:i/>
            <w:snapToGrid w:val="0"/>
          </w:rPr>
          <w:delText>prima facie</w:delText>
        </w:r>
        <w:r>
          <w:rPr>
            <w:snapToGrid w:val="0"/>
          </w:rPr>
          <w:delText xml:space="preserve"> evidence of the facts so certified.</w:delText>
        </w:r>
      </w:del>
    </w:p>
    <w:p w14:paraId="69B37971" w14:textId="77777777" w:rsidR="000559F7" w:rsidRDefault="007E4C2E">
      <w:pPr>
        <w:pStyle w:val="Subsection"/>
        <w:spacing w:before="120"/>
        <w:rPr>
          <w:del w:id="319" w:author="Master Repository Process" w:date="2026-05-19T14:50:00Z"/>
          <w:snapToGrid w:val="0"/>
        </w:rPr>
      </w:pPr>
      <w:del w:id="320" w:author="Master Repository Process" w:date="2026-05-19T14:50:00Z">
        <w:r>
          <w:rPr>
            <w:snapToGrid w:val="0"/>
          </w:rPr>
          <w:tab/>
          <w:delText>(2)</w:delText>
        </w:r>
        <w:r>
          <w:rPr>
            <w:snapToGrid w:val="0"/>
          </w:rPr>
          <w:tab/>
          <w:delText>It shall be presumed, in the absence of evidence to the contrary, that all conditions and preliminary steps precedent to the making of a declaration under section 43 have been complied with and performed.</w:delText>
        </w:r>
      </w:del>
    </w:p>
    <w:p w14:paraId="2546CCE1" w14:textId="77777777" w:rsidR="000559F7" w:rsidRDefault="007E4C2E">
      <w:pPr>
        <w:pStyle w:val="Footnotesection"/>
        <w:spacing w:before="80"/>
        <w:rPr>
          <w:del w:id="321" w:author="Master Repository Process" w:date="2026-05-19T14:50:00Z"/>
        </w:rPr>
      </w:pPr>
      <w:del w:id="322" w:author="Master Repository Process" w:date="2026-05-19T14:50:00Z">
        <w:r>
          <w:tab/>
          <w:delText xml:space="preserve">[Section 62 inserted: No. 22 of 1974 s. 25.] </w:delText>
        </w:r>
      </w:del>
    </w:p>
    <w:p w14:paraId="282E8BA3" w14:textId="77777777" w:rsidR="000559F7" w:rsidRDefault="007E4C2E">
      <w:pPr>
        <w:pStyle w:val="yEdnoteschedule"/>
        <w:spacing w:before="180"/>
        <w:rPr>
          <w:del w:id="323" w:author="Master Repository Process" w:date="2026-05-19T14:50:00Z"/>
        </w:rPr>
      </w:pPr>
      <w:del w:id="324" w:author="Master Repository Process" w:date="2026-05-19T14:50:00Z">
        <w:r>
          <w:delText>[First and Second Schedules deleted: No. 25 of 1975 s. 33.]</w:delText>
        </w:r>
      </w:del>
    </w:p>
    <w:p w14:paraId="1CAFB306" w14:textId="77777777" w:rsidR="000559F7" w:rsidRDefault="007E4C2E">
      <w:pPr>
        <w:pStyle w:val="CentredBaseLine"/>
        <w:spacing w:before="80"/>
        <w:jc w:val="center"/>
        <w:rPr>
          <w:del w:id="325" w:author="Master Repository Process" w:date="2026-05-19T14:50:00Z"/>
        </w:rPr>
      </w:pPr>
      <w:del w:id="326" w:author="Master Repository Process" w:date="2026-05-19T14:50:00Z">
        <w:r>
          <w:rPr>
            <w:noProof/>
          </w:rPr>
          <w:drawing>
            <wp:inline distT="0" distB="0" distL="0" distR="0" wp14:anchorId="1B73B99C" wp14:editId="41A453A3">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14:paraId="3A07E46A" w14:textId="77777777" w:rsidR="006D4425" w:rsidRDefault="006D4425">
      <w:pPr>
        <w:sectPr w:rsidR="006D4425" w:rsidSect="00655CA8">
          <w:headerReference w:type="even" r:id="rId8"/>
          <w:headerReference w:type="default" r:id="rId9"/>
          <w:footerReference w:type="even" r:id="rId10"/>
          <w:footerReference w:type="default" r:id="rId11"/>
          <w:headerReference w:type="first" r:id="rId12"/>
          <w:footerReference w:type="first" r:id="rId13"/>
          <w:pgSz w:w="11907" w:h="16840" w:code="9"/>
          <w:pgMar w:top="2376" w:right="2404" w:bottom="3549" w:left="2404" w:header="652" w:footer="3544" w:gutter="0"/>
          <w:pgNumType w:start="1"/>
          <w:cols w:space="720"/>
          <w:noEndnote/>
          <w:titlePg/>
          <w:docGrid w:linePitch="326"/>
        </w:sectPr>
      </w:pPr>
    </w:p>
    <w:p w14:paraId="5BD290DF" w14:textId="77777777" w:rsidR="006D4425" w:rsidRDefault="006D4425">
      <w:pPr>
        <w:pStyle w:val="nHeading2"/>
      </w:pPr>
      <w:bookmarkStart w:id="327" w:name="_Toc209694052"/>
      <w:bookmarkStart w:id="328" w:name="_Toc209696912"/>
      <w:bookmarkStart w:id="329" w:name="_Toc209709994"/>
      <w:bookmarkStart w:id="330" w:name="_Toc228435337"/>
      <w:bookmarkStart w:id="331" w:name="_Toc228435468"/>
      <w:bookmarkStart w:id="332" w:name="_Toc228436467"/>
      <w:bookmarkStart w:id="333" w:name="_Toc228436544"/>
      <w:bookmarkStart w:id="334" w:name="_Toc228441882"/>
      <w:bookmarkStart w:id="335" w:name="_Toc230088024"/>
      <w:bookmarkStart w:id="336" w:name="_Toc230088059"/>
      <w:bookmarkStart w:id="337" w:name="_Toc230093827"/>
      <w:r>
        <w:t>Notes</w:t>
      </w:r>
      <w:bookmarkEnd w:id="327"/>
      <w:bookmarkEnd w:id="328"/>
      <w:bookmarkEnd w:id="329"/>
      <w:bookmarkEnd w:id="330"/>
      <w:bookmarkEnd w:id="331"/>
      <w:bookmarkEnd w:id="332"/>
      <w:bookmarkEnd w:id="333"/>
      <w:bookmarkEnd w:id="334"/>
      <w:bookmarkEnd w:id="335"/>
      <w:bookmarkEnd w:id="336"/>
      <w:bookmarkEnd w:id="337"/>
    </w:p>
    <w:p w14:paraId="380C9719" w14:textId="77777777" w:rsidR="006D4425" w:rsidRDefault="006D4425">
      <w:pPr>
        <w:pStyle w:val="nStatement"/>
      </w:pPr>
      <w:r>
        <w:t xml:space="preserve">This is a compilation of the </w:t>
      </w:r>
      <w:r>
        <w:rPr>
          <w:i/>
          <w:noProof/>
        </w:rPr>
        <w:t>Fuel, Energy and Power Resources Act 1972</w:t>
      </w:r>
      <w:r>
        <w:t xml:space="preserve"> and includes amendments made by other written laws. For provisions that have come into operation, and for information about any reprints, see the compilation table.</w:t>
      </w:r>
    </w:p>
    <w:p w14:paraId="560D7CFD" w14:textId="116A4CFA" w:rsidR="006D4425" w:rsidRDefault="006D4425">
      <w:pPr>
        <w:pStyle w:val="nHeading3"/>
      </w:pPr>
      <w:bookmarkStart w:id="338" w:name="_Toc230093828"/>
      <w:bookmarkStart w:id="339" w:name="_Toc209709995"/>
      <w:r>
        <w:t>Compilation table</w:t>
      </w:r>
      <w:bookmarkEnd w:id="338"/>
      <w:bookmarkEnd w:id="339"/>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82B80" w14:paraId="57AF362B" w14:textId="77777777">
        <w:trPr>
          <w:cantSplit/>
          <w:tblHeader/>
        </w:trPr>
        <w:tc>
          <w:tcPr>
            <w:tcW w:w="2268" w:type="dxa"/>
            <w:tcBorders>
              <w:top w:val="single" w:sz="8" w:space="0" w:color="auto"/>
              <w:bottom w:val="single" w:sz="8" w:space="0" w:color="auto"/>
            </w:tcBorders>
            <w:shd w:val="clear" w:color="auto" w:fill="auto"/>
          </w:tcPr>
          <w:p w14:paraId="5E80C6C2" w14:textId="77777777" w:rsidR="006D4425" w:rsidRDefault="006D4425">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14:paraId="0D55D9F2" w14:textId="77777777" w:rsidR="006D4425" w:rsidRDefault="006D4425">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14:paraId="3196C7BF" w14:textId="77777777" w:rsidR="006D4425" w:rsidRDefault="006D4425">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14:paraId="0079B206" w14:textId="77777777" w:rsidR="006D4425" w:rsidRDefault="006D4425">
            <w:pPr>
              <w:pStyle w:val="nTable"/>
              <w:keepNext/>
              <w:spacing w:before="60" w:after="60"/>
              <w:rPr>
                <w:b/>
              </w:rPr>
            </w:pPr>
            <w:r>
              <w:rPr>
                <w:b/>
              </w:rPr>
              <w:t>Commencement</w:t>
            </w:r>
          </w:p>
        </w:tc>
      </w:tr>
      <w:tr w:rsidR="00982B80" w14:paraId="51BEAF2E" w14:textId="77777777">
        <w:trPr>
          <w:cantSplit/>
        </w:trPr>
        <w:tc>
          <w:tcPr>
            <w:tcW w:w="2268" w:type="dxa"/>
          </w:tcPr>
          <w:p w14:paraId="77BDECFB" w14:textId="77777777" w:rsidR="006D4425" w:rsidRDefault="006D4425">
            <w:pPr>
              <w:pStyle w:val="nTable"/>
              <w:spacing w:before="60" w:after="60"/>
              <w:ind w:right="113"/>
            </w:pPr>
            <w:r>
              <w:rPr>
                <w:i/>
              </w:rPr>
              <w:t>Fuel, Energy and Power Resources Act 1972</w:t>
            </w:r>
          </w:p>
        </w:tc>
        <w:tc>
          <w:tcPr>
            <w:tcW w:w="1134" w:type="dxa"/>
          </w:tcPr>
          <w:p w14:paraId="4C394AED" w14:textId="77777777" w:rsidR="006D4425" w:rsidRDefault="006D4425">
            <w:pPr>
              <w:pStyle w:val="nTable"/>
              <w:spacing w:before="60" w:after="60"/>
            </w:pPr>
            <w:r>
              <w:t>56 of 1972</w:t>
            </w:r>
          </w:p>
        </w:tc>
        <w:tc>
          <w:tcPr>
            <w:tcW w:w="1134" w:type="dxa"/>
          </w:tcPr>
          <w:p w14:paraId="4CFC35BF" w14:textId="77777777" w:rsidR="006D4425" w:rsidRDefault="006D4425">
            <w:pPr>
              <w:pStyle w:val="nTable"/>
              <w:spacing w:before="60" w:after="60"/>
            </w:pPr>
            <w:r>
              <w:t>13 Oct 1972</w:t>
            </w:r>
          </w:p>
        </w:tc>
        <w:tc>
          <w:tcPr>
            <w:tcW w:w="2552" w:type="dxa"/>
          </w:tcPr>
          <w:p w14:paraId="02A6BD74" w14:textId="77777777" w:rsidR="006D4425" w:rsidRDefault="006D4425">
            <w:pPr>
              <w:pStyle w:val="nTable"/>
              <w:spacing w:before="60" w:after="60"/>
            </w:pPr>
            <w:r>
              <w:t xml:space="preserve">3 Nov 1972 (see s. 2 and </w:t>
            </w:r>
            <w:r>
              <w:rPr>
                <w:i/>
              </w:rPr>
              <w:t>Gazette</w:t>
            </w:r>
            <w:r>
              <w:t xml:space="preserve"> 3 Nov 1972 p. 4259)</w:t>
            </w:r>
          </w:p>
        </w:tc>
      </w:tr>
      <w:tr w:rsidR="00982B80" w14:paraId="7E8CCCCC" w14:textId="77777777">
        <w:trPr>
          <w:cantSplit/>
        </w:trPr>
        <w:tc>
          <w:tcPr>
            <w:tcW w:w="2268" w:type="dxa"/>
          </w:tcPr>
          <w:p w14:paraId="1B535FB7" w14:textId="77777777" w:rsidR="006D4425" w:rsidRDefault="006D4425">
            <w:pPr>
              <w:pStyle w:val="nTable"/>
              <w:spacing w:before="60" w:after="60"/>
              <w:ind w:right="113"/>
              <w:rPr>
                <w:i/>
              </w:rPr>
            </w:pPr>
            <w:r>
              <w:rPr>
                <w:i/>
              </w:rPr>
              <w:t>Fuel, Energy and Power Resources Act Amendment Act 1974</w:t>
            </w:r>
          </w:p>
        </w:tc>
        <w:tc>
          <w:tcPr>
            <w:tcW w:w="1134" w:type="dxa"/>
          </w:tcPr>
          <w:p w14:paraId="688BBE74" w14:textId="77777777" w:rsidR="006D4425" w:rsidRDefault="006D4425">
            <w:pPr>
              <w:pStyle w:val="nTable"/>
              <w:spacing w:before="60" w:after="60"/>
            </w:pPr>
            <w:r>
              <w:t>22 of 1974</w:t>
            </w:r>
          </w:p>
        </w:tc>
        <w:tc>
          <w:tcPr>
            <w:tcW w:w="1134" w:type="dxa"/>
          </w:tcPr>
          <w:p w14:paraId="54165336" w14:textId="77777777" w:rsidR="006D4425" w:rsidRDefault="006D4425">
            <w:pPr>
              <w:pStyle w:val="nTable"/>
              <w:spacing w:before="60" w:after="60"/>
            </w:pPr>
            <w:r>
              <w:t>17 Oct 1974</w:t>
            </w:r>
          </w:p>
        </w:tc>
        <w:tc>
          <w:tcPr>
            <w:tcW w:w="2552" w:type="dxa"/>
          </w:tcPr>
          <w:p w14:paraId="77832E1B" w14:textId="77777777" w:rsidR="006D4425" w:rsidRDefault="006D4425">
            <w:pPr>
              <w:pStyle w:val="nTable"/>
              <w:spacing w:before="60" w:after="60"/>
            </w:pPr>
            <w:r>
              <w:t xml:space="preserve">1 Nov 1974 (see s. 2 and </w:t>
            </w:r>
            <w:r>
              <w:rPr>
                <w:i/>
              </w:rPr>
              <w:t>Gazette</w:t>
            </w:r>
            <w:r>
              <w:t xml:space="preserve"> 1 Nov 1974 p. 4933)</w:t>
            </w:r>
          </w:p>
        </w:tc>
      </w:tr>
      <w:tr w:rsidR="00982B80" w14:paraId="36EBD9A5" w14:textId="77777777">
        <w:trPr>
          <w:cantSplit/>
        </w:trPr>
        <w:tc>
          <w:tcPr>
            <w:tcW w:w="2268" w:type="dxa"/>
          </w:tcPr>
          <w:p w14:paraId="7A99AC36" w14:textId="77777777" w:rsidR="006D4425" w:rsidRDefault="006D4425">
            <w:pPr>
              <w:pStyle w:val="nTable"/>
              <w:spacing w:before="60" w:after="60"/>
            </w:pPr>
            <w:r>
              <w:rPr>
                <w:i/>
              </w:rPr>
              <w:t>Acts Amendment (State Energy Commission) Act 1975</w:t>
            </w:r>
            <w:r>
              <w:t xml:space="preserve"> Pt. II</w:t>
            </w:r>
          </w:p>
        </w:tc>
        <w:tc>
          <w:tcPr>
            <w:tcW w:w="1134" w:type="dxa"/>
          </w:tcPr>
          <w:p w14:paraId="7470886D" w14:textId="77777777" w:rsidR="006D4425" w:rsidRDefault="006D4425">
            <w:pPr>
              <w:pStyle w:val="nTable"/>
              <w:spacing w:before="60" w:after="60"/>
            </w:pPr>
            <w:r>
              <w:t>25 of 1975</w:t>
            </w:r>
          </w:p>
        </w:tc>
        <w:tc>
          <w:tcPr>
            <w:tcW w:w="1134" w:type="dxa"/>
          </w:tcPr>
          <w:p w14:paraId="1C2EC4B2" w14:textId="77777777" w:rsidR="006D4425" w:rsidRDefault="006D4425">
            <w:pPr>
              <w:pStyle w:val="nTable"/>
              <w:spacing w:before="60" w:after="60"/>
            </w:pPr>
            <w:r>
              <w:t>16 May 1975</w:t>
            </w:r>
          </w:p>
        </w:tc>
        <w:tc>
          <w:tcPr>
            <w:tcW w:w="2552" w:type="dxa"/>
          </w:tcPr>
          <w:p w14:paraId="493CA752" w14:textId="77777777" w:rsidR="006D4425" w:rsidRDefault="006D4425">
            <w:pPr>
              <w:pStyle w:val="nTable"/>
              <w:spacing w:before="60" w:after="60"/>
            </w:pPr>
            <w:r>
              <w:t xml:space="preserve">1 Jul 1975 (see s. 2 and </w:t>
            </w:r>
            <w:r>
              <w:rPr>
                <w:i/>
              </w:rPr>
              <w:t>Gazette</w:t>
            </w:r>
            <w:r>
              <w:t xml:space="preserve"> 27 Jun 1975 p. 2086)</w:t>
            </w:r>
          </w:p>
        </w:tc>
      </w:tr>
      <w:tr w:rsidR="00982B80" w14:paraId="468EE74D" w14:textId="77777777">
        <w:trPr>
          <w:cantSplit/>
        </w:trPr>
        <w:tc>
          <w:tcPr>
            <w:tcW w:w="2268" w:type="dxa"/>
          </w:tcPr>
          <w:p w14:paraId="11095527" w14:textId="77777777" w:rsidR="006D4425" w:rsidRDefault="006D4425">
            <w:pPr>
              <w:pStyle w:val="nTable"/>
              <w:spacing w:before="60" w:after="60"/>
              <w:ind w:right="113"/>
            </w:pPr>
            <w:r>
              <w:rPr>
                <w:i/>
              </w:rPr>
              <w:t>Energy Corporations (Transitional and Consequential Provisions) Act 1994</w:t>
            </w:r>
            <w:r>
              <w:t xml:space="preserve"> s. 109</w:t>
            </w:r>
          </w:p>
        </w:tc>
        <w:tc>
          <w:tcPr>
            <w:tcW w:w="1134" w:type="dxa"/>
          </w:tcPr>
          <w:p w14:paraId="2E147436" w14:textId="77777777" w:rsidR="006D4425" w:rsidRDefault="006D4425">
            <w:pPr>
              <w:pStyle w:val="nTable"/>
              <w:spacing w:before="60" w:after="60"/>
            </w:pPr>
            <w:r>
              <w:t>89 of 1994</w:t>
            </w:r>
          </w:p>
        </w:tc>
        <w:tc>
          <w:tcPr>
            <w:tcW w:w="1134" w:type="dxa"/>
          </w:tcPr>
          <w:p w14:paraId="61BB1A8D" w14:textId="77777777" w:rsidR="006D4425" w:rsidRDefault="006D4425">
            <w:pPr>
              <w:pStyle w:val="nTable"/>
              <w:spacing w:before="60" w:after="60"/>
            </w:pPr>
            <w:r>
              <w:t>15 Dec 1994</w:t>
            </w:r>
          </w:p>
        </w:tc>
        <w:tc>
          <w:tcPr>
            <w:tcW w:w="2552" w:type="dxa"/>
          </w:tcPr>
          <w:p w14:paraId="61F67261" w14:textId="77777777" w:rsidR="006D4425" w:rsidRDefault="006D4425">
            <w:pPr>
              <w:pStyle w:val="nTable"/>
              <w:spacing w:before="60" w:after="60"/>
            </w:pPr>
            <w:r>
              <w:t xml:space="preserve">1 Jan 1995 (see s. 2(2) and </w:t>
            </w:r>
            <w:r>
              <w:rPr>
                <w:i/>
              </w:rPr>
              <w:t>Gazette</w:t>
            </w:r>
            <w:r>
              <w:t xml:space="preserve"> 23 Dec 1994 p. 7069)</w:t>
            </w:r>
          </w:p>
        </w:tc>
      </w:tr>
      <w:tr w:rsidR="00982B80" w14:paraId="6FD863AA" w14:textId="77777777">
        <w:trPr>
          <w:cantSplit/>
        </w:trPr>
        <w:tc>
          <w:tcPr>
            <w:tcW w:w="2268" w:type="dxa"/>
          </w:tcPr>
          <w:p w14:paraId="734C5CAC" w14:textId="77777777" w:rsidR="006D4425" w:rsidRDefault="006D4425">
            <w:pPr>
              <w:pStyle w:val="nTable"/>
              <w:spacing w:before="60" w:after="60"/>
              <w:ind w:right="113"/>
            </w:pPr>
            <w:r>
              <w:rPr>
                <w:i/>
              </w:rPr>
              <w:t>Local Government (Consequential Amendments) Act 1996</w:t>
            </w:r>
            <w:r>
              <w:t xml:space="preserve"> s. 4</w:t>
            </w:r>
          </w:p>
        </w:tc>
        <w:tc>
          <w:tcPr>
            <w:tcW w:w="1134" w:type="dxa"/>
          </w:tcPr>
          <w:p w14:paraId="538C1B4F" w14:textId="77777777" w:rsidR="006D4425" w:rsidRDefault="006D4425">
            <w:pPr>
              <w:pStyle w:val="nTable"/>
              <w:spacing w:before="60" w:after="60"/>
            </w:pPr>
            <w:r>
              <w:t>14 of 1996</w:t>
            </w:r>
          </w:p>
        </w:tc>
        <w:tc>
          <w:tcPr>
            <w:tcW w:w="1134" w:type="dxa"/>
          </w:tcPr>
          <w:p w14:paraId="41008409" w14:textId="77777777" w:rsidR="006D4425" w:rsidRDefault="006D4425">
            <w:pPr>
              <w:pStyle w:val="nTable"/>
              <w:spacing w:before="60" w:after="60"/>
            </w:pPr>
            <w:r>
              <w:t>28 Jun 1996</w:t>
            </w:r>
          </w:p>
        </w:tc>
        <w:tc>
          <w:tcPr>
            <w:tcW w:w="2552" w:type="dxa"/>
          </w:tcPr>
          <w:p w14:paraId="4BD61B0B" w14:textId="77777777" w:rsidR="006D4425" w:rsidRDefault="006D4425">
            <w:pPr>
              <w:pStyle w:val="nTable"/>
              <w:spacing w:before="60" w:after="60"/>
            </w:pPr>
            <w:r>
              <w:t>1 Jul 1996 (see s. 2)</w:t>
            </w:r>
          </w:p>
        </w:tc>
      </w:tr>
      <w:tr w:rsidR="00982B80" w14:paraId="4D02C11D" w14:textId="77777777">
        <w:trPr>
          <w:cantSplit/>
        </w:trPr>
        <w:tc>
          <w:tcPr>
            <w:tcW w:w="2268" w:type="dxa"/>
          </w:tcPr>
          <w:p w14:paraId="5B745576" w14:textId="77777777" w:rsidR="006D4425" w:rsidRDefault="006D4425">
            <w:pPr>
              <w:pStyle w:val="nTable"/>
              <w:spacing w:before="60" w:after="60"/>
              <w:ind w:right="113"/>
            </w:pPr>
            <w:r>
              <w:rPr>
                <w:i/>
              </w:rPr>
              <w:t>Statutes (Repeals and Minor Amendments) Act (No. 2) 1998</w:t>
            </w:r>
            <w:r>
              <w:t xml:space="preserve"> s. 76</w:t>
            </w:r>
          </w:p>
        </w:tc>
        <w:tc>
          <w:tcPr>
            <w:tcW w:w="1134" w:type="dxa"/>
          </w:tcPr>
          <w:p w14:paraId="18FF6E81" w14:textId="77777777" w:rsidR="006D4425" w:rsidRDefault="006D4425">
            <w:pPr>
              <w:pStyle w:val="nTable"/>
              <w:spacing w:before="60" w:after="60"/>
            </w:pPr>
            <w:r>
              <w:t>10 of 1998</w:t>
            </w:r>
          </w:p>
        </w:tc>
        <w:tc>
          <w:tcPr>
            <w:tcW w:w="1134" w:type="dxa"/>
          </w:tcPr>
          <w:p w14:paraId="1A3F0E27" w14:textId="77777777" w:rsidR="006D4425" w:rsidRDefault="006D4425">
            <w:pPr>
              <w:pStyle w:val="nTable"/>
              <w:spacing w:before="60" w:after="60"/>
            </w:pPr>
            <w:r>
              <w:t>30 Apr 1998</w:t>
            </w:r>
          </w:p>
        </w:tc>
        <w:tc>
          <w:tcPr>
            <w:tcW w:w="2552" w:type="dxa"/>
          </w:tcPr>
          <w:p w14:paraId="000EA5FE" w14:textId="77777777" w:rsidR="006D4425" w:rsidRDefault="006D4425">
            <w:pPr>
              <w:pStyle w:val="nTable"/>
              <w:spacing w:before="60" w:after="60"/>
            </w:pPr>
            <w:r>
              <w:t>30 Apr 1998 (see s. 2(1))</w:t>
            </w:r>
          </w:p>
        </w:tc>
      </w:tr>
      <w:tr w:rsidR="00982B80" w14:paraId="7B088538" w14:textId="77777777">
        <w:trPr>
          <w:cantSplit/>
        </w:trPr>
        <w:tc>
          <w:tcPr>
            <w:tcW w:w="7088" w:type="dxa"/>
            <w:gridSpan w:val="4"/>
          </w:tcPr>
          <w:p w14:paraId="7DB74615" w14:textId="2618E873" w:rsidR="006D4425" w:rsidRDefault="006D4425">
            <w:pPr>
              <w:pStyle w:val="nTable"/>
              <w:spacing w:before="60" w:after="60"/>
            </w:pPr>
            <w:r>
              <w:rPr>
                <w:b/>
              </w:rPr>
              <w:t xml:space="preserve">Reprint of the </w:t>
            </w:r>
            <w:r>
              <w:rPr>
                <w:b/>
                <w:i/>
              </w:rPr>
              <w:t>Fuel, Energy and Power Resources Act 1972</w:t>
            </w:r>
            <w:r>
              <w:rPr>
                <w:b/>
              </w:rPr>
              <w:t xml:space="preserve"> as at 13 Jul 2001</w:t>
            </w:r>
            <w:r>
              <w:br/>
              <w:t>(includes amendments listed above)</w:t>
            </w:r>
          </w:p>
        </w:tc>
      </w:tr>
      <w:tr w:rsidR="00982B80" w14:paraId="7E0A96A4" w14:textId="77777777">
        <w:trPr>
          <w:cantSplit/>
        </w:trPr>
        <w:tc>
          <w:tcPr>
            <w:tcW w:w="2268" w:type="dxa"/>
          </w:tcPr>
          <w:p w14:paraId="10EB9D46" w14:textId="77777777" w:rsidR="006D4425" w:rsidRDefault="006D4425">
            <w:pPr>
              <w:pStyle w:val="nTable"/>
              <w:spacing w:before="60" w:after="60"/>
              <w:ind w:right="113"/>
            </w:pPr>
            <w:r>
              <w:rPr>
                <w:i/>
              </w:rPr>
              <w:t xml:space="preserve">Sentencing Legislation Amendment and Repeal Act 2003 </w:t>
            </w:r>
            <w:r>
              <w:t>s. 65</w:t>
            </w:r>
          </w:p>
        </w:tc>
        <w:tc>
          <w:tcPr>
            <w:tcW w:w="1134" w:type="dxa"/>
          </w:tcPr>
          <w:p w14:paraId="39FD3782" w14:textId="42744179" w:rsidR="006D4425" w:rsidRDefault="006D4425" w:rsidP="002239CF">
            <w:pPr>
              <w:pStyle w:val="nTable"/>
              <w:spacing w:before="60" w:after="60"/>
            </w:pPr>
            <w:r>
              <w:t>50 of 2003</w:t>
            </w:r>
          </w:p>
        </w:tc>
        <w:tc>
          <w:tcPr>
            <w:tcW w:w="1134" w:type="dxa"/>
          </w:tcPr>
          <w:p w14:paraId="42474F17" w14:textId="04568A9D" w:rsidR="006D4425" w:rsidRDefault="006D4425">
            <w:pPr>
              <w:pStyle w:val="nTable"/>
              <w:spacing w:before="60" w:after="60"/>
            </w:pPr>
            <w:r>
              <w:t>9 Jul 2003</w:t>
            </w:r>
          </w:p>
        </w:tc>
        <w:tc>
          <w:tcPr>
            <w:tcW w:w="2552" w:type="dxa"/>
          </w:tcPr>
          <w:p w14:paraId="44B20F87" w14:textId="77777777" w:rsidR="006D4425" w:rsidRDefault="006D4425">
            <w:pPr>
              <w:pStyle w:val="nTable"/>
              <w:spacing w:before="60" w:after="60"/>
            </w:pPr>
            <w:r>
              <w:t>15</w:t>
            </w:r>
            <w:r>
              <w:rPr>
                <w:i/>
              </w:rPr>
              <w:t> </w:t>
            </w:r>
            <w:r>
              <w:t>May 2004 (see s. 2 and</w:t>
            </w:r>
            <w:r>
              <w:rPr>
                <w:i/>
              </w:rPr>
              <w:t xml:space="preserve"> Gazette </w:t>
            </w:r>
            <w:r>
              <w:t>14 May 2004 p. 1445)</w:t>
            </w:r>
          </w:p>
        </w:tc>
      </w:tr>
      <w:tr w:rsidR="00982B80" w14:paraId="2EC5EFE5" w14:textId="77777777">
        <w:trPr>
          <w:cantSplit/>
        </w:trPr>
        <w:tc>
          <w:tcPr>
            <w:tcW w:w="2268" w:type="dxa"/>
          </w:tcPr>
          <w:p w14:paraId="7742014B" w14:textId="77777777" w:rsidR="006D4425" w:rsidRDefault="006D4425">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14:paraId="3A3893DB" w14:textId="0BED9AA7" w:rsidR="006D4425" w:rsidRDefault="006D4425" w:rsidP="002239CF">
            <w:pPr>
              <w:pStyle w:val="nTable"/>
              <w:spacing w:before="60" w:after="60"/>
            </w:pPr>
            <w:r>
              <w:rPr>
                <w:snapToGrid w:val="0"/>
              </w:rPr>
              <w:t>59 of 2004</w:t>
            </w:r>
          </w:p>
        </w:tc>
        <w:tc>
          <w:tcPr>
            <w:tcW w:w="1134" w:type="dxa"/>
          </w:tcPr>
          <w:p w14:paraId="278D0AE8" w14:textId="5EFC4E84" w:rsidR="006D4425" w:rsidRDefault="006D4425">
            <w:pPr>
              <w:pStyle w:val="nTable"/>
              <w:spacing w:before="60" w:after="60"/>
            </w:pPr>
            <w:r>
              <w:rPr>
                <w:snapToGrid w:val="0"/>
              </w:rPr>
              <w:t>23 Nov 2004</w:t>
            </w:r>
          </w:p>
        </w:tc>
        <w:tc>
          <w:tcPr>
            <w:tcW w:w="2552" w:type="dxa"/>
          </w:tcPr>
          <w:p w14:paraId="68E831A8" w14:textId="6679EC6D" w:rsidR="006D4425" w:rsidRDefault="006D4425">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rsidR="00982B80" w14:paraId="4657075A" w14:textId="77777777">
        <w:trPr>
          <w:cantSplit/>
        </w:trPr>
        <w:tc>
          <w:tcPr>
            <w:tcW w:w="2268" w:type="dxa"/>
            <w:shd w:val="clear" w:color="auto" w:fill="auto"/>
          </w:tcPr>
          <w:p w14:paraId="7A90F350" w14:textId="5F48E616" w:rsidR="006D4425" w:rsidRDefault="006D4425">
            <w:pPr>
              <w:pStyle w:val="nTable"/>
              <w:spacing w:before="60" w:after="60"/>
              <w:ind w:right="113"/>
              <w:rPr>
                <w:i/>
                <w:iCs/>
                <w:snapToGrid w:val="0"/>
              </w:rPr>
            </w:pPr>
            <w:r>
              <w:rPr>
                <w:i/>
                <w:iCs/>
                <w:snapToGrid w:val="0"/>
              </w:rPr>
              <w:t>Criminal Procedure and Appeals (Consequential and Other Provisions) Act 2004</w:t>
            </w:r>
            <w:r>
              <w:rPr>
                <w:snapToGrid w:val="0"/>
              </w:rPr>
              <w:t xml:space="preserve"> s. 82</w:t>
            </w:r>
          </w:p>
        </w:tc>
        <w:tc>
          <w:tcPr>
            <w:tcW w:w="1134" w:type="dxa"/>
            <w:shd w:val="clear" w:color="auto" w:fill="auto"/>
          </w:tcPr>
          <w:p w14:paraId="25D33D13" w14:textId="77777777" w:rsidR="006D4425" w:rsidRDefault="006D4425">
            <w:pPr>
              <w:pStyle w:val="nTable"/>
              <w:spacing w:before="60" w:after="60"/>
              <w:rPr>
                <w:snapToGrid w:val="0"/>
              </w:rPr>
            </w:pPr>
            <w:r>
              <w:rPr>
                <w:snapToGrid w:val="0"/>
              </w:rPr>
              <w:t>84 of 2004</w:t>
            </w:r>
          </w:p>
        </w:tc>
        <w:tc>
          <w:tcPr>
            <w:tcW w:w="1134" w:type="dxa"/>
            <w:shd w:val="clear" w:color="auto" w:fill="auto"/>
          </w:tcPr>
          <w:p w14:paraId="33DAC2DE" w14:textId="26FBB2BD" w:rsidR="006D4425" w:rsidRDefault="006D4425">
            <w:pPr>
              <w:pStyle w:val="nTable"/>
              <w:spacing w:before="60" w:after="60"/>
              <w:rPr>
                <w:snapToGrid w:val="0"/>
              </w:rPr>
            </w:pPr>
            <w:r>
              <w:t>16 Dec 2004</w:t>
            </w:r>
          </w:p>
        </w:tc>
        <w:tc>
          <w:tcPr>
            <w:tcW w:w="2552" w:type="dxa"/>
            <w:shd w:val="clear" w:color="auto" w:fill="auto"/>
          </w:tcPr>
          <w:p w14:paraId="6A7284A1" w14:textId="1457E008" w:rsidR="006D4425" w:rsidRDefault="006D4425">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982B80" w14:paraId="1293D850" w14:textId="77777777">
        <w:trPr>
          <w:cantSplit/>
        </w:trPr>
        <w:tc>
          <w:tcPr>
            <w:tcW w:w="7088" w:type="dxa"/>
            <w:gridSpan w:val="4"/>
            <w:shd w:val="clear" w:color="auto" w:fill="auto"/>
          </w:tcPr>
          <w:p w14:paraId="13C1F2FF" w14:textId="1396E55B" w:rsidR="006D4425" w:rsidRDefault="006D4425">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r w:rsidR="00982B80" w14:paraId="7F114E1C" w14:textId="77777777" w:rsidTr="002B681C">
        <w:trPr>
          <w:cantSplit/>
        </w:trPr>
        <w:tc>
          <w:tcPr>
            <w:tcW w:w="2268" w:type="dxa"/>
            <w:shd w:val="clear" w:color="auto" w:fill="auto"/>
          </w:tcPr>
          <w:p w14:paraId="4CDE26F7" w14:textId="517B1C02" w:rsidR="006D4425" w:rsidRDefault="006D4425">
            <w:pPr>
              <w:pStyle w:val="nTable"/>
              <w:spacing w:before="60" w:after="60"/>
              <w:ind w:right="113"/>
              <w:rPr>
                <w:i/>
                <w:iCs/>
                <w:snapToGrid w:val="0"/>
              </w:rPr>
            </w:pPr>
            <w:r>
              <w:rPr>
                <w:i/>
                <w:snapToGrid w:val="0"/>
              </w:rPr>
              <w:t>Statutes</w:t>
            </w:r>
            <w:r>
              <w:rPr>
                <w:i/>
              </w:rPr>
              <w:t xml:space="preserve"> (Repeals and Minor Amendments) Act 2025</w:t>
            </w:r>
            <w:r>
              <w:rPr>
                <w:iCs/>
              </w:rPr>
              <w:t xml:space="preserve"> s. 25</w:t>
            </w:r>
          </w:p>
        </w:tc>
        <w:tc>
          <w:tcPr>
            <w:tcW w:w="1134" w:type="dxa"/>
            <w:shd w:val="clear" w:color="auto" w:fill="auto"/>
          </w:tcPr>
          <w:p w14:paraId="0189AA86" w14:textId="4923F234" w:rsidR="006D4425" w:rsidRDefault="006D4425">
            <w:pPr>
              <w:pStyle w:val="nTable"/>
              <w:spacing w:before="60" w:after="60"/>
              <w:rPr>
                <w:snapToGrid w:val="0"/>
              </w:rPr>
            </w:pPr>
            <w:r>
              <w:rPr>
                <w:snapToGrid w:val="0"/>
              </w:rPr>
              <w:t>14 of 2025</w:t>
            </w:r>
          </w:p>
        </w:tc>
        <w:tc>
          <w:tcPr>
            <w:tcW w:w="1134" w:type="dxa"/>
            <w:shd w:val="clear" w:color="auto" w:fill="auto"/>
          </w:tcPr>
          <w:p w14:paraId="195F9386" w14:textId="77777777" w:rsidR="006D4425" w:rsidRDefault="006D4425">
            <w:pPr>
              <w:pStyle w:val="nTable"/>
              <w:spacing w:before="60" w:after="60"/>
              <w:rPr>
                <w:snapToGrid w:val="0"/>
              </w:rPr>
            </w:pPr>
            <w:r>
              <w:rPr>
                <w:snapToGrid w:val="0"/>
              </w:rPr>
              <w:t>25 Sep 2025</w:t>
            </w:r>
          </w:p>
        </w:tc>
        <w:tc>
          <w:tcPr>
            <w:tcW w:w="2552" w:type="dxa"/>
            <w:shd w:val="clear" w:color="auto" w:fill="auto"/>
          </w:tcPr>
          <w:p w14:paraId="02AB420B" w14:textId="77777777" w:rsidR="006D4425" w:rsidRDefault="006D4425">
            <w:pPr>
              <w:pStyle w:val="nTable"/>
              <w:spacing w:before="60" w:after="60"/>
              <w:rPr>
                <w:snapToGrid w:val="0"/>
              </w:rPr>
            </w:pPr>
            <w:r>
              <w:rPr>
                <w:snapToGrid w:val="0"/>
              </w:rPr>
              <w:t>26 Sep 2025 (see s. 2(b))</w:t>
            </w:r>
          </w:p>
        </w:tc>
      </w:tr>
    </w:tbl>
    <w:p w14:paraId="3194DCC4" w14:textId="77777777" w:rsidR="000559F7" w:rsidRDefault="007E4C2E">
      <w:pPr>
        <w:pStyle w:val="nNote"/>
        <w:rPr>
          <w:del w:id="340" w:author="Master Repository Process" w:date="2026-05-19T14:50:00Z"/>
        </w:rPr>
      </w:pPr>
      <w:del w:id="341" w:author="Master Repository Process" w:date="2026-05-19T14:50:00Z">
        <w:r>
          <w:rPr>
            <w:vertAlign w:val="superscript"/>
          </w:rPr>
          <w:delText>1</w:delText>
        </w:r>
        <w:r>
          <w:tab/>
          <w:delText xml:space="preserve">Repealed by the </w:delText>
        </w:r>
        <w:r>
          <w:rPr>
            <w:i/>
          </w:rPr>
          <w:delText>Interpretation Act 1984</w:delText>
        </w:r>
        <w:r>
          <w:delText xml:space="preserve"> s. 77(1).</w:delText>
        </w:r>
      </w:del>
    </w:p>
    <w:p w14:paraId="36E608DF" w14:textId="77777777" w:rsidR="000559F7" w:rsidRDefault="000559F7">
      <w:pPr>
        <w:rPr>
          <w:del w:id="342" w:author="Master Repository Process" w:date="2026-05-19T14:50:00Z"/>
        </w:rPr>
      </w:pPr>
    </w:p>
    <w:p w14:paraId="31EF194C" w14:textId="77777777" w:rsidR="000559F7" w:rsidRDefault="000559F7">
      <w:pPr>
        <w:rPr>
          <w:del w:id="343" w:author="Master Repository Process" w:date="2026-05-19T14:50:00Z"/>
        </w:rPr>
        <w:sectPr w:rsidR="000559F7">
          <w:headerReference w:type="even" r:id="rId14"/>
          <w:headerReference w:type="default" r:id="rId15"/>
          <w:pgSz w:w="11907" w:h="16840" w:code="9"/>
          <w:pgMar w:top="2376" w:right="2405" w:bottom="3542" w:left="2405" w:header="706" w:footer="3544" w:gutter="0"/>
          <w:cols w:space="720"/>
          <w:noEndnote/>
          <w:docGrid w:linePitch="326"/>
        </w:sectPr>
      </w:pP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B681C" w14:paraId="309A2F6F" w14:textId="77777777">
        <w:trPr>
          <w:cantSplit/>
          <w:ins w:id="344" w:author="Master Repository Process" w:date="2026-05-19T14:50:00Z"/>
        </w:trPr>
        <w:tc>
          <w:tcPr>
            <w:tcW w:w="2268" w:type="dxa"/>
            <w:tcBorders>
              <w:bottom w:val="single" w:sz="8" w:space="0" w:color="auto"/>
            </w:tcBorders>
            <w:shd w:val="clear" w:color="auto" w:fill="auto"/>
          </w:tcPr>
          <w:p w14:paraId="5B9269EA" w14:textId="3CAA3A9F" w:rsidR="002B681C" w:rsidRDefault="007E4C2E">
            <w:pPr>
              <w:pStyle w:val="nTable"/>
              <w:spacing w:before="60" w:after="60"/>
              <w:ind w:right="113"/>
              <w:rPr>
                <w:ins w:id="345" w:author="Master Repository Process" w:date="2026-05-19T14:50:00Z"/>
                <w:i/>
                <w:snapToGrid w:val="0"/>
              </w:rPr>
            </w:pPr>
            <w:del w:id="346" w:author="Master Repository Process" w:date="2026-05-19T14:50:00Z">
              <w:r>
                <w:rPr>
                  <w:noProof/>
                </w:rPr>
                <mc:AlternateContent>
                  <mc:Choice Requires="wps">
                    <w:drawing>
                      <wp:anchor distT="0" distB="0" distL="114300" distR="114300" simplePos="0" relativeHeight="251662336" behindDoc="0" locked="0" layoutInCell="1" allowOverlap="1" wp14:anchorId="6997C093" wp14:editId="7DC3A6E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B426464" w14:textId="77777777" w:rsidR="000559F7" w:rsidRDefault="007E4C2E">
                                    <w:pPr>
                                      <w:ind w:left="2835" w:right="2268"/>
                                      <w:rPr>
                                        <w:del w:id="347" w:author="Master Repository Process" w:date="2026-05-19T14:50:00Z"/>
                                        <w:sz w:val="16"/>
                                      </w:rPr>
                                    </w:pPr>
                                    <w:del w:id="348" w:author="Master Repository Process" w:date="2026-05-19T14: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1253C0" w14:textId="77777777" w:rsidR="000559F7" w:rsidRDefault="007E4C2E">
                                    <w:pPr>
                                      <w:ind w:left="2835" w:right="2268"/>
                                      <w:rPr>
                                        <w:del w:id="349" w:author="Master Repository Process" w:date="2026-05-19T14:50:00Z"/>
                                        <w:sz w:val="16"/>
                                      </w:rPr>
                                    </w:pPr>
                                    <w:del w:id="350" w:author="Master Repository Process" w:date="2026-05-19T14: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323DDAA" w14:textId="77777777" w:rsidR="000559F7" w:rsidRDefault="007E4C2E">
                                    <w:pPr>
                                      <w:ind w:left="2835" w:right="2268"/>
                                      <w:rPr>
                                        <w:del w:id="351" w:author="Master Repository Process" w:date="2026-05-19T14:50:00Z"/>
                                        <w:sz w:val="16"/>
                                      </w:rPr>
                                    </w:pPr>
                                    <w:del w:id="352" w:author="Master Repository Process" w:date="2026-05-19T14: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FBB8C5" w14:textId="77777777" w:rsidR="000559F7" w:rsidRDefault="007E4C2E">
                                    <w:pPr>
                                      <w:ind w:left="2438" w:right="2098"/>
                                      <w:jc w:val="center"/>
                                      <w:rPr>
                                        <w:del w:id="353" w:author="Master Repository Process" w:date="2026-05-19T14:50:00Z"/>
                                        <w:rFonts w:ascii="Arial" w:hAnsi="Arial" w:cs="Arial"/>
                                        <w:sz w:val="12"/>
                                      </w:rPr>
                                    </w:pPr>
                                    <w:del w:id="354" w:author="Master Repository Process" w:date="2026-05-19T14:5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97C09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426464" w14:textId="77777777" w:rsidR="000559F7" w:rsidRDefault="007E4C2E">
                              <w:pPr>
                                <w:ind w:left="2835" w:right="2268"/>
                                <w:rPr>
                                  <w:del w:id="355" w:author="Master Repository Process" w:date="2026-05-19T14:50:00Z"/>
                                  <w:sz w:val="16"/>
                                </w:rPr>
                              </w:pPr>
                              <w:del w:id="356" w:author="Master Repository Process" w:date="2026-05-19T14: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D1253C0" w14:textId="77777777" w:rsidR="000559F7" w:rsidRDefault="007E4C2E">
                              <w:pPr>
                                <w:ind w:left="2835" w:right="2268"/>
                                <w:rPr>
                                  <w:del w:id="357" w:author="Master Repository Process" w:date="2026-05-19T14:50:00Z"/>
                                  <w:sz w:val="16"/>
                                </w:rPr>
                              </w:pPr>
                              <w:del w:id="358" w:author="Master Repository Process" w:date="2026-05-19T14: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7323DDAA" w14:textId="77777777" w:rsidR="000559F7" w:rsidRDefault="007E4C2E">
                              <w:pPr>
                                <w:ind w:left="2835" w:right="2268"/>
                                <w:rPr>
                                  <w:del w:id="359" w:author="Master Repository Process" w:date="2026-05-19T14:50:00Z"/>
                                  <w:sz w:val="16"/>
                                </w:rPr>
                              </w:pPr>
                              <w:del w:id="360" w:author="Master Repository Process" w:date="2026-05-19T14: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1FBB8C5" w14:textId="77777777" w:rsidR="000559F7" w:rsidRDefault="007E4C2E">
                              <w:pPr>
                                <w:ind w:left="2438" w:right="2098"/>
                                <w:jc w:val="center"/>
                                <w:rPr>
                                  <w:del w:id="361" w:author="Master Repository Process" w:date="2026-05-19T14:50:00Z"/>
                                  <w:rFonts w:ascii="Arial" w:hAnsi="Arial" w:cs="Arial"/>
                                  <w:sz w:val="12"/>
                                </w:rPr>
                              </w:pPr>
                              <w:del w:id="362" w:author="Master Repository Process" w:date="2026-05-19T14:50:00Z">
                                <w:r>
                                  <w:rPr>
                                    <w:rFonts w:ascii="Arial" w:hAnsi="Arial" w:cs="Arial"/>
                                    <w:sz w:val="12"/>
                                  </w:rPr>
                                  <w:delText>By Authority: GEOFF O. LAWN, Government Printer</w:delText>
                                </w:r>
                              </w:del>
                            </w:p>
                          </w:txbxContent>
                        </v:textbox>
                        <w10:wrap anchorx="page" anchory="page"/>
                      </v:shape>
                    </w:pict>
                  </mc:Fallback>
                </mc:AlternateContent>
              </w:r>
            </w:del>
            <w:ins w:id="363" w:author="Master Repository Process" w:date="2026-05-19T14:50:00Z">
              <w:r w:rsidR="002B681C" w:rsidRPr="002B681C">
                <w:rPr>
                  <w:i/>
                  <w:snapToGrid w:val="0"/>
                </w:rPr>
                <w:t xml:space="preserve">Fuel, Energy and Power Resources Amendment </w:t>
              </w:r>
              <w:r w:rsidR="00DC392B">
                <w:rPr>
                  <w:i/>
                  <w:snapToGrid w:val="0"/>
                </w:rPr>
                <w:t>Act </w:t>
              </w:r>
              <w:r w:rsidR="002B681C" w:rsidRPr="002B681C">
                <w:rPr>
                  <w:i/>
                  <w:snapToGrid w:val="0"/>
                </w:rPr>
                <w:t>2026</w:t>
              </w:r>
            </w:ins>
          </w:p>
        </w:tc>
        <w:tc>
          <w:tcPr>
            <w:tcW w:w="1134" w:type="dxa"/>
            <w:tcBorders>
              <w:bottom w:val="single" w:sz="8" w:space="0" w:color="auto"/>
            </w:tcBorders>
            <w:shd w:val="clear" w:color="auto" w:fill="auto"/>
          </w:tcPr>
          <w:p w14:paraId="1AF62C19" w14:textId="6FC06167" w:rsidR="002B681C" w:rsidRDefault="00DC392B">
            <w:pPr>
              <w:pStyle w:val="nTable"/>
              <w:spacing w:before="60" w:after="60"/>
              <w:rPr>
                <w:ins w:id="364" w:author="Master Repository Process" w:date="2026-05-19T14:50:00Z"/>
                <w:snapToGrid w:val="0"/>
              </w:rPr>
            </w:pPr>
            <w:ins w:id="365" w:author="Master Repository Process" w:date="2026-05-19T14:50:00Z">
              <w:r>
                <w:rPr>
                  <w:snapToGrid w:val="0"/>
                </w:rPr>
                <w:t>4 of 2026</w:t>
              </w:r>
            </w:ins>
          </w:p>
        </w:tc>
        <w:tc>
          <w:tcPr>
            <w:tcW w:w="1134" w:type="dxa"/>
            <w:tcBorders>
              <w:bottom w:val="single" w:sz="8" w:space="0" w:color="auto"/>
            </w:tcBorders>
            <w:shd w:val="clear" w:color="auto" w:fill="auto"/>
          </w:tcPr>
          <w:p w14:paraId="710678BF" w14:textId="0DF37DE3" w:rsidR="002B681C" w:rsidRDefault="00DC392B">
            <w:pPr>
              <w:pStyle w:val="nTable"/>
              <w:spacing w:before="60" w:after="60"/>
              <w:rPr>
                <w:ins w:id="366" w:author="Master Repository Process" w:date="2026-05-19T14:50:00Z"/>
                <w:snapToGrid w:val="0"/>
              </w:rPr>
            </w:pPr>
            <w:ins w:id="367" w:author="Master Repository Process" w:date="2026-05-19T14:50:00Z">
              <w:r>
                <w:rPr>
                  <w:snapToGrid w:val="0"/>
                </w:rPr>
                <w:t>18 May 2026</w:t>
              </w:r>
            </w:ins>
          </w:p>
        </w:tc>
        <w:tc>
          <w:tcPr>
            <w:tcW w:w="2552" w:type="dxa"/>
            <w:tcBorders>
              <w:bottom w:val="single" w:sz="8" w:space="0" w:color="auto"/>
            </w:tcBorders>
            <w:shd w:val="clear" w:color="auto" w:fill="auto"/>
          </w:tcPr>
          <w:p w14:paraId="20532409" w14:textId="636946D6" w:rsidR="002B681C" w:rsidRDefault="008D49B3" w:rsidP="00415519">
            <w:pPr>
              <w:pStyle w:val="nTable"/>
              <w:spacing w:before="60" w:after="60"/>
              <w:rPr>
                <w:ins w:id="368" w:author="Master Repository Process" w:date="2026-05-19T14:50:00Z"/>
                <w:snapToGrid w:val="0"/>
              </w:rPr>
            </w:pPr>
            <w:ins w:id="369" w:author="Master Repository Process" w:date="2026-05-19T14:50:00Z">
              <w:r w:rsidRPr="008D49B3">
                <w:rPr>
                  <w:snapToGrid w:val="0"/>
                </w:rPr>
                <w:t>s.</w:t>
              </w:r>
              <w:r>
                <w:rPr>
                  <w:snapToGrid w:val="0"/>
                </w:rPr>
                <w:t> </w:t>
              </w:r>
              <w:r w:rsidRPr="008D49B3">
                <w:rPr>
                  <w:snapToGrid w:val="0"/>
                </w:rPr>
                <w:t xml:space="preserve">1 </w:t>
              </w:r>
              <w:r w:rsidR="00FC4C5D">
                <w:rPr>
                  <w:snapToGrid w:val="0"/>
                </w:rPr>
                <w:t>and</w:t>
              </w:r>
              <w:r w:rsidRPr="008D49B3">
                <w:rPr>
                  <w:snapToGrid w:val="0"/>
                </w:rPr>
                <w:t xml:space="preserve"> 2: 18</w:t>
              </w:r>
              <w:r>
                <w:rPr>
                  <w:snapToGrid w:val="0"/>
                </w:rPr>
                <w:t> </w:t>
              </w:r>
              <w:r w:rsidRPr="008D49B3">
                <w:rPr>
                  <w:snapToGrid w:val="0"/>
                </w:rPr>
                <w:t>May</w:t>
              </w:r>
              <w:r>
                <w:rPr>
                  <w:snapToGrid w:val="0"/>
                </w:rPr>
                <w:t> </w:t>
              </w:r>
              <w:r w:rsidRPr="008D49B3">
                <w:rPr>
                  <w:snapToGrid w:val="0"/>
                </w:rPr>
                <w:t>2026 (see</w:t>
              </w:r>
              <w:r>
                <w:rPr>
                  <w:snapToGrid w:val="0"/>
                </w:rPr>
                <w:t> </w:t>
              </w:r>
              <w:r w:rsidRPr="008D49B3">
                <w:rPr>
                  <w:snapToGrid w:val="0"/>
                </w:rPr>
                <w:t>s.</w:t>
              </w:r>
              <w:r>
                <w:rPr>
                  <w:snapToGrid w:val="0"/>
                </w:rPr>
                <w:t> </w:t>
              </w:r>
              <w:r w:rsidRPr="008D49B3">
                <w:rPr>
                  <w:snapToGrid w:val="0"/>
                </w:rPr>
                <w:t>2(a));</w:t>
              </w:r>
              <w:r w:rsidR="00415519">
                <w:rPr>
                  <w:snapToGrid w:val="0"/>
                </w:rPr>
                <w:t>;</w:t>
              </w:r>
              <w:r w:rsidR="00415519">
                <w:rPr>
                  <w:snapToGrid w:val="0"/>
                </w:rPr>
                <w:br/>
              </w:r>
              <w:r w:rsidRPr="008D49B3">
                <w:rPr>
                  <w:snapToGrid w:val="0"/>
                </w:rPr>
                <w:t>Act other than s.</w:t>
              </w:r>
              <w:r>
                <w:rPr>
                  <w:snapToGrid w:val="0"/>
                </w:rPr>
                <w:t> </w:t>
              </w:r>
              <w:r w:rsidRPr="008D49B3">
                <w:rPr>
                  <w:snapToGrid w:val="0"/>
                </w:rPr>
                <w:t xml:space="preserve">1 </w:t>
              </w:r>
              <w:r w:rsidR="00FC4C5D">
                <w:rPr>
                  <w:snapToGrid w:val="0"/>
                </w:rPr>
                <w:t>and</w:t>
              </w:r>
              <w:r w:rsidRPr="008D49B3">
                <w:rPr>
                  <w:snapToGrid w:val="0"/>
                </w:rPr>
                <w:t xml:space="preserve"> 2: 19</w:t>
              </w:r>
              <w:r>
                <w:rPr>
                  <w:snapToGrid w:val="0"/>
                </w:rPr>
                <w:t> </w:t>
              </w:r>
              <w:r w:rsidRPr="008D49B3">
                <w:rPr>
                  <w:snapToGrid w:val="0"/>
                </w:rPr>
                <w:t>May</w:t>
              </w:r>
              <w:r>
                <w:rPr>
                  <w:snapToGrid w:val="0"/>
                </w:rPr>
                <w:t> </w:t>
              </w:r>
              <w:r w:rsidRPr="008D49B3">
                <w:rPr>
                  <w:snapToGrid w:val="0"/>
                </w:rPr>
                <w:t>2026 (see s.</w:t>
              </w:r>
              <w:r>
                <w:rPr>
                  <w:snapToGrid w:val="0"/>
                </w:rPr>
                <w:t> </w:t>
              </w:r>
              <w:r w:rsidRPr="008D49B3">
                <w:rPr>
                  <w:snapToGrid w:val="0"/>
                </w:rPr>
                <w:t>2(b))</w:t>
              </w:r>
            </w:ins>
          </w:p>
        </w:tc>
      </w:tr>
    </w:tbl>
    <w:p w14:paraId="3CABEFBC" w14:textId="77777777" w:rsidR="006D4425" w:rsidRDefault="006D4425">
      <w:pPr>
        <w:rPr>
          <w:ins w:id="370" w:author="Master Repository Process" w:date="2026-05-19T14:50:00Z"/>
        </w:rPr>
      </w:pPr>
    </w:p>
    <w:p w14:paraId="2B18E6B3" w14:textId="77777777" w:rsidR="006D4425" w:rsidRDefault="006D4425">
      <w:pPr>
        <w:rPr>
          <w:ins w:id="371" w:author="Master Repository Process" w:date="2026-05-19T14:50:00Z"/>
        </w:rPr>
        <w:sectPr w:rsidR="006D4425" w:rsidSect="00655CA8">
          <w:headerReference w:type="even" r:id="rId16"/>
          <w:headerReference w:type="default" r:id="rId17"/>
          <w:pgSz w:w="11907" w:h="16840" w:code="9"/>
          <w:pgMar w:top="2376" w:right="2404" w:bottom="3549" w:left="2404" w:header="652" w:footer="3544" w:gutter="0"/>
          <w:cols w:space="720"/>
          <w:noEndnote/>
          <w:docGrid w:linePitch="326"/>
        </w:sectPr>
      </w:pPr>
    </w:p>
    <w:p w14:paraId="75572DFA" w14:textId="07105399" w:rsidR="006D4425" w:rsidRDefault="006D4425">
      <w:ins w:id="373" w:author="Master Repository Process" w:date="2026-05-19T14:50:00Z">
        <w:r>
          <w:rPr>
            <w:noProof/>
          </w:rPr>
          <mc:AlternateContent>
            <mc:Choice Requires="wps">
              <w:drawing>
                <wp:anchor distT="0" distB="0" distL="114300" distR="114300" simplePos="0" relativeHeight="251660288" behindDoc="0" locked="0" layoutInCell="1" allowOverlap="1" wp14:anchorId="450CD646" wp14:editId="06B647B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7DC64B3" w14:textId="7DC4A4B0" w:rsidR="002439BC" w:rsidRDefault="002439BC">
                              <w:pPr>
                                <w:ind w:left="2835" w:right="2268"/>
                                <w:rPr>
                                  <w:ins w:id="374" w:author="Master Repository Process" w:date="2026-05-19T14:50:00Z"/>
                                  <w:sz w:val="16"/>
                                </w:rPr>
                              </w:pPr>
                              <w:ins w:id="375" w:author="Master Repository Process" w:date="2026-05-19T14: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ins>
                            </w:p>
                            <w:p w14:paraId="1D0FF7BA" w14:textId="77777777" w:rsidR="002439BC" w:rsidRDefault="002439BC">
                              <w:pPr>
                                <w:ind w:left="2835" w:right="2268"/>
                                <w:rPr>
                                  <w:ins w:id="376" w:author="Master Repository Process" w:date="2026-05-19T14:50:00Z"/>
                                  <w:sz w:val="16"/>
                                </w:rPr>
                              </w:pPr>
                              <w:ins w:id="377" w:author="Master Repository Process" w:date="2026-05-19T14: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89F661A" w14:textId="29A4042A" w:rsidR="002439BC" w:rsidRDefault="002439BC">
                              <w:pPr>
                                <w:ind w:left="2835" w:right="2268"/>
                                <w:rPr>
                                  <w:ins w:id="378" w:author="Master Repository Process" w:date="2026-05-19T14:50:00Z"/>
                                  <w:sz w:val="16"/>
                                </w:rPr>
                              </w:pPr>
                              <w:ins w:id="379" w:author="Master Repository Process" w:date="2026-05-19T14: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ins>
                            </w:p>
                            <w:p w14:paraId="661CAA84" w14:textId="77777777" w:rsidR="002439BC" w:rsidRDefault="002439BC">
                              <w:pPr>
                                <w:ind w:left="2438" w:right="2098"/>
                                <w:jc w:val="center"/>
                                <w:rPr>
                                  <w:ins w:id="380" w:author="Master Repository Process" w:date="2026-05-19T14:50:00Z"/>
                                  <w:rFonts w:ascii="Arial" w:hAnsi="Arial" w:cs="Arial"/>
                                  <w:sz w:val="12"/>
                                </w:rPr>
                              </w:pPr>
                              <w:ins w:id="381" w:author="Master Repository Process" w:date="2026-05-19T14:5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50CD64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37DC64B3" w14:textId="7DC4A4B0" w:rsidR="002439BC" w:rsidRDefault="002439BC">
                        <w:pPr>
                          <w:ind w:left="2835" w:right="2268"/>
                          <w:rPr>
                            <w:ins w:id="382" w:author="Master Repository Process" w:date="2026-05-19T14:50:00Z"/>
                            <w:sz w:val="16"/>
                          </w:rPr>
                        </w:pPr>
                        <w:ins w:id="383" w:author="Master Repository Process" w:date="2026-05-19T14: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ins>
                      </w:p>
                      <w:p w14:paraId="1D0FF7BA" w14:textId="77777777" w:rsidR="002439BC" w:rsidRDefault="002439BC">
                        <w:pPr>
                          <w:ind w:left="2835" w:right="2268"/>
                          <w:rPr>
                            <w:ins w:id="384" w:author="Master Repository Process" w:date="2026-05-19T14:50:00Z"/>
                            <w:sz w:val="16"/>
                          </w:rPr>
                        </w:pPr>
                        <w:ins w:id="385" w:author="Master Repository Process" w:date="2026-05-19T14: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089F661A" w14:textId="29A4042A" w:rsidR="002439BC" w:rsidRDefault="002439BC">
                        <w:pPr>
                          <w:ind w:left="2835" w:right="2268"/>
                          <w:rPr>
                            <w:ins w:id="386" w:author="Master Repository Process" w:date="2026-05-19T14:50:00Z"/>
                            <w:sz w:val="16"/>
                          </w:rPr>
                        </w:pPr>
                        <w:ins w:id="387" w:author="Master Repository Process" w:date="2026-05-19T14: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ins>
                      </w:p>
                      <w:p w14:paraId="661CAA84" w14:textId="77777777" w:rsidR="002439BC" w:rsidRDefault="002439BC">
                        <w:pPr>
                          <w:ind w:left="2438" w:right="2098"/>
                          <w:jc w:val="center"/>
                          <w:rPr>
                            <w:ins w:id="388" w:author="Master Repository Process" w:date="2026-05-19T14:50:00Z"/>
                            <w:rFonts w:ascii="Arial" w:hAnsi="Arial" w:cs="Arial"/>
                            <w:sz w:val="12"/>
                          </w:rPr>
                        </w:pPr>
                        <w:ins w:id="389" w:author="Master Repository Process" w:date="2026-05-19T14:50:00Z">
                          <w:r>
                            <w:rPr>
                              <w:rFonts w:ascii="Arial" w:hAnsi="Arial" w:cs="Arial"/>
                              <w:sz w:val="12"/>
                            </w:rPr>
                            <w:t>By Authority: ANDREW JONES, Government Printer</w:t>
                          </w:r>
                        </w:ins>
                      </w:p>
                    </w:txbxContent>
                  </v:textbox>
                  <w10:wrap anchorx="page" anchory="page"/>
                </v:shape>
              </w:pict>
            </mc:Fallback>
          </mc:AlternateContent>
        </w:r>
      </w:ins>
    </w:p>
    <w:sectPr w:rsidR="006D4425" w:rsidSect="00655CA8">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2376" w:right="2404" w:bottom="3549" w:left="2404" w:header="652"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9CD06" w14:textId="77777777" w:rsidR="00F56A7B" w:rsidRDefault="00F56A7B">
      <w:r>
        <w:separator/>
      </w:r>
    </w:p>
  </w:endnote>
  <w:endnote w:type="continuationSeparator" w:id="0">
    <w:p w14:paraId="31036DDC" w14:textId="77777777" w:rsidR="00F56A7B" w:rsidRDefault="00F56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D2FB" w14:textId="77777777" w:rsidR="00E84B5C" w:rsidRDefault="00E84B5C">
    <w:pPr>
      <w:pStyle w:val="Footer"/>
      <w:pBdr>
        <w:bottom w:val="single" w:sz="4" w:space="1" w:color="auto"/>
      </w:pBdr>
      <w:rPr>
        <w:sz w:val="20"/>
      </w:rPr>
    </w:pPr>
  </w:p>
  <w:p w14:paraId="3D09C19F" w14:textId="16E283AB" w:rsidR="00E84B5C" w:rsidRDefault="00E84B5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14:paraId="3A55D3D1" w14:textId="77777777" w:rsidR="00E84B5C" w:rsidRDefault="00E84B5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1A78D" w14:textId="77777777" w:rsidR="00E84B5C" w:rsidRDefault="00E84B5C">
    <w:pPr>
      <w:pStyle w:val="Footer"/>
      <w:pBdr>
        <w:bottom w:val="single" w:sz="4" w:space="1" w:color="auto"/>
      </w:pBdr>
      <w:rPr>
        <w:sz w:val="20"/>
      </w:rPr>
    </w:pPr>
  </w:p>
  <w:p w14:paraId="70A5ADED" w14:textId="474F5AB1" w:rsidR="00E84B5C" w:rsidRDefault="00E84B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F0E57E8" w14:textId="77777777" w:rsidR="00E84B5C" w:rsidRDefault="00E84B5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93740" w14:textId="77777777" w:rsidR="00E84B5C" w:rsidRDefault="00E84B5C">
    <w:pPr>
      <w:pStyle w:val="Footer"/>
      <w:pBdr>
        <w:bottom w:val="single" w:sz="4" w:space="1" w:color="auto"/>
      </w:pBdr>
      <w:rPr>
        <w:sz w:val="20"/>
      </w:rPr>
    </w:pPr>
  </w:p>
  <w:p w14:paraId="3CC97DEC" w14:textId="0B93839C" w:rsidR="00E84B5C" w:rsidRDefault="00E84B5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F0A140" w14:textId="77777777" w:rsidR="00E84B5C" w:rsidRDefault="00E84B5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9E3E" w14:textId="77777777" w:rsidR="006D4425" w:rsidRDefault="006D44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23B8" w14:textId="77777777" w:rsidR="006D4425" w:rsidRDefault="006D44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D34A" w14:textId="77777777" w:rsidR="006D4425" w:rsidRDefault="006D4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F452F" w14:textId="77777777" w:rsidR="00F56A7B" w:rsidRDefault="00F56A7B">
      <w:r>
        <w:separator/>
      </w:r>
    </w:p>
  </w:footnote>
  <w:footnote w:type="continuationSeparator" w:id="0">
    <w:p w14:paraId="32568139" w14:textId="77777777" w:rsidR="00F56A7B" w:rsidRDefault="00F56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2B80" w14:paraId="70B524EB" w14:textId="77777777">
      <w:trPr>
        <w:cantSplit/>
        <w:jc w:val="center"/>
      </w:trPr>
      <w:tc>
        <w:tcPr>
          <w:tcW w:w="7263" w:type="dxa"/>
          <w:gridSpan w:val="2"/>
        </w:tcPr>
        <w:p w14:paraId="6803B149" w14:textId="33ADECD2" w:rsidR="006D4425" w:rsidRDefault="006D4425">
          <w:pPr>
            <w:pStyle w:val="Header"/>
          </w:pPr>
          <w:r>
            <w:rPr>
              <w:b/>
              <w:i/>
            </w:rPr>
            <w:fldChar w:fldCharType="begin"/>
          </w:r>
          <w:r>
            <w:rPr>
              <w:b/>
              <w:i/>
            </w:rPr>
            <w:instrText>Styleref "Name of Act/Reg"</w:instrText>
          </w:r>
          <w:r>
            <w:rPr>
              <w:b/>
              <w:i/>
            </w:rPr>
            <w:fldChar w:fldCharType="separate"/>
          </w:r>
          <w:r w:rsidR="00E84B5C">
            <w:rPr>
              <w:bCs/>
              <w:i/>
              <w:lang w:val="en-US"/>
            </w:rPr>
            <w:t>Error! No text of specified style in document.</w:t>
          </w:r>
          <w:r>
            <w:rPr>
              <w:b/>
              <w:i/>
            </w:rPr>
            <w:fldChar w:fldCharType="end"/>
          </w:r>
        </w:p>
      </w:tc>
    </w:tr>
    <w:tr w:rsidR="00982B80" w14:paraId="69C2250B" w14:textId="77777777">
      <w:trPr>
        <w:jc w:val="center"/>
      </w:trPr>
      <w:tc>
        <w:tcPr>
          <w:tcW w:w="1548" w:type="dxa"/>
        </w:tcPr>
        <w:p w14:paraId="70563EAF" w14:textId="1CCE7D6A" w:rsidR="006D4425" w:rsidRDefault="006D4425">
          <w:pPr>
            <w:pStyle w:val="Header"/>
            <w:spacing w:before="40"/>
          </w:pPr>
          <w:r>
            <w:rPr>
              <w:b/>
            </w:rPr>
            <w:fldChar w:fldCharType="begin"/>
          </w:r>
          <w:r>
            <w:rPr>
              <w:b/>
            </w:rPr>
            <w:instrText>styleref CharPartNo</w:instrText>
          </w:r>
          <w:r w:rsidR="00E84B5C">
            <w:rPr>
              <w:b/>
            </w:rPr>
            <w:fldChar w:fldCharType="separate"/>
          </w:r>
          <w:r w:rsidR="00E84B5C">
            <w:rPr>
              <w:b/>
            </w:rPr>
            <w:t>Part III</w:t>
          </w:r>
          <w:r>
            <w:rPr>
              <w:b/>
            </w:rPr>
            <w:fldChar w:fldCharType="end"/>
          </w:r>
        </w:p>
      </w:tc>
      <w:tc>
        <w:tcPr>
          <w:tcW w:w="5715" w:type="dxa"/>
        </w:tcPr>
        <w:p w14:paraId="37AFAE65" w14:textId="06B4345E" w:rsidR="006D4425" w:rsidRDefault="006D4425">
          <w:pPr>
            <w:pStyle w:val="Header"/>
            <w:spacing w:before="40"/>
          </w:pPr>
          <w:r>
            <w:fldChar w:fldCharType="begin"/>
          </w:r>
          <w:r>
            <w:instrText>styleref CharPartText</w:instrText>
          </w:r>
          <w:r w:rsidR="00E84B5C">
            <w:fldChar w:fldCharType="separate"/>
          </w:r>
          <w:r w:rsidR="00E84B5C">
            <w:t>Emergency provisions</w:t>
          </w:r>
          <w:r>
            <w:fldChar w:fldCharType="end"/>
          </w:r>
        </w:p>
      </w:tc>
    </w:tr>
    <w:tr w:rsidR="00982B80" w14:paraId="52E213C2" w14:textId="77777777">
      <w:trPr>
        <w:jc w:val="center"/>
      </w:trPr>
      <w:tc>
        <w:tcPr>
          <w:tcW w:w="1548" w:type="dxa"/>
        </w:tcPr>
        <w:p w14:paraId="5813F45B" w14:textId="0948B146" w:rsidR="006D4425" w:rsidRDefault="006D4425">
          <w:pPr>
            <w:pStyle w:val="Header"/>
            <w:spacing w:before="40"/>
          </w:pPr>
          <w:r>
            <w:rPr>
              <w:b/>
            </w:rPr>
            <w:fldChar w:fldCharType="begin"/>
          </w:r>
          <w:r>
            <w:rPr>
              <w:b/>
            </w:rPr>
            <w:instrText xml:space="preserve"> styleref CharDivNo </w:instrText>
          </w:r>
          <w:r>
            <w:rPr>
              <w:b/>
            </w:rPr>
            <w:fldChar w:fldCharType="end"/>
          </w:r>
        </w:p>
      </w:tc>
      <w:tc>
        <w:tcPr>
          <w:tcW w:w="5715" w:type="dxa"/>
        </w:tcPr>
        <w:p w14:paraId="10922D57" w14:textId="6625EE57" w:rsidR="006D4425" w:rsidRDefault="006D4425">
          <w:pPr>
            <w:pStyle w:val="Header"/>
            <w:spacing w:before="40"/>
          </w:pPr>
          <w:r>
            <w:fldChar w:fldCharType="begin"/>
          </w:r>
          <w:r>
            <w:instrText xml:space="preserve"> styleref CharDivText </w:instrText>
          </w:r>
          <w:r>
            <w:fldChar w:fldCharType="end"/>
          </w:r>
        </w:p>
      </w:tc>
    </w:tr>
    <w:tr w:rsidR="00982B80" w14:paraId="5BC991C0" w14:textId="77777777">
      <w:trPr>
        <w:cantSplit/>
        <w:jc w:val="center"/>
      </w:trPr>
      <w:tc>
        <w:tcPr>
          <w:tcW w:w="7263" w:type="dxa"/>
          <w:gridSpan w:val="2"/>
        </w:tcPr>
        <w:p w14:paraId="461CD94F" w14:textId="1624A901" w:rsidR="006D4425" w:rsidRDefault="006D4425">
          <w:pPr>
            <w:pStyle w:val="Header"/>
            <w:spacing w:before="40"/>
          </w:pPr>
          <w:r>
            <w:rPr>
              <w:b/>
            </w:rPr>
            <w:t xml:space="preserve">s. </w:t>
          </w:r>
          <w:r>
            <w:rPr>
              <w:b/>
            </w:rPr>
            <w:fldChar w:fldCharType="begin"/>
          </w:r>
          <w:r>
            <w:rPr>
              <w:b/>
            </w:rPr>
            <w:instrText>styleref CharSectno</w:instrText>
          </w:r>
          <w:r>
            <w:rPr>
              <w:b/>
            </w:rPr>
            <w:fldChar w:fldCharType="separate"/>
          </w:r>
          <w:r w:rsidR="00E84B5C">
            <w:rPr>
              <w:b/>
            </w:rPr>
            <w:t>43</w:t>
          </w:r>
          <w:r>
            <w:rPr>
              <w:b/>
            </w:rPr>
            <w:fldChar w:fldCharType="end"/>
          </w:r>
        </w:p>
      </w:tc>
    </w:tr>
  </w:tbl>
  <w:p w14:paraId="5EE95BB9" w14:textId="77777777" w:rsidR="006D4425" w:rsidRDefault="006D4425">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2B80" w14:paraId="433DFB82" w14:textId="77777777">
      <w:trPr>
        <w:cantSplit/>
        <w:jc w:val="center"/>
      </w:trPr>
      <w:tc>
        <w:tcPr>
          <w:tcW w:w="7263" w:type="dxa"/>
          <w:gridSpan w:val="2"/>
        </w:tcPr>
        <w:p w14:paraId="33C5B859" w14:textId="500BE578" w:rsidR="006D4425" w:rsidRDefault="006D4425">
          <w:pPr>
            <w:pStyle w:val="Header"/>
            <w:ind w:right="17"/>
            <w:jc w:val="right"/>
          </w:pPr>
          <w:r>
            <w:rPr>
              <w:b/>
              <w:i/>
            </w:rPr>
            <w:fldChar w:fldCharType="begin"/>
          </w:r>
          <w:r>
            <w:rPr>
              <w:b/>
              <w:i/>
            </w:rPr>
            <w:instrText>Styleref "Name of Act/Reg"</w:instrText>
          </w:r>
          <w:r>
            <w:rPr>
              <w:b/>
              <w:i/>
            </w:rPr>
            <w:fldChar w:fldCharType="separate"/>
          </w:r>
          <w:r w:rsidR="00E84B5C">
            <w:rPr>
              <w:bCs/>
              <w:i/>
              <w:lang w:val="en-US"/>
            </w:rPr>
            <w:t>Error! No text of specified style in document.</w:t>
          </w:r>
          <w:r>
            <w:rPr>
              <w:b/>
              <w:i/>
            </w:rPr>
            <w:fldChar w:fldCharType="end"/>
          </w:r>
        </w:p>
      </w:tc>
    </w:tr>
    <w:tr w:rsidR="00982B80" w14:paraId="3BA8D231" w14:textId="77777777">
      <w:trPr>
        <w:jc w:val="center"/>
      </w:trPr>
      <w:tc>
        <w:tcPr>
          <w:tcW w:w="5715" w:type="dxa"/>
        </w:tcPr>
        <w:p w14:paraId="3BE68783" w14:textId="08E2F922" w:rsidR="006D4425" w:rsidRDefault="006D4425">
          <w:pPr>
            <w:pStyle w:val="Header"/>
            <w:spacing w:before="40"/>
            <w:jc w:val="right"/>
          </w:pPr>
          <w:r>
            <w:fldChar w:fldCharType="begin"/>
          </w:r>
          <w:r>
            <w:instrText>styleref CharPartText</w:instrText>
          </w:r>
          <w:r w:rsidR="00E84B5C">
            <w:fldChar w:fldCharType="separate"/>
          </w:r>
          <w:r w:rsidR="00E84B5C">
            <w:t>Emergency provisions</w:t>
          </w:r>
          <w:r>
            <w:fldChar w:fldCharType="end"/>
          </w:r>
        </w:p>
      </w:tc>
      <w:tc>
        <w:tcPr>
          <w:tcW w:w="1548" w:type="dxa"/>
        </w:tcPr>
        <w:p w14:paraId="15E98BE7" w14:textId="6814D395" w:rsidR="006D4425" w:rsidRDefault="006D4425">
          <w:pPr>
            <w:pStyle w:val="Header"/>
            <w:spacing w:before="40"/>
            <w:ind w:right="17"/>
            <w:jc w:val="right"/>
          </w:pPr>
          <w:r>
            <w:rPr>
              <w:b/>
            </w:rPr>
            <w:fldChar w:fldCharType="begin"/>
          </w:r>
          <w:r>
            <w:rPr>
              <w:b/>
            </w:rPr>
            <w:instrText>styleref CharPartNo</w:instrText>
          </w:r>
          <w:r w:rsidR="00E84B5C">
            <w:rPr>
              <w:b/>
            </w:rPr>
            <w:fldChar w:fldCharType="separate"/>
          </w:r>
          <w:r w:rsidR="00E84B5C">
            <w:rPr>
              <w:b/>
            </w:rPr>
            <w:t>Part III</w:t>
          </w:r>
          <w:r>
            <w:rPr>
              <w:b/>
            </w:rPr>
            <w:fldChar w:fldCharType="end"/>
          </w:r>
        </w:p>
      </w:tc>
    </w:tr>
    <w:tr w:rsidR="00982B80" w14:paraId="31AEBA71" w14:textId="77777777">
      <w:trPr>
        <w:jc w:val="center"/>
      </w:trPr>
      <w:tc>
        <w:tcPr>
          <w:tcW w:w="5715" w:type="dxa"/>
        </w:tcPr>
        <w:p w14:paraId="56948142" w14:textId="3723A49C" w:rsidR="006D4425" w:rsidRDefault="006D4425">
          <w:pPr>
            <w:pStyle w:val="Header"/>
            <w:spacing w:before="40"/>
            <w:jc w:val="right"/>
          </w:pPr>
          <w:r>
            <w:fldChar w:fldCharType="begin"/>
          </w:r>
          <w:r>
            <w:instrText xml:space="preserve"> styleref CharDivText </w:instrText>
          </w:r>
          <w:r>
            <w:fldChar w:fldCharType="end"/>
          </w:r>
        </w:p>
      </w:tc>
      <w:tc>
        <w:tcPr>
          <w:tcW w:w="1548" w:type="dxa"/>
        </w:tcPr>
        <w:p w14:paraId="1A2FAA8E" w14:textId="4BAE0607" w:rsidR="006D4425" w:rsidRDefault="006D4425">
          <w:pPr>
            <w:pStyle w:val="Header"/>
            <w:spacing w:before="40"/>
            <w:ind w:right="17"/>
            <w:jc w:val="right"/>
          </w:pPr>
          <w:r>
            <w:rPr>
              <w:b/>
            </w:rPr>
            <w:fldChar w:fldCharType="begin"/>
          </w:r>
          <w:r>
            <w:rPr>
              <w:b/>
            </w:rPr>
            <w:instrText xml:space="preserve"> styleref CharDivNo </w:instrText>
          </w:r>
          <w:r>
            <w:rPr>
              <w:b/>
            </w:rPr>
            <w:fldChar w:fldCharType="end"/>
          </w:r>
        </w:p>
      </w:tc>
    </w:tr>
    <w:tr w:rsidR="00982B80" w14:paraId="24EB5444" w14:textId="77777777">
      <w:trPr>
        <w:cantSplit/>
        <w:jc w:val="center"/>
      </w:trPr>
      <w:tc>
        <w:tcPr>
          <w:tcW w:w="7263" w:type="dxa"/>
          <w:gridSpan w:val="2"/>
        </w:tcPr>
        <w:p w14:paraId="17334503" w14:textId="600EFD41" w:rsidR="006D4425" w:rsidRDefault="006D442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84B5C">
            <w:rPr>
              <w:b/>
            </w:rPr>
            <w:t>41</w:t>
          </w:r>
          <w:r>
            <w:rPr>
              <w:b/>
            </w:rPr>
            <w:fldChar w:fldCharType="end"/>
          </w:r>
        </w:p>
      </w:tc>
    </w:tr>
  </w:tbl>
  <w:p w14:paraId="730C75D0" w14:textId="77777777" w:rsidR="006D4425" w:rsidRDefault="006D4425">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9717" w14:textId="77777777" w:rsidR="006D4425" w:rsidRDefault="006D44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559F7" w14:paraId="42A25C65" w14:textId="77777777">
      <w:trPr>
        <w:cantSplit/>
        <w:jc w:val="center"/>
      </w:trPr>
      <w:tc>
        <w:tcPr>
          <w:tcW w:w="7312" w:type="dxa"/>
          <w:gridSpan w:val="2"/>
        </w:tcPr>
        <w:p w14:paraId="55E80F5E" w14:textId="29EFD025" w:rsidR="000559F7" w:rsidRDefault="007E4C2E">
          <w:pPr>
            <w:pStyle w:val="Header"/>
          </w:pPr>
          <w:r>
            <w:rPr>
              <w:b/>
              <w:i/>
            </w:rPr>
            <w:fldChar w:fldCharType="begin"/>
          </w:r>
          <w:r>
            <w:rPr>
              <w:b/>
              <w:i/>
            </w:rPr>
            <w:instrText xml:space="preserve"> STYLEREF "Name of Act/Reg" </w:instrText>
          </w:r>
          <w:r>
            <w:rPr>
              <w:b/>
              <w:i/>
            </w:rPr>
            <w:fldChar w:fldCharType="separate"/>
          </w:r>
          <w:r w:rsidR="00E84B5C">
            <w:rPr>
              <w:bCs/>
              <w:i/>
              <w:lang w:val="en-US"/>
            </w:rPr>
            <w:t>Error! No text of specified style in document.</w:t>
          </w:r>
          <w:r>
            <w:rPr>
              <w:b/>
              <w:i/>
            </w:rPr>
            <w:fldChar w:fldCharType="end"/>
          </w:r>
        </w:p>
      </w:tc>
    </w:tr>
    <w:tr w:rsidR="000559F7" w14:paraId="50FA40B3" w14:textId="77777777">
      <w:trPr>
        <w:jc w:val="center"/>
      </w:trPr>
      <w:tc>
        <w:tcPr>
          <w:tcW w:w="1548" w:type="dxa"/>
        </w:tcPr>
        <w:p w14:paraId="69BF60F6" w14:textId="52DB7CA4" w:rsidR="000559F7" w:rsidRDefault="007E4C2E">
          <w:pPr>
            <w:pStyle w:val="Header"/>
            <w:spacing w:before="40"/>
          </w:pPr>
          <w:r>
            <w:rPr>
              <w:b/>
            </w:rPr>
            <w:fldChar w:fldCharType="begin"/>
          </w:r>
          <w:r>
            <w:rPr>
              <w:b/>
            </w:rPr>
            <w:instrText xml:space="preserve"> STYLEREF "nHeading 2" </w:instrText>
          </w:r>
          <w:r>
            <w:rPr>
              <w:b/>
            </w:rPr>
            <w:fldChar w:fldCharType="separate"/>
          </w:r>
          <w:r w:rsidR="00E84B5C">
            <w:rPr>
              <w:b/>
            </w:rPr>
            <w:t>Notes</w:t>
          </w:r>
          <w:r>
            <w:rPr>
              <w:b/>
            </w:rPr>
            <w:fldChar w:fldCharType="end"/>
          </w:r>
        </w:p>
      </w:tc>
      <w:tc>
        <w:tcPr>
          <w:tcW w:w="5764" w:type="dxa"/>
        </w:tcPr>
        <w:p w14:paraId="6DF7A823" w14:textId="25253421" w:rsidR="000559F7" w:rsidRDefault="007E4C2E">
          <w:pPr>
            <w:pStyle w:val="Header"/>
            <w:spacing w:before="40"/>
          </w:pPr>
          <w:r>
            <w:fldChar w:fldCharType="begin"/>
          </w:r>
          <w:r>
            <w:instrText xml:space="preserve"> STYLEREF "nHeading 3" </w:instrText>
          </w:r>
          <w:r>
            <w:fldChar w:fldCharType="separate"/>
          </w:r>
          <w:r w:rsidR="00E84B5C">
            <w:t>Compilation table</w:t>
          </w:r>
          <w:r>
            <w:fldChar w:fldCharType="end"/>
          </w:r>
        </w:p>
      </w:tc>
    </w:tr>
    <w:tr w:rsidR="000559F7" w14:paraId="586B355C" w14:textId="77777777">
      <w:trPr>
        <w:jc w:val="center"/>
      </w:trPr>
      <w:tc>
        <w:tcPr>
          <w:tcW w:w="1548" w:type="dxa"/>
        </w:tcPr>
        <w:p w14:paraId="2B90E1C7" w14:textId="77777777" w:rsidR="000559F7" w:rsidRDefault="000559F7">
          <w:pPr>
            <w:pStyle w:val="Header"/>
            <w:spacing w:before="40"/>
          </w:pPr>
        </w:p>
      </w:tc>
      <w:tc>
        <w:tcPr>
          <w:tcW w:w="5764" w:type="dxa"/>
        </w:tcPr>
        <w:p w14:paraId="70326575" w14:textId="77777777" w:rsidR="000559F7" w:rsidRDefault="000559F7">
          <w:pPr>
            <w:pStyle w:val="Header"/>
            <w:spacing w:before="40"/>
          </w:pPr>
        </w:p>
      </w:tc>
    </w:tr>
    <w:tr w:rsidR="000559F7" w14:paraId="06B95F34" w14:textId="77777777">
      <w:trPr>
        <w:cantSplit/>
        <w:jc w:val="center"/>
      </w:trPr>
      <w:tc>
        <w:tcPr>
          <w:tcW w:w="7312" w:type="dxa"/>
          <w:gridSpan w:val="2"/>
        </w:tcPr>
        <w:p w14:paraId="23EAEE01" w14:textId="77777777" w:rsidR="000559F7" w:rsidRDefault="000559F7">
          <w:pPr>
            <w:pStyle w:val="Header"/>
            <w:spacing w:before="40"/>
          </w:pPr>
        </w:p>
      </w:tc>
    </w:tr>
  </w:tbl>
  <w:p w14:paraId="10860245" w14:textId="77777777" w:rsidR="000559F7" w:rsidRDefault="000559F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559F7" w14:paraId="09EA74E0" w14:textId="77777777">
      <w:trPr>
        <w:cantSplit/>
        <w:jc w:val="center"/>
      </w:trPr>
      <w:tc>
        <w:tcPr>
          <w:tcW w:w="7312" w:type="dxa"/>
          <w:gridSpan w:val="2"/>
        </w:tcPr>
        <w:p w14:paraId="447CFC5E" w14:textId="0C0E604A" w:rsidR="000559F7" w:rsidRDefault="007E4C2E">
          <w:pPr>
            <w:pStyle w:val="Header"/>
            <w:ind w:right="17"/>
            <w:jc w:val="right"/>
          </w:pPr>
          <w:r>
            <w:rPr>
              <w:b/>
              <w:i/>
            </w:rPr>
            <w:fldChar w:fldCharType="begin"/>
          </w:r>
          <w:r>
            <w:rPr>
              <w:b/>
              <w:i/>
            </w:rPr>
            <w:instrText xml:space="preserve"> STYLEREF "Name of Act/Reg" </w:instrText>
          </w:r>
          <w:r>
            <w:rPr>
              <w:b/>
              <w:i/>
            </w:rPr>
            <w:fldChar w:fldCharType="separate"/>
          </w:r>
          <w:r w:rsidR="00E84B5C">
            <w:rPr>
              <w:bCs/>
              <w:i/>
              <w:lang w:val="en-US"/>
            </w:rPr>
            <w:t>Error! No text of specified style in document.</w:t>
          </w:r>
          <w:r>
            <w:rPr>
              <w:b/>
              <w:i/>
            </w:rPr>
            <w:fldChar w:fldCharType="end"/>
          </w:r>
        </w:p>
      </w:tc>
    </w:tr>
    <w:tr w:rsidR="000559F7" w14:paraId="72E3D461" w14:textId="77777777">
      <w:trPr>
        <w:jc w:val="center"/>
      </w:trPr>
      <w:tc>
        <w:tcPr>
          <w:tcW w:w="5760" w:type="dxa"/>
        </w:tcPr>
        <w:p w14:paraId="02926482" w14:textId="2F4618B3" w:rsidR="000559F7" w:rsidRDefault="007E4C2E">
          <w:pPr>
            <w:pStyle w:val="Header"/>
            <w:spacing w:before="40"/>
            <w:jc w:val="right"/>
          </w:pPr>
          <w:r>
            <w:fldChar w:fldCharType="begin"/>
          </w:r>
          <w:r>
            <w:instrText xml:space="preserve"> STYLEREF "nHeading 3" </w:instrText>
          </w:r>
          <w:r>
            <w:fldChar w:fldCharType="separate"/>
          </w:r>
          <w:r w:rsidR="00E84B5C">
            <w:t>Compilation table</w:t>
          </w:r>
          <w:r>
            <w:fldChar w:fldCharType="end"/>
          </w:r>
        </w:p>
      </w:tc>
      <w:tc>
        <w:tcPr>
          <w:tcW w:w="1552" w:type="dxa"/>
        </w:tcPr>
        <w:p w14:paraId="45268C5E" w14:textId="1E0F164B" w:rsidR="000559F7" w:rsidRDefault="007E4C2E">
          <w:pPr>
            <w:pStyle w:val="Header"/>
            <w:spacing w:before="40"/>
            <w:ind w:right="17"/>
            <w:jc w:val="right"/>
          </w:pPr>
          <w:r>
            <w:rPr>
              <w:b/>
            </w:rPr>
            <w:fldChar w:fldCharType="begin"/>
          </w:r>
          <w:r>
            <w:rPr>
              <w:b/>
            </w:rPr>
            <w:instrText xml:space="preserve"> STYLEREF "nHeading 2" </w:instrText>
          </w:r>
          <w:r>
            <w:rPr>
              <w:b/>
            </w:rPr>
            <w:fldChar w:fldCharType="separate"/>
          </w:r>
          <w:r w:rsidR="00E84B5C">
            <w:rPr>
              <w:b/>
            </w:rPr>
            <w:t>Notes</w:t>
          </w:r>
          <w:r>
            <w:rPr>
              <w:b/>
            </w:rPr>
            <w:fldChar w:fldCharType="end"/>
          </w:r>
        </w:p>
      </w:tc>
    </w:tr>
    <w:tr w:rsidR="000559F7" w14:paraId="395BD28E" w14:textId="77777777">
      <w:trPr>
        <w:jc w:val="center"/>
      </w:trPr>
      <w:tc>
        <w:tcPr>
          <w:tcW w:w="5760" w:type="dxa"/>
        </w:tcPr>
        <w:p w14:paraId="2957831A" w14:textId="77777777" w:rsidR="000559F7" w:rsidRDefault="000559F7">
          <w:pPr>
            <w:pStyle w:val="Header"/>
            <w:spacing w:before="40"/>
            <w:jc w:val="right"/>
          </w:pPr>
        </w:p>
      </w:tc>
      <w:tc>
        <w:tcPr>
          <w:tcW w:w="1552" w:type="dxa"/>
        </w:tcPr>
        <w:p w14:paraId="1D4D4BA6" w14:textId="77777777" w:rsidR="000559F7" w:rsidRDefault="000559F7">
          <w:pPr>
            <w:pStyle w:val="Header"/>
            <w:spacing w:before="40"/>
            <w:ind w:right="17"/>
            <w:jc w:val="right"/>
          </w:pPr>
        </w:p>
      </w:tc>
    </w:tr>
    <w:tr w:rsidR="000559F7" w14:paraId="09EF763D" w14:textId="77777777">
      <w:trPr>
        <w:cantSplit/>
        <w:jc w:val="center"/>
      </w:trPr>
      <w:tc>
        <w:tcPr>
          <w:tcW w:w="7312" w:type="dxa"/>
          <w:gridSpan w:val="2"/>
        </w:tcPr>
        <w:p w14:paraId="12A974B8" w14:textId="77777777" w:rsidR="000559F7" w:rsidRDefault="000559F7">
          <w:pPr>
            <w:pStyle w:val="Header"/>
            <w:spacing w:before="40"/>
            <w:ind w:right="17"/>
            <w:jc w:val="right"/>
          </w:pPr>
        </w:p>
      </w:tc>
    </w:tr>
  </w:tbl>
  <w:p w14:paraId="4297A8E6" w14:textId="77777777" w:rsidR="000559F7" w:rsidRDefault="000559F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82B80" w14:paraId="7251C08F" w14:textId="77777777">
      <w:trPr>
        <w:cantSplit/>
        <w:jc w:val="center"/>
      </w:trPr>
      <w:tc>
        <w:tcPr>
          <w:tcW w:w="7312" w:type="dxa"/>
          <w:gridSpan w:val="2"/>
        </w:tcPr>
        <w:p w14:paraId="2E78FB69" w14:textId="09F11C5D" w:rsidR="006D4425" w:rsidRDefault="006D4425">
          <w:pPr>
            <w:pStyle w:val="Header"/>
          </w:pPr>
          <w:r>
            <w:rPr>
              <w:b/>
              <w:i/>
            </w:rPr>
            <w:fldChar w:fldCharType="begin"/>
          </w:r>
          <w:r>
            <w:rPr>
              <w:b/>
              <w:i/>
            </w:rPr>
            <w:instrText xml:space="preserve"> STYLEREF "Name of Act/Reg" </w:instrText>
          </w:r>
          <w:r>
            <w:rPr>
              <w:b/>
              <w:i/>
            </w:rPr>
            <w:fldChar w:fldCharType="separate"/>
          </w:r>
          <w:r w:rsidR="00E84B5C">
            <w:rPr>
              <w:bCs/>
              <w:i/>
              <w:lang w:val="en-US"/>
            </w:rPr>
            <w:t>Error! No text of specified style in document.</w:t>
          </w:r>
          <w:r>
            <w:rPr>
              <w:b/>
              <w:i/>
            </w:rPr>
            <w:fldChar w:fldCharType="end"/>
          </w:r>
        </w:p>
      </w:tc>
    </w:tr>
    <w:tr w:rsidR="00982B80" w14:paraId="5CCB586E" w14:textId="77777777">
      <w:trPr>
        <w:jc w:val="center"/>
      </w:trPr>
      <w:tc>
        <w:tcPr>
          <w:tcW w:w="1548" w:type="dxa"/>
        </w:tcPr>
        <w:p w14:paraId="455530D9" w14:textId="1EC28E8E" w:rsidR="006D4425" w:rsidRDefault="006D4425">
          <w:pPr>
            <w:pStyle w:val="Header"/>
            <w:spacing w:before="40"/>
          </w:pPr>
          <w:r>
            <w:rPr>
              <w:b/>
            </w:rPr>
            <w:fldChar w:fldCharType="begin"/>
          </w:r>
          <w:r>
            <w:rPr>
              <w:b/>
            </w:rPr>
            <w:instrText xml:space="preserve"> STYLEREF "nHeading 2" </w:instrText>
          </w:r>
          <w:r>
            <w:rPr>
              <w:b/>
            </w:rPr>
            <w:fldChar w:fldCharType="separate"/>
          </w:r>
          <w:r w:rsidR="00E84B5C">
            <w:rPr>
              <w:b/>
            </w:rPr>
            <w:t>Notes</w:t>
          </w:r>
          <w:r>
            <w:rPr>
              <w:b/>
            </w:rPr>
            <w:fldChar w:fldCharType="end"/>
          </w:r>
        </w:p>
      </w:tc>
      <w:tc>
        <w:tcPr>
          <w:tcW w:w="5764" w:type="dxa"/>
        </w:tcPr>
        <w:p w14:paraId="703FDB42" w14:textId="3D6659CE" w:rsidR="006D4425" w:rsidRDefault="006D4425">
          <w:pPr>
            <w:pStyle w:val="Header"/>
            <w:spacing w:before="40"/>
          </w:pPr>
          <w:r>
            <w:fldChar w:fldCharType="begin"/>
          </w:r>
          <w:r>
            <w:instrText xml:space="preserve"> STYLEREF "nHeading 3" </w:instrText>
          </w:r>
          <w:r>
            <w:fldChar w:fldCharType="separate"/>
          </w:r>
          <w:r w:rsidR="00E84B5C">
            <w:t>Compilation table</w:t>
          </w:r>
          <w:r>
            <w:fldChar w:fldCharType="end"/>
          </w:r>
        </w:p>
      </w:tc>
    </w:tr>
    <w:tr w:rsidR="00982B80" w14:paraId="722D66E4" w14:textId="77777777">
      <w:trPr>
        <w:jc w:val="center"/>
      </w:trPr>
      <w:tc>
        <w:tcPr>
          <w:tcW w:w="1548" w:type="dxa"/>
        </w:tcPr>
        <w:p w14:paraId="000C4BB5" w14:textId="77777777" w:rsidR="006D4425" w:rsidRDefault="006D4425">
          <w:pPr>
            <w:pStyle w:val="Header"/>
            <w:spacing w:before="40"/>
          </w:pPr>
        </w:p>
      </w:tc>
      <w:tc>
        <w:tcPr>
          <w:tcW w:w="5764" w:type="dxa"/>
        </w:tcPr>
        <w:p w14:paraId="72C106C3" w14:textId="77777777" w:rsidR="006D4425" w:rsidRDefault="006D4425">
          <w:pPr>
            <w:pStyle w:val="Header"/>
            <w:spacing w:before="40"/>
          </w:pPr>
        </w:p>
      </w:tc>
    </w:tr>
    <w:tr w:rsidR="00982B80" w14:paraId="3E43C823" w14:textId="77777777">
      <w:trPr>
        <w:cantSplit/>
        <w:jc w:val="center"/>
      </w:trPr>
      <w:tc>
        <w:tcPr>
          <w:tcW w:w="7312" w:type="dxa"/>
          <w:gridSpan w:val="2"/>
        </w:tcPr>
        <w:p w14:paraId="52D130A3" w14:textId="77777777" w:rsidR="006D4425" w:rsidRDefault="006D4425">
          <w:pPr>
            <w:pStyle w:val="Header"/>
            <w:spacing w:before="40"/>
          </w:pPr>
        </w:p>
      </w:tc>
    </w:tr>
  </w:tbl>
  <w:p w14:paraId="4961C845" w14:textId="77777777" w:rsidR="006D4425" w:rsidRDefault="006D4425">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82B80" w14:paraId="54433342" w14:textId="77777777">
      <w:trPr>
        <w:cantSplit/>
        <w:jc w:val="center"/>
      </w:trPr>
      <w:tc>
        <w:tcPr>
          <w:tcW w:w="7312" w:type="dxa"/>
          <w:gridSpan w:val="2"/>
        </w:tcPr>
        <w:p w14:paraId="6D042D1A" w14:textId="740DB2B2" w:rsidR="006D4425" w:rsidRDefault="006D4425">
          <w:pPr>
            <w:pStyle w:val="Header"/>
            <w:ind w:right="17"/>
            <w:jc w:val="right"/>
          </w:pPr>
          <w:r>
            <w:rPr>
              <w:b/>
              <w:i/>
            </w:rPr>
            <w:fldChar w:fldCharType="begin"/>
          </w:r>
          <w:r>
            <w:rPr>
              <w:b/>
              <w:i/>
            </w:rPr>
            <w:instrText xml:space="preserve"> STYLEREF "Name of Act/Reg" </w:instrText>
          </w:r>
          <w:r>
            <w:rPr>
              <w:b/>
              <w:i/>
            </w:rPr>
            <w:fldChar w:fldCharType="separate"/>
          </w:r>
          <w:r w:rsidR="00E84B5C">
            <w:rPr>
              <w:bCs/>
              <w:i/>
              <w:lang w:val="en-US"/>
            </w:rPr>
            <w:t>Error! No text of specified style in document.</w:t>
          </w:r>
          <w:r>
            <w:rPr>
              <w:b/>
              <w:i/>
            </w:rPr>
            <w:fldChar w:fldCharType="end"/>
          </w:r>
        </w:p>
      </w:tc>
    </w:tr>
    <w:tr w:rsidR="00982B80" w14:paraId="6837EFE9" w14:textId="77777777">
      <w:trPr>
        <w:jc w:val="center"/>
      </w:trPr>
      <w:tc>
        <w:tcPr>
          <w:tcW w:w="5760" w:type="dxa"/>
        </w:tcPr>
        <w:p w14:paraId="31124BB6" w14:textId="631CAD7C" w:rsidR="006D4425" w:rsidRDefault="006D4425">
          <w:pPr>
            <w:pStyle w:val="Header"/>
            <w:spacing w:before="40"/>
            <w:jc w:val="right"/>
          </w:pPr>
          <w:r>
            <w:fldChar w:fldCharType="begin"/>
          </w:r>
          <w:r>
            <w:instrText xml:space="preserve"> STYLEREF "nHeading 3" </w:instrText>
          </w:r>
          <w:r>
            <w:fldChar w:fldCharType="separate"/>
          </w:r>
          <w:r w:rsidR="00E84B5C">
            <w:t>Compilation table</w:t>
          </w:r>
          <w:r>
            <w:fldChar w:fldCharType="end"/>
          </w:r>
        </w:p>
      </w:tc>
      <w:tc>
        <w:tcPr>
          <w:tcW w:w="1552" w:type="dxa"/>
        </w:tcPr>
        <w:p w14:paraId="25EF4BB4" w14:textId="3039007E" w:rsidR="006D4425" w:rsidRDefault="006D4425">
          <w:pPr>
            <w:pStyle w:val="Header"/>
            <w:spacing w:before="40"/>
            <w:ind w:right="17"/>
            <w:jc w:val="right"/>
          </w:pPr>
          <w:r>
            <w:rPr>
              <w:b/>
            </w:rPr>
            <w:fldChar w:fldCharType="begin"/>
          </w:r>
          <w:r>
            <w:rPr>
              <w:b/>
            </w:rPr>
            <w:instrText xml:space="preserve"> STYLEREF "nHeading 2" </w:instrText>
          </w:r>
          <w:r>
            <w:rPr>
              <w:b/>
            </w:rPr>
            <w:fldChar w:fldCharType="separate"/>
          </w:r>
          <w:r w:rsidR="00E84B5C">
            <w:rPr>
              <w:b/>
            </w:rPr>
            <w:t>Notes</w:t>
          </w:r>
          <w:r>
            <w:rPr>
              <w:b/>
            </w:rPr>
            <w:fldChar w:fldCharType="end"/>
          </w:r>
        </w:p>
      </w:tc>
    </w:tr>
    <w:tr w:rsidR="00982B80" w14:paraId="119D31E3" w14:textId="77777777">
      <w:trPr>
        <w:jc w:val="center"/>
      </w:trPr>
      <w:tc>
        <w:tcPr>
          <w:tcW w:w="5760" w:type="dxa"/>
        </w:tcPr>
        <w:p w14:paraId="44FBAE56" w14:textId="77777777" w:rsidR="006D4425" w:rsidRDefault="006D4425">
          <w:pPr>
            <w:pStyle w:val="Header"/>
            <w:spacing w:before="40"/>
            <w:jc w:val="right"/>
          </w:pPr>
        </w:p>
      </w:tc>
      <w:tc>
        <w:tcPr>
          <w:tcW w:w="1552" w:type="dxa"/>
        </w:tcPr>
        <w:p w14:paraId="065BFA47" w14:textId="77777777" w:rsidR="006D4425" w:rsidRDefault="006D4425">
          <w:pPr>
            <w:pStyle w:val="Header"/>
            <w:spacing w:before="40"/>
            <w:ind w:right="17"/>
            <w:jc w:val="right"/>
          </w:pPr>
        </w:p>
      </w:tc>
    </w:tr>
    <w:tr w:rsidR="00982B80" w14:paraId="5ECE7679" w14:textId="77777777">
      <w:trPr>
        <w:cantSplit/>
        <w:jc w:val="center"/>
      </w:trPr>
      <w:tc>
        <w:tcPr>
          <w:tcW w:w="7312" w:type="dxa"/>
          <w:gridSpan w:val="2"/>
        </w:tcPr>
        <w:p w14:paraId="568F9EDD" w14:textId="77777777" w:rsidR="006D4425" w:rsidRDefault="006D4425">
          <w:pPr>
            <w:pStyle w:val="Header"/>
            <w:spacing w:before="40"/>
            <w:ind w:right="17"/>
            <w:jc w:val="right"/>
          </w:pPr>
        </w:p>
      </w:tc>
    </w:tr>
  </w:tbl>
  <w:p w14:paraId="31A3F944" w14:textId="77777777" w:rsidR="006D4425" w:rsidRDefault="006D4425">
    <w:pPr>
      <w:pStyle w:val="Header"/>
      <w:pBdr>
        <w:top w:val="single" w:sz="4" w:space="1" w:color="auto"/>
      </w:pBdr>
    </w:pPr>
    <w:bookmarkStart w:id="372" w:name="Compilation"/>
    <w:bookmarkEnd w:id="372"/>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E420" w14:textId="77777777" w:rsidR="006D4425" w:rsidRDefault="006D442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E6918" w14:textId="77777777" w:rsidR="006D4425" w:rsidRDefault="006D442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F704" w14:textId="77777777" w:rsidR="006D4425" w:rsidRDefault="006D4425">
    <w:pPr>
      <w:pStyle w:val="Header"/>
    </w:pPr>
    <w:bookmarkStart w:id="390" w:name="Coversheet"/>
    <w:bookmarkEnd w:id="390"/>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10237"/>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 w:name="WAFER_2025092511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5110237_GUID" w:val="78102782-b007-4b63-abef-64b0842720b0"/>
  </w:docVars>
  <w:rsids>
    <w:rsidRoot w:val="002E77DB"/>
    <w:rsid w:val="00017BA9"/>
    <w:rsid w:val="000559F7"/>
    <w:rsid w:val="000B218F"/>
    <w:rsid w:val="000D16AA"/>
    <w:rsid w:val="000D24C9"/>
    <w:rsid w:val="000D59E5"/>
    <w:rsid w:val="000F1C5C"/>
    <w:rsid w:val="001428FA"/>
    <w:rsid w:val="001F2DFF"/>
    <w:rsid w:val="002239CF"/>
    <w:rsid w:val="002439BC"/>
    <w:rsid w:val="002B681C"/>
    <w:rsid w:val="002E77DB"/>
    <w:rsid w:val="00365E36"/>
    <w:rsid w:val="003929EE"/>
    <w:rsid w:val="003B11EA"/>
    <w:rsid w:val="003C52B4"/>
    <w:rsid w:val="00415519"/>
    <w:rsid w:val="004176AD"/>
    <w:rsid w:val="00476CF5"/>
    <w:rsid w:val="004C552B"/>
    <w:rsid w:val="005E5933"/>
    <w:rsid w:val="00652986"/>
    <w:rsid w:val="00655CA8"/>
    <w:rsid w:val="00696F61"/>
    <w:rsid w:val="006D4425"/>
    <w:rsid w:val="007461EB"/>
    <w:rsid w:val="0077142E"/>
    <w:rsid w:val="007944EE"/>
    <w:rsid w:val="007E4C2E"/>
    <w:rsid w:val="007F427B"/>
    <w:rsid w:val="00891033"/>
    <w:rsid w:val="008D1297"/>
    <w:rsid w:val="008D49B3"/>
    <w:rsid w:val="00982B80"/>
    <w:rsid w:val="00B62C6F"/>
    <w:rsid w:val="00B76E8A"/>
    <w:rsid w:val="00C11600"/>
    <w:rsid w:val="00C12D63"/>
    <w:rsid w:val="00C4781D"/>
    <w:rsid w:val="00C97FEA"/>
    <w:rsid w:val="00D4789D"/>
    <w:rsid w:val="00D7680B"/>
    <w:rsid w:val="00DA1373"/>
    <w:rsid w:val="00DC392B"/>
    <w:rsid w:val="00E33281"/>
    <w:rsid w:val="00E77D22"/>
    <w:rsid w:val="00E811BC"/>
    <w:rsid w:val="00E84B5C"/>
    <w:rsid w:val="00EB3669"/>
    <w:rsid w:val="00F56A7B"/>
    <w:rsid w:val="00F6600A"/>
    <w:rsid w:val="00FC4C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DF7228"/>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C12D6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5.xml"/><Relationship Id="rId7" Type="http://schemas.openxmlformats.org/officeDocument/2006/relationships/image" Target="media/image2.png"/><Relationship Id="rId12" Type="http://schemas.openxmlformats.org/officeDocument/2006/relationships/header" Target="header3.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4798</Words>
  <Characters>19962</Characters>
  <Application>Microsoft Office Word</Application>
  <DocSecurity>0</DocSecurity>
  <Lines>1247</Lines>
  <Paragraphs>798</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02-b0-00 - 02-c0-00</dc:title>
  <dc:subject/>
  <dc:creator/>
  <cp:keywords/>
  <dc:description/>
  <cp:lastModifiedBy>Master Repository Process</cp:lastModifiedBy>
  <cp:revision>2</cp:revision>
  <cp:lastPrinted>2015-04-02T01:38:00Z</cp:lastPrinted>
  <dcterms:created xsi:type="dcterms:W3CDTF">2026-05-19T06:50:00Z</dcterms:created>
  <dcterms:modified xsi:type="dcterms:W3CDTF">2026-05-19T06:50:00Z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DocumentType">
    <vt:lpwstr>Act</vt:lpwstr>
  </property>
  <property fmtid="{D5CDD505-2E9C-101B-9397-08002B2CF9AE}" pid="4" name="OwlsUID">
    <vt:i4>307</vt:i4>
  </property>
  <property fmtid="{D5CDD505-2E9C-101B-9397-08002B2CF9AE}" pid="5" name="ReprintedAsAt">
    <vt:filetime>2015-03-12T16:00:00Z</vt:filetime>
  </property>
  <property fmtid="{D5CDD505-2E9C-101B-9397-08002B2CF9AE}" pid="6" name="ReprintNo">
    <vt:lpwstr>2</vt:lpwstr>
  </property>
  <property fmtid="{D5CDD505-2E9C-101B-9397-08002B2CF9AE}" pid="7" name="MUAFooter">
    <vt:lpwstr>Bill No. 69-1.</vt:lpwstr>
  </property>
  <property fmtid="{D5CDD505-2E9C-101B-9397-08002B2CF9AE}" pid="8" name="Official">
    <vt:lpwstr/>
  </property>
  <property fmtid="{D5CDD505-2E9C-101B-9397-08002B2CF9AE}" pid="9" name="CommencementDate">
    <vt:lpwstr>20260519</vt:lpwstr>
  </property>
  <property fmtid="{D5CDD505-2E9C-101B-9397-08002B2CF9AE}" pid="10" name="CommencementAsAt">
    <vt:filetime>2026-05-18T16:00:00Z</vt:filetime>
  </property>
  <property fmtid="{D5CDD505-2E9C-101B-9397-08002B2CF9AE}" pid="11" name="CommencementYear">
    <vt:lpwstr>2026</vt:lpwstr>
  </property>
  <property fmtid="{D5CDD505-2E9C-101B-9397-08002B2CF9AE}" pid="12" name="FromSuffix">
    <vt:lpwstr>02-b0-00</vt:lpwstr>
  </property>
  <property fmtid="{D5CDD505-2E9C-101B-9397-08002B2CF9AE}" pid="13" name="FromAsAtDate">
    <vt:lpwstr>26 Sep 2025</vt:lpwstr>
  </property>
  <property fmtid="{D5CDD505-2E9C-101B-9397-08002B2CF9AE}" pid="14" name="ToSuffix">
    <vt:lpwstr>02-c0-00</vt:lpwstr>
  </property>
  <property fmtid="{D5CDD505-2E9C-101B-9397-08002B2CF9AE}" pid="15" name="ToAsAtDate">
    <vt:lpwstr>19 May 2026</vt:lpwstr>
  </property>
</Properties>
</file>