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(Taxing) Act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(Taxing)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_Toc424221954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_Toc424221955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r>
        <w:tab/>
      </w:r>
      <w:r>
        <w:fldChar w:fldCharType="begin"/>
      </w:r>
      <w:r>
        <w:instrText xml:space="preserve"> PAGEREF _Toc424221956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_Toc424221958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pacing w:after="720"/>
      </w:pPr>
      <w:r>
        <w:t>Perth Parking Management (Taxing) Act 1999</w:t>
      </w:r>
    </w:p>
    <w:p>
      <w:pPr>
        <w:pStyle w:val="LongTitle"/>
      </w:pPr>
      <w:bookmarkStart w:id="3" w:name="BillCited"/>
      <w:bookmarkEnd w:id="3"/>
      <w:r>
        <w:t>An Act to impose the licence fees referred to in the Perth Parking Management Act 1999 to the extent that they are a tax.</w:t>
      </w:r>
    </w:p>
    <w:p>
      <w:pPr>
        <w:pStyle w:val="Enactment"/>
        <w:suppressLineNumbers/>
        <w:spacing w:before="480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4" w:name="_Toc380162468"/>
      <w:bookmarkStart w:id="5" w:name="_Toc42422195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Perth Parking Management (Taxing) Act 1999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Start_Cursor"/>
      <w:bookmarkStart w:id="7" w:name="_Toc380162469"/>
      <w:bookmarkStart w:id="8" w:name="_Toc424221955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</w:pPr>
      <w:r>
        <w:tab/>
      </w:r>
      <w:r>
        <w:tab/>
        <w:t>This Act comes into operation on such day as is fixed by proclamation.</w:t>
      </w:r>
    </w:p>
    <w:p>
      <w:pPr>
        <w:pStyle w:val="Heading5"/>
        <w:rPr>
          <w:snapToGrid w:val="0"/>
        </w:rPr>
      </w:pPr>
      <w:bookmarkStart w:id="9" w:name="_Toc380162470"/>
      <w:bookmarkStart w:id="10" w:name="_Toc42422195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To the extent that a licence fee referred to in the </w:t>
      </w:r>
      <w:r>
        <w:rPr>
          <w:i/>
        </w:rPr>
        <w:t>Perth Parking Management Act 1999</w:t>
      </w:r>
      <w:r>
        <w:t xml:space="preserve"> is a tax, this Act imposes the fee.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9463077"/>
      <w:bookmarkStart w:id="12" w:name="_Toc380162471"/>
      <w:bookmarkStart w:id="13" w:name="_Toc424221957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Perth Parking Management (Taxing) Act 1999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4" w:name="_Toc380162472"/>
      <w:bookmarkStart w:id="15" w:name="_Toc424221958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12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  <w:ind w:right="113"/>
              <w:rPr>
                <w:i/>
              </w:rPr>
            </w:pPr>
            <w:r>
              <w:rPr>
                <w:i/>
                <w:snapToGrid w:val="0"/>
              </w:rPr>
              <w:t>Perth Parking Management (Taxing) Act 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15 of 1999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May 1999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7 Aug 1999 (see s. 2 and </w:t>
            </w:r>
            <w:r>
              <w:rPr>
                <w:i/>
              </w:rPr>
              <w:t>Gazette</w:t>
            </w:r>
            <w:r>
              <w:t xml:space="preserve"> 6 Aug 1999 p. 3727)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9B0C9764-7423-48A3-B203-AE0162DB2363}"/>
    <w:embedBold r:id="rId2" w:fontKey="{51419060-FB5D-49AD-810E-9DCF8FB14B1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CE6BD167-C81F-4FD7-AF90-139FC260323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54A5248D-5A70-48B3-A446-D90658BD9E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Aug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intFractionalCharacterWidth/>
  <w:embedTrueTypeFonts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2248"/>
    <w:docVar w:name="WAFER_20140123103130" w:val="RemoveTocBookmarks,RemoveUnusedBookmarks,RemoveLanguageTags,UsedStyles,ResetPageSize,UpdateArrangement"/>
    <w:docVar w:name="WAFER_20140123103130_GUID" w:val="9ffc62ed-eeec-4af0-b03e-60c2c8c8fe6a"/>
    <w:docVar w:name="WAFER_20140123111144" w:val="RemoveTocBookmarks,RunningHeaders"/>
    <w:docVar w:name="WAFER_20140123111144_GUID" w:val="9ee401a1-db2f-4858-b2af-dea5a5c78336"/>
    <w:docVar w:name="WAFER_20140206150628" w:val="RemoveTocBookmarks,RemoveUnusedBookmarks,RemoveLanguageTags,UsedStyles,ResetPageSize,UpdateArrangement"/>
    <w:docVar w:name="WAFER_20140206150628_GUID" w:val="fa0361d8-ec53-4123-b3dc-3ba27e0f5752"/>
    <w:docVar w:name="WAFER_20140206150925" w:val="RemoveTocBookmarks,RunningHeaders"/>
    <w:docVar w:name="WAFER_20140206150925_GUID" w:val="6c275faa-73d3-4c41-9ce6-e7d9554e13f2"/>
    <w:docVar w:name="WAFER_20140214163656" w:val="ResetStyles"/>
    <w:docVar w:name="WAFER_20140214163656_GUID" w:val="49c80c34-f4c4-428e-8202-389556383956"/>
    <w:docVar w:name="WAFER_20150709160954" w:val="ResetPageSize,UpdateArrangement,UpdateNTable"/>
    <w:docVar w:name="WAFER_20150709160954_GUID" w:val="1d940f11-992e-47a9-b52c-aa403192d2f1"/>
    <w:docVar w:name="WAFER_20151109112248" w:val="UpdateStyles,UsedStyles"/>
    <w:docVar w:name="WAFER_20151109112248_GUID" w:val="8dbfd426-e7f2-4f4e-9999-9141d0fed4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285</Words>
  <Characters>1365</Characters>
  <Application>Microsoft Office Word</Application>
  <DocSecurity>0</DocSecurity>
  <Lines>71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Notes</vt:lpstr>
      <vt:lpstr>        Compilation table</vt:lpstr>
    </vt:vector>
  </TitlesOfParts>
  <Manager/>
  <Company/>
  <LinksUpToDate>false</LinksUpToDate>
  <CharactersWithSpaces>1597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Parking Management (Taxing) Act 1999 - 00-a0-13</dc:title>
  <dc:subject/>
  <dc:creator/>
  <cp:keywords/>
  <dc:description/>
  <cp:lastModifiedBy>svcMRProcess</cp:lastModifiedBy>
  <cp:revision>4</cp:revision>
  <cp:lastPrinted>1999-08-05T07:34:00Z</cp:lastPrinted>
  <dcterms:created xsi:type="dcterms:W3CDTF">2019-01-22T07:56:00Z</dcterms:created>
  <dcterms:modified xsi:type="dcterms:W3CDTF">2019-01-22T07:56:00Z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15 of 1999</vt:lpwstr>
  </property>
  <property fmtid="{D5CDD505-2E9C-101B-9397-08002B2CF9AE}" pid="3" name="CommencementDate">
    <vt:lpwstr>19990807</vt:lpwstr>
  </property>
  <property fmtid="{D5CDD505-2E9C-101B-9397-08002B2CF9AE}" pid="4" name="DocumentType">
    <vt:lpwstr>Act</vt:lpwstr>
  </property>
  <property fmtid="{D5CDD505-2E9C-101B-9397-08002B2CF9AE}" pid="5" name="AsAtDate">
    <vt:lpwstr>07 Aug 1999</vt:lpwstr>
  </property>
  <property fmtid="{D5CDD505-2E9C-101B-9397-08002B2CF9AE}" pid="6" name="Suffix">
    <vt:lpwstr>00-a0-13</vt:lpwstr>
  </property>
</Properties>
</file>