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Dental Act 1939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Dental Charges Committee Regulations 1973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Health Practitioner Regulation National Law (WA) Act 2010</w:t>
      </w:r>
      <w:r>
        <w:rPr>
          <w:color w:val="000000"/>
          <w:sz w:val="22"/>
          <w:szCs w:val="22"/>
        </w:rPr>
        <w:t xml:space="preserve"> s. 15(2)(c) (No. 35 of 2010) as at 18 Oct 2010 (see s.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 Oct 2010 p. 5075-6)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Dental Charges Committee Regulations 1973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_Toc425939588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Application for review of account</w:t>
      </w:r>
      <w:r>
        <w:tab/>
      </w:r>
      <w:r>
        <w:fldChar w:fldCharType="begin"/>
      </w:r>
      <w:r>
        <w:instrText xml:space="preserve"> PAGEREF _Toc425939589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Determination by Committee</w:t>
      </w:r>
      <w:r>
        <w:tab/>
      </w:r>
      <w:r>
        <w:fldChar w:fldCharType="begin"/>
      </w:r>
      <w:r>
        <w:instrText xml:space="preserve"> PAGEREF _Toc425939590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_Toc425939593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Dental Act 1939</w:t>
      </w:r>
    </w:p>
    <w:p>
      <w:pPr>
        <w:pStyle w:val="NameofActReg"/>
      </w:pPr>
      <w:r>
        <w:t>Dental Charges Committee Regulations 1973</w:t>
      </w:r>
    </w:p>
    <w:p>
      <w:pPr>
        <w:pStyle w:val="Heading5"/>
        <w:rPr>
          <w:snapToGrid w:val="0"/>
        </w:rPr>
      </w:pPr>
      <w:bookmarkStart w:id="3" w:name="_Toc42593958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 may be cited as the </w:t>
      </w:r>
      <w:r>
        <w:rPr>
          <w:i/>
          <w:snapToGrid w:val="0"/>
        </w:rPr>
        <w:t>Dental Charges Committee Regulations 1973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42593958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Application for review of account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received.</w:t>
      </w:r>
    </w:p>
    <w:p>
      <w:pPr>
        <w:pStyle w:val="Heading5"/>
        <w:rPr>
          <w:snapToGrid w:val="0"/>
        </w:rPr>
      </w:pPr>
      <w:bookmarkStart w:id="5" w:name="_Toc4259395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Determination by Committee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Committee shall acknowledge receipt of the application referred to in regulation 1 in Form 2 in the Schedule and after making a determination on the account submitted for review shall forward to the applicant a certificate in Form 3 in the Schedule evidencing the amount therein specified as being reasonable in relation to the service therein specified.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25939479"/>
      <w:bookmarkStart w:id="7" w:name="_Toc425939573"/>
      <w:bookmarkStart w:id="8" w:name="_Toc425939591"/>
      <w:r>
        <w:rPr>
          <w:rStyle w:val="CharSchNo"/>
        </w:rPr>
        <w:lastRenderedPageBreak/>
        <w:t>Schedule</w:t>
      </w:r>
      <w:bookmarkEnd w:id="6"/>
      <w:bookmarkEnd w:id="7"/>
      <w:bookmarkEnd w:id="8"/>
      <w:r>
        <w:rPr>
          <w:rStyle w:val="CharSchText"/>
        </w:rPr>
        <w:t xml:space="preserve"> </w:t>
      </w:r>
    </w:p>
    <w:p>
      <w:pPr>
        <w:pStyle w:val="MiscellaneousHeading"/>
        <w:jc w:val="right"/>
        <w:rPr>
          <w:snapToGrid w:val="0"/>
        </w:rPr>
      </w:pPr>
      <w:r>
        <w:rPr>
          <w:snapToGrid w:val="0"/>
        </w:rPr>
        <w:t>Form 1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 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MiscellaneousBody"/>
        <w:rPr>
          <w:snapToGrid w:val="0"/>
        </w:rPr>
      </w:pPr>
      <w:r>
        <w:rPr>
          <w:snapToGrid w:val="0"/>
        </w:rPr>
        <w:t>Dental Charges Committee</w:t>
      </w:r>
    </w:p>
    <w:p>
      <w:pPr>
        <w:pStyle w:val="MiscellaneousBody"/>
        <w:spacing w:before="0"/>
        <w:rPr>
          <w:snapToGrid w:val="0"/>
        </w:rPr>
      </w:pPr>
      <w:r>
        <w:rPr>
          <w:snapToGrid w:val="0"/>
        </w:rPr>
        <w:t>16 Rheola Street</w:t>
      </w:r>
    </w:p>
    <w:p>
      <w:pPr>
        <w:pStyle w:val="MiscellaneousBody"/>
        <w:spacing w:before="0"/>
        <w:rPr>
          <w:snapToGrid w:val="0"/>
        </w:rPr>
      </w:pPr>
      <w:r>
        <w:rPr>
          <w:snapToGrid w:val="0"/>
        </w:rPr>
        <w:t>WEST PERTH, W.A. 6005</w:t>
      </w:r>
    </w:p>
    <w:p>
      <w:pPr>
        <w:pStyle w:val="yTable"/>
        <w:tabs>
          <w:tab w:val="left" w:pos="3402"/>
        </w:tabs>
        <w:rPr>
          <w:snapToGrid w:val="0"/>
        </w:rPr>
      </w:pPr>
      <w:r>
        <w:rPr>
          <w:snapToGrid w:val="0"/>
        </w:rPr>
        <w:t>I .....................................................</w:t>
      </w:r>
      <w:r>
        <w:rPr>
          <w:snapToGrid w:val="0"/>
        </w:rPr>
        <w:tab/>
        <w:t>...................................................................</w:t>
      </w:r>
    </w:p>
    <w:p>
      <w:pPr>
        <w:pStyle w:val="yTable"/>
        <w:tabs>
          <w:tab w:val="left" w:pos="4253"/>
        </w:tabs>
        <w:spacing w:before="0"/>
        <w:ind w:firstLine="720"/>
        <w:rPr>
          <w:snapToGrid w:val="0"/>
        </w:rPr>
      </w:pPr>
      <w:r>
        <w:rPr>
          <w:snapToGrid w:val="0"/>
        </w:rPr>
        <w:t xml:space="preserve">Surname (Block letters) </w:t>
      </w:r>
      <w:r>
        <w:rPr>
          <w:snapToGrid w:val="0"/>
        </w:rPr>
        <w:tab/>
        <w:t>Other Names</w:t>
      </w:r>
    </w:p>
    <w:p>
      <w:pPr>
        <w:pStyle w:val="yTable"/>
        <w:tabs>
          <w:tab w:val="left" w:pos="4820"/>
        </w:tabs>
        <w:ind w:firstLine="142"/>
        <w:rPr>
          <w:snapToGrid w:val="0"/>
        </w:rPr>
      </w:pPr>
      <w:r>
        <w:rPr>
          <w:snapToGrid w:val="0"/>
        </w:rPr>
        <w:tab/>
        <w:t>Post Code .......................</w:t>
      </w:r>
    </w:p>
    <w:p>
      <w:pPr>
        <w:pStyle w:val="yTable"/>
        <w:tabs>
          <w:tab w:val="left" w:pos="4820"/>
        </w:tabs>
        <w:spacing w:before="0"/>
        <w:rPr>
          <w:snapToGrid w:val="0"/>
        </w:rPr>
      </w:pPr>
      <w:r>
        <w:rPr>
          <w:snapToGrid w:val="0"/>
        </w:rPr>
        <w:t>of ..................................................................</w:t>
      </w:r>
      <w:r>
        <w:rPr>
          <w:snapToGrid w:val="0"/>
        </w:rPr>
        <w:tab/>
        <w:t>Telephone 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hereby make application for a review by the Dental Charges Committee of the attached account setting out the amount claimed by Mr. 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dentist of ................................................... and for a certificate certifying what is found to be a reasonable charge or remuneration in respect of the dental services to which the account relates.</w:t>
      </w:r>
    </w:p>
    <w:p>
      <w:pPr>
        <w:pStyle w:val="yTable"/>
        <w:spacing w:after="120"/>
        <w:rPr>
          <w:snapToGrid w:val="0"/>
        </w:rPr>
      </w:pPr>
      <w:r>
        <w:rPr>
          <w:snapToGrid w:val="0"/>
        </w:rPr>
        <w:t>In support of this request I furnish the following information: —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993"/>
        <w:gridCol w:w="567"/>
        <w:gridCol w:w="540"/>
      </w:tblGrid>
      <w:tr>
        <w:trPr>
          <w:cantSplit/>
          <w:trHeight w:val="240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(a)</w:t>
            </w:r>
            <w:r>
              <w:rPr>
                <w:snapToGrid w:val="0"/>
              </w:rPr>
              <w:tab/>
              <w:t>Prior to commencing the dental treatment I was informed of the nature of treatment and the proposed charges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rPr>
          <w:cantSplit/>
          <w:trHeight w:val="252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rPr>
          <w:cantSplit/>
          <w:trHeight w:val="251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rPr>
                <w:snapToGrid w:val="0"/>
              </w:rPr>
            </w:pP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12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(b)</w:t>
            </w:r>
            <w:r>
              <w:rPr>
                <w:snapToGrid w:val="0"/>
              </w:rPr>
              <w:tab/>
              <w:t>I was quoted an estimate of proposed charges,</w:t>
            </w:r>
          </w:p>
        </w:tc>
        <w:tc>
          <w:tcPr>
            <w:tcW w:w="993" w:type="dxa"/>
          </w:tcPr>
          <w:p>
            <w:pPr>
              <w:pStyle w:val="yTable"/>
              <w:spacing w:before="12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</w:tcPr>
          <w:p>
            <w:pPr>
              <w:pStyle w:val="yTable"/>
              <w:spacing w:before="120"/>
              <w:rPr>
                <w:snapToGrid w:val="0"/>
              </w:rPr>
            </w:pP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Verbally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  <w:r>
              <w:rPr>
                <w:snapToGrid w:val="0"/>
              </w:rPr>
              <w:t>in writing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Yes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  <w:sz w:val="12"/>
              </w:rPr>
            </w:pP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  <w:sz w:val="12"/>
              </w:rPr>
            </w:pPr>
          </w:p>
        </w:tc>
        <w:tc>
          <w:tcPr>
            <w:tcW w:w="1107" w:type="dxa"/>
            <w:gridSpan w:val="2"/>
          </w:tcPr>
          <w:p>
            <w:pPr>
              <w:pStyle w:val="yTable"/>
              <w:spacing w:before="0"/>
              <w:jc w:val="center"/>
              <w:rPr>
                <w:snapToGrid w:val="0"/>
                <w:sz w:val="12"/>
              </w:rPr>
            </w:pPr>
          </w:p>
        </w:tc>
      </w:tr>
      <w:tr>
        <w:trPr>
          <w:cantSplit/>
          <w:trHeight w:val="210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(c)</w:t>
            </w:r>
            <w:r>
              <w:rPr>
                <w:snapToGrid w:val="0"/>
              </w:rPr>
              <w:tab/>
              <w:t>The amount stated in the account received differs from the original quotation.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Yes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rPr>
          <w:cantSplit/>
          <w:trHeight w:val="210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 w:after="12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Nature of difference, if any 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 w:after="12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 w:after="12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 w:after="120"/>
              <w:jc w:val="center"/>
              <w:rPr>
                <w:snapToGrid w:val="0"/>
              </w:rPr>
            </w:pPr>
          </w:p>
        </w:tc>
      </w:tr>
      <w:tr>
        <w:trPr>
          <w:cantSplit/>
          <w:trHeight w:val="258"/>
        </w:trPr>
        <w:tc>
          <w:tcPr>
            <w:tcW w:w="5211" w:type="dxa"/>
            <w:vMerge w:val="restart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  <w:t>(d)</w:t>
            </w:r>
            <w:r>
              <w:rPr>
                <w:snapToGrid w:val="0"/>
              </w:rPr>
              <w:tab/>
              <w:t>I have discussed my grievance with the dentist involved............................................................</w:t>
            </w:r>
          </w:p>
        </w:tc>
        <w:tc>
          <w:tcPr>
            <w:tcW w:w="993" w:type="dxa"/>
            <w:vMerge w:val="restart"/>
          </w:tcPr>
          <w:p>
            <w:pPr>
              <w:pStyle w:val="yTable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Yes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>No</w:t>
            </w:r>
          </w:p>
        </w:tc>
      </w:tr>
      <w:tr>
        <w:trPr>
          <w:cantSplit/>
          <w:trHeight w:val="258"/>
        </w:trPr>
        <w:tc>
          <w:tcPr>
            <w:tcW w:w="5211" w:type="dxa"/>
            <w:vMerge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  <w:tc>
          <w:tcPr>
            <w:tcW w:w="993" w:type="dxa"/>
            <w:vMerge/>
          </w:tcPr>
          <w:p>
            <w:pPr>
              <w:pStyle w:val="yTable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keepNext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lastRenderedPageBreak/>
              <w:tab/>
              <w:t>(e)</w:t>
            </w:r>
            <w:r>
              <w:rPr>
                <w:snapToGrid w:val="0"/>
              </w:rPr>
              <w:tab/>
              <w:t>In support of the request I offer the following additional information:......................................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keepNext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keepNext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keepNext/>
              <w:spacing w:before="0"/>
              <w:jc w:val="center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11" w:type="dxa"/>
          </w:tcPr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  <w:p>
            <w:pPr>
              <w:pStyle w:val="yTable"/>
              <w:tabs>
                <w:tab w:val="left" w:pos="284"/>
                <w:tab w:val="left" w:pos="851"/>
              </w:tabs>
              <w:spacing w:before="0"/>
              <w:ind w:left="851" w:hanging="851"/>
              <w:rPr>
                <w:snapToGrid w:val="0"/>
              </w:rPr>
            </w:pPr>
            <w:r>
              <w:rPr>
                <w:snapToGrid w:val="0"/>
              </w:rPr>
              <w:tab/>
            </w:r>
            <w:r>
              <w:rPr>
                <w:snapToGrid w:val="0"/>
              </w:rPr>
              <w:tab/>
              <w:t>...........................................................................</w:t>
            </w:r>
          </w:p>
        </w:tc>
        <w:tc>
          <w:tcPr>
            <w:tcW w:w="993" w:type="dxa"/>
          </w:tcPr>
          <w:p>
            <w:pPr>
              <w:pStyle w:val="yTable"/>
              <w:spacing w:before="0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567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  <w:tc>
          <w:tcPr>
            <w:tcW w:w="540" w:type="dxa"/>
          </w:tcPr>
          <w:p>
            <w:pPr>
              <w:pStyle w:val="yTable"/>
              <w:spacing w:before="0"/>
              <w:jc w:val="center"/>
              <w:rPr>
                <w:snapToGrid w:val="0"/>
              </w:rPr>
            </w:pPr>
          </w:p>
        </w:tc>
      </w:tr>
    </w:tbl>
    <w:p>
      <w:pPr>
        <w:pStyle w:val="yTable"/>
        <w:ind w:left="1418" w:hanging="1418"/>
      </w:pPr>
      <w:r>
        <w:t xml:space="preserve">Signed: </w:t>
      </w:r>
      <w:r>
        <w:rPr>
          <w:snapToGrid w:val="0"/>
        </w:rPr>
        <w:t>...............................................................................</w:t>
      </w:r>
    </w:p>
    <w:p>
      <w:pPr>
        <w:pStyle w:val="yTable"/>
      </w:pPr>
      <w:r>
        <w:t xml:space="preserve">Dated:. </w:t>
      </w:r>
      <w:r>
        <w:rPr>
          <w:snapToGrid w:val="0"/>
        </w:rPr>
        <w:t>................................................................................</w:t>
      </w:r>
    </w:p>
    <w:p>
      <w:pPr>
        <w:pStyle w:val="MiscellaneousHeading"/>
        <w:pageBreakBefore/>
        <w:jc w:val="right"/>
        <w:rPr>
          <w:snapToGrid w:val="0"/>
        </w:rPr>
      </w:pPr>
      <w:r>
        <w:rPr>
          <w:snapToGrid w:val="0"/>
        </w:rPr>
        <w:lastRenderedPageBreak/>
        <w:t>Form 2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 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yTable"/>
        <w:rPr>
          <w:snapToGrid w:val="0"/>
        </w:rPr>
      </w:pPr>
    </w:p>
    <w:p>
      <w:pPr>
        <w:pStyle w:val="yTable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ab/>
        <w:t>(Name and address of applicant)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Receipt is acknowledged of an application for review of the account for dental services rendered to you by Mr. ......................... , dentist, of 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in respect of (details of service) ................................ on (date) 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</w:rPr>
        <w:t>in the sum of $ 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 xml:space="preserve">The matter is under review and you will be advised of the result of your application in early course. </w:t>
      </w:r>
    </w:p>
    <w:p>
      <w:pPr>
        <w:pStyle w:val="yTable"/>
        <w:spacing w:before="120"/>
        <w:ind w:left="3686"/>
        <w:rPr>
          <w:snapToGrid w:val="0"/>
        </w:rPr>
      </w:pPr>
      <w:r>
        <w:rPr>
          <w:snapToGrid w:val="0"/>
        </w:rPr>
        <w:t>Chairman,</w:t>
      </w:r>
      <w:r>
        <w:rPr>
          <w:snapToGrid w:val="0"/>
        </w:rPr>
        <w:br/>
        <w:t>DENTAL CHARGES COMMITTEE.</w:t>
      </w:r>
    </w:p>
    <w:p>
      <w:pPr>
        <w:pStyle w:val="MiscellaneousHeading"/>
        <w:pageBreakBefore/>
        <w:jc w:val="right"/>
        <w:rPr>
          <w:snapToGrid w:val="0"/>
        </w:rPr>
      </w:pPr>
      <w:r>
        <w:rPr>
          <w:snapToGrid w:val="0"/>
        </w:rPr>
        <w:t>Form 3</w:t>
      </w:r>
    </w:p>
    <w:p>
      <w:pPr>
        <w:pStyle w:val="MiscellaneousHeading"/>
        <w:rPr>
          <w:i/>
          <w:snapToGrid w:val="0"/>
        </w:rPr>
      </w:pPr>
      <w:r>
        <w:rPr>
          <w:i/>
          <w:snapToGrid w:val="0"/>
        </w:rPr>
        <w:t>Dental Act 1939</w:t>
      </w:r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APPLICATION FOR REVIEW OF CHARGES</w:t>
      </w:r>
    </w:p>
    <w:p>
      <w:pPr>
        <w:pStyle w:val="yTable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ab/>
        <w:t>(Name and address of applicant)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spacing w:before="0"/>
        <w:rPr>
          <w:snapToGrid w:val="0"/>
        </w:rPr>
      </w:pPr>
      <w:r>
        <w:rPr>
          <w:snapToGrid w:val="0"/>
          <w:sz w:val="18"/>
        </w:rPr>
        <w:t>...........................................................................................................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The Dental Charges Committee has investigated the account rendered to you by Mr. ........................................ , dentist, of ........................................... in respect of (details of service) ................................. on (date) ...................................... in the sum of $ .......................... and the Committee considers a reasonable amount of fees or remuneration for the dental services received to be $ ..........................</w:t>
      </w:r>
    </w:p>
    <w:p>
      <w:pPr>
        <w:pStyle w:val="yTable"/>
        <w:rPr>
          <w:snapToGrid w:val="0"/>
        </w:rPr>
      </w:pPr>
      <w:r>
        <w:rPr>
          <w:snapToGrid w:val="0"/>
        </w:rPr>
        <w:t>The Committee bases its decision on the following facts:</w:t>
      </w:r>
    </w:p>
    <w:p>
      <w:pPr>
        <w:pStyle w:val="yTable"/>
        <w:spacing w:before="360"/>
        <w:ind w:left="3686"/>
        <w:rPr>
          <w:snapToGrid w:val="0"/>
        </w:rPr>
      </w:pPr>
      <w:r>
        <w:rPr>
          <w:snapToGrid w:val="0"/>
        </w:rPr>
        <w:t>Chairman,</w:t>
      </w:r>
      <w:r>
        <w:rPr>
          <w:snapToGrid w:val="0"/>
        </w:rPr>
        <w:br/>
        <w:t>DENTAL CHARGES COMMITTEE.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" w:name="_Toc425939480"/>
      <w:bookmarkStart w:id="11" w:name="_Toc425939574"/>
      <w:bookmarkStart w:id="12" w:name="_Toc425939592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Dental Charges Committee Regulations 1973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3" w:name="_Toc425939593"/>
      <w:r>
        <w:rPr>
          <w:snapToGrid w:val="0"/>
        </w:rPr>
        <w:t>Compilation table</w:t>
      </w:r>
      <w:bookmarkEnd w:id="1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"/>
        <w:gridCol w:w="3105"/>
        <w:gridCol w:w="1276"/>
        <w:gridCol w:w="2693"/>
      </w:tblGrid>
      <w:tr>
        <w:trPr>
          <w:cantSplit/>
          <w:tblHeader/>
        </w:trPr>
        <w:tc>
          <w:tcPr>
            <w:tcW w:w="311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Dental Charges Committee Regulations 1973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</w:pPr>
            <w:r>
              <w:t>7 Dec 1973 p. 4491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</w:pPr>
            <w:r>
              <w:t>7 Dec 1973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top w:val="nil"/>
              <w:bottom w:val="nil"/>
            </w:tcBorders>
          </w:tcPr>
          <w:p>
            <w:pPr>
              <w:pStyle w:val="nTable"/>
              <w:spacing w:before="12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Dental Charges Committee Regulations 1973</w:t>
            </w:r>
            <w:r>
              <w:rPr>
                <w:b/>
              </w:rPr>
              <w:t xml:space="preserve"> as at 13 Jul 2001</w:t>
            </w:r>
          </w:p>
        </w:tc>
      </w:tr>
      <w:tr>
        <w:tblPrEx>
          <w:tblBorders>
            <w:top w:val="single" w:sz="8" w:space="0" w:color="auto"/>
            <w:bottom w:val="single" w:sz="8" w:space="0" w:color="auto"/>
            <w:insideH w:val="single" w:sz="8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wBefore w:w="14" w:type="dxa"/>
          <w:cantSplit/>
        </w:trPr>
        <w:tc>
          <w:tcPr>
            <w:tcW w:w="7074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napToGrid w:val="0"/>
                <w:color w:val="FF0000"/>
              </w:rPr>
            </w:pPr>
            <w:r>
              <w:rPr>
                <w:b/>
                <w:bCs/>
                <w:snapToGrid w:val="0"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Health Practitioner Regulation National Law (WA) Act 2010</w:t>
            </w:r>
            <w:r>
              <w:rPr>
                <w:b/>
                <w:bCs/>
                <w:snapToGrid w:val="0"/>
                <w:color w:val="FF0000"/>
              </w:rPr>
              <w:t xml:space="preserve"> s. 15(2)(c) (No. 35 of 2010) as at 18 Oct 2010 (see s. 2(b) and </w:t>
            </w:r>
            <w:r>
              <w:rPr>
                <w:b/>
                <w:bCs/>
                <w:i/>
                <w:iCs/>
                <w:snapToGrid w:val="0"/>
                <w:color w:val="FF0000"/>
              </w:rPr>
              <w:t>Gazette</w:t>
            </w:r>
            <w:r>
              <w:rPr>
                <w:b/>
                <w:bCs/>
                <w:snapToGrid w:val="0"/>
                <w:color w:val="FF0000"/>
              </w:rPr>
              <w:t xml:space="preserve"> 1 Oct 2010 p. 5075-6)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Oct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Oct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Schedule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Dental Charges Committee Regulations 1973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B2822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1DC35E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9C423B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0822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F28B4C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FC2E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1225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63A0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C2EF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BE4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0069E5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5"/>
  </w:num>
  <w:num w:numId="14">
    <w:abstractNumId w:val="13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04321"/>
    <w:docVar w:name="WAFER_20140122155054" w:val="RemoveTocBookmarks,RemoveUnusedBookmarks,RemoveLanguageTags,UsedStyles,ResetPageSize,UpdateArrangement"/>
    <w:docVar w:name="WAFER_20140122155054_GUID" w:val="630fff97-79fd-4e23-a1cf-ea29fed39e99"/>
    <w:docVar w:name="WAFER_20140122155427" w:val="RemoveTocBookmarks,RunningHeaders"/>
    <w:docVar w:name="WAFER_20140122155427_GUID" w:val="d60ecb16-990a-4e65-85e4-772579854df6"/>
    <w:docVar w:name="WAFER_20150727144743" w:val="ResetPageSize,UpdateArrangement,UpdateNTable"/>
    <w:docVar w:name="WAFER_20150727144743_GUID" w:val="b1072aba-598d-4523-8d9d-8362754b9d1d"/>
    <w:docVar w:name="WAFER_20151117100623" w:val="UpdateStyles,UsedStyles"/>
    <w:docVar w:name="WAFER_20151117100623_GUID" w:val="9077fad8-8b2b-4892-b84b-f9f1d3652fd5"/>
    <w:docVar w:name="WAFER_20151201104321" w:val="RemoveTrackChanges"/>
    <w:docVar w:name="WAFER_20151201104321_GUID" w:val="56131ad8-2a5a-42ad-9c75-2dde373d65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</w:pPr>
  </w:style>
  <w:style w:type="paragraph" w:styleId="ListBullet3">
    <w:name w:val="List Bullet 3"/>
    <w:basedOn w:val="Normal"/>
    <w:autoRedefine/>
    <w:semiHidden/>
    <w:pPr>
      <w:numPr>
        <w:numId w:val="17"/>
      </w:numPr>
    </w:pPr>
  </w:style>
  <w:style w:type="paragraph" w:styleId="ListBullet4">
    <w:name w:val="List Bullet 4"/>
    <w:basedOn w:val="Normal"/>
    <w:autoRedefine/>
    <w:semiHidden/>
    <w:pPr>
      <w:numPr>
        <w:numId w:val="18"/>
      </w:numPr>
    </w:pPr>
  </w:style>
  <w:style w:type="paragraph" w:styleId="ListBullet5">
    <w:name w:val="List Bullet 5"/>
    <w:basedOn w:val="Normal"/>
    <w:autoRedefine/>
    <w:semiHidden/>
    <w:pPr>
      <w:numPr>
        <w:numId w:val="19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</w:pPr>
  </w:style>
  <w:style w:type="paragraph" w:styleId="ListNumber3">
    <w:name w:val="List Number 3"/>
    <w:basedOn w:val="Normal"/>
    <w:semiHidden/>
    <w:pPr>
      <w:numPr>
        <w:numId w:val="22"/>
      </w:numPr>
    </w:pPr>
  </w:style>
  <w:style w:type="paragraph" w:styleId="ListNumber4">
    <w:name w:val="List Number 4"/>
    <w:basedOn w:val="Normal"/>
    <w:semiHidden/>
    <w:pPr>
      <w:numPr>
        <w:numId w:val="23"/>
      </w:numPr>
    </w:pPr>
  </w:style>
  <w:style w:type="paragraph" w:styleId="ListNumber5">
    <w:name w:val="List Number 5"/>
    <w:basedOn w:val="Normal"/>
    <w:semiHidden/>
    <w:pPr>
      <w:numPr>
        <w:numId w:val="24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748</Words>
  <Characters>5773</Characters>
  <Application>Microsoft Office Word</Application>
  <DocSecurity>0</DocSecurity>
  <Lines>199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Charges Committee Regulations 1973 - 01-d0-05</dc:title>
  <dc:subject/>
  <dc:creator/>
  <cp:keywords/>
  <dc:description/>
  <cp:lastModifiedBy>svcMRProcess</cp:lastModifiedBy>
  <cp:revision>4</cp:revision>
  <cp:lastPrinted>2001-07-17T05:00:00Z</cp:lastPrinted>
  <dcterms:created xsi:type="dcterms:W3CDTF">2015-12-01T04:38:00Z</dcterms:created>
  <dcterms:modified xsi:type="dcterms:W3CDTF">2015-12-01T04:39:00Z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1973 pp.4491-93</vt:lpwstr>
  </property>
  <property fmtid="{D5CDD505-2E9C-101B-9397-08002B2CF9AE}" pid="3" name="CommencementDate">
    <vt:lpwstr>20101018</vt:lpwstr>
  </property>
  <property fmtid="{D5CDD505-2E9C-101B-9397-08002B2CF9AE}" pid="4" name="DocumentType">
    <vt:lpwstr>Reg</vt:lpwstr>
  </property>
  <property fmtid="{D5CDD505-2E9C-101B-9397-08002B2CF9AE}" pid="5" name="OwlsUID">
    <vt:i4>4389</vt:i4>
  </property>
  <property fmtid="{D5CDD505-2E9C-101B-9397-08002B2CF9AE}" pid="6" name="AsAtDate">
    <vt:lpwstr>18 Oct 2010</vt:lpwstr>
  </property>
  <property fmtid="{D5CDD505-2E9C-101B-9397-08002B2CF9AE}" pid="7" name="Suffix">
    <vt:lpwstr>01-d0-05</vt:lpwstr>
  </property>
  <property fmtid="{D5CDD505-2E9C-101B-9397-08002B2CF9AE}" pid="8" name="Status">
    <vt:lpwstr>NIF</vt:lpwstr>
  </property>
</Properties>
</file>